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F6103" w14:textId="77777777" w:rsidR="00782F22" w:rsidRDefault="00DC70C7">
      <w:pPr>
        <w:spacing w:before="64" w:line="643" w:lineRule="exact"/>
        <w:ind w:left="3388" w:right="2838"/>
        <w:jc w:val="center"/>
        <w:rPr>
          <w:sz w:val="56"/>
        </w:rPr>
      </w:pPr>
      <w:r>
        <w:rPr>
          <w:spacing w:val="-8"/>
          <w:sz w:val="56"/>
        </w:rPr>
        <w:t>County</w:t>
      </w:r>
      <w:r>
        <w:rPr>
          <w:spacing w:val="-29"/>
          <w:sz w:val="56"/>
        </w:rPr>
        <w:t xml:space="preserve"> </w:t>
      </w:r>
      <w:r>
        <w:rPr>
          <w:spacing w:val="-8"/>
          <w:sz w:val="56"/>
        </w:rPr>
        <w:t>of</w:t>
      </w:r>
      <w:r>
        <w:rPr>
          <w:spacing w:val="-31"/>
          <w:sz w:val="56"/>
        </w:rPr>
        <w:t xml:space="preserve"> </w:t>
      </w:r>
      <w:r>
        <w:rPr>
          <w:spacing w:val="-8"/>
          <w:sz w:val="56"/>
        </w:rPr>
        <w:t>Sonoma</w:t>
      </w:r>
    </w:p>
    <w:p w14:paraId="05596777" w14:textId="77777777" w:rsidR="00782F22" w:rsidRDefault="00DC70C7">
      <w:pPr>
        <w:ind w:left="3377" w:right="2838"/>
        <w:jc w:val="center"/>
        <w:rPr>
          <w:sz w:val="36"/>
        </w:rPr>
      </w:pPr>
      <w:r>
        <w:rPr>
          <w:sz w:val="36"/>
        </w:rPr>
        <w:t>Area Agency on Aging Planning</w:t>
      </w:r>
      <w:r>
        <w:rPr>
          <w:spacing w:val="-10"/>
          <w:sz w:val="36"/>
        </w:rPr>
        <w:t xml:space="preserve"> </w:t>
      </w:r>
      <w:r>
        <w:rPr>
          <w:sz w:val="36"/>
        </w:rPr>
        <w:t>&amp;</w:t>
      </w:r>
      <w:r>
        <w:rPr>
          <w:spacing w:val="-9"/>
          <w:sz w:val="36"/>
        </w:rPr>
        <w:t xml:space="preserve"> </w:t>
      </w:r>
      <w:r>
        <w:rPr>
          <w:sz w:val="36"/>
        </w:rPr>
        <w:t>Service</w:t>
      </w:r>
      <w:r>
        <w:rPr>
          <w:spacing w:val="-10"/>
          <w:sz w:val="36"/>
        </w:rPr>
        <w:t xml:space="preserve"> </w:t>
      </w:r>
      <w:r>
        <w:rPr>
          <w:sz w:val="36"/>
        </w:rPr>
        <w:t>Area</w:t>
      </w:r>
      <w:r>
        <w:rPr>
          <w:spacing w:val="-10"/>
          <w:sz w:val="36"/>
        </w:rPr>
        <w:t xml:space="preserve"> </w:t>
      </w:r>
      <w:r>
        <w:rPr>
          <w:sz w:val="36"/>
        </w:rPr>
        <w:t>27</w:t>
      </w:r>
    </w:p>
    <w:p w14:paraId="51E2FC9F" w14:textId="77777777" w:rsidR="00782F22" w:rsidRDefault="00782F22">
      <w:pPr>
        <w:pStyle w:val="BodyText"/>
        <w:rPr>
          <w:sz w:val="20"/>
        </w:rPr>
      </w:pPr>
    </w:p>
    <w:p w14:paraId="0C02490A" w14:textId="77777777" w:rsidR="00782F22" w:rsidRDefault="00782F22">
      <w:pPr>
        <w:pStyle w:val="BodyText"/>
        <w:rPr>
          <w:sz w:val="20"/>
        </w:rPr>
      </w:pPr>
    </w:p>
    <w:p w14:paraId="4EB8BFFA" w14:textId="77777777" w:rsidR="00782F22" w:rsidRDefault="00DC70C7">
      <w:pPr>
        <w:pStyle w:val="BodyText"/>
        <w:spacing w:before="46"/>
        <w:rPr>
          <w:sz w:val="20"/>
        </w:rPr>
      </w:pPr>
      <w:r>
        <w:rPr>
          <w:noProof/>
          <w:sz w:val="20"/>
        </w:rPr>
        <w:drawing>
          <wp:anchor distT="0" distB="0" distL="0" distR="0" simplePos="0" relativeHeight="487587840" behindDoc="1" locked="0" layoutInCell="1" allowOverlap="1" wp14:anchorId="00669A16" wp14:editId="7B31F968">
            <wp:simplePos x="0" y="0"/>
            <wp:positionH relativeFrom="page">
              <wp:posOffset>3314700</wp:posOffset>
            </wp:positionH>
            <wp:positionV relativeFrom="paragraph">
              <wp:posOffset>190651</wp:posOffset>
            </wp:positionV>
            <wp:extent cx="1219936" cy="1219200"/>
            <wp:effectExtent l="0" t="0" r="0" b="0"/>
            <wp:wrapTopAndBottom/>
            <wp:docPr id="1" name="Image 1" descr="Sonoma County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onoma County seal"/>
                    <pic:cNvPicPr/>
                  </pic:nvPicPr>
                  <pic:blipFill>
                    <a:blip r:embed="rId8" cstate="print"/>
                    <a:stretch>
                      <a:fillRect/>
                    </a:stretch>
                  </pic:blipFill>
                  <pic:spPr>
                    <a:xfrm>
                      <a:off x="0" y="0"/>
                      <a:ext cx="1219936" cy="1219200"/>
                    </a:xfrm>
                    <a:prstGeom prst="rect">
                      <a:avLst/>
                    </a:prstGeom>
                  </pic:spPr>
                </pic:pic>
              </a:graphicData>
            </a:graphic>
          </wp:anchor>
        </w:drawing>
      </w:r>
    </w:p>
    <w:p w14:paraId="20A9AE44" w14:textId="77777777" w:rsidR="00782F22" w:rsidRDefault="00782F22">
      <w:pPr>
        <w:pStyle w:val="BodyText"/>
        <w:rPr>
          <w:sz w:val="36"/>
        </w:rPr>
      </w:pPr>
    </w:p>
    <w:p w14:paraId="288F3561" w14:textId="77777777" w:rsidR="00782F22" w:rsidRDefault="00782F22">
      <w:pPr>
        <w:pStyle w:val="BodyText"/>
        <w:rPr>
          <w:sz w:val="36"/>
        </w:rPr>
      </w:pPr>
    </w:p>
    <w:p w14:paraId="18FF9971" w14:textId="77777777" w:rsidR="00782F22" w:rsidRDefault="00782F22">
      <w:pPr>
        <w:pStyle w:val="BodyText"/>
        <w:spacing w:before="161"/>
        <w:rPr>
          <w:sz w:val="36"/>
        </w:rPr>
      </w:pPr>
    </w:p>
    <w:p w14:paraId="20AE374E" w14:textId="77777777" w:rsidR="00782F22" w:rsidRDefault="00DC70C7">
      <w:pPr>
        <w:ind w:left="3389" w:right="2838"/>
        <w:jc w:val="center"/>
        <w:rPr>
          <w:sz w:val="56"/>
        </w:rPr>
      </w:pPr>
      <w:r>
        <w:rPr>
          <w:spacing w:val="-8"/>
          <w:sz w:val="56"/>
        </w:rPr>
        <w:t>Area</w:t>
      </w:r>
      <w:r>
        <w:rPr>
          <w:spacing w:val="-27"/>
          <w:sz w:val="56"/>
        </w:rPr>
        <w:t xml:space="preserve"> </w:t>
      </w:r>
      <w:r>
        <w:rPr>
          <w:spacing w:val="-4"/>
          <w:sz w:val="56"/>
        </w:rPr>
        <w:t>Plan</w:t>
      </w:r>
    </w:p>
    <w:p w14:paraId="568C681A" w14:textId="77777777" w:rsidR="00782F22" w:rsidRDefault="00DC70C7">
      <w:pPr>
        <w:ind w:left="1682" w:right="1142"/>
        <w:jc w:val="center"/>
        <w:rPr>
          <w:sz w:val="56"/>
        </w:rPr>
      </w:pPr>
      <w:r>
        <w:rPr>
          <w:spacing w:val="-4"/>
          <w:sz w:val="56"/>
        </w:rPr>
        <w:t>July</w:t>
      </w:r>
      <w:r>
        <w:rPr>
          <w:spacing w:val="-35"/>
          <w:sz w:val="56"/>
        </w:rPr>
        <w:t xml:space="preserve"> </w:t>
      </w:r>
      <w:r>
        <w:rPr>
          <w:spacing w:val="-4"/>
          <w:sz w:val="56"/>
        </w:rPr>
        <w:t>1,</w:t>
      </w:r>
      <w:r>
        <w:rPr>
          <w:spacing w:val="-35"/>
          <w:sz w:val="56"/>
        </w:rPr>
        <w:t xml:space="preserve"> </w:t>
      </w:r>
      <w:r>
        <w:rPr>
          <w:spacing w:val="-4"/>
          <w:sz w:val="56"/>
        </w:rPr>
        <w:t>2024</w:t>
      </w:r>
      <w:r>
        <w:rPr>
          <w:spacing w:val="-35"/>
          <w:sz w:val="56"/>
        </w:rPr>
        <w:t xml:space="preserve"> </w:t>
      </w:r>
      <w:r>
        <w:rPr>
          <w:spacing w:val="-4"/>
          <w:sz w:val="56"/>
        </w:rPr>
        <w:t>to</w:t>
      </w:r>
      <w:r>
        <w:rPr>
          <w:spacing w:val="-35"/>
          <w:sz w:val="56"/>
        </w:rPr>
        <w:t xml:space="preserve"> </w:t>
      </w:r>
      <w:r>
        <w:rPr>
          <w:spacing w:val="-4"/>
          <w:sz w:val="56"/>
        </w:rPr>
        <w:t>June</w:t>
      </w:r>
      <w:r>
        <w:rPr>
          <w:spacing w:val="-33"/>
          <w:sz w:val="56"/>
        </w:rPr>
        <w:t xml:space="preserve"> </w:t>
      </w:r>
      <w:r>
        <w:rPr>
          <w:spacing w:val="-5"/>
          <w:sz w:val="56"/>
        </w:rPr>
        <w:t>30,</w:t>
      </w:r>
    </w:p>
    <w:p w14:paraId="63829332" w14:textId="77777777" w:rsidR="00782F22" w:rsidRDefault="00DC70C7">
      <w:pPr>
        <w:spacing w:before="1"/>
        <w:ind w:left="3377" w:right="2838"/>
        <w:jc w:val="center"/>
        <w:rPr>
          <w:sz w:val="56"/>
        </w:rPr>
      </w:pPr>
      <w:r>
        <w:rPr>
          <w:spacing w:val="-12"/>
          <w:sz w:val="56"/>
        </w:rPr>
        <w:t>2028</w:t>
      </w:r>
      <w:r>
        <w:rPr>
          <w:spacing w:val="-21"/>
          <w:sz w:val="56"/>
        </w:rPr>
        <w:t xml:space="preserve"> </w:t>
      </w:r>
      <w:r>
        <w:rPr>
          <w:spacing w:val="-12"/>
          <w:sz w:val="56"/>
        </w:rPr>
        <w:t>Year</w:t>
      </w:r>
      <w:r>
        <w:rPr>
          <w:spacing w:val="-27"/>
          <w:sz w:val="56"/>
        </w:rPr>
        <w:t xml:space="preserve"> </w:t>
      </w:r>
      <w:r>
        <w:rPr>
          <w:spacing w:val="-12"/>
          <w:sz w:val="56"/>
        </w:rPr>
        <w:t>2</w:t>
      </w:r>
      <w:r>
        <w:rPr>
          <w:spacing w:val="-26"/>
          <w:sz w:val="56"/>
        </w:rPr>
        <w:t xml:space="preserve"> </w:t>
      </w:r>
      <w:r>
        <w:rPr>
          <w:spacing w:val="-12"/>
          <w:sz w:val="56"/>
        </w:rPr>
        <w:t>Update</w:t>
      </w:r>
    </w:p>
    <w:p w14:paraId="2355D8A1" w14:textId="77777777" w:rsidR="00782F22" w:rsidRDefault="00782F22">
      <w:pPr>
        <w:pStyle w:val="BodyText"/>
        <w:rPr>
          <w:sz w:val="56"/>
        </w:rPr>
      </w:pPr>
    </w:p>
    <w:p w14:paraId="2F646ECF" w14:textId="77777777" w:rsidR="00782F22" w:rsidRDefault="00782F22">
      <w:pPr>
        <w:pStyle w:val="BodyText"/>
        <w:rPr>
          <w:sz w:val="56"/>
        </w:rPr>
      </w:pPr>
    </w:p>
    <w:p w14:paraId="3AFBB844" w14:textId="77777777" w:rsidR="00782F22" w:rsidRDefault="00782F22">
      <w:pPr>
        <w:pStyle w:val="BodyText"/>
        <w:rPr>
          <w:sz w:val="56"/>
        </w:rPr>
      </w:pPr>
    </w:p>
    <w:p w14:paraId="65D8E3F7" w14:textId="77777777" w:rsidR="00782F22" w:rsidRDefault="00782F22">
      <w:pPr>
        <w:pStyle w:val="BodyText"/>
        <w:spacing w:before="596"/>
        <w:rPr>
          <w:sz w:val="56"/>
        </w:rPr>
      </w:pPr>
    </w:p>
    <w:p w14:paraId="4CAE5DB6" w14:textId="77777777" w:rsidR="00782F22" w:rsidRDefault="00DC70C7">
      <w:pPr>
        <w:ind w:left="1682" w:right="1130"/>
        <w:jc w:val="center"/>
        <w:rPr>
          <w:sz w:val="56"/>
        </w:rPr>
      </w:pPr>
      <w:r>
        <w:rPr>
          <w:spacing w:val="-8"/>
          <w:sz w:val="56"/>
        </w:rPr>
        <w:t>California</w:t>
      </w:r>
      <w:r>
        <w:rPr>
          <w:spacing w:val="-31"/>
          <w:sz w:val="56"/>
        </w:rPr>
        <w:t xml:space="preserve"> </w:t>
      </w:r>
      <w:r>
        <w:rPr>
          <w:spacing w:val="-8"/>
          <w:sz w:val="56"/>
        </w:rPr>
        <w:t>Department</w:t>
      </w:r>
      <w:r>
        <w:rPr>
          <w:spacing w:val="-31"/>
          <w:sz w:val="56"/>
        </w:rPr>
        <w:t xml:space="preserve"> </w:t>
      </w:r>
      <w:r>
        <w:rPr>
          <w:spacing w:val="-8"/>
          <w:sz w:val="56"/>
        </w:rPr>
        <w:t>of</w:t>
      </w:r>
      <w:r>
        <w:rPr>
          <w:spacing w:val="-50"/>
          <w:sz w:val="56"/>
        </w:rPr>
        <w:t xml:space="preserve"> </w:t>
      </w:r>
      <w:r>
        <w:rPr>
          <w:spacing w:val="-8"/>
          <w:sz w:val="56"/>
        </w:rPr>
        <w:t xml:space="preserve">Aging </w:t>
      </w:r>
      <w:r>
        <w:rPr>
          <w:sz w:val="56"/>
        </w:rPr>
        <w:t>May 2025</w:t>
      </w:r>
    </w:p>
    <w:p w14:paraId="584DE6EF" w14:textId="77777777" w:rsidR="00782F22" w:rsidRDefault="00782F22">
      <w:pPr>
        <w:jc w:val="center"/>
        <w:rPr>
          <w:sz w:val="56"/>
        </w:rPr>
        <w:sectPr w:rsidR="00782F22">
          <w:headerReference w:type="even" r:id="rId9"/>
          <w:headerReference w:type="default" r:id="rId10"/>
          <w:footerReference w:type="even" r:id="rId11"/>
          <w:footerReference w:type="default" r:id="rId12"/>
          <w:headerReference w:type="first" r:id="rId13"/>
          <w:footerReference w:type="first" r:id="rId14"/>
          <w:type w:val="continuous"/>
          <w:pgSz w:w="12240" w:h="15840"/>
          <w:pgMar w:top="1640" w:right="720" w:bottom="280" w:left="360" w:header="720" w:footer="720" w:gutter="0"/>
          <w:cols w:space="720"/>
        </w:sectPr>
      </w:pPr>
    </w:p>
    <w:p w14:paraId="3FA1342B" w14:textId="77777777" w:rsidR="00782F22" w:rsidRDefault="00DC70C7">
      <w:pPr>
        <w:spacing w:before="67"/>
        <w:ind w:left="719"/>
        <w:rPr>
          <w:b/>
          <w:sz w:val="32"/>
        </w:rPr>
      </w:pPr>
      <w:r>
        <w:rPr>
          <w:b/>
          <w:sz w:val="32"/>
        </w:rPr>
        <w:lastRenderedPageBreak/>
        <w:t>Table</w:t>
      </w:r>
      <w:r>
        <w:rPr>
          <w:b/>
          <w:spacing w:val="-8"/>
          <w:sz w:val="32"/>
        </w:rPr>
        <w:t xml:space="preserve"> </w:t>
      </w:r>
      <w:r>
        <w:rPr>
          <w:b/>
          <w:sz w:val="32"/>
        </w:rPr>
        <w:t>of</w:t>
      </w:r>
      <w:r>
        <w:rPr>
          <w:b/>
          <w:spacing w:val="-5"/>
          <w:sz w:val="32"/>
        </w:rPr>
        <w:t xml:space="preserve"> </w:t>
      </w:r>
      <w:r>
        <w:rPr>
          <w:b/>
          <w:spacing w:val="-2"/>
          <w:sz w:val="32"/>
        </w:rPr>
        <w:t>Contents</w:t>
      </w:r>
    </w:p>
    <w:sdt>
      <w:sdtPr>
        <w:rPr>
          <w:b w:val="0"/>
          <w:bCs w:val="0"/>
        </w:rPr>
        <w:id w:val="-1385104007"/>
        <w:docPartObj>
          <w:docPartGallery w:val="Table of Contents"/>
          <w:docPartUnique/>
        </w:docPartObj>
      </w:sdtPr>
      <w:sdtEndPr/>
      <w:sdtContent>
        <w:p w14:paraId="265B2B31" w14:textId="77777777" w:rsidR="00782F22" w:rsidRDefault="00DC70C7">
          <w:pPr>
            <w:pStyle w:val="TOC1"/>
            <w:tabs>
              <w:tab w:val="left" w:leader="dot" w:pos="10768"/>
            </w:tabs>
            <w:spacing w:before="127"/>
            <w:rPr>
              <w:b w:val="0"/>
            </w:rPr>
          </w:pPr>
          <w:hyperlink w:anchor="_bookmark0" w:history="1">
            <w:r>
              <w:rPr>
                <w:spacing w:val="-2"/>
              </w:rPr>
              <w:t>OVERVIEW</w:t>
            </w:r>
            <w:r>
              <w:tab/>
            </w:r>
            <w:r>
              <w:rPr>
                <w:b w:val="0"/>
                <w:spacing w:val="-10"/>
              </w:rPr>
              <w:t>3</w:t>
            </w:r>
          </w:hyperlink>
        </w:p>
        <w:p w14:paraId="1294BAEA" w14:textId="77777777" w:rsidR="00782F22" w:rsidRDefault="00DC70C7">
          <w:pPr>
            <w:pStyle w:val="TOC1"/>
            <w:tabs>
              <w:tab w:val="left" w:leader="dot" w:pos="10768"/>
            </w:tabs>
            <w:rPr>
              <w:b w:val="0"/>
            </w:rPr>
          </w:pPr>
          <w:hyperlink w:anchor="_bookmark1" w:history="1">
            <w:r>
              <w:t>2024-2028</w:t>
            </w:r>
            <w:r>
              <w:rPr>
                <w:spacing w:val="-7"/>
              </w:rPr>
              <w:t xml:space="preserve"> </w:t>
            </w:r>
            <w:r>
              <w:t>4-YEAR</w:t>
            </w:r>
            <w:r>
              <w:rPr>
                <w:spacing w:val="-9"/>
              </w:rPr>
              <w:t xml:space="preserve"> </w:t>
            </w:r>
            <w:r>
              <w:t>AREA</w:t>
            </w:r>
            <w:r>
              <w:rPr>
                <w:spacing w:val="-4"/>
              </w:rPr>
              <w:t xml:space="preserve"> </w:t>
            </w:r>
            <w:r>
              <w:t>PLAN</w:t>
            </w:r>
            <w:r>
              <w:rPr>
                <w:spacing w:val="-6"/>
              </w:rPr>
              <w:t xml:space="preserve"> </w:t>
            </w:r>
            <w:r>
              <w:t>REQUIRED</w:t>
            </w:r>
            <w:r>
              <w:rPr>
                <w:spacing w:val="-6"/>
              </w:rPr>
              <w:t xml:space="preserve"> </w:t>
            </w:r>
            <w:r>
              <w:t>COMPONENTS</w:t>
            </w:r>
            <w:r>
              <w:rPr>
                <w:spacing w:val="-6"/>
              </w:rPr>
              <w:t xml:space="preserve"> </w:t>
            </w:r>
            <w:r>
              <w:rPr>
                <w:spacing w:val="-2"/>
              </w:rPr>
              <w:t>CHECKLIST</w:t>
            </w:r>
            <w:r>
              <w:tab/>
            </w:r>
            <w:r>
              <w:rPr>
                <w:b w:val="0"/>
                <w:spacing w:val="-10"/>
              </w:rPr>
              <w:t>4</w:t>
            </w:r>
          </w:hyperlink>
        </w:p>
        <w:p w14:paraId="6ED35AC0" w14:textId="77777777" w:rsidR="00782F22" w:rsidRDefault="00DC70C7">
          <w:pPr>
            <w:pStyle w:val="TOC2"/>
            <w:tabs>
              <w:tab w:val="left" w:leader="dot" w:pos="10768"/>
            </w:tabs>
            <w:spacing w:before="127"/>
          </w:pPr>
          <w:hyperlink w:anchor="_bookmark2" w:history="1">
            <w:r>
              <w:t>AREA</w:t>
            </w:r>
            <w:r>
              <w:rPr>
                <w:spacing w:val="-5"/>
              </w:rPr>
              <w:t xml:space="preserve"> </w:t>
            </w:r>
            <w:r>
              <w:t>PLAN</w:t>
            </w:r>
            <w:r>
              <w:rPr>
                <w:spacing w:val="-5"/>
              </w:rPr>
              <w:t xml:space="preserve"> </w:t>
            </w:r>
            <w:r>
              <w:t>UPDATE</w:t>
            </w:r>
            <w:r>
              <w:rPr>
                <w:spacing w:val="-11"/>
              </w:rPr>
              <w:t xml:space="preserve"> </w:t>
            </w:r>
            <w:r>
              <w:t>(APU)</w:t>
            </w:r>
            <w:r>
              <w:rPr>
                <w:spacing w:val="-5"/>
              </w:rPr>
              <w:t xml:space="preserve"> </w:t>
            </w:r>
            <w:r>
              <w:rPr>
                <w:spacing w:val="-2"/>
              </w:rPr>
              <w:t>CHECKLIST</w:t>
            </w:r>
            <w:r>
              <w:tab/>
            </w:r>
            <w:r>
              <w:rPr>
                <w:spacing w:val="-10"/>
              </w:rPr>
              <w:t>5</w:t>
            </w:r>
          </w:hyperlink>
        </w:p>
        <w:p w14:paraId="3D4D7D59" w14:textId="77777777" w:rsidR="00782F22" w:rsidRDefault="00DC70C7">
          <w:pPr>
            <w:pStyle w:val="TOC2"/>
            <w:tabs>
              <w:tab w:val="left" w:leader="dot" w:pos="10768"/>
            </w:tabs>
          </w:pPr>
          <w:hyperlink w:anchor="_TOC_250000" w:history="1">
            <w:r>
              <w:t>TRANSMITTAL</w:t>
            </w:r>
            <w:r>
              <w:rPr>
                <w:spacing w:val="-9"/>
              </w:rPr>
              <w:t xml:space="preserve"> </w:t>
            </w:r>
            <w:r>
              <w:rPr>
                <w:spacing w:val="-2"/>
              </w:rPr>
              <w:t>LETTER</w:t>
            </w:r>
            <w:r>
              <w:tab/>
            </w:r>
            <w:r>
              <w:rPr>
                <w:spacing w:val="-10"/>
              </w:rPr>
              <w:t>6</w:t>
            </w:r>
          </w:hyperlink>
        </w:p>
        <w:p w14:paraId="60CE9413" w14:textId="77777777" w:rsidR="00782F22" w:rsidRDefault="00DC70C7">
          <w:pPr>
            <w:pStyle w:val="TOC2"/>
            <w:tabs>
              <w:tab w:val="left" w:leader="dot" w:pos="10768"/>
            </w:tabs>
          </w:pPr>
          <w:hyperlink w:anchor="_bookmark3" w:history="1">
            <w:r>
              <w:t>SECTION</w:t>
            </w:r>
            <w:r>
              <w:rPr>
                <w:spacing w:val="-3"/>
              </w:rPr>
              <w:t xml:space="preserve"> </w:t>
            </w:r>
            <w:r>
              <w:t>1.</w:t>
            </w:r>
            <w:r>
              <w:rPr>
                <w:spacing w:val="-4"/>
              </w:rPr>
              <w:t xml:space="preserve"> </w:t>
            </w:r>
            <w:r>
              <w:t>MISSION</w:t>
            </w:r>
            <w:r>
              <w:rPr>
                <w:spacing w:val="-5"/>
              </w:rPr>
              <w:t xml:space="preserve"> </w:t>
            </w:r>
            <w:r>
              <w:rPr>
                <w:spacing w:val="-2"/>
              </w:rPr>
              <w:t>STATEMENT</w:t>
            </w:r>
            <w:r>
              <w:tab/>
            </w:r>
            <w:r>
              <w:rPr>
                <w:spacing w:val="-10"/>
              </w:rPr>
              <w:t>7</w:t>
            </w:r>
          </w:hyperlink>
        </w:p>
        <w:p w14:paraId="70138773" w14:textId="77777777" w:rsidR="00782F22" w:rsidRDefault="00DC70C7">
          <w:pPr>
            <w:pStyle w:val="TOC2"/>
            <w:tabs>
              <w:tab w:val="left" w:leader="dot" w:pos="10768"/>
            </w:tabs>
          </w:pPr>
          <w:hyperlink w:anchor="_bookmark4" w:history="1">
            <w:r>
              <w:t>SECTION</w:t>
            </w:r>
            <w:r>
              <w:rPr>
                <w:spacing w:val="-7"/>
              </w:rPr>
              <w:t xml:space="preserve"> </w:t>
            </w:r>
            <w:r>
              <w:t>2.</w:t>
            </w:r>
            <w:r>
              <w:rPr>
                <w:spacing w:val="-2"/>
              </w:rPr>
              <w:t xml:space="preserve"> </w:t>
            </w:r>
            <w:r>
              <w:t>DESCRIPTION</w:t>
            </w:r>
            <w:r>
              <w:rPr>
                <w:spacing w:val="-7"/>
              </w:rPr>
              <w:t xml:space="preserve"> </w:t>
            </w:r>
            <w:r>
              <w:t>OF</w:t>
            </w:r>
            <w:r>
              <w:rPr>
                <w:spacing w:val="-6"/>
              </w:rPr>
              <w:t xml:space="preserve"> </w:t>
            </w:r>
            <w:r>
              <w:t>THE</w:t>
            </w:r>
            <w:r>
              <w:rPr>
                <w:spacing w:val="-5"/>
              </w:rPr>
              <w:t xml:space="preserve"> </w:t>
            </w:r>
            <w:r>
              <w:t>PLANNING</w:t>
            </w:r>
            <w:r>
              <w:rPr>
                <w:spacing w:val="-4"/>
              </w:rPr>
              <w:t xml:space="preserve"> </w:t>
            </w:r>
            <w:r>
              <w:t>AND</w:t>
            </w:r>
            <w:r>
              <w:rPr>
                <w:spacing w:val="-4"/>
              </w:rPr>
              <w:t xml:space="preserve"> </w:t>
            </w:r>
            <w:r>
              <w:t>SERVICE</w:t>
            </w:r>
            <w:r>
              <w:rPr>
                <w:spacing w:val="-4"/>
              </w:rPr>
              <w:t xml:space="preserve"> </w:t>
            </w:r>
            <w:r>
              <w:t>AREA</w:t>
            </w:r>
            <w:r>
              <w:rPr>
                <w:spacing w:val="-4"/>
              </w:rPr>
              <w:t xml:space="preserve"> </w:t>
            </w:r>
            <w:r>
              <w:rPr>
                <w:spacing w:val="-2"/>
              </w:rPr>
              <w:t>(PSA)</w:t>
            </w:r>
            <w:r>
              <w:tab/>
            </w:r>
            <w:r>
              <w:rPr>
                <w:spacing w:val="-10"/>
              </w:rPr>
              <w:t>7</w:t>
            </w:r>
          </w:hyperlink>
        </w:p>
        <w:p w14:paraId="38402BDB" w14:textId="77777777" w:rsidR="00782F22" w:rsidRDefault="00DC70C7">
          <w:pPr>
            <w:pStyle w:val="TOC2"/>
            <w:tabs>
              <w:tab w:val="left" w:leader="dot" w:pos="10646"/>
            </w:tabs>
            <w:spacing w:before="127"/>
          </w:pPr>
          <w:hyperlink w:anchor="_bookmark13" w:history="1">
            <w:r>
              <w:t>SECTION</w:t>
            </w:r>
            <w:r>
              <w:rPr>
                <w:spacing w:val="-4"/>
              </w:rPr>
              <w:t xml:space="preserve"> </w:t>
            </w:r>
            <w:r>
              <w:t>3.</w:t>
            </w:r>
            <w:r>
              <w:rPr>
                <w:spacing w:val="-2"/>
              </w:rPr>
              <w:t xml:space="preserve"> </w:t>
            </w:r>
            <w:r>
              <w:t>DESCRIPTION</w:t>
            </w:r>
            <w:r>
              <w:rPr>
                <w:spacing w:val="-7"/>
              </w:rPr>
              <w:t xml:space="preserve"> </w:t>
            </w:r>
            <w:r>
              <w:t>OF</w:t>
            </w:r>
            <w:r>
              <w:rPr>
                <w:spacing w:val="-6"/>
              </w:rPr>
              <w:t xml:space="preserve"> </w:t>
            </w:r>
            <w:r>
              <w:t>THE</w:t>
            </w:r>
            <w:r>
              <w:rPr>
                <w:spacing w:val="-3"/>
              </w:rPr>
              <w:t xml:space="preserve"> </w:t>
            </w:r>
            <w:r>
              <w:t>AREA</w:t>
            </w:r>
            <w:r>
              <w:rPr>
                <w:spacing w:val="-4"/>
              </w:rPr>
              <w:t xml:space="preserve"> </w:t>
            </w:r>
            <w:r>
              <w:t>AGENCY</w:t>
            </w:r>
            <w:r>
              <w:rPr>
                <w:spacing w:val="-4"/>
              </w:rPr>
              <w:t xml:space="preserve"> </w:t>
            </w:r>
            <w:r>
              <w:t>ON</w:t>
            </w:r>
            <w:r>
              <w:rPr>
                <w:spacing w:val="-4"/>
              </w:rPr>
              <w:t xml:space="preserve"> </w:t>
            </w:r>
            <w:r>
              <w:t>AGING</w:t>
            </w:r>
            <w:r>
              <w:rPr>
                <w:spacing w:val="-4"/>
              </w:rPr>
              <w:t xml:space="preserve"> </w:t>
            </w:r>
            <w:r>
              <w:rPr>
                <w:spacing w:val="-2"/>
              </w:rPr>
              <w:t>(AAA)</w:t>
            </w:r>
            <w:r>
              <w:tab/>
            </w:r>
            <w:r>
              <w:rPr>
                <w:spacing w:val="-5"/>
              </w:rPr>
              <w:t>17</w:t>
            </w:r>
          </w:hyperlink>
        </w:p>
        <w:p w14:paraId="10DF4BC0" w14:textId="77777777" w:rsidR="00782F22" w:rsidRDefault="00DC70C7">
          <w:pPr>
            <w:pStyle w:val="TOC2"/>
            <w:tabs>
              <w:tab w:val="left" w:leader="dot" w:pos="10646"/>
            </w:tabs>
          </w:pPr>
          <w:hyperlink w:anchor="_bookmark14" w:history="1">
            <w:r>
              <w:t>SECTION</w:t>
            </w:r>
            <w:r>
              <w:rPr>
                <w:spacing w:val="-8"/>
              </w:rPr>
              <w:t xml:space="preserve"> </w:t>
            </w:r>
            <w:r>
              <w:t>4.</w:t>
            </w:r>
            <w:r>
              <w:rPr>
                <w:spacing w:val="-3"/>
              </w:rPr>
              <w:t xml:space="preserve"> </w:t>
            </w:r>
            <w:r>
              <w:t>PLANNING</w:t>
            </w:r>
            <w:r>
              <w:rPr>
                <w:spacing w:val="-5"/>
              </w:rPr>
              <w:t xml:space="preserve"> </w:t>
            </w:r>
            <w:r>
              <w:t>PROCESS</w:t>
            </w:r>
            <w:r>
              <w:rPr>
                <w:spacing w:val="-6"/>
              </w:rPr>
              <w:t xml:space="preserve"> </w:t>
            </w:r>
            <w:r>
              <w:t>&amp;</w:t>
            </w:r>
            <w:r>
              <w:rPr>
                <w:spacing w:val="-5"/>
              </w:rPr>
              <w:t xml:space="preserve"> </w:t>
            </w:r>
            <w:r>
              <w:t>ESTABLISHING</w:t>
            </w:r>
            <w:r>
              <w:rPr>
                <w:spacing w:val="-3"/>
              </w:rPr>
              <w:t xml:space="preserve"> </w:t>
            </w:r>
            <w:r>
              <w:rPr>
                <w:spacing w:val="-2"/>
              </w:rPr>
              <w:t>PRIORITIES</w:t>
            </w:r>
            <w:r>
              <w:tab/>
            </w:r>
            <w:r>
              <w:rPr>
                <w:spacing w:val="-5"/>
              </w:rPr>
              <w:t>21</w:t>
            </w:r>
          </w:hyperlink>
        </w:p>
        <w:p w14:paraId="6169BA66" w14:textId="77777777" w:rsidR="00782F22" w:rsidRDefault="00DC70C7">
          <w:pPr>
            <w:pStyle w:val="TOC2"/>
            <w:tabs>
              <w:tab w:val="left" w:leader="dot" w:pos="10646"/>
            </w:tabs>
            <w:spacing w:before="124"/>
          </w:pPr>
          <w:hyperlink w:anchor="_bookmark15" w:history="1">
            <w:r>
              <w:t>SECTION</w:t>
            </w:r>
            <w:r>
              <w:rPr>
                <w:spacing w:val="-5"/>
              </w:rPr>
              <w:t xml:space="preserve"> </w:t>
            </w:r>
            <w:r>
              <w:t>5.</w:t>
            </w:r>
            <w:r>
              <w:rPr>
                <w:spacing w:val="-3"/>
              </w:rPr>
              <w:t xml:space="preserve"> </w:t>
            </w:r>
            <w:r>
              <w:t>NEEDS</w:t>
            </w:r>
            <w:r>
              <w:rPr>
                <w:spacing w:val="-5"/>
              </w:rPr>
              <w:t xml:space="preserve"> </w:t>
            </w:r>
            <w:r>
              <w:t>ASSESSMENT</w:t>
            </w:r>
            <w:r>
              <w:rPr>
                <w:spacing w:val="-5"/>
              </w:rPr>
              <w:t xml:space="preserve"> </w:t>
            </w:r>
            <w:r>
              <w:t>&amp;</w:t>
            </w:r>
            <w:r>
              <w:rPr>
                <w:spacing w:val="-4"/>
              </w:rPr>
              <w:t xml:space="preserve"> </w:t>
            </w:r>
            <w:r>
              <w:rPr>
                <w:spacing w:val="-2"/>
              </w:rPr>
              <w:t>TARGETING</w:t>
            </w:r>
            <w:r>
              <w:tab/>
            </w:r>
            <w:r>
              <w:rPr>
                <w:spacing w:val="-5"/>
              </w:rPr>
              <w:t>23</w:t>
            </w:r>
          </w:hyperlink>
        </w:p>
        <w:p w14:paraId="3020B6FE" w14:textId="77777777" w:rsidR="00782F22" w:rsidRDefault="00DC70C7">
          <w:pPr>
            <w:pStyle w:val="TOC2"/>
            <w:tabs>
              <w:tab w:val="left" w:leader="dot" w:pos="10646"/>
            </w:tabs>
          </w:pPr>
          <w:hyperlink w:anchor="_bookmark20" w:history="1">
            <w:r>
              <w:t>SECTION</w:t>
            </w:r>
            <w:r>
              <w:rPr>
                <w:spacing w:val="-6"/>
              </w:rPr>
              <w:t xml:space="preserve"> </w:t>
            </w:r>
            <w:r>
              <w:t>6.</w:t>
            </w:r>
            <w:r>
              <w:rPr>
                <w:spacing w:val="-7"/>
              </w:rPr>
              <w:t xml:space="preserve"> </w:t>
            </w:r>
            <w:r>
              <w:t>PRIORITY</w:t>
            </w:r>
            <w:r>
              <w:rPr>
                <w:spacing w:val="-9"/>
              </w:rPr>
              <w:t xml:space="preserve"> </w:t>
            </w:r>
            <w:r>
              <w:t>SERVICES</w:t>
            </w:r>
            <w:r>
              <w:rPr>
                <w:spacing w:val="-4"/>
              </w:rPr>
              <w:t xml:space="preserve"> </w:t>
            </w:r>
            <w:r>
              <w:t>&amp;</w:t>
            </w:r>
            <w:r>
              <w:rPr>
                <w:spacing w:val="-4"/>
              </w:rPr>
              <w:t xml:space="preserve"> </w:t>
            </w:r>
            <w:r>
              <w:t>PUBLIC</w:t>
            </w:r>
            <w:r>
              <w:rPr>
                <w:spacing w:val="-3"/>
              </w:rPr>
              <w:t xml:space="preserve"> </w:t>
            </w:r>
            <w:r>
              <w:rPr>
                <w:spacing w:val="-2"/>
              </w:rPr>
              <w:t>HEARINGS</w:t>
            </w:r>
            <w:r>
              <w:tab/>
            </w:r>
            <w:r>
              <w:rPr>
                <w:spacing w:val="-5"/>
              </w:rPr>
              <w:t>33</w:t>
            </w:r>
          </w:hyperlink>
        </w:p>
        <w:p w14:paraId="7219033D" w14:textId="77777777" w:rsidR="00782F22" w:rsidRDefault="00DC70C7">
          <w:pPr>
            <w:pStyle w:val="TOC2"/>
            <w:tabs>
              <w:tab w:val="left" w:leader="dot" w:pos="10646"/>
            </w:tabs>
          </w:pPr>
          <w:hyperlink w:anchor="_bookmark25" w:history="1">
            <w:r>
              <w:t>SECTION</w:t>
            </w:r>
            <w:r>
              <w:rPr>
                <w:spacing w:val="-6"/>
              </w:rPr>
              <w:t xml:space="preserve"> </w:t>
            </w:r>
            <w:r>
              <w:t>7.</w:t>
            </w:r>
            <w:r>
              <w:rPr>
                <w:spacing w:val="-3"/>
              </w:rPr>
              <w:t xml:space="preserve"> </w:t>
            </w:r>
            <w:r>
              <w:t>AREA</w:t>
            </w:r>
            <w:r>
              <w:rPr>
                <w:spacing w:val="-4"/>
              </w:rPr>
              <w:t xml:space="preserve"> </w:t>
            </w:r>
            <w:r>
              <w:t>PLAN</w:t>
            </w:r>
            <w:r>
              <w:rPr>
                <w:spacing w:val="-4"/>
              </w:rPr>
              <w:t xml:space="preserve"> </w:t>
            </w:r>
            <w:r>
              <w:t>NARRATIVE</w:t>
            </w:r>
            <w:r>
              <w:rPr>
                <w:spacing w:val="-4"/>
              </w:rPr>
              <w:t xml:space="preserve"> </w:t>
            </w:r>
            <w:r>
              <w:t>GOALS</w:t>
            </w:r>
            <w:r>
              <w:rPr>
                <w:spacing w:val="-5"/>
              </w:rPr>
              <w:t xml:space="preserve"> </w:t>
            </w:r>
            <w:r>
              <w:t>&amp;</w:t>
            </w:r>
            <w:r>
              <w:rPr>
                <w:spacing w:val="-4"/>
              </w:rPr>
              <w:t xml:space="preserve"> </w:t>
            </w:r>
            <w:r>
              <w:rPr>
                <w:spacing w:val="-2"/>
              </w:rPr>
              <w:t>OBJECTIVES</w:t>
            </w:r>
            <w:r>
              <w:tab/>
            </w:r>
            <w:r>
              <w:rPr>
                <w:spacing w:val="-5"/>
              </w:rPr>
              <w:t>35</w:t>
            </w:r>
          </w:hyperlink>
        </w:p>
        <w:p w14:paraId="449E3A9D" w14:textId="77777777" w:rsidR="00782F22" w:rsidRDefault="00DC70C7">
          <w:pPr>
            <w:pStyle w:val="TOC2"/>
            <w:tabs>
              <w:tab w:val="left" w:leader="dot" w:pos="10646"/>
            </w:tabs>
          </w:pPr>
          <w:hyperlink w:anchor="_bookmark52" w:history="1">
            <w:r>
              <w:t>SECTION</w:t>
            </w:r>
            <w:r>
              <w:rPr>
                <w:spacing w:val="-4"/>
              </w:rPr>
              <w:t xml:space="preserve"> </w:t>
            </w:r>
            <w:r>
              <w:t>8.</w:t>
            </w:r>
            <w:r>
              <w:rPr>
                <w:spacing w:val="-2"/>
              </w:rPr>
              <w:t xml:space="preserve"> </w:t>
            </w:r>
            <w:r>
              <w:t>SERVICE</w:t>
            </w:r>
            <w:r>
              <w:rPr>
                <w:spacing w:val="-7"/>
              </w:rPr>
              <w:t xml:space="preserve"> </w:t>
            </w:r>
            <w:r>
              <w:t>UNIT</w:t>
            </w:r>
            <w:r>
              <w:rPr>
                <w:spacing w:val="-3"/>
              </w:rPr>
              <w:t xml:space="preserve"> </w:t>
            </w:r>
            <w:r>
              <w:t>PLAN</w:t>
            </w:r>
            <w:r>
              <w:rPr>
                <w:spacing w:val="-13"/>
              </w:rPr>
              <w:t xml:space="preserve"> </w:t>
            </w:r>
            <w:r>
              <w:rPr>
                <w:spacing w:val="-4"/>
              </w:rPr>
              <w:t>(SUP)</w:t>
            </w:r>
            <w:r>
              <w:tab/>
            </w:r>
            <w:r>
              <w:rPr>
                <w:spacing w:val="-5"/>
              </w:rPr>
              <w:t>56</w:t>
            </w:r>
          </w:hyperlink>
        </w:p>
        <w:p w14:paraId="053B71D4" w14:textId="77777777" w:rsidR="00782F22" w:rsidRDefault="00DC70C7">
          <w:pPr>
            <w:pStyle w:val="TOC2"/>
            <w:tabs>
              <w:tab w:val="left" w:leader="dot" w:pos="10646"/>
            </w:tabs>
          </w:pPr>
          <w:hyperlink w:anchor="_bookmark54" w:history="1">
            <w:r>
              <w:t>SECTION</w:t>
            </w:r>
            <w:r>
              <w:rPr>
                <w:spacing w:val="-5"/>
              </w:rPr>
              <w:t xml:space="preserve"> </w:t>
            </w:r>
            <w:r>
              <w:t>9.</w:t>
            </w:r>
            <w:r>
              <w:rPr>
                <w:spacing w:val="-2"/>
              </w:rPr>
              <w:t xml:space="preserve"> </w:t>
            </w:r>
            <w:r>
              <w:t>SENIOR</w:t>
            </w:r>
            <w:r>
              <w:rPr>
                <w:spacing w:val="-4"/>
              </w:rPr>
              <w:t xml:space="preserve"> </w:t>
            </w:r>
            <w:r>
              <w:t>CENTERS</w:t>
            </w:r>
            <w:r>
              <w:rPr>
                <w:spacing w:val="-4"/>
              </w:rPr>
              <w:t xml:space="preserve"> </w:t>
            </w:r>
            <w:r>
              <w:t>&amp;</w:t>
            </w:r>
            <w:r>
              <w:rPr>
                <w:spacing w:val="-4"/>
              </w:rPr>
              <w:t xml:space="preserve"> </w:t>
            </w:r>
            <w:r>
              <w:t>FOCAL</w:t>
            </w:r>
            <w:r>
              <w:rPr>
                <w:spacing w:val="-4"/>
              </w:rPr>
              <w:t xml:space="preserve"> </w:t>
            </w:r>
            <w:r>
              <w:rPr>
                <w:spacing w:val="-2"/>
              </w:rPr>
              <w:t>POINTS</w:t>
            </w:r>
            <w:r>
              <w:tab/>
            </w:r>
            <w:r>
              <w:rPr>
                <w:spacing w:val="-5"/>
              </w:rPr>
              <w:t>80</w:t>
            </w:r>
          </w:hyperlink>
        </w:p>
        <w:p w14:paraId="548A8EDB" w14:textId="77777777" w:rsidR="00782F22" w:rsidRDefault="00DC70C7">
          <w:pPr>
            <w:pStyle w:val="TOC2"/>
            <w:tabs>
              <w:tab w:val="left" w:leader="dot" w:pos="10646"/>
            </w:tabs>
            <w:spacing w:before="127"/>
          </w:pPr>
          <w:hyperlink w:anchor="_bookmark55" w:history="1">
            <w:r>
              <w:t>SECTION</w:t>
            </w:r>
            <w:r>
              <w:rPr>
                <w:spacing w:val="-5"/>
              </w:rPr>
              <w:t xml:space="preserve"> </w:t>
            </w:r>
            <w:r>
              <w:t>10.</w:t>
            </w:r>
            <w:r>
              <w:rPr>
                <w:spacing w:val="-3"/>
              </w:rPr>
              <w:t xml:space="preserve"> </w:t>
            </w:r>
            <w:r>
              <w:t>FAMILY</w:t>
            </w:r>
            <w:r>
              <w:rPr>
                <w:spacing w:val="-8"/>
              </w:rPr>
              <w:t xml:space="preserve"> </w:t>
            </w:r>
            <w:r>
              <w:t>CAREGIVER</w:t>
            </w:r>
            <w:r>
              <w:rPr>
                <w:spacing w:val="-5"/>
              </w:rPr>
              <w:t xml:space="preserve"> </w:t>
            </w:r>
            <w:r>
              <w:t>SUPPORT</w:t>
            </w:r>
            <w:r>
              <w:rPr>
                <w:spacing w:val="-6"/>
              </w:rPr>
              <w:t xml:space="preserve"> </w:t>
            </w:r>
            <w:r>
              <w:rPr>
                <w:spacing w:val="-2"/>
              </w:rPr>
              <w:t>PROGRAM</w:t>
            </w:r>
            <w:r>
              <w:tab/>
            </w:r>
            <w:r>
              <w:rPr>
                <w:spacing w:val="-5"/>
              </w:rPr>
              <w:t>81</w:t>
            </w:r>
          </w:hyperlink>
        </w:p>
        <w:p w14:paraId="62975447" w14:textId="77777777" w:rsidR="00782F22" w:rsidRDefault="00DC70C7">
          <w:pPr>
            <w:pStyle w:val="TOC2"/>
            <w:tabs>
              <w:tab w:val="left" w:leader="dot" w:pos="10646"/>
            </w:tabs>
          </w:pPr>
          <w:hyperlink w:anchor="_bookmark56" w:history="1">
            <w:r>
              <w:t>SECTION</w:t>
            </w:r>
            <w:r>
              <w:rPr>
                <w:spacing w:val="-5"/>
              </w:rPr>
              <w:t xml:space="preserve"> </w:t>
            </w:r>
            <w:r>
              <w:t>11.</w:t>
            </w:r>
            <w:r>
              <w:rPr>
                <w:spacing w:val="-8"/>
              </w:rPr>
              <w:t xml:space="preserve"> </w:t>
            </w:r>
            <w:r>
              <w:t>LEGAL</w:t>
            </w:r>
            <w:r>
              <w:rPr>
                <w:spacing w:val="-3"/>
              </w:rPr>
              <w:t xml:space="preserve"> </w:t>
            </w:r>
            <w:r>
              <w:rPr>
                <w:spacing w:val="-2"/>
              </w:rPr>
              <w:t>ASSISTANCE</w:t>
            </w:r>
            <w:r>
              <w:tab/>
            </w:r>
            <w:r>
              <w:rPr>
                <w:spacing w:val="-5"/>
              </w:rPr>
              <w:t>84</w:t>
            </w:r>
          </w:hyperlink>
        </w:p>
        <w:p w14:paraId="62891722" w14:textId="77777777" w:rsidR="00782F22" w:rsidRDefault="00DC70C7">
          <w:pPr>
            <w:pStyle w:val="TOC2"/>
            <w:tabs>
              <w:tab w:val="left" w:leader="dot" w:pos="10646"/>
            </w:tabs>
          </w:pPr>
          <w:hyperlink w:anchor="_bookmark58" w:history="1">
            <w:r>
              <w:t>SECTION</w:t>
            </w:r>
            <w:r>
              <w:rPr>
                <w:spacing w:val="-6"/>
              </w:rPr>
              <w:t xml:space="preserve"> </w:t>
            </w:r>
            <w:r>
              <w:t>12.</w:t>
            </w:r>
            <w:r>
              <w:rPr>
                <w:spacing w:val="-3"/>
              </w:rPr>
              <w:t xml:space="preserve"> </w:t>
            </w:r>
            <w:r>
              <w:t>DISASTER</w:t>
            </w:r>
            <w:r>
              <w:rPr>
                <w:spacing w:val="-8"/>
              </w:rPr>
              <w:t xml:space="preserve"> </w:t>
            </w:r>
            <w:r>
              <w:rPr>
                <w:spacing w:val="-2"/>
              </w:rPr>
              <w:t>PREPAREDNESS</w:t>
            </w:r>
            <w:r>
              <w:tab/>
            </w:r>
            <w:r>
              <w:rPr>
                <w:spacing w:val="-5"/>
              </w:rPr>
              <w:t>88</w:t>
            </w:r>
          </w:hyperlink>
        </w:p>
        <w:p w14:paraId="40497068" w14:textId="77777777" w:rsidR="00782F22" w:rsidRDefault="00DC70C7">
          <w:pPr>
            <w:pStyle w:val="TOC2"/>
            <w:tabs>
              <w:tab w:val="left" w:leader="dot" w:pos="10646"/>
            </w:tabs>
          </w:pPr>
          <w:hyperlink w:anchor="_bookmark59" w:history="1">
            <w:r>
              <w:t>SECTION</w:t>
            </w:r>
            <w:r>
              <w:rPr>
                <w:spacing w:val="-6"/>
              </w:rPr>
              <w:t xml:space="preserve"> </w:t>
            </w:r>
            <w:r>
              <w:t>13.</w:t>
            </w:r>
            <w:r>
              <w:rPr>
                <w:spacing w:val="-2"/>
              </w:rPr>
              <w:t xml:space="preserve"> </w:t>
            </w:r>
            <w:r>
              <w:t>NOTICE</w:t>
            </w:r>
            <w:r>
              <w:rPr>
                <w:spacing w:val="-6"/>
              </w:rPr>
              <w:t xml:space="preserve"> </w:t>
            </w:r>
            <w:r>
              <w:t>OF</w:t>
            </w:r>
            <w:r>
              <w:rPr>
                <w:spacing w:val="-6"/>
              </w:rPr>
              <w:t xml:space="preserve"> </w:t>
            </w:r>
            <w:r>
              <w:t>INTENT</w:t>
            </w:r>
            <w:r>
              <w:rPr>
                <w:spacing w:val="-4"/>
              </w:rPr>
              <w:t xml:space="preserve"> </w:t>
            </w:r>
            <w:r>
              <w:t>TO</w:t>
            </w:r>
            <w:r>
              <w:rPr>
                <w:spacing w:val="-4"/>
              </w:rPr>
              <w:t xml:space="preserve"> </w:t>
            </w:r>
            <w:r>
              <w:t>PROVIDE</w:t>
            </w:r>
            <w:r>
              <w:rPr>
                <w:spacing w:val="-13"/>
              </w:rPr>
              <w:t xml:space="preserve"> </w:t>
            </w:r>
            <w:r>
              <w:t>DIRECT</w:t>
            </w:r>
            <w:r>
              <w:rPr>
                <w:spacing w:val="-5"/>
              </w:rPr>
              <w:t xml:space="preserve"> </w:t>
            </w:r>
            <w:r>
              <w:rPr>
                <w:spacing w:val="-2"/>
              </w:rPr>
              <w:t>SERVICES</w:t>
            </w:r>
            <w:r>
              <w:tab/>
            </w:r>
            <w:r>
              <w:rPr>
                <w:spacing w:val="-5"/>
              </w:rPr>
              <w:t>94</w:t>
            </w:r>
          </w:hyperlink>
        </w:p>
        <w:p w14:paraId="5C6A25B0" w14:textId="77777777" w:rsidR="00782F22" w:rsidRDefault="00DC70C7">
          <w:pPr>
            <w:pStyle w:val="TOC2"/>
            <w:tabs>
              <w:tab w:val="left" w:leader="dot" w:pos="10646"/>
            </w:tabs>
            <w:spacing w:before="127"/>
          </w:pPr>
          <w:hyperlink w:anchor="_bookmark61" w:history="1">
            <w:r>
              <w:t>SECTION</w:t>
            </w:r>
            <w:r>
              <w:rPr>
                <w:spacing w:val="-7"/>
              </w:rPr>
              <w:t xml:space="preserve"> </w:t>
            </w:r>
            <w:r>
              <w:t>14.</w:t>
            </w:r>
            <w:r>
              <w:rPr>
                <w:spacing w:val="-2"/>
              </w:rPr>
              <w:t xml:space="preserve"> </w:t>
            </w:r>
            <w:r>
              <w:t>REQUEST</w:t>
            </w:r>
            <w:r>
              <w:rPr>
                <w:spacing w:val="-5"/>
              </w:rPr>
              <w:t xml:space="preserve"> </w:t>
            </w:r>
            <w:r>
              <w:t>FOR</w:t>
            </w:r>
            <w:r>
              <w:rPr>
                <w:spacing w:val="-7"/>
              </w:rPr>
              <w:t xml:space="preserve"> </w:t>
            </w:r>
            <w:r>
              <w:t>APPROVAL</w:t>
            </w:r>
            <w:r>
              <w:rPr>
                <w:spacing w:val="-4"/>
              </w:rPr>
              <w:t xml:space="preserve"> </w:t>
            </w:r>
            <w:r>
              <w:t>TO</w:t>
            </w:r>
            <w:r>
              <w:rPr>
                <w:spacing w:val="-6"/>
              </w:rPr>
              <w:t xml:space="preserve"> </w:t>
            </w:r>
            <w:r>
              <w:t>PROVIDE</w:t>
            </w:r>
            <w:r>
              <w:rPr>
                <w:spacing w:val="-4"/>
              </w:rPr>
              <w:t xml:space="preserve"> </w:t>
            </w:r>
            <w:r>
              <w:t>DIRECT</w:t>
            </w:r>
            <w:r>
              <w:rPr>
                <w:spacing w:val="-4"/>
              </w:rPr>
              <w:t xml:space="preserve"> </w:t>
            </w:r>
            <w:r>
              <w:rPr>
                <w:spacing w:val="-2"/>
              </w:rPr>
              <w:t>SERVICES</w:t>
            </w:r>
            <w:r>
              <w:tab/>
            </w:r>
            <w:r>
              <w:rPr>
                <w:spacing w:val="-5"/>
              </w:rPr>
              <w:t>95</w:t>
            </w:r>
          </w:hyperlink>
        </w:p>
        <w:p w14:paraId="6F34BDF5" w14:textId="77777777" w:rsidR="00782F22" w:rsidRDefault="00DC70C7">
          <w:pPr>
            <w:pStyle w:val="TOC2"/>
            <w:tabs>
              <w:tab w:val="left" w:leader="dot" w:pos="10646"/>
            </w:tabs>
          </w:pPr>
          <w:hyperlink w:anchor="_bookmark63" w:history="1">
            <w:r>
              <w:t>SECTION</w:t>
            </w:r>
            <w:r>
              <w:rPr>
                <w:spacing w:val="-6"/>
              </w:rPr>
              <w:t xml:space="preserve"> </w:t>
            </w:r>
            <w:r>
              <w:t>15.</w:t>
            </w:r>
            <w:r>
              <w:rPr>
                <w:spacing w:val="-6"/>
              </w:rPr>
              <w:t xml:space="preserve"> </w:t>
            </w:r>
            <w:r>
              <w:t>GOVERNING</w:t>
            </w:r>
            <w:r>
              <w:rPr>
                <w:spacing w:val="-5"/>
              </w:rPr>
              <w:t xml:space="preserve"> </w:t>
            </w:r>
            <w:r>
              <w:rPr>
                <w:spacing w:val="-4"/>
              </w:rPr>
              <w:t>BOARD</w:t>
            </w:r>
            <w:r>
              <w:tab/>
            </w:r>
            <w:r>
              <w:rPr>
                <w:spacing w:val="-5"/>
              </w:rPr>
              <w:t>97</w:t>
            </w:r>
          </w:hyperlink>
        </w:p>
        <w:p w14:paraId="556844DB" w14:textId="77777777" w:rsidR="00782F22" w:rsidRDefault="00DC70C7">
          <w:pPr>
            <w:pStyle w:val="TOC3"/>
            <w:tabs>
              <w:tab w:val="left" w:leader="dot" w:pos="10646"/>
            </w:tabs>
            <w:spacing w:before="124"/>
          </w:pPr>
          <w:hyperlink w:anchor="_bookmark64" w:history="1">
            <w:r>
              <w:t>SECTION</w:t>
            </w:r>
            <w:r>
              <w:rPr>
                <w:spacing w:val="-6"/>
              </w:rPr>
              <w:t xml:space="preserve"> </w:t>
            </w:r>
            <w:r>
              <w:t>16.</w:t>
            </w:r>
            <w:r>
              <w:rPr>
                <w:spacing w:val="-4"/>
              </w:rPr>
              <w:t xml:space="preserve"> </w:t>
            </w:r>
            <w:r>
              <w:t>ADVISORY</w:t>
            </w:r>
            <w:r>
              <w:rPr>
                <w:spacing w:val="-6"/>
              </w:rPr>
              <w:t xml:space="preserve"> </w:t>
            </w:r>
            <w:r>
              <w:t>COUNCIL</w:t>
            </w:r>
            <w:r>
              <w:rPr>
                <w:spacing w:val="-8"/>
              </w:rPr>
              <w:t xml:space="preserve"> </w:t>
            </w:r>
            <w:r>
              <w:t>(Aging</w:t>
            </w:r>
            <w:r>
              <w:rPr>
                <w:spacing w:val="-6"/>
              </w:rPr>
              <w:t xml:space="preserve"> </w:t>
            </w:r>
            <w:r>
              <w:t>&amp;</w:t>
            </w:r>
            <w:r>
              <w:rPr>
                <w:spacing w:val="-6"/>
              </w:rPr>
              <w:t xml:space="preserve"> </w:t>
            </w:r>
            <w:r>
              <w:t>Disability</w:t>
            </w:r>
            <w:r>
              <w:rPr>
                <w:spacing w:val="-4"/>
              </w:rPr>
              <w:t xml:space="preserve"> </w:t>
            </w:r>
            <w:r>
              <w:rPr>
                <w:spacing w:val="-2"/>
              </w:rPr>
              <w:t>Commission)</w:t>
            </w:r>
            <w:r>
              <w:tab/>
            </w:r>
            <w:r>
              <w:rPr>
                <w:spacing w:val="-5"/>
              </w:rPr>
              <w:t>97</w:t>
            </w:r>
          </w:hyperlink>
        </w:p>
        <w:p w14:paraId="1C267248" w14:textId="77777777" w:rsidR="00782F22" w:rsidRDefault="00DC70C7">
          <w:pPr>
            <w:pStyle w:val="TOC3"/>
            <w:tabs>
              <w:tab w:val="left" w:leader="dot" w:pos="10646"/>
            </w:tabs>
            <w:ind w:right="267"/>
          </w:pPr>
          <w:hyperlink w:anchor="_bookmark66" w:history="1">
            <w:r>
              <w:t>SECTION 17. MULTIPURPOSE SENIOR CENTER ACQUISTION OR CONSTRUCTION</w:t>
            </w:r>
          </w:hyperlink>
          <w:r>
            <w:t xml:space="preserve"> </w:t>
          </w:r>
          <w:hyperlink w:anchor="_bookmark66" w:history="1">
            <w:r>
              <w:t>COMPLIANCE</w:t>
            </w:r>
            <w:r>
              <w:rPr>
                <w:spacing w:val="-9"/>
              </w:rPr>
              <w:t xml:space="preserve"> </w:t>
            </w:r>
            <w:r>
              <w:rPr>
                <w:spacing w:val="-2"/>
              </w:rPr>
              <w:t>REVIEW</w:t>
            </w:r>
            <w:r>
              <w:tab/>
            </w:r>
            <w:r>
              <w:rPr>
                <w:spacing w:val="-5"/>
              </w:rPr>
              <w:t>99</w:t>
            </w:r>
          </w:hyperlink>
        </w:p>
        <w:p w14:paraId="09FAFD24" w14:textId="77777777" w:rsidR="00782F22" w:rsidRDefault="00DC70C7">
          <w:pPr>
            <w:pStyle w:val="TOC2"/>
            <w:tabs>
              <w:tab w:val="left" w:leader="dot" w:pos="10523"/>
            </w:tabs>
            <w:spacing w:before="127"/>
          </w:pPr>
          <w:hyperlink w:anchor="_bookmark67" w:history="1">
            <w:r>
              <w:t>SECTION</w:t>
            </w:r>
            <w:r>
              <w:rPr>
                <w:spacing w:val="-5"/>
              </w:rPr>
              <w:t xml:space="preserve"> </w:t>
            </w:r>
            <w:r>
              <w:t>18.</w:t>
            </w:r>
            <w:r>
              <w:rPr>
                <w:spacing w:val="-5"/>
              </w:rPr>
              <w:t xml:space="preserve"> </w:t>
            </w:r>
            <w:r>
              <w:t>ORGANIZATION</w:t>
            </w:r>
            <w:r>
              <w:rPr>
                <w:spacing w:val="-4"/>
              </w:rPr>
              <w:t xml:space="preserve"> CHART</w:t>
            </w:r>
            <w:r>
              <w:tab/>
            </w:r>
            <w:r>
              <w:rPr>
                <w:spacing w:val="-5"/>
              </w:rPr>
              <w:t>100</w:t>
            </w:r>
          </w:hyperlink>
        </w:p>
        <w:p w14:paraId="7CCDFE67" w14:textId="77777777" w:rsidR="00782F22" w:rsidRDefault="00DC70C7">
          <w:pPr>
            <w:pStyle w:val="TOC2"/>
            <w:tabs>
              <w:tab w:val="left" w:leader="dot" w:pos="10523"/>
            </w:tabs>
            <w:spacing w:before="127"/>
          </w:pPr>
          <w:hyperlink w:anchor="_bookmark69" w:history="1">
            <w:r>
              <w:t>SECTION</w:t>
            </w:r>
            <w:r>
              <w:rPr>
                <w:spacing w:val="-4"/>
              </w:rPr>
              <w:t xml:space="preserve"> </w:t>
            </w:r>
            <w:r>
              <w:t>19.</w:t>
            </w:r>
            <w:r>
              <w:rPr>
                <w:spacing w:val="-1"/>
              </w:rPr>
              <w:t xml:space="preserve"> </w:t>
            </w:r>
            <w:r>
              <w:rPr>
                <w:spacing w:val="-2"/>
              </w:rPr>
              <w:t>ASSURANCES</w:t>
            </w:r>
            <w:r>
              <w:tab/>
            </w:r>
            <w:r>
              <w:rPr>
                <w:spacing w:val="-5"/>
              </w:rPr>
              <w:t>101</w:t>
            </w:r>
          </w:hyperlink>
        </w:p>
      </w:sdtContent>
    </w:sdt>
    <w:p w14:paraId="05A5BBB1" w14:textId="77777777" w:rsidR="00782F22" w:rsidRDefault="00782F22">
      <w:pPr>
        <w:pStyle w:val="TOC2"/>
        <w:sectPr w:rsidR="00782F22">
          <w:headerReference w:type="even" r:id="rId15"/>
          <w:headerReference w:type="default" r:id="rId16"/>
          <w:footerReference w:type="default" r:id="rId17"/>
          <w:headerReference w:type="first" r:id="rId18"/>
          <w:pgSz w:w="12240" w:h="15840"/>
          <w:pgMar w:top="1420" w:right="720" w:bottom="900" w:left="360" w:header="0" w:footer="704" w:gutter="0"/>
          <w:pgNumType w:start="2"/>
          <w:cols w:space="720"/>
        </w:sectPr>
      </w:pPr>
    </w:p>
    <w:p w14:paraId="421E3BF5" w14:textId="77777777" w:rsidR="00782F22" w:rsidRDefault="00DC70C7">
      <w:pPr>
        <w:pStyle w:val="Heading1"/>
      </w:pPr>
      <w:bookmarkStart w:id="0" w:name="OVERVIEW"/>
      <w:bookmarkStart w:id="1" w:name="_bookmark0"/>
      <w:bookmarkEnd w:id="0"/>
      <w:bookmarkEnd w:id="1"/>
      <w:r>
        <w:rPr>
          <w:spacing w:val="-2"/>
        </w:rPr>
        <w:lastRenderedPageBreak/>
        <w:t>OVERVIEW</w:t>
      </w:r>
    </w:p>
    <w:p w14:paraId="1CEF0ADC" w14:textId="77777777" w:rsidR="00782F22" w:rsidRDefault="00DC70C7">
      <w:pPr>
        <w:spacing w:before="320" w:line="322" w:lineRule="exact"/>
        <w:ind w:left="580"/>
        <w:rPr>
          <w:b/>
          <w:sz w:val="28"/>
        </w:rPr>
      </w:pPr>
      <w:bookmarkStart w:id="2" w:name="Purpose"/>
      <w:bookmarkEnd w:id="2"/>
      <w:r>
        <w:rPr>
          <w:b/>
          <w:spacing w:val="-2"/>
          <w:sz w:val="28"/>
          <w:u w:val="single"/>
        </w:rPr>
        <w:t>Purpose</w:t>
      </w:r>
    </w:p>
    <w:p w14:paraId="19806022" w14:textId="77777777" w:rsidR="00782F22" w:rsidRDefault="00DC70C7">
      <w:pPr>
        <w:ind w:left="580"/>
        <w:rPr>
          <w:sz w:val="28"/>
        </w:rPr>
      </w:pPr>
      <w:r>
        <w:rPr>
          <w:sz w:val="28"/>
        </w:rPr>
        <w:t>Area</w:t>
      </w:r>
      <w:r>
        <w:rPr>
          <w:spacing w:val="-3"/>
          <w:sz w:val="28"/>
        </w:rPr>
        <w:t xml:space="preserve"> </w:t>
      </w:r>
      <w:r>
        <w:rPr>
          <w:sz w:val="28"/>
        </w:rPr>
        <w:t>Plan</w:t>
      </w:r>
      <w:r>
        <w:rPr>
          <w:spacing w:val="-3"/>
          <w:sz w:val="28"/>
        </w:rPr>
        <w:t xml:space="preserve"> </w:t>
      </w:r>
      <w:r>
        <w:rPr>
          <w:sz w:val="28"/>
        </w:rPr>
        <w:t>Guidance</w:t>
      </w:r>
      <w:r>
        <w:rPr>
          <w:spacing w:val="-3"/>
          <w:sz w:val="28"/>
        </w:rPr>
        <w:t xml:space="preserve"> </w:t>
      </w:r>
      <w:r>
        <w:rPr>
          <w:sz w:val="28"/>
        </w:rPr>
        <w:t>Part</w:t>
      </w:r>
      <w:r>
        <w:rPr>
          <w:spacing w:val="-4"/>
          <w:sz w:val="28"/>
        </w:rPr>
        <w:t xml:space="preserve"> </w:t>
      </w:r>
      <w:r>
        <w:rPr>
          <w:sz w:val="28"/>
        </w:rPr>
        <w:t>II:</w:t>
      </w:r>
      <w:r>
        <w:rPr>
          <w:spacing w:val="-4"/>
          <w:sz w:val="28"/>
        </w:rPr>
        <w:t xml:space="preserve"> </w:t>
      </w:r>
      <w:r>
        <w:rPr>
          <w:sz w:val="28"/>
        </w:rPr>
        <w:t>Format</w:t>
      </w:r>
      <w:r>
        <w:rPr>
          <w:spacing w:val="-4"/>
          <w:sz w:val="28"/>
        </w:rPr>
        <w:t xml:space="preserve"> </w:t>
      </w:r>
      <w:r>
        <w:rPr>
          <w:sz w:val="28"/>
        </w:rPr>
        <w:t>and</w:t>
      </w:r>
      <w:r>
        <w:rPr>
          <w:spacing w:val="-3"/>
          <w:sz w:val="28"/>
        </w:rPr>
        <w:t xml:space="preserve"> </w:t>
      </w:r>
      <w:r>
        <w:rPr>
          <w:sz w:val="28"/>
        </w:rPr>
        <w:t>Templates</w:t>
      </w:r>
      <w:r>
        <w:rPr>
          <w:spacing w:val="-4"/>
          <w:sz w:val="28"/>
        </w:rPr>
        <w:t xml:space="preserve"> </w:t>
      </w:r>
      <w:r>
        <w:rPr>
          <w:sz w:val="28"/>
        </w:rPr>
        <w:t>includes</w:t>
      </w:r>
      <w:r>
        <w:rPr>
          <w:spacing w:val="-2"/>
          <w:sz w:val="28"/>
        </w:rPr>
        <w:t xml:space="preserve"> </w:t>
      </w:r>
      <w:r>
        <w:rPr>
          <w:sz w:val="28"/>
        </w:rPr>
        <w:t>all</w:t>
      </w:r>
      <w:r>
        <w:rPr>
          <w:spacing w:val="-5"/>
          <w:sz w:val="28"/>
        </w:rPr>
        <w:t xml:space="preserve"> </w:t>
      </w:r>
      <w:r>
        <w:rPr>
          <w:sz w:val="28"/>
        </w:rPr>
        <w:t>forms</w:t>
      </w:r>
      <w:r>
        <w:rPr>
          <w:spacing w:val="-2"/>
          <w:sz w:val="28"/>
        </w:rPr>
        <w:t xml:space="preserve"> </w:t>
      </w:r>
      <w:r>
        <w:rPr>
          <w:sz w:val="28"/>
        </w:rPr>
        <w:t>referenced</w:t>
      </w:r>
      <w:r>
        <w:rPr>
          <w:spacing w:val="-6"/>
          <w:sz w:val="28"/>
        </w:rPr>
        <w:t xml:space="preserve"> </w:t>
      </w:r>
      <w:r>
        <w:rPr>
          <w:sz w:val="28"/>
        </w:rPr>
        <w:t>in Part I: Instructions and References.</w:t>
      </w:r>
    </w:p>
    <w:p w14:paraId="6CF4B365" w14:textId="77777777" w:rsidR="00782F22" w:rsidRDefault="00782F22">
      <w:pPr>
        <w:pStyle w:val="BodyText"/>
        <w:spacing w:before="1"/>
        <w:rPr>
          <w:sz w:val="28"/>
        </w:rPr>
      </w:pPr>
    </w:p>
    <w:p w14:paraId="029308A1" w14:textId="77777777" w:rsidR="00782F22" w:rsidRDefault="00DC70C7">
      <w:pPr>
        <w:spacing w:line="322" w:lineRule="exact"/>
        <w:ind w:left="580"/>
        <w:rPr>
          <w:b/>
          <w:sz w:val="28"/>
        </w:rPr>
      </w:pPr>
      <w:bookmarkStart w:id="3" w:name="Regulation"/>
      <w:bookmarkEnd w:id="3"/>
      <w:r>
        <w:rPr>
          <w:b/>
          <w:spacing w:val="-2"/>
          <w:sz w:val="28"/>
          <w:u w:val="single"/>
        </w:rPr>
        <w:t>Regulation</w:t>
      </w:r>
    </w:p>
    <w:p w14:paraId="5DBEC15B" w14:textId="77777777" w:rsidR="00782F22" w:rsidRDefault="00DC70C7">
      <w:pPr>
        <w:ind w:left="580" w:right="573"/>
        <w:rPr>
          <w:sz w:val="28"/>
        </w:rPr>
      </w:pPr>
      <w:r>
        <w:rPr>
          <w:sz w:val="28"/>
        </w:rPr>
        <w:t>In accordance with the Older Americans Act (OAA) Reauthorization Act of 2020, Sections</w:t>
      </w:r>
      <w:r>
        <w:rPr>
          <w:spacing w:val="-3"/>
          <w:sz w:val="28"/>
        </w:rPr>
        <w:t xml:space="preserve"> </w:t>
      </w:r>
      <w:r>
        <w:rPr>
          <w:sz w:val="28"/>
        </w:rPr>
        <w:t>306(a)</w:t>
      </w:r>
      <w:r>
        <w:rPr>
          <w:spacing w:val="-4"/>
          <w:sz w:val="28"/>
        </w:rPr>
        <w:t xml:space="preserve"> </w:t>
      </w:r>
      <w:r>
        <w:rPr>
          <w:sz w:val="28"/>
        </w:rPr>
        <w:t>and</w:t>
      </w:r>
      <w:r>
        <w:rPr>
          <w:spacing w:val="-2"/>
          <w:sz w:val="28"/>
        </w:rPr>
        <w:t xml:space="preserve"> </w:t>
      </w:r>
      <w:r>
        <w:rPr>
          <w:sz w:val="28"/>
        </w:rPr>
        <w:t>307(a)(1),</w:t>
      </w:r>
      <w:r>
        <w:rPr>
          <w:spacing w:val="-3"/>
          <w:sz w:val="28"/>
        </w:rPr>
        <w:t xml:space="preserve"> </w:t>
      </w:r>
      <w:r>
        <w:rPr>
          <w:sz w:val="28"/>
        </w:rPr>
        <w:t>Area</w:t>
      </w:r>
      <w:r>
        <w:rPr>
          <w:spacing w:val="-2"/>
          <w:sz w:val="28"/>
        </w:rPr>
        <w:t xml:space="preserve"> </w:t>
      </w:r>
      <w:r>
        <w:rPr>
          <w:sz w:val="28"/>
        </w:rPr>
        <w:t>Plans</w:t>
      </w:r>
      <w:r>
        <w:rPr>
          <w:spacing w:val="-3"/>
          <w:sz w:val="28"/>
        </w:rPr>
        <w:t xml:space="preserve"> </w:t>
      </w:r>
      <w:r>
        <w:rPr>
          <w:sz w:val="28"/>
        </w:rPr>
        <w:t>shall</w:t>
      </w:r>
      <w:r>
        <w:rPr>
          <w:spacing w:val="-2"/>
          <w:sz w:val="28"/>
        </w:rPr>
        <w:t xml:space="preserve"> </w:t>
      </w:r>
      <w:r>
        <w:rPr>
          <w:sz w:val="28"/>
        </w:rPr>
        <w:t>be</w:t>
      </w:r>
      <w:r>
        <w:rPr>
          <w:spacing w:val="-7"/>
          <w:sz w:val="28"/>
        </w:rPr>
        <w:t xml:space="preserve"> </w:t>
      </w:r>
      <w:r>
        <w:rPr>
          <w:sz w:val="28"/>
        </w:rPr>
        <w:t>submitted</w:t>
      </w:r>
      <w:r>
        <w:rPr>
          <w:spacing w:val="-5"/>
          <w:sz w:val="28"/>
        </w:rPr>
        <w:t xml:space="preserve"> </w:t>
      </w:r>
      <w:r>
        <w:rPr>
          <w:sz w:val="28"/>
        </w:rPr>
        <w:t>in</w:t>
      </w:r>
      <w:r>
        <w:rPr>
          <w:spacing w:val="-5"/>
          <w:sz w:val="28"/>
        </w:rPr>
        <w:t xml:space="preserve"> </w:t>
      </w:r>
      <w:r>
        <w:rPr>
          <w:sz w:val="28"/>
        </w:rPr>
        <w:t>a</w:t>
      </w:r>
      <w:r>
        <w:rPr>
          <w:spacing w:val="-5"/>
          <w:sz w:val="28"/>
        </w:rPr>
        <w:t xml:space="preserve"> </w:t>
      </w:r>
      <w:r>
        <w:rPr>
          <w:sz w:val="28"/>
        </w:rPr>
        <w:t>uniform</w:t>
      </w:r>
      <w:r>
        <w:rPr>
          <w:spacing w:val="-6"/>
          <w:sz w:val="28"/>
        </w:rPr>
        <w:t xml:space="preserve"> </w:t>
      </w:r>
      <w:r>
        <w:rPr>
          <w:sz w:val="28"/>
        </w:rPr>
        <w:t>format specified by the State Agency. The forms and templates contained in this document constitute the required Area Plan format.</w:t>
      </w:r>
    </w:p>
    <w:p w14:paraId="7A0CBB17" w14:textId="77777777" w:rsidR="00782F22" w:rsidRDefault="00782F22">
      <w:pPr>
        <w:pStyle w:val="BodyText"/>
        <w:rPr>
          <w:sz w:val="28"/>
        </w:rPr>
      </w:pPr>
    </w:p>
    <w:p w14:paraId="55725BF0" w14:textId="77777777" w:rsidR="00782F22" w:rsidRDefault="00DC70C7">
      <w:pPr>
        <w:ind w:left="580" w:right="260"/>
        <w:rPr>
          <w:sz w:val="28"/>
        </w:rPr>
      </w:pPr>
      <w:r>
        <w:rPr>
          <w:sz w:val="28"/>
        </w:rPr>
        <w:t>In the event of an amendment to the OAA during the Fiscal Year (FY) 2024-2028 Area</w:t>
      </w:r>
      <w:r>
        <w:rPr>
          <w:spacing w:val="-1"/>
          <w:sz w:val="28"/>
        </w:rPr>
        <w:t xml:space="preserve"> </w:t>
      </w:r>
      <w:r>
        <w:rPr>
          <w:sz w:val="28"/>
        </w:rPr>
        <w:t>Plan</w:t>
      </w:r>
      <w:r>
        <w:rPr>
          <w:spacing w:val="-4"/>
          <w:sz w:val="28"/>
        </w:rPr>
        <w:t xml:space="preserve"> </w:t>
      </w:r>
      <w:r>
        <w:rPr>
          <w:sz w:val="28"/>
        </w:rPr>
        <w:t>cycle,</w:t>
      </w:r>
      <w:r>
        <w:rPr>
          <w:spacing w:val="-2"/>
          <w:sz w:val="28"/>
        </w:rPr>
        <w:t xml:space="preserve"> </w:t>
      </w:r>
      <w:r>
        <w:rPr>
          <w:sz w:val="28"/>
        </w:rPr>
        <w:t>CDA</w:t>
      </w:r>
      <w:r>
        <w:rPr>
          <w:spacing w:val="-4"/>
          <w:sz w:val="28"/>
        </w:rPr>
        <w:t xml:space="preserve"> </w:t>
      </w:r>
      <w:r>
        <w:rPr>
          <w:sz w:val="28"/>
        </w:rPr>
        <w:t>will</w:t>
      </w:r>
      <w:r>
        <w:rPr>
          <w:spacing w:val="-3"/>
          <w:sz w:val="28"/>
        </w:rPr>
        <w:t xml:space="preserve"> </w:t>
      </w:r>
      <w:r>
        <w:rPr>
          <w:sz w:val="28"/>
        </w:rPr>
        <w:t>issue</w:t>
      </w:r>
      <w:r>
        <w:rPr>
          <w:spacing w:val="-1"/>
          <w:sz w:val="28"/>
        </w:rPr>
        <w:t xml:space="preserve"> </w:t>
      </w:r>
      <w:r>
        <w:rPr>
          <w:sz w:val="28"/>
        </w:rPr>
        <w:t>a</w:t>
      </w:r>
      <w:r>
        <w:rPr>
          <w:spacing w:val="-4"/>
          <w:sz w:val="28"/>
        </w:rPr>
        <w:t xml:space="preserve"> </w:t>
      </w:r>
      <w:r>
        <w:rPr>
          <w:sz w:val="28"/>
        </w:rPr>
        <w:t>Program</w:t>
      </w:r>
      <w:r>
        <w:rPr>
          <w:spacing w:val="-5"/>
          <w:sz w:val="28"/>
        </w:rPr>
        <w:t xml:space="preserve"> </w:t>
      </w:r>
      <w:r>
        <w:rPr>
          <w:sz w:val="28"/>
        </w:rPr>
        <w:t>Memo</w:t>
      </w:r>
      <w:r>
        <w:rPr>
          <w:spacing w:val="-1"/>
          <w:sz w:val="28"/>
        </w:rPr>
        <w:t xml:space="preserve"> </w:t>
      </w:r>
      <w:r>
        <w:rPr>
          <w:sz w:val="28"/>
        </w:rPr>
        <w:t>(PM)</w:t>
      </w:r>
      <w:r>
        <w:rPr>
          <w:spacing w:val="-3"/>
          <w:sz w:val="28"/>
        </w:rPr>
        <w:t xml:space="preserve"> </w:t>
      </w:r>
      <w:r>
        <w:rPr>
          <w:sz w:val="28"/>
        </w:rPr>
        <w:t>describing</w:t>
      </w:r>
      <w:r>
        <w:rPr>
          <w:spacing w:val="-4"/>
          <w:sz w:val="28"/>
        </w:rPr>
        <w:t xml:space="preserve"> </w:t>
      </w:r>
      <w:r>
        <w:rPr>
          <w:sz w:val="28"/>
        </w:rPr>
        <w:t>the</w:t>
      </w:r>
      <w:r>
        <w:rPr>
          <w:spacing w:val="-6"/>
          <w:sz w:val="28"/>
        </w:rPr>
        <w:t xml:space="preserve"> </w:t>
      </w:r>
      <w:r>
        <w:rPr>
          <w:sz w:val="28"/>
        </w:rPr>
        <w:t>changes and providing relevant guidance and any necessary form and template changes pertaining to the Area Plan.</w:t>
      </w:r>
    </w:p>
    <w:p w14:paraId="1F3DE653" w14:textId="77777777" w:rsidR="00782F22" w:rsidRDefault="00DC70C7">
      <w:pPr>
        <w:spacing w:before="320"/>
        <w:ind w:left="580"/>
        <w:rPr>
          <w:b/>
          <w:sz w:val="28"/>
        </w:rPr>
      </w:pPr>
      <w:bookmarkStart w:id="4" w:name="Content"/>
      <w:bookmarkEnd w:id="4"/>
      <w:r>
        <w:rPr>
          <w:b/>
          <w:spacing w:val="-2"/>
          <w:sz w:val="28"/>
          <w:u w:val="single"/>
        </w:rPr>
        <w:t>Content</w:t>
      </w:r>
    </w:p>
    <w:p w14:paraId="24B9B35A" w14:textId="77777777" w:rsidR="00782F22" w:rsidRDefault="00DC70C7">
      <w:pPr>
        <w:spacing w:before="3"/>
        <w:ind w:left="580"/>
        <w:rPr>
          <w:sz w:val="28"/>
        </w:rPr>
      </w:pPr>
      <w:r>
        <w:rPr>
          <w:sz w:val="28"/>
        </w:rPr>
        <w:t>The</w:t>
      </w:r>
      <w:r>
        <w:rPr>
          <w:spacing w:val="-8"/>
          <w:sz w:val="28"/>
        </w:rPr>
        <w:t xml:space="preserve"> </w:t>
      </w:r>
      <w:r>
        <w:rPr>
          <w:sz w:val="28"/>
        </w:rPr>
        <w:t>following</w:t>
      </w:r>
      <w:r>
        <w:rPr>
          <w:spacing w:val="-6"/>
          <w:sz w:val="28"/>
        </w:rPr>
        <w:t xml:space="preserve"> </w:t>
      </w:r>
      <w:r>
        <w:rPr>
          <w:sz w:val="28"/>
        </w:rPr>
        <w:t>components</w:t>
      </w:r>
      <w:r>
        <w:rPr>
          <w:spacing w:val="-4"/>
          <w:sz w:val="28"/>
        </w:rPr>
        <w:t xml:space="preserve"> </w:t>
      </w:r>
      <w:r>
        <w:rPr>
          <w:sz w:val="28"/>
        </w:rPr>
        <w:t>comprise</w:t>
      </w:r>
      <w:r>
        <w:rPr>
          <w:spacing w:val="-6"/>
          <w:sz w:val="28"/>
        </w:rPr>
        <w:t xml:space="preserve"> </w:t>
      </w:r>
      <w:r>
        <w:rPr>
          <w:sz w:val="28"/>
        </w:rPr>
        <w:t>the</w:t>
      </w:r>
      <w:r>
        <w:rPr>
          <w:spacing w:val="-3"/>
          <w:sz w:val="28"/>
        </w:rPr>
        <w:t xml:space="preserve"> </w:t>
      </w:r>
      <w:r>
        <w:rPr>
          <w:sz w:val="28"/>
        </w:rPr>
        <w:t>Area</w:t>
      </w:r>
      <w:r>
        <w:rPr>
          <w:spacing w:val="-5"/>
          <w:sz w:val="28"/>
        </w:rPr>
        <w:t xml:space="preserve"> </w:t>
      </w:r>
      <w:r>
        <w:rPr>
          <w:spacing w:val="-2"/>
          <w:sz w:val="28"/>
        </w:rPr>
        <w:t>Plan:</w:t>
      </w:r>
    </w:p>
    <w:p w14:paraId="03225C31" w14:textId="77777777" w:rsidR="00782F22" w:rsidRDefault="00DC70C7">
      <w:pPr>
        <w:pStyle w:val="ListParagraph"/>
        <w:numPr>
          <w:ilvl w:val="0"/>
          <w:numId w:val="49"/>
        </w:numPr>
        <w:tabs>
          <w:tab w:val="left" w:pos="2155"/>
        </w:tabs>
        <w:spacing w:line="342" w:lineRule="exact"/>
        <w:ind w:hanging="360"/>
        <w:rPr>
          <w:sz w:val="28"/>
        </w:rPr>
      </w:pPr>
      <w:r>
        <w:rPr>
          <w:sz w:val="28"/>
        </w:rPr>
        <w:t>Area</w:t>
      </w:r>
      <w:r>
        <w:rPr>
          <w:spacing w:val="-5"/>
          <w:sz w:val="28"/>
        </w:rPr>
        <w:t xml:space="preserve"> </w:t>
      </w:r>
      <w:r>
        <w:rPr>
          <w:sz w:val="28"/>
        </w:rPr>
        <w:t>Plan</w:t>
      </w:r>
      <w:r>
        <w:rPr>
          <w:spacing w:val="-6"/>
          <w:sz w:val="28"/>
        </w:rPr>
        <w:t xml:space="preserve"> </w:t>
      </w:r>
      <w:r>
        <w:rPr>
          <w:sz w:val="28"/>
        </w:rPr>
        <w:t>Required</w:t>
      </w:r>
      <w:r>
        <w:rPr>
          <w:spacing w:val="-6"/>
          <w:sz w:val="28"/>
        </w:rPr>
        <w:t xml:space="preserve"> </w:t>
      </w:r>
      <w:r>
        <w:rPr>
          <w:sz w:val="28"/>
        </w:rPr>
        <w:t>Components</w:t>
      </w:r>
      <w:r>
        <w:rPr>
          <w:spacing w:val="-4"/>
          <w:sz w:val="28"/>
        </w:rPr>
        <w:t xml:space="preserve"> </w:t>
      </w:r>
      <w:r>
        <w:rPr>
          <w:sz w:val="28"/>
        </w:rPr>
        <w:t>Checklist</w:t>
      </w:r>
      <w:r>
        <w:rPr>
          <w:spacing w:val="-4"/>
          <w:sz w:val="28"/>
        </w:rPr>
        <w:t xml:space="preserve"> </w:t>
      </w:r>
      <w:r>
        <w:rPr>
          <w:sz w:val="28"/>
        </w:rPr>
        <w:t>–</w:t>
      </w:r>
      <w:r>
        <w:rPr>
          <w:spacing w:val="-5"/>
          <w:sz w:val="28"/>
        </w:rPr>
        <w:t xml:space="preserve"> </w:t>
      </w:r>
      <w:r>
        <w:rPr>
          <w:sz w:val="28"/>
        </w:rPr>
        <w:t>found</w:t>
      </w:r>
      <w:r>
        <w:rPr>
          <w:spacing w:val="-6"/>
          <w:sz w:val="28"/>
        </w:rPr>
        <w:t xml:space="preserve"> </w:t>
      </w:r>
      <w:r>
        <w:rPr>
          <w:sz w:val="28"/>
        </w:rPr>
        <w:t>in</w:t>
      </w:r>
      <w:r>
        <w:rPr>
          <w:spacing w:val="-6"/>
          <w:sz w:val="28"/>
        </w:rPr>
        <w:t xml:space="preserve"> </w:t>
      </w:r>
      <w:r>
        <w:rPr>
          <w:sz w:val="28"/>
        </w:rPr>
        <w:t>Part</w:t>
      </w:r>
      <w:r>
        <w:rPr>
          <w:spacing w:val="-3"/>
          <w:sz w:val="28"/>
        </w:rPr>
        <w:t xml:space="preserve"> </w:t>
      </w:r>
      <w:r>
        <w:rPr>
          <w:spacing w:val="-5"/>
          <w:sz w:val="28"/>
        </w:rPr>
        <w:t>II.</w:t>
      </w:r>
    </w:p>
    <w:p w14:paraId="583764C5" w14:textId="77777777" w:rsidR="00782F22" w:rsidRDefault="00DC70C7">
      <w:pPr>
        <w:pStyle w:val="ListParagraph"/>
        <w:numPr>
          <w:ilvl w:val="0"/>
          <w:numId w:val="49"/>
        </w:numPr>
        <w:tabs>
          <w:tab w:val="left" w:pos="2155"/>
        </w:tabs>
        <w:spacing w:line="341" w:lineRule="exact"/>
        <w:ind w:hanging="360"/>
        <w:rPr>
          <w:sz w:val="28"/>
        </w:rPr>
      </w:pPr>
      <w:r>
        <w:rPr>
          <w:sz w:val="28"/>
        </w:rPr>
        <w:t>Transmittal</w:t>
      </w:r>
      <w:r>
        <w:rPr>
          <w:spacing w:val="-5"/>
          <w:sz w:val="28"/>
        </w:rPr>
        <w:t xml:space="preserve"> </w:t>
      </w:r>
      <w:r>
        <w:rPr>
          <w:sz w:val="28"/>
        </w:rPr>
        <w:t>Letter</w:t>
      </w:r>
      <w:r>
        <w:rPr>
          <w:spacing w:val="-4"/>
          <w:sz w:val="28"/>
        </w:rPr>
        <w:t xml:space="preserve"> </w:t>
      </w:r>
      <w:r>
        <w:rPr>
          <w:sz w:val="28"/>
        </w:rPr>
        <w:t>–</w:t>
      </w:r>
      <w:r>
        <w:rPr>
          <w:spacing w:val="-4"/>
          <w:sz w:val="28"/>
        </w:rPr>
        <w:t xml:space="preserve"> </w:t>
      </w:r>
      <w:r>
        <w:rPr>
          <w:sz w:val="28"/>
        </w:rPr>
        <w:t>found</w:t>
      </w:r>
      <w:r>
        <w:rPr>
          <w:spacing w:val="-2"/>
          <w:sz w:val="28"/>
        </w:rPr>
        <w:t xml:space="preserve"> </w:t>
      </w:r>
      <w:r>
        <w:rPr>
          <w:sz w:val="28"/>
        </w:rPr>
        <w:t>in</w:t>
      </w:r>
      <w:r>
        <w:rPr>
          <w:spacing w:val="-5"/>
          <w:sz w:val="28"/>
        </w:rPr>
        <w:t xml:space="preserve"> </w:t>
      </w:r>
      <w:r>
        <w:rPr>
          <w:sz w:val="28"/>
        </w:rPr>
        <w:t>Part</w:t>
      </w:r>
      <w:r>
        <w:rPr>
          <w:spacing w:val="-3"/>
          <w:sz w:val="28"/>
        </w:rPr>
        <w:t xml:space="preserve"> </w:t>
      </w:r>
      <w:r>
        <w:rPr>
          <w:spacing w:val="-5"/>
          <w:sz w:val="28"/>
        </w:rPr>
        <w:t>II.</w:t>
      </w:r>
    </w:p>
    <w:p w14:paraId="6021B069" w14:textId="77777777" w:rsidR="00782F22" w:rsidRDefault="00DC70C7">
      <w:pPr>
        <w:pStyle w:val="ListParagraph"/>
        <w:numPr>
          <w:ilvl w:val="0"/>
          <w:numId w:val="49"/>
        </w:numPr>
        <w:tabs>
          <w:tab w:val="left" w:pos="2156"/>
        </w:tabs>
        <w:spacing w:line="341" w:lineRule="exact"/>
        <w:ind w:left="2156" w:hanging="360"/>
        <w:rPr>
          <w:sz w:val="28"/>
        </w:rPr>
      </w:pPr>
      <w:r>
        <w:rPr>
          <w:sz w:val="28"/>
        </w:rPr>
        <w:t>Sections</w:t>
      </w:r>
      <w:r>
        <w:rPr>
          <w:spacing w:val="-6"/>
          <w:sz w:val="28"/>
        </w:rPr>
        <w:t xml:space="preserve"> </w:t>
      </w:r>
      <w:r>
        <w:rPr>
          <w:sz w:val="28"/>
        </w:rPr>
        <w:t>1</w:t>
      </w:r>
      <w:r>
        <w:rPr>
          <w:spacing w:val="-5"/>
          <w:sz w:val="28"/>
        </w:rPr>
        <w:t xml:space="preserve"> </w:t>
      </w:r>
      <w:r>
        <w:rPr>
          <w:sz w:val="28"/>
        </w:rPr>
        <w:t>–</w:t>
      </w:r>
      <w:r>
        <w:rPr>
          <w:spacing w:val="-4"/>
          <w:sz w:val="28"/>
        </w:rPr>
        <w:t xml:space="preserve"> </w:t>
      </w:r>
      <w:r>
        <w:rPr>
          <w:sz w:val="28"/>
        </w:rPr>
        <w:t>19</w:t>
      </w:r>
      <w:r>
        <w:rPr>
          <w:spacing w:val="-2"/>
          <w:sz w:val="28"/>
        </w:rPr>
        <w:t xml:space="preserve"> </w:t>
      </w:r>
      <w:r>
        <w:rPr>
          <w:sz w:val="28"/>
        </w:rPr>
        <w:t>(The</w:t>
      </w:r>
      <w:r>
        <w:rPr>
          <w:spacing w:val="-2"/>
          <w:sz w:val="28"/>
        </w:rPr>
        <w:t xml:space="preserve"> </w:t>
      </w:r>
      <w:r>
        <w:rPr>
          <w:sz w:val="28"/>
        </w:rPr>
        <w:t>Area</w:t>
      </w:r>
      <w:r>
        <w:rPr>
          <w:spacing w:val="-5"/>
          <w:sz w:val="28"/>
        </w:rPr>
        <w:t xml:space="preserve"> </w:t>
      </w:r>
      <w:r>
        <w:rPr>
          <w:sz w:val="28"/>
        </w:rPr>
        <w:t>Plan)</w:t>
      </w:r>
      <w:r>
        <w:rPr>
          <w:spacing w:val="-4"/>
          <w:sz w:val="28"/>
        </w:rPr>
        <w:t xml:space="preserve"> </w:t>
      </w:r>
      <w:r>
        <w:rPr>
          <w:sz w:val="28"/>
        </w:rPr>
        <w:t>as</w:t>
      </w:r>
      <w:r>
        <w:rPr>
          <w:spacing w:val="-1"/>
          <w:sz w:val="28"/>
        </w:rPr>
        <w:t xml:space="preserve"> </w:t>
      </w:r>
      <w:r>
        <w:rPr>
          <w:sz w:val="28"/>
        </w:rPr>
        <w:t>delineated</w:t>
      </w:r>
      <w:r>
        <w:rPr>
          <w:spacing w:val="-5"/>
          <w:sz w:val="28"/>
        </w:rPr>
        <w:t xml:space="preserve"> </w:t>
      </w:r>
      <w:r>
        <w:rPr>
          <w:sz w:val="28"/>
        </w:rPr>
        <w:t>in</w:t>
      </w:r>
      <w:r>
        <w:rPr>
          <w:spacing w:val="-5"/>
          <w:sz w:val="28"/>
        </w:rPr>
        <w:t xml:space="preserve"> </w:t>
      </w:r>
      <w:r>
        <w:rPr>
          <w:sz w:val="28"/>
        </w:rPr>
        <w:t>Part</w:t>
      </w:r>
      <w:r>
        <w:rPr>
          <w:spacing w:val="-3"/>
          <w:sz w:val="28"/>
        </w:rPr>
        <w:t xml:space="preserve"> </w:t>
      </w:r>
      <w:r>
        <w:rPr>
          <w:spacing w:val="-5"/>
          <w:sz w:val="28"/>
        </w:rPr>
        <w:t>II.</w:t>
      </w:r>
    </w:p>
    <w:p w14:paraId="07798AA2" w14:textId="77777777" w:rsidR="00782F22" w:rsidRDefault="00DC70C7">
      <w:pPr>
        <w:pStyle w:val="ListParagraph"/>
        <w:numPr>
          <w:ilvl w:val="0"/>
          <w:numId w:val="49"/>
        </w:numPr>
        <w:tabs>
          <w:tab w:val="left" w:pos="2156"/>
        </w:tabs>
        <w:spacing w:line="342" w:lineRule="exact"/>
        <w:ind w:left="2156" w:hanging="360"/>
        <w:rPr>
          <w:sz w:val="28"/>
        </w:rPr>
      </w:pPr>
      <w:r>
        <w:rPr>
          <w:sz w:val="28"/>
        </w:rPr>
        <w:t>Additional</w:t>
      </w:r>
      <w:r>
        <w:rPr>
          <w:spacing w:val="-6"/>
          <w:sz w:val="28"/>
        </w:rPr>
        <w:t xml:space="preserve"> </w:t>
      </w:r>
      <w:r>
        <w:rPr>
          <w:sz w:val="28"/>
        </w:rPr>
        <w:t>Instructions,</w:t>
      </w:r>
      <w:r>
        <w:rPr>
          <w:spacing w:val="-7"/>
          <w:sz w:val="28"/>
        </w:rPr>
        <w:t xml:space="preserve"> </w:t>
      </w:r>
      <w:r>
        <w:rPr>
          <w:sz w:val="28"/>
        </w:rPr>
        <w:t>Information</w:t>
      </w:r>
      <w:r>
        <w:rPr>
          <w:spacing w:val="-6"/>
          <w:sz w:val="28"/>
        </w:rPr>
        <w:t xml:space="preserve"> </w:t>
      </w:r>
      <w:r>
        <w:rPr>
          <w:sz w:val="28"/>
        </w:rPr>
        <w:t>and</w:t>
      </w:r>
      <w:r>
        <w:rPr>
          <w:spacing w:val="-6"/>
          <w:sz w:val="28"/>
        </w:rPr>
        <w:t xml:space="preserve"> </w:t>
      </w:r>
      <w:r>
        <w:rPr>
          <w:sz w:val="28"/>
        </w:rPr>
        <w:t>Logistics</w:t>
      </w:r>
      <w:r>
        <w:rPr>
          <w:spacing w:val="-1"/>
          <w:sz w:val="28"/>
        </w:rPr>
        <w:t xml:space="preserve"> </w:t>
      </w:r>
      <w:r>
        <w:rPr>
          <w:sz w:val="28"/>
        </w:rPr>
        <w:t>–</w:t>
      </w:r>
      <w:r>
        <w:rPr>
          <w:spacing w:val="-8"/>
          <w:sz w:val="28"/>
        </w:rPr>
        <w:t xml:space="preserve"> </w:t>
      </w:r>
      <w:r>
        <w:rPr>
          <w:sz w:val="28"/>
        </w:rPr>
        <w:t>the</w:t>
      </w:r>
      <w:r>
        <w:rPr>
          <w:spacing w:val="-3"/>
          <w:sz w:val="28"/>
        </w:rPr>
        <w:t xml:space="preserve"> </w:t>
      </w:r>
      <w:r>
        <w:rPr>
          <w:sz w:val="28"/>
        </w:rPr>
        <w:t>end</w:t>
      </w:r>
      <w:r>
        <w:rPr>
          <w:spacing w:val="-6"/>
          <w:sz w:val="28"/>
        </w:rPr>
        <w:t xml:space="preserve"> </w:t>
      </w:r>
      <w:r>
        <w:rPr>
          <w:sz w:val="28"/>
        </w:rPr>
        <w:t>of</w:t>
      </w:r>
      <w:r>
        <w:rPr>
          <w:spacing w:val="-4"/>
          <w:sz w:val="28"/>
        </w:rPr>
        <w:t xml:space="preserve"> </w:t>
      </w:r>
      <w:r>
        <w:rPr>
          <w:sz w:val="28"/>
        </w:rPr>
        <w:t>Part</w:t>
      </w:r>
      <w:r>
        <w:rPr>
          <w:spacing w:val="-4"/>
          <w:sz w:val="28"/>
        </w:rPr>
        <w:t xml:space="preserve"> </w:t>
      </w:r>
      <w:r>
        <w:rPr>
          <w:spacing w:val="-5"/>
          <w:sz w:val="28"/>
        </w:rPr>
        <w:t>I.</w:t>
      </w:r>
    </w:p>
    <w:p w14:paraId="5CC81E33" w14:textId="77777777" w:rsidR="00782F22" w:rsidRDefault="00782F22">
      <w:pPr>
        <w:pStyle w:val="ListParagraph"/>
        <w:spacing w:line="342" w:lineRule="exact"/>
        <w:rPr>
          <w:sz w:val="28"/>
        </w:rPr>
        <w:sectPr w:rsidR="00782F22">
          <w:pgSz w:w="12240" w:h="15840"/>
          <w:pgMar w:top="1000" w:right="720" w:bottom="900" w:left="360" w:header="0" w:footer="704" w:gutter="0"/>
          <w:cols w:space="720"/>
        </w:sectPr>
      </w:pPr>
    </w:p>
    <w:p w14:paraId="043B70F5" w14:textId="77777777" w:rsidR="00782F22" w:rsidRDefault="00DC70C7">
      <w:pPr>
        <w:tabs>
          <w:tab w:val="left" w:pos="1222"/>
        </w:tabs>
        <w:spacing w:before="81"/>
        <w:ind w:right="359"/>
        <w:jc w:val="right"/>
        <w:rPr>
          <w:b/>
        </w:rPr>
      </w:pPr>
      <w:r>
        <w:rPr>
          <w:b/>
        </w:rPr>
        <w:lastRenderedPageBreak/>
        <w:t>PSA</w:t>
      </w:r>
      <w:r>
        <w:rPr>
          <w:b/>
          <w:spacing w:val="1"/>
        </w:rPr>
        <w:t xml:space="preserve"> </w:t>
      </w:r>
      <w:r>
        <w:rPr>
          <w:b/>
          <w:spacing w:val="55"/>
          <w:u w:val="single"/>
        </w:rPr>
        <w:t xml:space="preserve">  </w:t>
      </w:r>
      <w:r>
        <w:rPr>
          <w:b/>
          <w:spacing w:val="-5"/>
          <w:u w:val="single"/>
        </w:rPr>
        <w:t>27</w:t>
      </w:r>
      <w:r>
        <w:rPr>
          <w:b/>
          <w:u w:val="single"/>
        </w:rPr>
        <w:tab/>
      </w:r>
    </w:p>
    <w:p w14:paraId="77692617" w14:textId="77777777" w:rsidR="00782F22" w:rsidRDefault="00DC70C7">
      <w:pPr>
        <w:pStyle w:val="Heading1"/>
        <w:spacing w:before="212"/>
        <w:ind w:left="1100" w:right="757"/>
        <w:jc w:val="center"/>
      </w:pPr>
      <w:bookmarkStart w:id="5" w:name="2024-2028_4-YEAR_AREA_PLAN_REQUIRED_COMP"/>
      <w:bookmarkStart w:id="6" w:name="_bookmark1"/>
      <w:bookmarkEnd w:id="5"/>
      <w:bookmarkEnd w:id="6"/>
      <w:r>
        <w:t>2024-2028</w:t>
      </w:r>
      <w:r>
        <w:rPr>
          <w:spacing w:val="-9"/>
        </w:rPr>
        <w:t xml:space="preserve"> </w:t>
      </w:r>
      <w:r>
        <w:t>4-YEAR</w:t>
      </w:r>
      <w:r>
        <w:rPr>
          <w:spacing w:val="-9"/>
        </w:rPr>
        <w:t xml:space="preserve"> </w:t>
      </w:r>
      <w:r>
        <w:t>AREA</w:t>
      </w:r>
      <w:r>
        <w:rPr>
          <w:spacing w:val="-6"/>
        </w:rPr>
        <w:t xml:space="preserve"> </w:t>
      </w:r>
      <w:r>
        <w:t>PLAN</w:t>
      </w:r>
      <w:r>
        <w:rPr>
          <w:spacing w:val="-6"/>
        </w:rPr>
        <w:t xml:space="preserve"> </w:t>
      </w:r>
      <w:r>
        <w:t>REQUIRED</w:t>
      </w:r>
      <w:r>
        <w:rPr>
          <w:spacing w:val="-9"/>
        </w:rPr>
        <w:t xml:space="preserve"> </w:t>
      </w:r>
      <w:r>
        <w:t xml:space="preserve">COMPONENTS </w:t>
      </w:r>
      <w:r>
        <w:rPr>
          <w:spacing w:val="-2"/>
        </w:rPr>
        <w:t>CHECKLIST</w:t>
      </w:r>
    </w:p>
    <w:p w14:paraId="17E73E50" w14:textId="77777777" w:rsidR="00782F22" w:rsidRDefault="00DC70C7">
      <w:pPr>
        <w:ind w:left="1005" w:right="682" w:hanging="1"/>
        <w:jc w:val="center"/>
        <w:rPr>
          <w:b/>
          <w:i/>
          <w:sz w:val="24"/>
        </w:rPr>
      </w:pPr>
      <w:r>
        <w:rPr>
          <w:b/>
          <w:sz w:val="24"/>
        </w:rPr>
        <w:t>To ensure all required components are included, “X” the far-right column boxes. Enclose</w:t>
      </w:r>
      <w:r>
        <w:rPr>
          <w:b/>
          <w:spacing w:val="-4"/>
          <w:sz w:val="24"/>
        </w:rPr>
        <w:t xml:space="preserve"> </w:t>
      </w:r>
      <w:r>
        <w:rPr>
          <w:b/>
          <w:sz w:val="24"/>
        </w:rPr>
        <w:t>a</w:t>
      </w:r>
      <w:r>
        <w:rPr>
          <w:b/>
          <w:spacing w:val="-4"/>
          <w:sz w:val="24"/>
        </w:rPr>
        <w:t xml:space="preserve"> </w:t>
      </w:r>
      <w:r>
        <w:rPr>
          <w:b/>
          <w:sz w:val="24"/>
        </w:rPr>
        <w:t>copy</w:t>
      </w:r>
      <w:r>
        <w:rPr>
          <w:b/>
          <w:spacing w:val="-2"/>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checklist</w:t>
      </w:r>
      <w:r>
        <w:rPr>
          <w:b/>
          <w:spacing w:val="-4"/>
          <w:sz w:val="24"/>
        </w:rPr>
        <w:t xml:space="preserve"> </w:t>
      </w:r>
      <w:r>
        <w:rPr>
          <w:b/>
          <w:sz w:val="24"/>
        </w:rPr>
        <w:t>with</w:t>
      </w:r>
      <w:r>
        <w:rPr>
          <w:b/>
          <w:spacing w:val="-3"/>
          <w:sz w:val="24"/>
        </w:rPr>
        <w:t xml:space="preserve"> </w:t>
      </w:r>
      <w:r>
        <w:rPr>
          <w:b/>
          <w:sz w:val="24"/>
        </w:rPr>
        <w:t>your</w:t>
      </w:r>
      <w:r>
        <w:rPr>
          <w:b/>
          <w:spacing w:val="-5"/>
          <w:sz w:val="24"/>
        </w:rPr>
        <w:t xml:space="preserve"> </w:t>
      </w:r>
      <w:r>
        <w:rPr>
          <w:b/>
          <w:sz w:val="24"/>
        </w:rPr>
        <w:t>Area</w:t>
      </w:r>
      <w:r>
        <w:rPr>
          <w:b/>
          <w:spacing w:val="-2"/>
          <w:sz w:val="24"/>
        </w:rPr>
        <w:t xml:space="preserve"> </w:t>
      </w:r>
      <w:r>
        <w:rPr>
          <w:b/>
          <w:sz w:val="24"/>
        </w:rPr>
        <w:t>Plan;</w:t>
      </w:r>
      <w:r>
        <w:rPr>
          <w:b/>
          <w:spacing w:val="-4"/>
          <w:sz w:val="24"/>
        </w:rPr>
        <w:t xml:space="preserve"> </w:t>
      </w:r>
      <w:r>
        <w:rPr>
          <w:b/>
          <w:i/>
          <w:sz w:val="24"/>
        </w:rPr>
        <w:t>submit</w:t>
      </w:r>
      <w:r>
        <w:rPr>
          <w:b/>
          <w:i/>
          <w:spacing w:val="-4"/>
          <w:sz w:val="24"/>
        </w:rPr>
        <w:t xml:space="preserve"> </w:t>
      </w:r>
      <w:r>
        <w:rPr>
          <w:b/>
          <w:i/>
          <w:sz w:val="24"/>
        </w:rPr>
        <w:t>this</w:t>
      </w:r>
      <w:r>
        <w:rPr>
          <w:b/>
          <w:i/>
          <w:spacing w:val="-2"/>
          <w:sz w:val="24"/>
        </w:rPr>
        <w:t xml:space="preserve"> </w:t>
      </w:r>
      <w:r>
        <w:rPr>
          <w:b/>
          <w:i/>
          <w:sz w:val="24"/>
        </w:rPr>
        <w:t>form</w:t>
      </w:r>
      <w:r>
        <w:rPr>
          <w:b/>
          <w:i/>
          <w:spacing w:val="-3"/>
          <w:sz w:val="24"/>
        </w:rPr>
        <w:t xml:space="preserve"> </w:t>
      </w:r>
      <w:r>
        <w:rPr>
          <w:b/>
          <w:i/>
          <w:sz w:val="24"/>
        </w:rPr>
        <w:t>with</w:t>
      </w:r>
      <w:r>
        <w:rPr>
          <w:b/>
          <w:i/>
          <w:spacing w:val="-3"/>
          <w:sz w:val="24"/>
        </w:rPr>
        <w:t xml:space="preserve"> </w:t>
      </w:r>
      <w:r>
        <w:rPr>
          <w:b/>
          <w:i/>
          <w:sz w:val="24"/>
        </w:rPr>
        <w:t>the</w:t>
      </w:r>
      <w:r>
        <w:rPr>
          <w:b/>
          <w:i/>
          <w:spacing w:val="-2"/>
          <w:sz w:val="24"/>
        </w:rPr>
        <w:t xml:space="preserve"> </w:t>
      </w:r>
      <w:r>
        <w:rPr>
          <w:b/>
          <w:i/>
          <w:sz w:val="24"/>
        </w:rPr>
        <w:t>Area Plan due 5-1-24 only</w:t>
      </w:r>
    </w:p>
    <w:p w14:paraId="1D4E4394" w14:textId="77777777" w:rsidR="00782F22" w:rsidRDefault="00782F22">
      <w:pPr>
        <w:pStyle w:val="BodyText"/>
        <w:spacing w:before="52"/>
        <w:rPr>
          <w:b/>
          <w:i/>
          <w:sz w:val="20"/>
        </w:rPr>
      </w:pPr>
    </w:p>
    <w:tbl>
      <w:tblPr>
        <w:tblW w:w="0" w:type="auto"/>
        <w:tblInd w:w="5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082"/>
        <w:gridCol w:w="8287"/>
        <w:gridCol w:w="941"/>
      </w:tblGrid>
      <w:tr w:rsidR="00782F22" w14:paraId="4025043A" w14:textId="77777777">
        <w:trPr>
          <w:trHeight w:val="529"/>
        </w:trPr>
        <w:tc>
          <w:tcPr>
            <w:tcW w:w="1082" w:type="dxa"/>
            <w:tcBorders>
              <w:bottom w:val="single" w:sz="12" w:space="0" w:color="666666"/>
            </w:tcBorders>
          </w:tcPr>
          <w:p w14:paraId="5E83474D" w14:textId="77777777" w:rsidR="00782F22" w:rsidRDefault="00DC70C7">
            <w:pPr>
              <w:pStyle w:val="TableParagraph"/>
              <w:ind w:left="12"/>
              <w:jc w:val="center"/>
              <w:rPr>
                <w:b/>
                <w:sz w:val="24"/>
              </w:rPr>
            </w:pPr>
            <w:r>
              <w:rPr>
                <w:b/>
                <w:spacing w:val="-2"/>
                <w:sz w:val="24"/>
              </w:rPr>
              <w:t>Section</w:t>
            </w:r>
          </w:p>
        </w:tc>
        <w:tc>
          <w:tcPr>
            <w:tcW w:w="8287" w:type="dxa"/>
            <w:tcBorders>
              <w:bottom w:val="single" w:sz="12" w:space="0" w:color="666666"/>
            </w:tcBorders>
          </w:tcPr>
          <w:p w14:paraId="6D533A33" w14:textId="77777777" w:rsidR="00782F22" w:rsidRDefault="00DC70C7">
            <w:pPr>
              <w:pStyle w:val="TableParagraph"/>
              <w:ind w:left="26"/>
              <w:jc w:val="center"/>
              <w:rPr>
                <w:b/>
                <w:sz w:val="24"/>
              </w:rPr>
            </w:pPr>
            <w:r>
              <w:rPr>
                <w:b/>
                <w:sz w:val="24"/>
              </w:rPr>
              <w:t>Four-Year</w:t>
            </w:r>
            <w:r>
              <w:rPr>
                <w:b/>
                <w:spacing w:val="-3"/>
                <w:sz w:val="24"/>
              </w:rPr>
              <w:t xml:space="preserve"> </w:t>
            </w:r>
            <w:r>
              <w:rPr>
                <w:b/>
                <w:sz w:val="24"/>
              </w:rPr>
              <w:t>Area</w:t>
            </w:r>
            <w:r>
              <w:rPr>
                <w:b/>
                <w:spacing w:val="-3"/>
                <w:sz w:val="24"/>
              </w:rPr>
              <w:t xml:space="preserve"> </w:t>
            </w:r>
            <w:r>
              <w:rPr>
                <w:b/>
                <w:sz w:val="24"/>
              </w:rPr>
              <w:t>Plan</w:t>
            </w:r>
            <w:r>
              <w:rPr>
                <w:b/>
                <w:spacing w:val="-5"/>
                <w:sz w:val="24"/>
              </w:rPr>
              <w:t xml:space="preserve"> </w:t>
            </w:r>
            <w:r>
              <w:rPr>
                <w:b/>
                <w:spacing w:val="-2"/>
                <w:sz w:val="24"/>
              </w:rPr>
              <w:t>Components</w:t>
            </w:r>
          </w:p>
        </w:tc>
        <w:tc>
          <w:tcPr>
            <w:tcW w:w="941" w:type="dxa"/>
            <w:tcBorders>
              <w:bottom w:val="single" w:sz="12" w:space="0" w:color="666666"/>
            </w:tcBorders>
          </w:tcPr>
          <w:p w14:paraId="2CEC9F94" w14:textId="77777777" w:rsidR="00782F22" w:rsidRDefault="00DC70C7">
            <w:pPr>
              <w:pStyle w:val="TableParagraph"/>
              <w:ind w:left="11" w:right="3"/>
              <w:jc w:val="center"/>
              <w:rPr>
                <w:b/>
                <w:sz w:val="24"/>
              </w:rPr>
            </w:pPr>
            <w:r>
              <w:rPr>
                <w:b/>
                <w:spacing w:val="-5"/>
                <w:sz w:val="24"/>
              </w:rPr>
              <w:t>4-</w:t>
            </w:r>
          </w:p>
          <w:p w14:paraId="0CB2BDB8" w14:textId="77777777" w:rsidR="00782F22" w:rsidRDefault="00DC70C7">
            <w:pPr>
              <w:pStyle w:val="TableParagraph"/>
              <w:spacing w:before="2" w:line="231" w:lineRule="exact"/>
              <w:ind w:left="11"/>
              <w:jc w:val="center"/>
              <w:rPr>
                <w:b/>
                <w:sz w:val="24"/>
              </w:rPr>
            </w:pPr>
            <w:r>
              <w:rPr>
                <w:b/>
                <w:spacing w:val="-4"/>
                <w:sz w:val="24"/>
              </w:rPr>
              <w:t>Year</w:t>
            </w:r>
          </w:p>
        </w:tc>
      </w:tr>
      <w:tr w:rsidR="00782F22" w14:paraId="57506698" w14:textId="77777777">
        <w:trPr>
          <w:trHeight w:val="904"/>
        </w:trPr>
        <w:tc>
          <w:tcPr>
            <w:tcW w:w="1082" w:type="dxa"/>
            <w:tcBorders>
              <w:top w:val="single" w:sz="12" w:space="0" w:color="666666"/>
            </w:tcBorders>
          </w:tcPr>
          <w:p w14:paraId="671FEA60" w14:textId="77777777" w:rsidR="00782F22" w:rsidRDefault="00DC70C7">
            <w:pPr>
              <w:pStyle w:val="TableParagraph"/>
              <w:spacing w:line="252" w:lineRule="exact"/>
              <w:ind w:left="12"/>
              <w:jc w:val="center"/>
              <w:rPr>
                <w:b/>
              </w:rPr>
            </w:pPr>
            <w:r>
              <w:rPr>
                <w:b/>
                <w:spacing w:val="-5"/>
              </w:rPr>
              <w:t>TL</w:t>
            </w:r>
          </w:p>
        </w:tc>
        <w:tc>
          <w:tcPr>
            <w:tcW w:w="8287" w:type="dxa"/>
            <w:tcBorders>
              <w:top w:val="single" w:sz="12" w:space="0" w:color="666666"/>
            </w:tcBorders>
          </w:tcPr>
          <w:p w14:paraId="4E6F65C0" w14:textId="77777777" w:rsidR="00782F22" w:rsidRDefault="00DC70C7">
            <w:pPr>
              <w:pStyle w:val="TableParagraph"/>
              <w:ind w:left="211" w:right="155"/>
              <w:rPr>
                <w:i/>
              </w:rPr>
            </w:pPr>
            <w:r>
              <w:rPr>
                <w:sz w:val="24"/>
              </w:rPr>
              <w:t xml:space="preserve">Transmittal Letter – </w:t>
            </w:r>
            <w:r>
              <w:rPr>
                <w:i/>
              </w:rPr>
              <w:t>Can be electronically signed and verified, email signed letter</w:t>
            </w:r>
            <w:r>
              <w:rPr>
                <w:i/>
                <w:spacing w:val="-4"/>
              </w:rPr>
              <w:t xml:space="preserve"> </w:t>
            </w:r>
            <w:r>
              <w:rPr>
                <w:i/>
              </w:rPr>
              <w:t>or</w:t>
            </w:r>
            <w:r>
              <w:rPr>
                <w:i/>
                <w:spacing w:val="-4"/>
              </w:rPr>
              <w:t xml:space="preserve"> </w:t>
            </w:r>
            <w:r>
              <w:rPr>
                <w:i/>
              </w:rPr>
              <w:t>pdf</w:t>
            </w:r>
            <w:r>
              <w:rPr>
                <w:i/>
                <w:spacing w:val="-3"/>
              </w:rPr>
              <w:t xml:space="preserve"> </w:t>
            </w:r>
            <w:r>
              <w:rPr>
                <w:i/>
              </w:rPr>
              <w:t>copy</w:t>
            </w:r>
            <w:r>
              <w:rPr>
                <w:i/>
                <w:spacing w:val="-5"/>
              </w:rPr>
              <w:t xml:space="preserve"> </w:t>
            </w:r>
            <w:r>
              <w:rPr>
                <w:i/>
              </w:rPr>
              <w:t>of</w:t>
            </w:r>
            <w:r>
              <w:rPr>
                <w:i/>
                <w:spacing w:val="-3"/>
              </w:rPr>
              <w:t xml:space="preserve"> </w:t>
            </w:r>
            <w:r>
              <w:rPr>
                <w:i/>
              </w:rPr>
              <w:t>original</w:t>
            </w:r>
            <w:r>
              <w:rPr>
                <w:i/>
                <w:spacing w:val="-3"/>
              </w:rPr>
              <w:t xml:space="preserve"> </w:t>
            </w:r>
            <w:r>
              <w:rPr>
                <w:i/>
              </w:rPr>
              <w:t>signed</w:t>
            </w:r>
            <w:r>
              <w:rPr>
                <w:i/>
                <w:spacing w:val="-3"/>
              </w:rPr>
              <w:t xml:space="preserve"> </w:t>
            </w:r>
            <w:r>
              <w:rPr>
                <w:i/>
              </w:rPr>
              <w:t>letter</w:t>
            </w:r>
            <w:r>
              <w:rPr>
                <w:i/>
                <w:spacing w:val="-1"/>
              </w:rPr>
              <w:t xml:space="preserve"> </w:t>
            </w:r>
            <w:r>
              <w:rPr>
                <w:i/>
              </w:rPr>
              <w:t>can</w:t>
            </w:r>
            <w:r>
              <w:rPr>
                <w:i/>
                <w:spacing w:val="-3"/>
              </w:rPr>
              <w:t xml:space="preserve"> </w:t>
            </w:r>
            <w:r>
              <w:rPr>
                <w:i/>
              </w:rPr>
              <w:t>be</w:t>
            </w:r>
            <w:r>
              <w:rPr>
                <w:i/>
                <w:spacing w:val="-5"/>
              </w:rPr>
              <w:t xml:space="preserve"> </w:t>
            </w:r>
            <w:r>
              <w:rPr>
                <w:i/>
              </w:rPr>
              <w:t>sent</w:t>
            </w:r>
            <w:r>
              <w:rPr>
                <w:i/>
                <w:spacing w:val="-4"/>
              </w:rPr>
              <w:t xml:space="preserve"> </w:t>
            </w:r>
            <w:r>
              <w:rPr>
                <w:i/>
              </w:rPr>
              <w:t>to</w:t>
            </w:r>
            <w:r>
              <w:rPr>
                <w:i/>
                <w:spacing w:val="-3"/>
              </w:rPr>
              <w:t xml:space="preserve"> </w:t>
            </w:r>
            <w:hyperlink r:id="rId19">
              <w:r>
                <w:rPr>
                  <w:i/>
                </w:rPr>
                <w:t>areaplan@aging.ca.gov</w:t>
              </w:r>
            </w:hyperlink>
          </w:p>
        </w:tc>
        <w:tc>
          <w:tcPr>
            <w:tcW w:w="941" w:type="dxa"/>
            <w:tcBorders>
              <w:top w:val="single" w:sz="12" w:space="0" w:color="666666"/>
            </w:tcBorders>
          </w:tcPr>
          <w:p w14:paraId="229F60C7" w14:textId="77777777" w:rsidR="00782F22" w:rsidRDefault="00DC70C7">
            <w:pPr>
              <w:pStyle w:val="TableParagraph"/>
              <w:spacing w:line="230" w:lineRule="exact"/>
              <w:ind w:left="353"/>
              <w:rPr>
                <w:position w:val="-4"/>
                <w:sz w:val="20"/>
              </w:rPr>
            </w:pPr>
            <w:r>
              <w:rPr>
                <w:noProof/>
                <w:position w:val="-4"/>
                <w:sz w:val="20"/>
              </w:rPr>
              <mc:AlternateContent>
                <mc:Choice Requires="wpg">
                  <w:drawing>
                    <wp:inline distT="0" distB="0" distL="0" distR="0" wp14:anchorId="473A0C8F" wp14:editId="1900A2E4">
                      <wp:extent cx="155575" cy="155575"/>
                      <wp:effectExtent l="0" t="0" r="0" b="635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 name="Graphic 5"/>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08989C" id="Group 4"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1olgIAACQ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">
                      <v:shape id="Graphic 5"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" path="m,l146304,r,146304l,146304,,xe" filled="f" strokeweight=".72pt">
                        <v:path arrowok="t"/>
                      </v:shape>
                      <w10:anchorlock/>
                    </v:group>
                  </w:pict>
                </mc:Fallback>
              </mc:AlternateContent>
            </w:r>
          </w:p>
        </w:tc>
      </w:tr>
      <w:tr w:rsidR="00782F22" w14:paraId="1DF2E897" w14:textId="77777777">
        <w:trPr>
          <w:trHeight w:val="287"/>
        </w:trPr>
        <w:tc>
          <w:tcPr>
            <w:tcW w:w="1082" w:type="dxa"/>
          </w:tcPr>
          <w:p w14:paraId="427CA6D1" w14:textId="77777777" w:rsidR="00782F22" w:rsidRDefault="00DC70C7">
            <w:pPr>
              <w:pStyle w:val="TableParagraph"/>
              <w:spacing w:line="267" w:lineRule="exact"/>
              <w:ind w:left="12" w:right="2"/>
              <w:jc w:val="center"/>
              <w:rPr>
                <w:b/>
                <w:sz w:val="24"/>
              </w:rPr>
            </w:pPr>
            <w:r>
              <w:rPr>
                <w:b/>
                <w:spacing w:val="-10"/>
                <w:sz w:val="24"/>
              </w:rPr>
              <w:t>1</w:t>
            </w:r>
          </w:p>
        </w:tc>
        <w:tc>
          <w:tcPr>
            <w:tcW w:w="8287" w:type="dxa"/>
          </w:tcPr>
          <w:p w14:paraId="43187259" w14:textId="77777777" w:rsidR="00782F22" w:rsidRDefault="00DC70C7">
            <w:pPr>
              <w:pStyle w:val="TableParagraph"/>
              <w:spacing w:line="267" w:lineRule="exact"/>
              <w:ind w:left="211"/>
              <w:rPr>
                <w:sz w:val="24"/>
              </w:rPr>
            </w:pPr>
            <w:r>
              <w:rPr>
                <w:sz w:val="24"/>
              </w:rPr>
              <w:t>Mission</w:t>
            </w:r>
            <w:r>
              <w:rPr>
                <w:spacing w:val="-2"/>
                <w:sz w:val="24"/>
              </w:rPr>
              <w:t xml:space="preserve"> Statement</w:t>
            </w:r>
          </w:p>
        </w:tc>
        <w:tc>
          <w:tcPr>
            <w:tcW w:w="941" w:type="dxa"/>
          </w:tcPr>
          <w:p w14:paraId="1BE792AE" w14:textId="77777777" w:rsidR="00782F22" w:rsidRDefault="00DC70C7">
            <w:pPr>
              <w:pStyle w:val="TableParagraph"/>
              <w:ind w:left="346"/>
              <w:rPr>
                <w:sz w:val="20"/>
              </w:rPr>
            </w:pPr>
            <w:r>
              <w:rPr>
                <w:noProof/>
                <w:sz w:val="20"/>
              </w:rPr>
              <w:drawing>
                <wp:inline distT="0" distB="0" distL="0" distR="0" wp14:anchorId="4875CF9B" wp14:editId="6AAA51C9">
                  <wp:extent cx="155448" cy="15544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75F3DD18" w14:textId="77777777">
        <w:trPr>
          <w:trHeight w:val="290"/>
        </w:trPr>
        <w:tc>
          <w:tcPr>
            <w:tcW w:w="1082" w:type="dxa"/>
          </w:tcPr>
          <w:p w14:paraId="0AD1B85C" w14:textId="77777777" w:rsidR="00782F22" w:rsidRDefault="00DC70C7">
            <w:pPr>
              <w:pStyle w:val="TableParagraph"/>
              <w:spacing w:before="5" w:line="265" w:lineRule="exact"/>
              <w:ind w:left="12" w:right="2"/>
              <w:jc w:val="center"/>
              <w:rPr>
                <w:b/>
                <w:sz w:val="24"/>
              </w:rPr>
            </w:pPr>
            <w:r>
              <w:rPr>
                <w:b/>
                <w:spacing w:val="-10"/>
                <w:sz w:val="24"/>
              </w:rPr>
              <w:t>2</w:t>
            </w:r>
          </w:p>
        </w:tc>
        <w:tc>
          <w:tcPr>
            <w:tcW w:w="8287" w:type="dxa"/>
          </w:tcPr>
          <w:p w14:paraId="2A9A4A2F" w14:textId="77777777" w:rsidR="00782F22" w:rsidRDefault="00DC70C7">
            <w:pPr>
              <w:pStyle w:val="TableParagraph"/>
              <w:spacing w:before="5" w:line="265" w:lineRule="exact"/>
              <w:ind w:left="211"/>
              <w:rPr>
                <w:sz w:val="24"/>
              </w:rPr>
            </w:pPr>
            <w:r>
              <w:rPr>
                <w:sz w:val="24"/>
              </w:rPr>
              <w:t>Description</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z w:val="24"/>
              </w:rPr>
              <w:t>Planning</w:t>
            </w:r>
            <w:r>
              <w:rPr>
                <w:spacing w:val="-4"/>
                <w:sz w:val="24"/>
              </w:rPr>
              <w:t xml:space="preserve"> </w:t>
            </w:r>
            <w:r>
              <w:rPr>
                <w:sz w:val="24"/>
              </w:rPr>
              <w:t>and</w:t>
            </w:r>
            <w:r>
              <w:rPr>
                <w:spacing w:val="-3"/>
                <w:sz w:val="24"/>
              </w:rPr>
              <w:t xml:space="preserve"> </w:t>
            </w:r>
            <w:r>
              <w:rPr>
                <w:sz w:val="24"/>
              </w:rPr>
              <w:t>Service</w:t>
            </w:r>
            <w:r>
              <w:rPr>
                <w:spacing w:val="-3"/>
                <w:sz w:val="24"/>
              </w:rPr>
              <w:t xml:space="preserve"> </w:t>
            </w:r>
            <w:r>
              <w:rPr>
                <w:sz w:val="24"/>
              </w:rPr>
              <w:t>Area</w:t>
            </w:r>
            <w:r>
              <w:rPr>
                <w:spacing w:val="-3"/>
                <w:sz w:val="24"/>
              </w:rPr>
              <w:t xml:space="preserve"> </w:t>
            </w:r>
            <w:r>
              <w:rPr>
                <w:spacing w:val="-2"/>
                <w:sz w:val="24"/>
              </w:rPr>
              <w:t>(PSA)</w:t>
            </w:r>
          </w:p>
        </w:tc>
        <w:tc>
          <w:tcPr>
            <w:tcW w:w="941" w:type="dxa"/>
          </w:tcPr>
          <w:p w14:paraId="7C1CBFB7" w14:textId="77777777" w:rsidR="00782F22" w:rsidRDefault="00DC70C7">
            <w:pPr>
              <w:pStyle w:val="TableParagraph"/>
              <w:ind w:left="346"/>
              <w:rPr>
                <w:sz w:val="20"/>
              </w:rPr>
            </w:pPr>
            <w:r>
              <w:rPr>
                <w:noProof/>
                <w:sz w:val="20"/>
              </w:rPr>
              <w:drawing>
                <wp:inline distT="0" distB="0" distL="0" distR="0" wp14:anchorId="23107C1D" wp14:editId="4A76342F">
                  <wp:extent cx="154019" cy="15401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51A5E710" w14:textId="77777777">
        <w:trPr>
          <w:trHeight w:val="287"/>
        </w:trPr>
        <w:tc>
          <w:tcPr>
            <w:tcW w:w="1082" w:type="dxa"/>
          </w:tcPr>
          <w:p w14:paraId="2775C740" w14:textId="77777777" w:rsidR="00782F22" w:rsidRDefault="00DC70C7">
            <w:pPr>
              <w:pStyle w:val="TableParagraph"/>
              <w:spacing w:before="2" w:line="265" w:lineRule="exact"/>
              <w:ind w:left="12" w:right="2"/>
              <w:jc w:val="center"/>
              <w:rPr>
                <w:b/>
                <w:sz w:val="24"/>
              </w:rPr>
            </w:pPr>
            <w:r>
              <w:rPr>
                <w:b/>
                <w:spacing w:val="-10"/>
                <w:sz w:val="24"/>
              </w:rPr>
              <w:t>3</w:t>
            </w:r>
          </w:p>
        </w:tc>
        <w:tc>
          <w:tcPr>
            <w:tcW w:w="8287" w:type="dxa"/>
          </w:tcPr>
          <w:p w14:paraId="6C699A85" w14:textId="77777777" w:rsidR="00782F22" w:rsidRDefault="00DC70C7">
            <w:pPr>
              <w:pStyle w:val="TableParagraph"/>
              <w:spacing w:before="2" w:line="265" w:lineRule="exact"/>
              <w:ind w:left="211"/>
              <w:rPr>
                <w:sz w:val="24"/>
              </w:rPr>
            </w:pPr>
            <w:r>
              <w:rPr>
                <w:sz w:val="24"/>
              </w:rPr>
              <w:t>Description</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Area</w:t>
            </w:r>
            <w:r>
              <w:rPr>
                <w:spacing w:val="-3"/>
                <w:sz w:val="24"/>
              </w:rPr>
              <w:t xml:space="preserve"> </w:t>
            </w:r>
            <w:r>
              <w:rPr>
                <w:sz w:val="24"/>
              </w:rPr>
              <w:t>Agency</w:t>
            </w:r>
            <w:r>
              <w:rPr>
                <w:spacing w:val="-3"/>
                <w:sz w:val="24"/>
              </w:rPr>
              <w:t xml:space="preserve"> </w:t>
            </w:r>
            <w:r>
              <w:rPr>
                <w:sz w:val="24"/>
              </w:rPr>
              <w:t>on</w:t>
            </w:r>
            <w:r>
              <w:rPr>
                <w:spacing w:val="-1"/>
                <w:sz w:val="24"/>
              </w:rPr>
              <w:t xml:space="preserve"> </w:t>
            </w:r>
            <w:r>
              <w:rPr>
                <w:sz w:val="24"/>
              </w:rPr>
              <w:t>Aging</w:t>
            </w:r>
            <w:r>
              <w:rPr>
                <w:spacing w:val="-1"/>
                <w:sz w:val="24"/>
              </w:rPr>
              <w:t xml:space="preserve"> </w:t>
            </w:r>
            <w:r>
              <w:rPr>
                <w:spacing w:val="-4"/>
                <w:sz w:val="24"/>
              </w:rPr>
              <w:t>(AAA)</w:t>
            </w:r>
          </w:p>
        </w:tc>
        <w:tc>
          <w:tcPr>
            <w:tcW w:w="941" w:type="dxa"/>
          </w:tcPr>
          <w:p w14:paraId="2A59C9F8" w14:textId="77777777" w:rsidR="00782F22" w:rsidRDefault="00DC70C7">
            <w:pPr>
              <w:pStyle w:val="TableParagraph"/>
              <w:ind w:left="346"/>
              <w:rPr>
                <w:sz w:val="20"/>
              </w:rPr>
            </w:pPr>
            <w:r>
              <w:rPr>
                <w:noProof/>
                <w:sz w:val="20"/>
              </w:rPr>
              <w:drawing>
                <wp:inline distT="0" distB="0" distL="0" distR="0" wp14:anchorId="33BCCC23" wp14:editId="6CF0251E">
                  <wp:extent cx="155448" cy="15544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5FDD8008" w14:textId="77777777">
        <w:trPr>
          <w:trHeight w:val="287"/>
        </w:trPr>
        <w:tc>
          <w:tcPr>
            <w:tcW w:w="1082" w:type="dxa"/>
          </w:tcPr>
          <w:p w14:paraId="649E44F3" w14:textId="77777777" w:rsidR="00782F22" w:rsidRDefault="00DC70C7">
            <w:pPr>
              <w:pStyle w:val="TableParagraph"/>
              <w:spacing w:before="2" w:line="265" w:lineRule="exact"/>
              <w:ind w:left="12" w:right="2"/>
              <w:jc w:val="center"/>
              <w:rPr>
                <w:b/>
                <w:sz w:val="24"/>
              </w:rPr>
            </w:pPr>
            <w:r>
              <w:rPr>
                <w:b/>
                <w:spacing w:val="-10"/>
                <w:sz w:val="24"/>
              </w:rPr>
              <w:t>4</w:t>
            </w:r>
          </w:p>
        </w:tc>
        <w:tc>
          <w:tcPr>
            <w:tcW w:w="8287" w:type="dxa"/>
          </w:tcPr>
          <w:p w14:paraId="26C80CF3" w14:textId="77777777" w:rsidR="00782F22" w:rsidRDefault="00DC70C7">
            <w:pPr>
              <w:pStyle w:val="TableParagraph"/>
              <w:spacing w:before="2" w:line="265" w:lineRule="exact"/>
              <w:ind w:left="211"/>
              <w:rPr>
                <w:sz w:val="24"/>
              </w:rPr>
            </w:pPr>
            <w:r>
              <w:rPr>
                <w:sz w:val="24"/>
              </w:rPr>
              <w:t>Planning</w:t>
            </w:r>
            <w:r>
              <w:rPr>
                <w:spacing w:val="-4"/>
                <w:sz w:val="24"/>
              </w:rPr>
              <w:t xml:space="preserve"> </w:t>
            </w:r>
            <w:r>
              <w:rPr>
                <w:sz w:val="24"/>
              </w:rPr>
              <w:t>Process</w:t>
            </w:r>
            <w:r>
              <w:rPr>
                <w:spacing w:val="-3"/>
                <w:sz w:val="24"/>
              </w:rPr>
              <w:t xml:space="preserve"> </w:t>
            </w:r>
            <w:r>
              <w:rPr>
                <w:sz w:val="24"/>
              </w:rPr>
              <w:t>&amp;</w:t>
            </w:r>
            <w:r>
              <w:rPr>
                <w:spacing w:val="-5"/>
                <w:sz w:val="24"/>
              </w:rPr>
              <w:t xml:space="preserve"> </w:t>
            </w:r>
            <w:r>
              <w:rPr>
                <w:sz w:val="24"/>
              </w:rPr>
              <w:t>Establishing</w:t>
            </w:r>
            <w:r>
              <w:rPr>
                <w:spacing w:val="-4"/>
                <w:sz w:val="24"/>
              </w:rPr>
              <w:t xml:space="preserve"> </w:t>
            </w:r>
            <w:r>
              <w:rPr>
                <w:sz w:val="24"/>
              </w:rPr>
              <w:t>Priorities</w:t>
            </w:r>
            <w:r>
              <w:rPr>
                <w:spacing w:val="-2"/>
                <w:sz w:val="24"/>
              </w:rPr>
              <w:t xml:space="preserve"> </w:t>
            </w:r>
            <w:r>
              <w:rPr>
                <w:sz w:val="24"/>
              </w:rPr>
              <w:t>&amp;</w:t>
            </w:r>
            <w:r>
              <w:rPr>
                <w:spacing w:val="-5"/>
                <w:sz w:val="24"/>
              </w:rPr>
              <w:t xml:space="preserve"> </w:t>
            </w:r>
            <w:r>
              <w:rPr>
                <w:sz w:val="24"/>
              </w:rPr>
              <w:t>Identification</w:t>
            </w:r>
            <w:r>
              <w:rPr>
                <w:spacing w:val="-4"/>
                <w:sz w:val="24"/>
              </w:rPr>
              <w:t xml:space="preserve"> </w:t>
            </w:r>
            <w:r>
              <w:rPr>
                <w:sz w:val="24"/>
              </w:rPr>
              <w:t>of</w:t>
            </w:r>
            <w:r>
              <w:rPr>
                <w:spacing w:val="-4"/>
                <w:sz w:val="24"/>
              </w:rPr>
              <w:t xml:space="preserve"> </w:t>
            </w:r>
            <w:r>
              <w:rPr>
                <w:spacing w:val="-2"/>
                <w:sz w:val="24"/>
              </w:rPr>
              <w:t>Priorities</w:t>
            </w:r>
          </w:p>
        </w:tc>
        <w:tc>
          <w:tcPr>
            <w:tcW w:w="941" w:type="dxa"/>
          </w:tcPr>
          <w:p w14:paraId="63A5849E" w14:textId="77777777" w:rsidR="00782F22" w:rsidRDefault="00DC70C7">
            <w:pPr>
              <w:pStyle w:val="TableParagraph"/>
              <w:ind w:left="346"/>
              <w:rPr>
                <w:sz w:val="20"/>
              </w:rPr>
            </w:pPr>
            <w:r>
              <w:rPr>
                <w:noProof/>
                <w:sz w:val="20"/>
              </w:rPr>
              <w:drawing>
                <wp:inline distT="0" distB="0" distL="0" distR="0" wp14:anchorId="53CCD7E6" wp14:editId="748370E3">
                  <wp:extent cx="154019" cy="15401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67114E1D" w14:textId="77777777">
        <w:trPr>
          <w:trHeight w:val="289"/>
        </w:trPr>
        <w:tc>
          <w:tcPr>
            <w:tcW w:w="1082" w:type="dxa"/>
          </w:tcPr>
          <w:p w14:paraId="4F859C8E" w14:textId="77777777" w:rsidR="00782F22" w:rsidRDefault="00DC70C7">
            <w:pPr>
              <w:pStyle w:val="TableParagraph"/>
              <w:spacing w:before="2" w:line="267" w:lineRule="exact"/>
              <w:ind w:left="12" w:right="2"/>
              <w:jc w:val="center"/>
              <w:rPr>
                <w:b/>
                <w:sz w:val="24"/>
              </w:rPr>
            </w:pPr>
            <w:r>
              <w:rPr>
                <w:b/>
                <w:spacing w:val="-10"/>
                <w:sz w:val="24"/>
              </w:rPr>
              <w:t>5</w:t>
            </w:r>
          </w:p>
        </w:tc>
        <w:tc>
          <w:tcPr>
            <w:tcW w:w="8287" w:type="dxa"/>
          </w:tcPr>
          <w:p w14:paraId="53D3D1C5" w14:textId="77777777" w:rsidR="00782F22" w:rsidRDefault="00DC70C7">
            <w:pPr>
              <w:pStyle w:val="TableParagraph"/>
              <w:spacing w:before="2" w:line="267" w:lineRule="exact"/>
              <w:ind w:left="211"/>
              <w:rPr>
                <w:sz w:val="24"/>
              </w:rPr>
            </w:pPr>
            <w:r>
              <w:rPr>
                <w:sz w:val="24"/>
              </w:rPr>
              <w:t>Needs</w:t>
            </w:r>
            <w:r>
              <w:rPr>
                <w:spacing w:val="-2"/>
                <w:sz w:val="24"/>
              </w:rPr>
              <w:t xml:space="preserve"> </w:t>
            </w:r>
            <w:r>
              <w:rPr>
                <w:sz w:val="24"/>
              </w:rPr>
              <w:t>Assessment</w:t>
            </w:r>
            <w:r>
              <w:rPr>
                <w:spacing w:val="-3"/>
                <w:sz w:val="24"/>
              </w:rPr>
              <w:t xml:space="preserve"> </w:t>
            </w:r>
            <w:r>
              <w:rPr>
                <w:sz w:val="24"/>
              </w:rPr>
              <w:t>&amp;</w:t>
            </w:r>
            <w:r>
              <w:rPr>
                <w:spacing w:val="-2"/>
                <w:sz w:val="24"/>
              </w:rPr>
              <w:t xml:space="preserve"> Targeting</w:t>
            </w:r>
          </w:p>
        </w:tc>
        <w:tc>
          <w:tcPr>
            <w:tcW w:w="941" w:type="dxa"/>
          </w:tcPr>
          <w:p w14:paraId="002358C6" w14:textId="77777777" w:rsidR="00782F22" w:rsidRDefault="00DC70C7">
            <w:pPr>
              <w:pStyle w:val="TableParagraph"/>
              <w:ind w:left="346"/>
              <w:rPr>
                <w:sz w:val="20"/>
              </w:rPr>
            </w:pPr>
            <w:r>
              <w:rPr>
                <w:noProof/>
                <w:sz w:val="20"/>
              </w:rPr>
              <w:drawing>
                <wp:inline distT="0" distB="0" distL="0" distR="0" wp14:anchorId="718EA89A" wp14:editId="08E70AC5">
                  <wp:extent cx="154019" cy="15401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F8E9BDC" w14:textId="77777777">
        <w:trPr>
          <w:trHeight w:val="287"/>
        </w:trPr>
        <w:tc>
          <w:tcPr>
            <w:tcW w:w="1082" w:type="dxa"/>
          </w:tcPr>
          <w:p w14:paraId="1DEE927E" w14:textId="77777777" w:rsidR="00782F22" w:rsidRDefault="00DC70C7">
            <w:pPr>
              <w:pStyle w:val="TableParagraph"/>
              <w:spacing w:line="267" w:lineRule="exact"/>
              <w:ind w:left="12" w:right="6"/>
              <w:jc w:val="center"/>
              <w:rPr>
                <w:b/>
                <w:sz w:val="24"/>
              </w:rPr>
            </w:pPr>
            <w:r>
              <w:rPr>
                <w:b/>
                <w:spacing w:val="-10"/>
                <w:sz w:val="24"/>
              </w:rPr>
              <w:t>6</w:t>
            </w:r>
          </w:p>
        </w:tc>
        <w:tc>
          <w:tcPr>
            <w:tcW w:w="8287" w:type="dxa"/>
          </w:tcPr>
          <w:p w14:paraId="6476B979" w14:textId="77777777" w:rsidR="00782F22" w:rsidRDefault="00DC70C7">
            <w:pPr>
              <w:pStyle w:val="TableParagraph"/>
              <w:spacing w:line="267" w:lineRule="exact"/>
              <w:ind w:left="211"/>
              <w:rPr>
                <w:sz w:val="24"/>
              </w:rPr>
            </w:pPr>
            <w:r>
              <w:rPr>
                <w:sz w:val="24"/>
              </w:rPr>
              <w:t>Priority</w:t>
            </w:r>
            <w:r>
              <w:rPr>
                <w:spacing w:val="-4"/>
                <w:sz w:val="24"/>
              </w:rPr>
              <w:t xml:space="preserve"> </w:t>
            </w:r>
            <w:r>
              <w:rPr>
                <w:sz w:val="24"/>
              </w:rPr>
              <w:t>Services</w:t>
            </w:r>
            <w:r>
              <w:rPr>
                <w:spacing w:val="-3"/>
                <w:sz w:val="24"/>
              </w:rPr>
              <w:t xml:space="preserve"> </w:t>
            </w:r>
            <w:r>
              <w:rPr>
                <w:sz w:val="24"/>
              </w:rPr>
              <w:t>&amp;</w:t>
            </w:r>
            <w:r>
              <w:rPr>
                <w:spacing w:val="-4"/>
                <w:sz w:val="24"/>
              </w:rPr>
              <w:t xml:space="preserve"> </w:t>
            </w:r>
            <w:r>
              <w:rPr>
                <w:sz w:val="24"/>
              </w:rPr>
              <w:t>Public</w:t>
            </w:r>
            <w:r>
              <w:rPr>
                <w:spacing w:val="-3"/>
                <w:sz w:val="24"/>
              </w:rPr>
              <w:t xml:space="preserve"> </w:t>
            </w:r>
            <w:r>
              <w:rPr>
                <w:spacing w:val="-2"/>
                <w:sz w:val="24"/>
              </w:rPr>
              <w:t>Hearings</w:t>
            </w:r>
          </w:p>
        </w:tc>
        <w:tc>
          <w:tcPr>
            <w:tcW w:w="941" w:type="dxa"/>
          </w:tcPr>
          <w:p w14:paraId="39B63EA9" w14:textId="77777777" w:rsidR="00782F22" w:rsidRDefault="00DC70C7">
            <w:pPr>
              <w:pStyle w:val="TableParagraph"/>
              <w:ind w:left="346"/>
              <w:rPr>
                <w:sz w:val="20"/>
              </w:rPr>
            </w:pPr>
            <w:r>
              <w:rPr>
                <w:noProof/>
                <w:sz w:val="20"/>
              </w:rPr>
              <w:drawing>
                <wp:inline distT="0" distB="0" distL="0" distR="0" wp14:anchorId="2294CD8F" wp14:editId="419E9DF2">
                  <wp:extent cx="155448" cy="1554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5F6B4B8E" w14:textId="77777777">
        <w:trPr>
          <w:trHeight w:val="287"/>
        </w:trPr>
        <w:tc>
          <w:tcPr>
            <w:tcW w:w="1082" w:type="dxa"/>
          </w:tcPr>
          <w:p w14:paraId="3CFDFED2" w14:textId="77777777" w:rsidR="00782F22" w:rsidRDefault="00DC70C7">
            <w:pPr>
              <w:pStyle w:val="TableParagraph"/>
              <w:spacing w:before="2" w:line="265" w:lineRule="exact"/>
              <w:ind w:left="12" w:right="6"/>
              <w:jc w:val="center"/>
              <w:rPr>
                <w:b/>
                <w:sz w:val="24"/>
              </w:rPr>
            </w:pPr>
            <w:r>
              <w:rPr>
                <w:b/>
                <w:spacing w:val="-10"/>
                <w:sz w:val="24"/>
              </w:rPr>
              <w:t>7</w:t>
            </w:r>
          </w:p>
        </w:tc>
        <w:tc>
          <w:tcPr>
            <w:tcW w:w="8287" w:type="dxa"/>
          </w:tcPr>
          <w:p w14:paraId="77258518" w14:textId="77777777" w:rsidR="00782F22" w:rsidRDefault="00DC70C7">
            <w:pPr>
              <w:pStyle w:val="TableParagraph"/>
              <w:spacing w:before="2" w:line="265" w:lineRule="exact"/>
              <w:ind w:left="211"/>
              <w:rPr>
                <w:sz w:val="24"/>
              </w:rPr>
            </w:pPr>
            <w:r>
              <w:rPr>
                <w:sz w:val="24"/>
              </w:rPr>
              <w:t>Area</w:t>
            </w:r>
            <w:r>
              <w:rPr>
                <w:spacing w:val="-2"/>
                <w:sz w:val="24"/>
              </w:rPr>
              <w:t xml:space="preserve"> </w:t>
            </w:r>
            <w:r>
              <w:rPr>
                <w:sz w:val="24"/>
              </w:rPr>
              <w:t>Plan</w:t>
            </w:r>
            <w:r>
              <w:rPr>
                <w:spacing w:val="-1"/>
                <w:sz w:val="24"/>
              </w:rPr>
              <w:t xml:space="preserve"> </w:t>
            </w:r>
            <w:r>
              <w:rPr>
                <w:sz w:val="24"/>
              </w:rPr>
              <w:t>Narrative</w:t>
            </w:r>
            <w:r>
              <w:rPr>
                <w:spacing w:val="-4"/>
                <w:sz w:val="24"/>
              </w:rPr>
              <w:t xml:space="preserve"> </w:t>
            </w:r>
            <w:r>
              <w:rPr>
                <w:sz w:val="24"/>
              </w:rPr>
              <w:t>Goals</w:t>
            </w:r>
            <w:r>
              <w:rPr>
                <w:spacing w:val="-2"/>
                <w:sz w:val="24"/>
              </w:rPr>
              <w:t xml:space="preserve"> </w:t>
            </w:r>
            <w:r>
              <w:rPr>
                <w:sz w:val="24"/>
              </w:rPr>
              <w:t>and</w:t>
            </w:r>
            <w:r>
              <w:rPr>
                <w:spacing w:val="-1"/>
                <w:sz w:val="24"/>
              </w:rPr>
              <w:t xml:space="preserve"> </w:t>
            </w:r>
            <w:r>
              <w:rPr>
                <w:spacing w:val="-2"/>
                <w:sz w:val="24"/>
              </w:rPr>
              <w:t>Objectives:</w:t>
            </w:r>
          </w:p>
        </w:tc>
        <w:tc>
          <w:tcPr>
            <w:tcW w:w="941" w:type="dxa"/>
          </w:tcPr>
          <w:p w14:paraId="756FDC82" w14:textId="77777777" w:rsidR="00782F22" w:rsidRDefault="00DC70C7">
            <w:pPr>
              <w:pStyle w:val="TableParagraph"/>
              <w:ind w:left="346"/>
              <w:rPr>
                <w:sz w:val="20"/>
              </w:rPr>
            </w:pPr>
            <w:r>
              <w:rPr>
                <w:noProof/>
                <w:sz w:val="20"/>
              </w:rPr>
              <w:drawing>
                <wp:inline distT="0" distB="0" distL="0" distR="0" wp14:anchorId="7D1E3330" wp14:editId="0A9EB652">
                  <wp:extent cx="155448" cy="15544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13F45C71" w14:textId="77777777">
        <w:trPr>
          <w:trHeight w:val="287"/>
        </w:trPr>
        <w:tc>
          <w:tcPr>
            <w:tcW w:w="1082" w:type="dxa"/>
          </w:tcPr>
          <w:p w14:paraId="323E68D1" w14:textId="77777777" w:rsidR="00782F22" w:rsidRDefault="00DC70C7">
            <w:pPr>
              <w:pStyle w:val="TableParagraph"/>
              <w:spacing w:before="2" w:line="265" w:lineRule="exact"/>
              <w:ind w:left="12" w:right="6"/>
              <w:jc w:val="center"/>
              <w:rPr>
                <w:b/>
                <w:sz w:val="24"/>
              </w:rPr>
            </w:pPr>
            <w:r>
              <w:rPr>
                <w:b/>
                <w:spacing w:val="-10"/>
                <w:sz w:val="24"/>
              </w:rPr>
              <w:t>7</w:t>
            </w:r>
          </w:p>
        </w:tc>
        <w:tc>
          <w:tcPr>
            <w:tcW w:w="8287" w:type="dxa"/>
          </w:tcPr>
          <w:p w14:paraId="1F47F8CA" w14:textId="77777777" w:rsidR="00782F22" w:rsidRDefault="00DC70C7">
            <w:pPr>
              <w:pStyle w:val="TableParagraph"/>
              <w:spacing w:before="2" w:line="265" w:lineRule="exact"/>
              <w:ind w:left="211"/>
              <w:rPr>
                <w:sz w:val="24"/>
              </w:rPr>
            </w:pPr>
            <w:r>
              <w:rPr>
                <w:sz w:val="24"/>
              </w:rPr>
              <w:t>Title</w:t>
            </w:r>
            <w:r>
              <w:rPr>
                <w:spacing w:val="-3"/>
                <w:sz w:val="24"/>
              </w:rPr>
              <w:t xml:space="preserve"> </w:t>
            </w:r>
            <w:r>
              <w:rPr>
                <w:sz w:val="24"/>
              </w:rPr>
              <w:t>IIIB</w:t>
            </w:r>
            <w:r>
              <w:rPr>
                <w:spacing w:val="-3"/>
                <w:sz w:val="24"/>
              </w:rPr>
              <w:t xml:space="preserve"> </w:t>
            </w:r>
            <w:r>
              <w:rPr>
                <w:sz w:val="24"/>
              </w:rPr>
              <w:t>Funded</w:t>
            </w:r>
            <w:r>
              <w:rPr>
                <w:spacing w:val="-5"/>
                <w:sz w:val="24"/>
              </w:rPr>
              <w:t xml:space="preserve"> </w:t>
            </w:r>
            <w:r>
              <w:rPr>
                <w:sz w:val="24"/>
              </w:rPr>
              <w:t>Program</w:t>
            </w:r>
            <w:r>
              <w:rPr>
                <w:spacing w:val="-1"/>
                <w:sz w:val="24"/>
              </w:rPr>
              <w:t xml:space="preserve"> </w:t>
            </w:r>
            <w:r>
              <w:rPr>
                <w:sz w:val="24"/>
              </w:rPr>
              <w:t>Development</w:t>
            </w:r>
            <w:r>
              <w:rPr>
                <w:spacing w:val="-3"/>
                <w:sz w:val="24"/>
              </w:rPr>
              <w:t xml:space="preserve"> </w:t>
            </w:r>
            <w:r>
              <w:rPr>
                <w:sz w:val="24"/>
              </w:rPr>
              <w:t>(PD)</w:t>
            </w:r>
            <w:r>
              <w:rPr>
                <w:spacing w:val="-6"/>
                <w:sz w:val="24"/>
              </w:rPr>
              <w:t xml:space="preserve"> </w:t>
            </w:r>
            <w:r>
              <w:rPr>
                <w:spacing w:val="-2"/>
                <w:sz w:val="24"/>
              </w:rPr>
              <w:t>Objectives</w:t>
            </w:r>
          </w:p>
        </w:tc>
        <w:tc>
          <w:tcPr>
            <w:tcW w:w="941" w:type="dxa"/>
          </w:tcPr>
          <w:p w14:paraId="27200F36" w14:textId="77777777" w:rsidR="00782F22" w:rsidRDefault="00DC70C7">
            <w:pPr>
              <w:pStyle w:val="TableParagraph"/>
              <w:ind w:left="346"/>
              <w:rPr>
                <w:sz w:val="20"/>
              </w:rPr>
            </w:pPr>
            <w:r>
              <w:rPr>
                <w:noProof/>
                <w:sz w:val="20"/>
              </w:rPr>
              <w:drawing>
                <wp:inline distT="0" distB="0" distL="0" distR="0" wp14:anchorId="05C52143" wp14:editId="7699C707">
                  <wp:extent cx="154019" cy="15401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B2B60BC" w14:textId="77777777">
        <w:trPr>
          <w:trHeight w:val="290"/>
        </w:trPr>
        <w:tc>
          <w:tcPr>
            <w:tcW w:w="1082" w:type="dxa"/>
          </w:tcPr>
          <w:p w14:paraId="208B1C04" w14:textId="77777777" w:rsidR="00782F22" w:rsidRDefault="00DC70C7">
            <w:pPr>
              <w:pStyle w:val="TableParagraph"/>
              <w:spacing w:before="5" w:line="265" w:lineRule="exact"/>
              <w:ind w:left="12" w:right="6"/>
              <w:jc w:val="center"/>
              <w:rPr>
                <w:b/>
                <w:sz w:val="24"/>
              </w:rPr>
            </w:pPr>
            <w:r>
              <w:rPr>
                <w:b/>
                <w:spacing w:val="-10"/>
                <w:sz w:val="24"/>
              </w:rPr>
              <w:t>7</w:t>
            </w:r>
          </w:p>
        </w:tc>
        <w:tc>
          <w:tcPr>
            <w:tcW w:w="8287" w:type="dxa"/>
          </w:tcPr>
          <w:p w14:paraId="13BE8B70" w14:textId="77777777" w:rsidR="00782F22" w:rsidRDefault="00DC70C7">
            <w:pPr>
              <w:pStyle w:val="TableParagraph"/>
              <w:spacing w:before="5" w:line="265" w:lineRule="exact"/>
              <w:ind w:left="211"/>
              <w:rPr>
                <w:sz w:val="24"/>
              </w:rPr>
            </w:pPr>
            <w:r>
              <w:rPr>
                <w:sz w:val="24"/>
              </w:rPr>
              <w:t>Title</w:t>
            </w:r>
            <w:r>
              <w:rPr>
                <w:spacing w:val="-3"/>
                <w:sz w:val="24"/>
              </w:rPr>
              <w:t xml:space="preserve"> </w:t>
            </w:r>
            <w:r>
              <w:rPr>
                <w:sz w:val="24"/>
              </w:rPr>
              <w:t>IIIB</w:t>
            </w:r>
            <w:r>
              <w:rPr>
                <w:spacing w:val="-3"/>
                <w:sz w:val="24"/>
              </w:rPr>
              <w:t xml:space="preserve"> </w:t>
            </w:r>
            <w:r>
              <w:rPr>
                <w:sz w:val="24"/>
              </w:rPr>
              <w:t>Funded</w:t>
            </w:r>
            <w:r>
              <w:rPr>
                <w:spacing w:val="-3"/>
                <w:sz w:val="24"/>
              </w:rPr>
              <w:t xml:space="preserve"> </w:t>
            </w:r>
            <w:r>
              <w:rPr>
                <w:sz w:val="24"/>
              </w:rPr>
              <w:t>Coordination</w:t>
            </w:r>
            <w:r>
              <w:rPr>
                <w:spacing w:val="-3"/>
                <w:sz w:val="24"/>
              </w:rPr>
              <w:t xml:space="preserve"> </w:t>
            </w:r>
            <w:r>
              <w:rPr>
                <w:sz w:val="24"/>
              </w:rPr>
              <w:t>(C)</w:t>
            </w:r>
            <w:r>
              <w:rPr>
                <w:spacing w:val="-4"/>
                <w:sz w:val="24"/>
              </w:rPr>
              <w:t xml:space="preserve"> </w:t>
            </w:r>
            <w:r>
              <w:rPr>
                <w:spacing w:val="-2"/>
                <w:sz w:val="24"/>
              </w:rPr>
              <w:t>Objectives</w:t>
            </w:r>
          </w:p>
        </w:tc>
        <w:tc>
          <w:tcPr>
            <w:tcW w:w="941" w:type="dxa"/>
          </w:tcPr>
          <w:p w14:paraId="0FF81431" w14:textId="77777777" w:rsidR="00782F22" w:rsidRDefault="00DC70C7">
            <w:pPr>
              <w:pStyle w:val="TableParagraph"/>
              <w:ind w:left="346"/>
              <w:rPr>
                <w:sz w:val="20"/>
              </w:rPr>
            </w:pPr>
            <w:r>
              <w:rPr>
                <w:noProof/>
                <w:sz w:val="20"/>
              </w:rPr>
              <w:drawing>
                <wp:inline distT="0" distB="0" distL="0" distR="0" wp14:anchorId="04754085" wp14:editId="2138F43A">
                  <wp:extent cx="154019" cy="15401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8599DA4" w14:textId="77777777">
        <w:trPr>
          <w:trHeight w:val="290"/>
        </w:trPr>
        <w:tc>
          <w:tcPr>
            <w:tcW w:w="1082" w:type="dxa"/>
          </w:tcPr>
          <w:p w14:paraId="0A2AEA56" w14:textId="77777777" w:rsidR="00782F22" w:rsidRDefault="00DC70C7">
            <w:pPr>
              <w:pStyle w:val="TableParagraph"/>
              <w:spacing w:before="2" w:line="267" w:lineRule="exact"/>
              <w:ind w:left="12" w:right="6"/>
              <w:jc w:val="center"/>
              <w:rPr>
                <w:b/>
                <w:sz w:val="24"/>
              </w:rPr>
            </w:pPr>
            <w:r>
              <w:rPr>
                <w:b/>
                <w:spacing w:val="-10"/>
                <w:sz w:val="24"/>
              </w:rPr>
              <w:t>7</w:t>
            </w:r>
          </w:p>
        </w:tc>
        <w:tc>
          <w:tcPr>
            <w:tcW w:w="8287" w:type="dxa"/>
          </w:tcPr>
          <w:p w14:paraId="2B6C9725" w14:textId="77777777" w:rsidR="00782F22" w:rsidRDefault="00DC70C7">
            <w:pPr>
              <w:pStyle w:val="TableParagraph"/>
              <w:spacing w:before="2" w:line="267" w:lineRule="exact"/>
              <w:ind w:left="211"/>
              <w:rPr>
                <w:sz w:val="24"/>
              </w:rPr>
            </w:pPr>
            <w:r>
              <w:rPr>
                <w:sz w:val="24"/>
              </w:rPr>
              <w:t>System-Building</w:t>
            </w:r>
            <w:r>
              <w:rPr>
                <w:spacing w:val="-5"/>
                <w:sz w:val="24"/>
              </w:rPr>
              <w:t xml:space="preserve"> </w:t>
            </w:r>
            <w:r>
              <w:rPr>
                <w:sz w:val="24"/>
              </w:rPr>
              <w:t>and</w:t>
            </w:r>
            <w:r>
              <w:rPr>
                <w:spacing w:val="-2"/>
                <w:sz w:val="24"/>
              </w:rPr>
              <w:t xml:space="preserve"> </w:t>
            </w:r>
            <w:r>
              <w:rPr>
                <w:sz w:val="24"/>
              </w:rPr>
              <w:t>Administrative</w:t>
            </w:r>
            <w:r>
              <w:rPr>
                <w:spacing w:val="-3"/>
                <w:sz w:val="24"/>
              </w:rPr>
              <w:t xml:space="preserve"> </w:t>
            </w:r>
            <w:r>
              <w:rPr>
                <w:sz w:val="24"/>
              </w:rPr>
              <w:t>Goals</w:t>
            </w:r>
            <w:r>
              <w:rPr>
                <w:spacing w:val="-3"/>
                <w:sz w:val="24"/>
              </w:rPr>
              <w:t xml:space="preserve"> </w:t>
            </w:r>
            <w:r>
              <w:rPr>
                <w:sz w:val="24"/>
              </w:rPr>
              <w:t>&amp;</w:t>
            </w:r>
            <w:r>
              <w:rPr>
                <w:spacing w:val="-5"/>
                <w:sz w:val="24"/>
              </w:rPr>
              <w:t xml:space="preserve"> </w:t>
            </w:r>
            <w:r>
              <w:rPr>
                <w:spacing w:val="-2"/>
                <w:sz w:val="24"/>
              </w:rPr>
              <w:t>Objectives</w:t>
            </w:r>
          </w:p>
        </w:tc>
        <w:tc>
          <w:tcPr>
            <w:tcW w:w="941" w:type="dxa"/>
          </w:tcPr>
          <w:p w14:paraId="7FEF3F3A" w14:textId="77777777" w:rsidR="00782F22" w:rsidRDefault="00DC70C7">
            <w:pPr>
              <w:pStyle w:val="TableParagraph"/>
              <w:ind w:left="346"/>
              <w:rPr>
                <w:sz w:val="20"/>
              </w:rPr>
            </w:pPr>
            <w:r>
              <w:rPr>
                <w:noProof/>
                <w:sz w:val="20"/>
              </w:rPr>
              <w:drawing>
                <wp:inline distT="0" distB="0" distL="0" distR="0" wp14:anchorId="20FE1A9B" wp14:editId="4F4F755D">
                  <wp:extent cx="154019" cy="15401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467AF0D" w14:textId="77777777">
        <w:trPr>
          <w:trHeight w:val="313"/>
        </w:trPr>
        <w:tc>
          <w:tcPr>
            <w:tcW w:w="1082" w:type="dxa"/>
          </w:tcPr>
          <w:p w14:paraId="410162F0" w14:textId="77777777" w:rsidR="00782F22" w:rsidRDefault="00DC70C7">
            <w:pPr>
              <w:pStyle w:val="TableParagraph"/>
              <w:ind w:left="12" w:right="6"/>
              <w:jc w:val="center"/>
              <w:rPr>
                <w:b/>
                <w:sz w:val="24"/>
              </w:rPr>
            </w:pPr>
            <w:r>
              <w:rPr>
                <w:b/>
                <w:spacing w:val="-10"/>
                <w:sz w:val="24"/>
              </w:rPr>
              <w:t>8</w:t>
            </w:r>
          </w:p>
        </w:tc>
        <w:tc>
          <w:tcPr>
            <w:tcW w:w="8287" w:type="dxa"/>
          </w:tcPr>
          <w:p w14:paraId="6D3D5A2A" w14:textId="77777777" w:rsidR="00782F22" w:rsidRDefault="00DC70C7">
            <w:pPr>
              <w:pStyle w:val="TableParagraph"/>
              <w:ind w:left="211"/>
              <w:rPr>
                <w:sz w:val="24"/>
              </w:rPr>
            </w:pPr>
            <w:r>
              <w:rPr>
                <w:sz w:val="24"/>
              </w:rPr>
              <w:t>Service</w:t>
            </w:r>
            <w:r>
              <w:rPr>
                <w:spacing w:val="-5"/>
                <w:sz w:val="24"/>
              </w:rPr>
              <w:t xml:space="preserve"> </w:t>
            </w:r>
            <w:r>
              <w:rPr>
                <w:sz w:val="24"/>
              </w:rPr>
              <w:t>Unit</w:t>
            </w:r>
            <w:r>
              <w:rPr>
                <w:spacing w:val="-2"/>
                <w:sz w:val="24"/>
              </w:rPr>
              <w:t xml:space="preserve"> </w:t>
            </w:r>
            <w:r>
              <w:rPr>
                <w:sz w:val="24"/>
              </w:rPr>
              <w:t>Plan</w:t>
            </w:r>
            <w:r>
              <w:rPr>
                <w:spacing w:val="-2"/>
                <w:sz w:val="24"/>
              </w:rPr>
              <w:t xml:space="preserve"> </w:t>
            </w:r>
            <w:r>
              <w:rPr>
                <w:sz w:val="24"/>
              </w:rPr>
              <w:t>(SUP)</w:t>
            </w:r>
            <w:r>
              <w:rPr>
                <w:spacing w:val="-4"/>
                <w:sz w:val="24"/>
              </w:rPr>
              <w:t xml:space="preserve"> </w:t>
            </w:r>
            <w:r>
              <w:rPr>
                <w:sz w:val="24"/>
              </w:rPr>
              <w:t>and</w:t>
            </w:r>
            <w:r>
              <w:rPr>
                <w:spacing w:val="-4"/>
                <w:sz w:val="24"/>
              </w:rPr>
              <w:t xml:space="preserve"> </w:t>
            </w:r>
            <w:r>
              <w:rPr>
                <w:sz w:val="24"/>
              </w:rPr>
              <w:t>Long-Term</w:t>
            </w:r>
            <w:r>
              <w:rPr>
                <w:spacing w:val="-4"/>
                <w:sz w:val="24"/>
              </w:rPr>
              <w:t xml:space="preserve"> </w:t>
            </w:r>
            <w:r>
              <w:rPr>
                <w:sz w:val="24"/>
              </w:rPr>
              <w:t>Care</w:t>
            </w:r>
            <w:r>
              <w:rPr>
                <w:spacing w:val="-2"/>
                <w:sz w:val="24"/>
              </w:rPr>
              <w:t xml:space="preserve"> </w:t>
            </w:r>
            <w:r>
              <w:rPr>
                <w:sz w:val="24"/>
              </w:rPr>
              <w:t>Ombudsman</w:t>
            </w:r>
            <w:r>
              <w:rPr>
                <w:spacing w:val="-4"/>
                <w:sz w:val="24"/>
              </w:rPr>
              <w:t xml:space="preserve"> </w:t>
            </w:r>
            <w:r>
              <w:rPr>
                <w:spacing w:val="-2"/>
                <w:sz w:val="24"/>
              </w:rPr>
              <w:t>Outcomes</w:t>
            </w:r>
          </w:p>
        </w:tc>
        <w:tc>
          <w:tcPr>
            <w:tcW w:w="941" w:type="dxa"/>
          </w:tcPr>
          <w:p w14:paraId="65B8FA50" w14:textId="77777777" w:rsidR="00782F22" w:rsidRDefault="00DC70C7">
            <w:pPr>
              <w:pStyle w:val="TableParagraph"/>
              <w:ind w:left="346"/>
              <w:rPr>
                <w:sz w:val="20"/>
              </w:rPr>
            </w:pPr>
            <w:r>
              <w:rPr>
                <w:noProof/>
                <w:sz w:val="20"/>
              </w:rPr>
              <w:drawing>
                <wp:inline distT="0" distB="0" distL="0" distR="0" wp14:anchorId="36564E72" wp14:editId="280C4734">
                  <wp:extent cx="155448" cy="15544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45CF208C" w14:textId="77777777">
        <w:trPr>
          <w:trHeight w:val="287"/>
        </w:trPr>
        <w:tc>
          <w:tcPr>
            <w:tcW w:w="1082" w:type="dxa"/>
          </w:tcPr>
          <w:p w14:paraId="18B32CFD" w14:textId="77777777" w:rsidR="00782F22" w:rsidRDefault="00DC70C7">
            <w:pPr>
              <w:pStyle w:val="TableParagraph"/>
              <w:spacing w:before="2" w:line="265" w:lineRule="exact"/>
              <w:ind w:left="12" w:right="6"/>
              <w:jc w:val="center"/>
              <w:rPr>
                <w:b/>
                <w:sz w:val="24"/>
              </w:rPr>
            </w:pPr>
            <w:r>
              <w:rPr>
                <w:b/>
                <w:spacing w:val="-10"/>
                <w:sz w:val="24"/>
              </w:rPr>
              <w:t>9</w:t>
            </w:r>
          </w:p>
        </w:tc>
        <w:tc>
          <w:tcPr>
            <w:tcW w:w="8287" w:type="dxa"/>
          </w:tcPr>
          <w:p w14:paraId="2CD1A048" w14:textId="77777777" w:rsidR="00782F22" w:rsidRDefault="00DC70C7">
            <w:pPr>
              <w:pStyle w:val="TableParagraph"/>
              <w:spacing w:before="2" w:line="265" w:lineRule="exact"/>
              <w:ind w:left="211"/>
              <w:rPr>
                <w:sz w:val="24"/>
              </w:rPr>
            </w:pPr>
            <w:r>
              <w:rPr>
                <w:sz w:val="24"/>
              </w:rPr>
              <w:t>Senior</w:t>
            </w:r>
            <w:r>
              <w:rPr>
                <w:spacing w:val="-3"/>
                <w:sz w:val="24"/>
              </w:rPr>
              <w:t xml:space="preserve"> </w:t>
            </w:r>
            <w:r>
              <w:rPr>
                <w:sz w:val="24"/>
              </w:rPr>
              <w:t>Centers</w:t>
            </w:r>
            <w:r>
              <w:rPr>
                <w:spacing w:val="-4"/>
                <w:sz w:val="24"/>
              </w:rPr>
              <w:t xml:space="preserve"> </w:t>
            </w:r>
            <w:r>
              <w:rPr>
                <w:sz w:val="24"/>
              </w:rPr>
              <w:t>and</w:t>
            </w:r>
            <w:r>
              <w:rPr>
                <w:spacing w:val="-4"/>
                <w:sz w:val="24"/>
              </w:rPr>
              <w:t xml:space="preserve"> </w:t>
            </w:r>
            <w:r>
              <w:rPr>
                <w:sz w:val="24"/>
              </w:rPr>
              <w:t>Focal</w:t>
            </w:r>
            <w:r>
              <w:rPr>
                <w:spacing w:val="-1"/>
                <w:sz w:val="24"/>
              </w:rPr>
              <w:t xml:space="preserve"> </w:t>
            </w:r>
            <w:r>
              <w:rPr>
                <w:spacing w:val="-2"/>
                <w:sz w:val="24"/>
              </w:rPr>
              <w:t>Points</w:t>
            </w:r>
          </w:p>
        </w:tc>
        <w:tc>
          <w:tcPr>
            <w:tcW w:w="941" w:type="dxa"/>
          </w:tcPr>
          <w:p w14:paraId="00FEB0BE" w14:textId="77777777" w:rsidR="00782F22" w:rsidRDefault="00DC70C7">
            <w:pPr>
              <w:pStyle w:val="TableParagraph"/>
              <w:ind w:left="346"/>
              <w:rPr>
                <w:sz w:val="20"/>
              </w:rPr>
            </w:pPr>
            <w:r>
              <w:rPr>
                <w:noProof/>
                <w:sz w:val="20"/>
              </w:rPr>
              <w:drawing>
                <wp:inline distT="0" distB="0" distL="0" distR="0" wp14:anchorId="7A145CEB" wp14:editId="7A3DAB10">
                  <wp:extent cx="154019" cy="15401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0E4CA66" w14:textId="77777777">
        <w:trPr>
          <w:trHeight w:val="287"/>
        </w:trPr>
        <w:tc>
          <w:tcPr>
            <w:tcW w:w="1082" w:type="dxa"/>
          </w:tcPr>
          <w:p w14:paraId="36206531" w14:textId="77777777" w:rsidR="00782F22" w:rsidRDefault="00DC70C7">
            <w:pPr>
              <w:pStyle w:val="TableParagraph"/>
              <w:spacing w:before="2" w:line="265" w:lineRule="exact"/>
              <w:ind w:left="12"/>
              <w:jc w:val="center"/>
              <w:rPr>
                <w:b/>
                <w:sz w:val="24"/>
              </w:rPr>
            </w:pPr>
            <w:r>
              <w:rPr>
                <w:b/>
                <w:spacing w:val="-5"/>
                <w:sz w:val="24"/>
              </w:rPr>
              <w:t>10</w:t>
            </w:r>
          </w:p>
        </w:tc>
        <w:tc>
          <w:tcPr>
            <w:tcW w:w="8287" w:type="dxa"/>
          </w:tcPr>
          <w:p w14:paraId="13D6CEF0" w14:textId="77777777" w:rsidR="00782F22" w:rsidRDefault="00DC70C7">
            <w:pPr>
              <w:pStyle w:val="TableParagraph"/>
              <w:spacing w:before="2" w:line="265" w:lineRule="exact"/>
              <w:ind w:left="211"/>
              <w:rPr>
                <w:sz w:val="24"/>
              </w:rPr>
            </w:pPr>
            <w:r>
              <w:rPr>
                <w:sz w:val="24"/>
              </w:rPr>
              <w:t>Title</w:t>
            </w:r>
            <w:r>
              <w:rPr>
                <w:spacing w:val="-2"/>
                <w:sz w:val="24"/>
              </w:rPr>
              <w:t xml:space="preserve"> </w:t>
            </w:r>
            <w:r>
              <w:rPr>
                <w:sz w:val="24"/>
              </w:rPr>
              <w:t>III</w:t>
            </w:r>
            <w:r>
              <w:rPr>
                <w:spacing w:val="-2"/>
                <w:sz w:val="24"/>
              </w:rPr>
              <w:t xml:space="preserve"> </w:t>
            </w:r>
            <w:r>
              <w:rPr>
                <w:sz w:val="24"/>
              </w:rPr>
              <w:t>E</w:t>
            </w:r>
            <w:r>
              <w:rPr>
                <w:spacing w:val="-4"/>
                <w:sz w:val="24"/>
              </w:rPr>
              <w:t xml:space="preserve"> </w:t>
            </w:r>
            <w:r>
              <w:rPr>
                <w:sz w:val="24"/>
              </w:rPr>
              <w:t>Family</w:t>
            </w:r>
            <w:r>
              <w:rPr>
                <w:spacing w:val="-2"/>
                <w:sz w:val="24"/>
              </w:rPr>
              <w:t xml:space="preserve"> </w:t>
            </w:r>
            <w:r>
              <w:rPr>
                <w:sz w:val="24"/>
              </w:rPr>
              <w:t>Caregiver</w:t>
            </w:r>
            <w:r>
              <w:rPr>
                <w:spacing w:val="-4"/>
                <w:sz w:val="24"/>
              </w:rPr>
              <w:t xml:space="preserve"> </w:t>
            </w:r>
            <w:r>
              <w:rPr>
                <w:sz w:val="24"/>
              </w:rPr>
              <w:t>Support</w:t>
            </w:r>
            <w:r>
              <w:rPr>
                <w:spacing w:val="-1"/>
                <w:sz w:val="24"/>
              </w:rPr>
              <w:t xml:space="preserve"> </w:t>
            </w:r>
            <w:r>
              <w:rPr>
                <w:spacing w:val="-2"/>
                <w:sz w:val="24"/>
              </w:rPr>
              <w:t>Program</w:t>
            </w:r>
          </w:p>
        </w:tc>
        <w:tc>
          <w:tcPr>
            <w:tcW w:w="941" w:type="dxa"/>
          </w:tcPr>
          <w:p w14:paraId="32CD8144" w14:textId="77777777" w:rsidR="00782F22" w:rsidRDefault="00DC70C7">
            <w:pPr>
              <w:pStyle w:val="TableParagraph"/>
              <w:ind w:left="346"/>
              <w:rPr>
                <w:sz w:val="20"/>
              </w:rPr>
            </w:pPr>
            <w:r>
              <w:rPr>
                <w:noProof/>
                <w:sz w:val="20"/>
              </w:rPr>
              <w:drawing>
                <wp:inline distT="0" distB="0" distL="0" distR="0" wp14:anchorId="2AD88338" wp14:editId="4F2EBF4E">
                  <wp:extent cx="154019" cy="15401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0D701B7" w14:textId="77777777">
        <w:trPr>
          <w:trHeight w:val="290"/>
        </w:trPr>
        <w:tc>
          <w:tcPr>
            <w:tcW w:w="1082" w:type="dxa"/>
          </w:tcPr>
          <w:p w14:paraId="3435637A" w14:textId="77777777" w:rsidR="00782F22" w:rsidRDefault="00DC70C7">
            <w:pPr>
              <w:pStyle w:val="TableParagraph"/>
              <w:spacing w:before="5" w:line="265" w:lineRule="exact"/>
              <w:ind w:left="12" w:right="1"/>
              <w:jc w:val="center"/>
              <w:rPr>
                <w:b/>
                <w:sz w:val="24"/>
              </w:rPr>
            </w:pPr>
            <w:r>
              <w:rPr>
                <w:b/>
                <w:spacing w:val="-5"/>
                <w:sz w:val="24"/>
              </w:rPr>
              <w:t>11</w:t>
            </w:r>
          </w:p>
        </w:tc>
        <w:tc>
          <w:tcPr>
            <w:tcW w:w="8287" w:type="dxa"/>
          </w:tcPr>
          <w:p w14:paraId="7F36108A" w14:textId="77777777" w:rsidR="00782F22" w:rsidRDefault="00DC70C7">
            <w:pPr>
              <w:pStyle w:val="TableParagraph"/>
              <w:spacing w:before="5" w:line="265" w:lineRule="exact"/>
              <w:ind w:left="211"/>
              <w:rPr>
                <w:sz w:val="24"/>
              </w:rPr>
            </w:pPr>
            <w:r>
              <w:rPr>
                <w:sz w:val="24"/>
              </w:rPr>
              <w:t>Legal</w:t>
            </w:r>
            <w:r>
              <w:rPr>
                <w:spacing w:val="-2"/>
                <w:sz w:val="24"/>
              </w:rPr>
              <w:t xml:space="preserve"> Assistance</w:t>
            </w:r>
          </w:p>
        </w:tc>
        <w:tc>
          <w:tcPr>
            <w:tcW w:w="941" w:type="dxa"/>
          </w:tcPr>
          <w:p w14:paraId="58257A70" w14:textId="77777777" w:rsidR="00782F22" w:rsidRDefault="00DC70C7">
            <w:pPr>
              <w:pStyle w:val="TableParagraph"/>
              <w:ind w:left="346"/>
              <w:rPr>
                <w:sz w:val="20"/>
              </w:rPr>
            </w:pPr>
            <w:r>
              <w:rPr>
                <w:noProof/>
                <w:sz w:val="20"/>
              </w:rPr>
              <w:drawing>
                <wp:inline distT="0" distB="0" distL="0" distR="0" wp14:anchorId="4F6DE382" wp14:editId="45BDD9B4">
                  <wp:extent cx="154019" cy="15401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72852DC" w14:textId="77777777">
        <w:trPr>
          <w:trHeight w:val="290"/>
        </w:trPr>
        <w:tc>
          <w:tcPr>
            <w:tcW w:w="1082" w:type="dxa"/>
          </w:tcPr>
          <w:p w14:paraId="436999F4" w14:textId="77777777" w:rsidR="00782F22" w:rsidRDefault="00DC70C7">
            <w:pPr>
              <w:pStyle w:val="TableParagraph"/>
              <w:spacing w:before="5" w:line="265" w:lineRule="exact"/>
              <w:ind w:left="12" w:right="1"/>
              <w:jc w:val="center"/>
              <w:rPr>
                <w:b/>
                <w:sz w:val="24"/>
              </w:rPr>
            </w:pPr>
            <w:r>
              <w:rPr>
                <w:b/>
                <w:spacing w:val="-5"/>
                <w:sz w:val="24"/>
              </w:rPr>
              <w:t>12</w:t>
            </w:r>
          </w:p>
        </w:tc>
        <w:tc>
          <w:tcPr>
            <w:tcW w:w="8287" w:type="dxa"/>
          </w:tcPr>
          <w:p w14:paraId="454402A0" w14:textId="77777777" w:rsidR="00782F22" w:rsidRDefault="00DC70C7">
            <w:pPr>
              <w:pStyle w:val="TableParagraph"/>
              <w:spacing w:before="5" w:line="265" w:lineRule="exact"/>
              <w:ind w:left="211"/>
              <w:rPr>
                <w:sz w:val="24"/>
              </w:rPr>
            </w:pPr>
            <w:r>
              <w:rPr>
                <w:sz w:val="24"/>
              </w:rPr>
              <w:t>Disaster</w:t>
            </w:r>
            <w:r>
              <w:rPr>
                <w:spacing w:val="-3"/>
                <w:sz w:val="24"/>
              </w:rPr>
              <w:t xml:space="preserve"> </w:t>
            </w:r>
            <w:r>
              <w:rPr>
                <w:spacing w:val="-2"/>
                <w:sz w:val="24"/>
              </w:rPr>
              <w:t>Preparedness</w:t>
            </w:r>
          </w:p>
        </w:tc>
        <w:tc>
          <w:tcPr>
            <w:tcW w:w="941" w:type="dxa"/>
          </w:tcPr>
          <w:p w14:paraId="5D259DEC" w14:textId="77777777" w:rsidR="00782F22" w:rsidRDefault="00DC70C7">
            <w:pPr>
              <w:pStyle w:val="TableParagraph"/>
              <w:ind w:left="346"/>
              <w:rPr>
                <w:sz w:val="20"/>
              </w:rPr>
            </w:pPr>
            <w:r>
              <w:rPr>
                <w:noProof/>
                <w:sz w:val="20"/>
              </w:rPr>
              <w:drawing>
                <wp:inline distT="0" distB="0" distL="0" distR="0" wp14:anchorId="1F55A250" wp14:editId="33409B53">
                  <wp:extent cx="154019" cy="15401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F5971BF" w14:textId="77777777">
        <w:trPr>
          <w:trHeight w:val="289"/>
        </w:trPr>
        <w:tc>
          <w:tcPr>
            <w:tcW w:w="1082" w:type="dxa"/>
          </w:tcPr>
          <w:p w14:paraId="30FF7985" w14:textId="77777777" w:rsidR="00782F22" w:rsidRDefault="00DC70C7">
            <w:pPr>
              <w:pStyle w:val="TableParagraph"/>
              <w:spacing w:before="2" w:line="267" w:lineRule="exact"/>
              <w:ind w:left="12" w:right="1"/>
              <w:jc w:val="center"/>
              <w:rPr>
                <w:b/>
                <w:sz w:val="24"/>
              </w:rPr>
            </w:pPr>
            <w:r>
              <w:rPr>
                <w:b/>
                <w:spacing w:val="-5"/>
                <w:sz w:val="24"/>
              </w:rPr>
              <w:t>13</w:t>
            </w:r>
          </w:p>
        </w:tc>
        <w:tc>
          <w:tcPr>
            <w:tcW w:w="8287" w:type="dxa"/>
          </w:tcPr>
          <w:p w14:paraId="53E5B49D" w14:textId="77777777" w:rsidR="00782F22" w:rsidRDefault="00DC70C7">
            <w:pPr>
              <w:pStyle w:val="TableParagraph"/>
              <w:spacing w:before="2" w:line="267" w:lineRule="exact"/>
              <w:ind w:left="211"/>
              <w:rPr>
                <w:sz w:val="24"/>
              </w:rPr>
            </w:pPr>
            <w:r>
              <w:rPr>
                <w:sz w:val="24"/>
              </w:rPr>
              <w:t>Notice</w:t>
            </w:r>
            <w:r>
              <w:rPr>
                <w:spacing w:val="-1"/>
                <w:sz w:val="24"/>
              </w:rPr>
              <w:t xml:space="preserve"> </w:t>
            </w:r>
            <w:r>
              <w:rPr>
                <w:sz w:val="24"/>
              </w:rPr>
              <w:t>of</w:t>
            </w:r>
            <w:r>
              <w:rPr>
                <w:spacing w:val="-3"/>
                <w:sz w:val="24"/>
              </w:rPr>
              <w:t xml:space="preserve"> </w:t>
            </w:r>
            <w:r>
              <w:rPr>
                <w:sz w:val="24"/>
              </w:rPr>
              <w:t>Intent</w:t>
            </w:r>
            <w:r>
              <w:rPr>
                <w:spacing w:val="-3"/>
                <w:sz w:val="24"/>
              </w:rPr>
              <w:t xml:space="preserve"> </w:t>
            </w:r>
            <w:r>
              <w:rPr>
                <w:sz w:val="24"/>
              </w:rPr>
              <w:t>to</w:t>
            </w:r>
            <w:r>
              <w:rPr>
                <w:spacing w:val="-2"/>
                <w:sz w:val="24"/>
              </w:rPr>
              <w:t xml:space="preserve"> </w:t>
            </w:r>
            <w:r>
              <w:rPr>
                <w:sz w:val="24"/>
              </w:rPr>
              <w:t xml:space="preserve">Provide Direct </w:t>
            </w:r>
            <w:r>
              <w:rPr>
                <w:spacing w:val="-2"/>
                <w:sz w:val="24"/>
              </w:rPr>
              <w:t>Services</w:t>
            </w:r>
          </w:p>
        </w:tc>
        <w:tc>
          <w:tcPr>
            <w:tcW w:w="941" w:type="dxa"/>
          </w:tcPr>
          <w:p w14:paraId="2E4EC7F3" w14:textId="77777777" w:rsidR="00782F22" w:rsidRDefault="00DC70C7">
            <w:pPr>
              <w:pStyle w:val="TableParagraph"/>
              <w:ind w:left="346"/>
              <w:rPr>
                <w:sz w:val="20"/>
              </w:rPr>
            </w:pPr>
            <w:r>
              <w:rPr>
                <w:noProof/>
                <w:sz w:val="20"/>
              </w:rPr>
              <w:drawing>
                <wp:inline distT="0" distB="0" distL="0" distR="0" wp14:anchorId="509384D6" wp14:editId="465BDCBC">
                  <wp:extent cx="155448" cy="15544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5D7D6F8B" w14:textId="77777777">
        <w:trPr>
          <w:trHeight w:val="287"/>
        </w:trPr>
        <w:tc>
          <w:tcPr>
            <w:tcW w:w="1082" w:type="dxa"/>
          </w:tcPr>
          <w:p w14:paraId="456D7644" w14:textId="77777777" w:rsidR="00782F22" w:rsidRDefault="00DC70C7">
            <w:pPr>
              <w:pStyle w:val="TableParagraph"/>
              <w:spacing w:before="2" w:line="265" w:lineRule="exact"/>
              <w:ind w:left="12"/>
              <w:jc w:val="center"/>
              <w:rPr>
                <w:b/>
                <w:sz w:val="24"/>
              </w:rPr>
            </w:pPr>
            <w:r>
              <w:rPr>
                <w:b/>
                <w:spacing w:val="-5"/>
                <w:sz w:val="24"/>
              </w:rPr>
              <w:t>14</w:t>
            </w:r>
          </w:p>
        </w:tc>
        <w:tc>
          <w:tcPr>
            <w:tcW w:w="8287" w:type="dxa"/>
          </w:tcPr>
          <w:p w14:paraId="135EEC4B" w14:textId="77777777" w:rsidR="00782F22" w:rsidRDefault="00DC70C7">
            <w:pPr>
              <w:pStyle w:val="TableParagraph"/>
              <w:spacing w:before="2" w:line="265" w:lineRule="exact"/>
              <w:ind w:left="211"/>
              <w:rPr>
                <w:sz w:val="24"/>
              </w:rPr>
            </w:pPr>
            <w:r>
              <w:rPr>
                <w:sz w:val="24"/>
              </w:rPr>
              <w:t>Request</w:t>
            </w:r>
            <w:r>
              <w:rPr>
                <w:spacing w:val="-2"/>
                <w:sz w:val="24"/>
              </w:rPr>
              <w:t xml:space="preserve"> </w:t>
            </w:r>
            <w:r>
              <w:rPr>
                <w:sz w:val="24"/>
              </w:rPr>
              <w:t>for</w:t>
            </w:r>
            <w:r>
              <w:rPr>
                <w:spacing w:val="-6"/>
                <w:sz w:val="24"/>
              </w:rPr>
              <w:t xml:space="preserve"> </w:t>
            </w:r>
            <w:r>
              <w:rPr>
                <w:sz w:val="24"/>
              </w:rPr>
              <w:t>Approval</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Direct</w:t>
            </w:r>
            <w:r>
              <w:rPr>
                <w:spacing w:val="-1"/>
                <w:sz w:val="24"/>
              </w:rPr>
              <w:t xml:space="preserve"> </w:t>
            </w:r>
            <w:r>
              <w:rPr>
                <w:spacing w:val="-2"/>
                <w:sz w:val="24"/>
              </w:rPr>
              <w:t>Services</w:t>
            </w:r>
          </w:p>
        </w:tc>
        <w:tc>
          <w:tcPr>
            <w:tcW w:w="941" w:type="dxa"/>
          </w:tcPr>
          <w:p w14:paraId="3B9BA7B4" w14:textId="77777777" w:rsidR="00782F22" w:rsidRDefault="00DC70C7">
            <w:pPr>
              <w:pStyle w:val="TableParagraph"/>
              <w:ind w:left="346"/>
              <w:rPr>
                <w:sz w:val="20"/>
              </w:rPr>
            </w:pPr>
            <w:r>
              <w:rPr>
                <w:noProof/>
                <w:sz w:val="20"/>
              </w:rPr>
              <w:drawing>
                <wp:inline distT="0" distB="0" distL="0" distR="0" wp14:anchorId="4D2FEDB7" wp14:editId="42BF6204">
                  <wp:extent cx="155448" cy="15544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4B4D358B" w14:textId="77777777">
        <w:trPr>
          <w:trHeight w:val="287"/>
        </w:trPr>
        <w:tc>
          <w:tcPr>
            <w:tcW w:w="1082" w:type="dxa"/>
          </w:tcPr>
          <w:p w14:paraId="302D0874" w14:textId="77777777" w:rsidR="00782F22" w:rsidRDefault="00DC70C7">
            <w:pPr>
              <w:pStyle w:val="TableParagraph"/>
              <w:spacing w:before="2" w:line="265" w:lineRule="exact"/>
              <w:ind w:left="12" w:right="1"/>
              <w:jc w:val="center"/>
              <w:rPr>
                <w:b/>
                <w:sz w:val="24"/>
              </w:rPr>
            </w:pPr>
            <w:r>
              <w:rPr>
                <w:b/>
                <w:spacing w:val="-5"/>
                <w:sz w:val="24"/>
              </w:rPr>
              <w:t>15</w:t>
            </w:r>
          </w:p>
        </w:tc>
        <w:tc>
          <w:tcPr>
            <w:tcW w:w="8287" w:type="dxa"/>
          </w:tcPr>
          <w:p w14:paraId="4AAA25A1" w14:textId="77777777" w:rsidR="00782F22" w:rsidRDefault="00DC70C7">
            <w:pPr>
              <w:pStyle w:val="TableParagraph"/>
              <w:spacing w:before="2" w:line="265" w:lineRule="exact"/>
              <w:ind w:left="211"/>
              <w:rPr>
                <w:sz w:val="24"/>
              </w:rPr>
            </w:pPr>
            <w:r>
              <w:rPr>
                <w:sz w:val="24"/>
              </w:rPr>
              <w:t>Governing</w:t>
            </w:r>
            <w:r>
              <w:rPr>
                <w:spacing w:val="-3"/>
                <w:sz w:val="24"/>
              </w:rPr>
              <w:t xml:space="preserve"> </w:t>
            </w:r>
            <w:r>
              <w:rPr>
                <w:spacing w:val="-4"/>
                <w:sz w:val="24"/>
              </w:rPr>
              <w:t>Board</w:t>
            </w:r>
          </w:p>
        </w:tc>
        <w:tc>
          <w:tcPr>
            <w:tcW w:w="941" w:type="dxa"/>
          </w:tcPr>
          <w:p w14:paraId="7C726302" w14:textId="77777777" w:rsidR="00782F22" w:rsidRDefault="00DC70C7">
            <w:pPr>
              <w:pStyle w:val="TableParagraph"/>
              <w:ind w:left="346"/>
              <w:rPr>
                <w:sz w:val="20"/>
              </w:rPr>
            </w:pPr>
            <w:r>
              <w:rPr>
                <w:noProof/>
                <w:sz w:val="20"/>
              </w:rPr>
              <w:drawing>
                <wp:inline distT="0" distB="0" distL="0" distR="0" wp14:anchorId="432019CE" wp14:editId="418AD252">
                  <wp:extent cx="154019" cy="15401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02E0F1B" w14:textId="77777777">
        <w:trPr>
          <w:trHeight w:val="287"/>
        </w:trPr>
        <w:tc>
          <w:tcPr>
            <w:tcW w:w="1082" w:type="dxa"/>
          </w:tcPr>
          <w:p w14:paraId="6C0BEC09" w14:textId="77777777" w:rsidR="00782F22" w:rsidRDefault="00DC70C7">
            <w:pPr>
              <w:pStyle w:val="TableParagraph"/>
              <w:spacing w:before="2" w:line="265" w:lineRule="exact"/>
              <w:ind w:left="12" w:right="1"/>
              <w:jc w:val="center"/>
              <w:rPr>
                <w:b/>
                <w:sz w:val="24"/>
              </w:rPr>
            </w:pPr>
            <w:r>
              <w:rPr>
                <w:b/>
                <w:spacing w:val="-5"/>
                <w:sz w:val="24"/>
              </w:rPr>
              <w:t>16</w:t>
            </w:r>
          </w:p>
        </w:tc>
        <w:tc>
          <w:tcPr>
            <w:tcW w:w="8287" w:type="dxa"/>
          </w:tcPr>
          <w:p w14:paraId="206B0D9B" w14:textId="77777777" w:rsidR="00782F22" w:rsidRDefault="00DC70C7">
            <w:pPr>
              <w:pStyle w:val="TableParagraph"/>
              <w:spacing w:before="2" w:line="265" w:lineRule="exact"/>
              <w:ind w:left="211"/>
              <w:rPr>
                <w:sz w:val="24"/>
              </w:rPr>
            </w:pPr>
            <w:r>
              <w:rPr>
                <w:sz w:val="24"/>
              </w:rPr>
              <w:t>Advisory</w:t>
            </w:r>
            <w:r>
              <w:rPr>
                <w:spacing w:val="-4"/>
                <w:sz w:val="24"/>
              </w:rPr>
              <w:t xml:space="preserve"> </w:t>
            </w:r>
            <w:r>
              <w:rPr>
                <w:spacing w:val="-2"/>
                <w:sz w:val="24"/>
              </w:rPr>
              <w:t>Council</w:t>
            </w:r>
          </w:p>
        </w:tc>
        <w:tc>
          <w:tcPr>
            <w:tcW w:w="941" w:type="dxa"/>
          </w:tcPr>
          <w:p w14:paraId="45F5C25C" w14:textId="77777777" w:rsidR="00782F22" w:rsidRDefault="00DC70C7">
            <w:pPr>
              <w:pStyle w:val="TableParagraph"/>
              <w:ind w:left="346"/>
              <w:rPr>
                <w:sz w:val="20"/>
              </w:rPr>
            </w:pPr>
            <w:r>
              <w:rPr>
                <w:noProof/>
                <w:sz w:val="20"/>
              </w:rPr>
              <w:drawing>
                <wp:inline distT="0" distB="0" distL="0" distR="0" wp14:anchorId="05B36F81" wp14:editId="4FC967ED">
                  <wp:extent cx="154019" cy="15401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3089AD1" w14:textId="77777777">
        <w:trPr>
          <w:trHeight w:val="287"/>
        </w:trPr>
        <w:tc>
          <w:tcPr>
            <w:tcW w:w="1082" w:type="dxa"/>
          </w:tcPr>
          <w:p w14:paraId="02061D75" w14:textId="77777777" w:rsidR="00782F22" w:rsidRDefault="00DC70C7">
            <w:pPr>
              <w:pStyle w:val="TableParagraph"/>
              <w:spacing w:line="267" w:lineRule="exact"/>
              <w:ind w:left="12" w:right="1"/>
              <w:jc w:val="center"/>
              <w:rPr>
                <w:b/>
                <w:sz w:val="24"/>
              </w:rPr>
            </w:pPr>
            <w:r>
              <w:rPr>
                <w:b/>
                <w:spacing w:val="-5"/>
                <w:sz w:val="24"/>
              </w:rPr>
              <w:t>17</w:t>
            </w:r>
          </w:p>
        </w:tc>
        <w:tc>
          <w:tcPr>
            <w:tcW w:w="8287" w:type="dxa"/>
          </w:tcPr>
          <w:p w14:paraId="3FA4D025" w14:textId="77777777" w:rsidR="00782F22" w:rsidRDefault="00DC70C7">
            <w:pPr>
              <w:pStyle w:val="TableParagraph"/>
              <w:spacing w:line="267" w:lineRule="exact"/>
              <w:ind w:left="211"/>
              <w:rPr>
                <w:sz w:val="24"/>
              </w:rPr>
            </w:pPr>
            <w:r>
              <w:rPr>
                <w:sz w:val="24"/>
              </w:rPr>
              <w:t>Multipurpose</w:t>
            </w:r>
            <w:r>
              <w:rPr>
                <w:spacing w:val="-6"/>
                <w:sz w:val="24"/>
              </w:rPr>
              <w:t xml:space="preserve"> </w:t>
            </w:r>
            <w:r>
              <w:rPr>
                <w:sz w:val="24"/>
              </w:rPr>
              <w:t>Senior</w:t>
            </w:r>
            <w:r>
              <w:rPr>
                <w:spacing w:val="-4"/>
                <w:sz w:val="24"/>
              </w:rPr>
              <w:t xml:space="preserve"> </w:t>
            </w:r>
            <w:r>
              <w:rPr>
                <w:sz w:val="24"/>
              </w:rPr>
              <w:t>Center</w:t>
            </w:r>
            <w:r>
              <w:rPr>
                <w:spacing w:val="-6"/>
                <w:sz w:val="24"/>
              </w:rPr>
              <w:t xml:space="preserve"> </w:t>
            </w:r>
            <w:r>
              <w:rPr>
                <w:sz w:val="24"/>
              </w:rPr>
              <w:t>Acquisition</w:t>
            </w:r>
            <w:r>
              <w:rPr>
                <w:spacing w:val="-2"/>
                <w:sz w:val="24"/>
              </w:rPr>
              <w:t xml:space="preserve"> </w:t>
            </w:r>
            <w:r>
              <w:rPr>
                <w:sz w:val="24"/>
              </w:rPr>
              <w:t>or</w:t>
            </w:r>
            <w:r>
              <w:rPr>
                <w:spacing w:val="-4"/>
                <w:sz w:val="24"/>
              </w:rPr>
              <w:t xml:space="preserve"> </w:t>
            </w:r>
            <w:r>
              <w:rPr>
                <w:sz w:val="24"/>
              </w:rPr>
              <w:t>Construction</w:t>
            </w:r>
            <w:r>
              <w:rPr>
                <w:spacing w:val="-4"/>
                <w:sz w:val="24"/>
              </w:rPr>
              <w:t xml:space="preserve"> </w:t>
            </w:r>
            <w:r>
              <w:rPr>
                <w:spacing w:val="-2"/>
                <w:sz w:val="24"/>
              </w:rPr>
              <w:t>Compliance</w:t>
            </w:r>
          </w:p>
        </w:tc>
        <w:tc>
          <w:tcPr>
            <w:tcW w:w="941" w:type="dxa"/>
          </w:tcPr>
          <w:p w14:paraId="30D1FDF6" w14:textId="77777777" w:rsidR="00782F22" w:rsidRDefault="00DC70C7">
            <w:pPr>
              <w:pStyle w:val="TableParagraph"/>
              <w:ind w:left="346"/>
              <w:rPr>
                <w:sz w:val="20"/>
              </w:rPr>
            </w:pPr>
            <w:r>
              <w:rPr>
                <w:noProof/>
                <w:sz w:val="20"/>
              </w:rPr>
              <w:drawing>
                <wp:inline distT="0" distB="0" distL="0" distR="0" wp14:anchorId="7CA4D48C" wp14:editId="5A7AFCD0">
                  <wp:extent cx="154019" cy="15401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522A52B2" w14:textId="77777777">
        <w:trPr>
          <w:trHeight w:val="287"/>
        </w:trPr>
        <w:tc>
          <w:tcPr>
            <w:tcW w:w="1082" w:type="dxa"/>
          </w:tcPr>
          <w:p w14:paraId="7C27EC3C" w14:textId="77777777" w:rsidR="00782F22" w:rsidRDefault="00DC70C7">
            <w:pPr>
              <w:pStyle w:val="TableParagraph"/>
              <w:spacing w:before="2" w:line="265" w:lineRule="exact"/>
              <w:ind w:left="12" w:right="1"/>
              <w:jc w:val="center"/>
              <w:rPr>
                <w:b/>
                <w:sz w:val="24"/>
              </w:rPr>
            </w:pPr>
            <w:r>
              <w:rPr>
                <w:b/>
                <w:spacing w:val="-5"/>
                <w:sz w:val="24"/>
              </w:rPr>
              <w:t>18</w:t>
            </w:r>
          </w:p>
        </w:tc>
        <w:tc>
          <w:tcPr>
            <w:tcW w:w="8287" w:type="dxa"/>
          </w:tcPr>
          <w:p w14:paraId="229EAF5D" w14:textId="77777777" w:rsidR="00782F22" w:rsidRDefault="00DC70C7">
            <w:pPr>
              <w:pStyle w:val="TableParagraph"/>
              <w:spacing w:before="2" w:line="265" w:lineRule="exact"/>
              <w:ind w:left="211"/>
              <w:rPr>
                <w:sz w:val="24"/>
              </w:rPr>
            </w:pPr>
            <w:r>
              <w:rPr>
                <w:sz w:val="24"/>
              </w:rPr>
              <w:t>Organization</w:t>
            </w:r>
            <w:r>
              <w:rPr>
                <w:spacing w:val="-3"/>
                <w:sz w:val="24"/>
              </w:rPr>
              <w:t xml:space="preserve"> </w:t>
            </w:r>
            <w:r>
              <w:rPr>
                <w:spacing w:val="-4"/>
                <w:sz w:val="24"/>
              </w:rPr>
              <w:t>Chart</w:t>
            </w:r>
          </w:p>
        </w:tc>
        <w:tc>
          <w:tcPr>
            <w:tcW w:w="941" w:type="dxa"/>
          </w:tcPr>
          <w:p w14:paraId="3CBA4D0A" w14:textId="77777777" w:rsidR="00782F22" w:rsidRDefault="00DC70C7">
            <w:pPr>
              <w:pStyle w:val="TableParagraph"/>
              <w:ind w:left="346"/>
              <w:rPr>
                <w:sz w:val="20"/>
              </w:rPr>
            </w:pPr>
            <w:r>
              <w:rPr>
                <w:noProof/>
                <w:sz w:val="20"/>
              </w:rPr>
              <w:drawing>
                <wp:inline distT="0" distB="0" distL="0" distR="0" wp14:anchorId="3B419E71" wp14:editId="5F681796">
                  <wp:extent cx="154019" cy="15401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392D897" w14:textId="77777777">
        <w:trPr>
          <w:trHeight w:val="290"/>
        </w:trPr>
        <w:tc>
          <w:tcPr>
            <w:tcW w:w="1082" w:type="dxa"/>
          </w:tcPr>
          <w:p w14:paraId="3CB35D3E" w14:textId="77777777" w:rsidR="00782F22" w:rsidRDefault="00DC70C7">
            <w:pPr>
              <w:pStyle w:val="TableParagraph"/>
              <w:spacing w:before="5" w:line="265" w:lineRule="exact"/>
              <w:ind w:left="12" w:right="1"/>
              <w:jc w:val="center"/>
              <w:rPr>
                <w:b/>
                <w:sz w:val="24"/>
              </w:rPr>
            </w:pPr>
            <w:r>
              <w:rPr>
                <w:b/>
                <w:spacing w:val="-5"/>
                <w:sz w:val="24"/>
              </w:rPr>
              <w:t>19</w:t>
            </w:r>
          </w:p>
        </w:tc>
        <w:tc>
          <w:tcPr>
            <w:tcW w:w="8287" w:type="dxa"/>
          </w:tcPr>
          <w:p w14:paraId="480CE08D" w14:textId="77777777" w:rsidR="00782F22" w:rsidRDefault="00DC70C7">
            <w:pPr>
              <w:pStyle w:val="TableParagraph"/>
              <w:spacing w:before="5" w:line="265" w:lineRule="exact"/>
              <w:ind w:left="211"/>
              <w:rPr>
                <w:sz w:val="24"/>
              </w:rPr>
            </w:pPr>
            <w:r>
              <w:rPr>
                <w:spacing w:val="-2"/>
                <w:sz w:val="24"/>
              </w:rPr>
              <w:t>Assurances</w:t>
            </w:r>
          </w:p>
        </w:tc>
        <w:tc>
          <w:tcPr>
            <w:tcW w:w="941" w:type="dxa"/>
          </w:tcPr>
          <w:p w14:paraId="310F5093" w14:textId="77777777" w:rsidR="00782F22" w:rsidRDefault="00DC70C7">
            <w:pPr>
              <w:pStyle w:val="TableParagraph"/>
              <w:ind w:left="346"/>
              <w:rPr>
                <w:sz w:val="20"/>
              </w:rPr>
            </w:pPr>
            <w:r>
              <w:rPr>
                <w:noProof/>
                <w:sz w:val="20"/>
              </w:rPr>
              <w:drawing>
                <wp:inline distT="0" distB="0" distL="0" distR="0" wp14:anchorId="375DBAB9" wp14:editId="21D10DE5">
                  <wp:extent cx="154019" cy="15401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154019" cy="154019"/>
                          </a:xfrm>
                          <a:prstGeom prst="rect">
                            <a:avLst/>
                          </a:prstGeom>
                        </pic:spPr>
                      </pic:pic>
                    </a:graphicData>
                  </a:graphic>
                </wp:inline>
              </w:drawing>
            </w:r>
          </w:p>
        </w:tc>
      </w:tr>
    </w:tbl>
    <w:p w14:paraId="238BF3BF" w14:textId="77777777" w:rsidR="00782F22" w:rsidRDefault="00782F22">
      <w:pPr>
        <w:pStyle w:val="TableParagraph"/>
        <w:rPr>
          <w:sz w:val="20"/>
        </w:rPr>
        <w:sectPr w:rsidR="00782F22">
          <w:pgSz w:w="12240" w:h="15840"/>
          <w:pgMar w:top="980" w:right="720" w:bottom="900" w:left="360" w:header="0" w:footer="704" w:gutter="0"/>
          <w:cols w:space="720"/>
        </w:sectPr>
      </w:pPr>
    </w:p>
    <w:p w14:paraId="4B12A686" w14:textId="77777777" w:rsidR="00782F22" w:rsidRDefault="00DC70C7">
      <w:pPr>
        <w:tabs>
          <w:tab w:val="left" w:pos="1703"/>
        </w:tabs>
        <w:spacing w:before="81"/>
        <w:ind w:left="580"/>
        <w:rPr>
          <w:b/>
        </w:rPr>
      </w:pPr>
      <w:r>
        <w:rPr>
          <w:b/>
        </w:rPr>
        <w:lastRenderedPageBreak/>
        <w:t>PSA</w:t>
      </w:r>
      <w:r>
        <w:rPr>
          <w:b/>
          <w:spacing w:val="-5"/>
        </w:rPr>
        <w:t xml:space="preserve"> _</w:t>
      </w:r>
      <w:r>
        <w:rPr>
          <w:b/>
          <w:spacing w:val="-5"/>
          <w:u w:val="single"/>
        </w:rPr>
        <w:t>27</w:t>
      </w:r>
      <w:r>
        <w:rPr>
          <w:b/>
          <w:u w:val="single"/>
        </w:rPr>
        <w:tab/>
      </w:r>
    </w:p>
    <w:p w14:paraId="258B4F1A" w14:textId="77777777" w:rsidR="00782F22" w:rsidRDefault="00DC70C7">
      <w:pPr>
        <w:spacing w:before="131"/>
        <w:rPr>
          <w:b/>
          <w:sz w:val="24"/>
        </w:rPr>
      </w:pPr>
      <w:r>
        <w:br w:type="column"/>
      </w:r>
    </w:p>
    <w:p w14:paraId="6C666BEA" w14:textId="77777777" w:rsidR="00782F22" w:rsidRDefault="00DC70C7">
      <w:pPr>
        <w:pStyle w:val="Heading2"/>
        <w:ind w:left="1022"/>
        <w:rPr>
          <w:u w:val="none"/>
        </w:rPr>
      </w:pPr>
      <w:bookmarkStart w:id="7" w:name="AREA_PLAN_UPDATE_(APU)_CHECKLIST"/>
      <w:bookmarkStart w:id="8" w:name="_bookmark2"/>
      <w:bookmarkEnd w:id="7"/>
      <w:bookmarkEnd w:id="8"/>
      <w:r>
        <w:rPr>
          <w:u w:val="none"/>
        </w:rPr>
        <w:t>AREA</w:t>
      </w:r>
      <w:r>
        <w:rPr>
          <w:spacing w:val="-5"/>
          <w:u w:val="none"/>
        </w:rPr>
        <w:t xml:space="preserve"> </w:t>
      </w:r>
      <w:r>
        <w:rPr>
          <w:u w:val="none"/>
        </w:rPr>
        <w:t>PLAN</w:t>
      </w:r>
      <w:r>
        <w:rPr>
          <w:spacing w:val="-2"/>
          <w:u w:val="none"/>
        </w:rPr>
        <w:t xml:space="preserve"> </w:t>
      </w:r>
      <w:r>
        <w:rPr>
          <w:u w:val="none"/>
        </w:rPr>
        <w:t>UPDATE</w:t>
      </w:r>
      <w:r>
        <w:rPr>
          <w:spacing w:val="-10"/>
          <w:u w:val="none"/>
        </w:rPr>
        <w:t xml:space="preserve"> </w:t>
      </w:r>
      <w:r>
        <w:rPr>
          <w:u w:val="none"/>
        </w:rPr>
        <w:t>(APU)</w:t>
      </w:r>
      <w:r>
        <w:rPr>
          <w:spacing w:val="-5"/>
          <w:u w:val="none"/>
        </w:rPr>
        <w:t xml:space="preserve"> </w:t>
      </w:r>
      <w:r>
        <w:rPr>
          <w:spacing w:val="-2"/>
          <w:u w:val="none"/>
        </w:rPr>
        <w:t>CHECKLIST</w:t>
      </w:r>
    </w:p>
    <w:p w14:paraId="3046D72F" w14:textId="77777777" w:rsidR="00782F22" w:rsidRDefault="00DC70C7">
      <w:pPr>
        <w:spacing w:before="5"/>
        <w:ind w:right="2173"/>
        <w:jc w:val="center"/>
        <w:rPr>
          <w:b/>
          <w:sz w:val="24"/>
        </w:rPr>
      </w:pPr>
      <w:r>
        <w:rPr>
          <w:b/>
          <w:i/>
          <w:sz w:val="24"/>
        </w:rPr>
        <w:t>Check</w:t>
      </w:r>
      <w:r>
        <w:rPr>
          <w:b/>
          <w:i/>
          <w:spacing w:val="-5"/>
          <w:sz w:val="24"/>
        </w:rPr>
        <w:t xml:space="preserve"> </w:t>
      </w:r>
      <w:r>
        <w:rPr>
          <w:b/>
          <w:i/>
          <w:sz w:val="24"/>
          <w:u w:val="thick" w:color="FF0000"/>
        </w:rPr>
        <w:t>one</w:t>
      </w:r>
      <w:r>
        <w:rPr>
          <w:b/>
          <w:i/>
          <w:sz w:val="24"/>
        </w:rPr>
        <w:t>:</w:t>
      </w:r>
      <w:r>
        <w:rPr>
          <w:b/>
          <w:i/>
          <w:spacing w:val="-3"/>
          <w:sz w:val="24"/>
        </w:rPr>
        <w:t xml:space="preserve"> </w:t>
      </w:r>
      <w:r>
        <w:rPr>
          <w:rFonts w:ascii="MS Gothic" w:hAnsi="MS Gothic"/>
          <w:sz w:val="24"/>
        </w:rPr>
        <w:t>☒</w:t>
      </w:r>
      <w:r>
        <w:rPr>
          <w:rFonts w:ascii="MS Gothic" w:hAnsi="MS Gothic"/>
          <w:spacing w:val="-56"/>
          <w:sz w:val="24"/>
        </w:rPr>
        <w:t xml:space="preserve"> </w:t>
      </w:r>
      <w:r>
        <w:rPr>
          <w:b/>
          <w:sz w:val="24"/>
        </w:rPr>
        <w:t>FY25-26</w:t>
      </w:r>
      <w:r>
        <w:rPr>
          <w:b/>
          <w:spacing w:val="-1"/>
          <w:sz w:val="24"/>
        </w:rPr>
        <w:t xml:space="preserve"> </w:t>
      </w:r>
      <w:r>
        <w:rPr>
          <w:rFonts w:ascii="MS Gothic" w:hAnsi="MS Gothic"/>
          <w:b/>
          <w:sz w:val="24"/>
        </w:rPr>
        <w:t>☐</w:t>
      </w:r>
      <w:r>
        <w:rPr>
          <w:rFonts w:ascii="MS Gothic" w:hAnsi="MS Gothic"/>
          <w:b/>
          <w:spacing w:val="-54"/>
          <w:sz w:val="24"/>
        </w:rPr>
        <w:t xml:space="preserve"> </w:t>
      </w:r>
      <w:r>
        <w:rPr>
          <w:b/>
          <w:sz w:val="24"/>
        </w:rPr>
        <w:t>FY</w:t>
      </w:r>
      <w:r>
        <w:rPr>
          <w:b/>
          <w:spacing w:val="-1"/>
          <w:sz w:val="24"/>
        </w:rPr>
        <w:t xml:space="preserve"> </w:t>
      </w:r>
      <w:r>
        <w:rPr>
          <w:b/>
          <w:sz w:val="24"/>
        </w:rPr>
        <w:t>26-27</w:t>
      </w:r>
      <w:r>
        <w:rPr>
          <w:b/>
          <w:spacing w:val="-3"/>
          <w:sz w:val="24"/>
        </w:rPr>
        <w:t xml:space="preserve"> </w:t>
      </w:r>
      <w:r>
        <w:rPr>
          <w:rFonts w:ascii="MS Gothic" w:hAnsi="MS Gothic"/>
          <w:sz w:val="24"/>
        </w:rPr>
        <w:t>☐</w:t>
      </w:r>
      <w:r>
        <w:rPr>
          <w:rFonts w:ascii="MS Gothic" w:hAnsi="MS Gothic"/>
          <w:spacing w:val="-4"/>
          <w:sz w:val="24"/>
        </w:rPr>
        <w:t xml:space="preserve"> </w:t>
      </w:r>
      <w:r>
        <w:rPr>
          <w:b/>
          <w:sz w:val="24"/>
        </w:rPr>
        <w:t>FY</w:t>
      </w:r>
      <w:r>
        <w:rPr>
          <w:b/>
          <w:spacing w:val="-1"/>
          <w:sz w:val="24"/>
        </w:rPr>
        <w:t xml:space="preserve"> </w:t>
      </w:r>
      <w:r>
        <w:rPr>
          <w:b/>
          <w:sz w:val="24"/>
        </w:rPr>
        <w:t>27-</w:t>
      </w:r>
      <w:r>
        <w:rPr>
          <w:b/>
          <w:spacing w:val="-5"/>
          <w:sz w:val="24"/>
        </w:rPr>
        <w:t>28</w:t>
      </w:r>
    </w:p>
    <w:p w14:paraId="28BA048F" w14:textId="77777777" w:rsidR="00782F22" w:rsidRDefault="00DC70C7">
      <w:pPr>
        <w:spacing w:before="12"/>
        <w:ind w:left="4" w:right="2173"/>
        <w:jc w:val="center"/>
        <w:rPr>
          <w:i/>
          <w:sz w:val="24"/>
        </w:rPr>
      </w:pPr>
      <w:r>
        <w:rPr>
          <w:i/>
          <w:sz w:val="24"/>
        </w:rPr>
        <w:t>Use</w:t>
      </w:r>
      <w:r>
        <w:rPr>
          <w:i/>
          <w:spacing w:val="-2"/>
          <w:sz w:val="24"/>
        </w:rPr>
        <w:t xml:space="preserve"> </w:t>
      </w:r>
      <w:r>
        <w:rPr>
          <w:i/>
          <w:sz w:val="24"/>
        </w:rPr>
        <w:t>for</w:t>
      </w:r>
      <w:r>
        <w:rPr>
          <w:i/>
          <w:spacing w:val="-2"/>
          <w:sz w:val="24"/>
        </w:rPr>
        <w:t xml:space="preserve"> </w:t>
      </w:r>
      <w:r>
        <w:rPr>
          <w:i/>
          <w:sz w:val="24"/>
        </w:rPr>
        <w:t>APUs</w:t>
      </w:r>
      <w:r>
        <w:rPr>
          <w:i/>
          <w:spacing w:val="-2"/>
          <w:sz w:val="24"/>
        </w:rPr>
        <w:t xml:space="preserve"> </w:t>
      </w:r>
      <w:r>
        <w:rPr>
          <w:i/>
          <w:spacing w:val="-4"/>
          <w:sz w:val="24"/>
        </w:rPr>
        <w:t>only</w:t>
      </w:r>
    </w:p>
    <w:p w14:paraId="034DBDAA" w14:textId="77777777" w:rsidR="00782F22" w:rsidRDefault="00782F22">
      <w:pPr>
        <w:jc w:val="center"/>
        <w:rPr>
          <w:i/>
          <w:sz w:val="24"/>
        </w:rPr>
        <w:sectPr w:rsidR="00782F22">
          <w:pgSz w:w="12240" w:h="15840"/>
          <w:pgMar w:top="980" w:right="720" w:bottom="900" w:left="360" w:header="0" w:footer="704" w:gutter="0"/>
          <w:cols w:num="2" w:space="720" w:equalWidth="0">
            <w:col w:w="1744" w:space="716"/>
            <w:col w:w="8700"/>
          </w:cols>
        </w:sectPr>
      </w:pPr>
    </w:p>
    <w:p w14:paraId="5871E2D2" w14:textId="77777777" w:rsidR="00782F22" w:rsidRDefault="00DC70C7">
      <w:pPr>
        <w:pStyle w:val="BodyText"/>
        <w:spacing w:before="50" w:after="1"/>
        <w:rPr>
          <w:i/>
          <w:sz w:val="20"/>
        </w:rPr>
      </w:pPr>
      <w:r>
        <w:rPr>
          <w:i/>
          <w:noProof/>
          <w:sz w:val="20"/>
        </w:rPr>
        <mc:AlternateContent>
          <mc:Choice Requires="wps">
            <w:drawing>
              <wp:anchor distT="0" distB="0" distL="0" distR="0" simplePos="0" relativeHeight="481950208" behindDoc="1" locked="0" layoutInCell="1" allowOverlap="1" wp14:anchorId="6C0ED6FE" wp14:editId="105AAF16">
                <wp:simplePos x="0" y="0"/>
                <wp:positionH relativeFrom="page">
                  <wp:posOffset>336804</wp:posOffset>
                </wp:positionH>
                <wp:positionV relativeFrom="page">
                  <wp:posOffset>4251750</wp:posOffset>
                </wp:positionV>
                <wp:extent cx="577850" cy="1416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41605"/>
                        </a:xfrm>
                        <a:prstGeom prst="rect">
                          <a:avLst/>
                        </a:prstGeom>
                      </wps:spPr>
                      <wps:txbx>
                        <w:txbxContent>
                          <w:p w14:paraId="0E818218" w14:textId="77777777" w:rsidR="00782F22" w:rsidRDefault="00DC70C7">
                            <w:pPr>
                              <w:spacing w:line="223" w:lineRule="exact"/>
                              <w:rPr>
                                <w:b/>
                                <w:sz w:val="20"/>
                              </w:rPr>
                            </w:pPr>
                            <w:r>
                              <w:rPr>
                                <w:b/>
                                <w:spacing w:val="-2"/>
                                <w:sz w:val="20"/>
                              </w:rPr>
                              <w:t>Guidance</w:t>
                            </w:r>
                          </w:p>
                        </w:txbxContent>
                      </wps:txbx>
                      <wps:bodyPr wrap="square" lIns="0" tIns="0" rIns="0" bIns="0" rtlCol="0">
                        <a:noAutofit/>
                      </wps:bodyPr>
                    </wps:wsp>
                  </a:graphicData>
                </a:graphic>
              </wp:anchor>
            </w:drawing>
          </mc:Choice>
          <mc:Fallback>
            <w:pict>
              <v:shapetype w14:anchorId="6C0ED6FE" id="_x0000_t202" coordsize="21600,21600" o:spt="202" path="m,l,21600r21600,l21600,xe">
                <v:stroke joinstyle="miter"/>
                <v:path gradientshapeok="t" o:connecttype="rect"/>
              </v:shapetype>
              <v:shape id="Textbox 28" o:spid="_x0000_s1026" type="#_x0000_t202" style="position:absolute;margin-left:26.5pt;margin-top:334.8pt;width:45.5pt;height:11.15pt;z-index:-213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" filled="f" stroked="f">
                <v:textbox inset="0,0,0,0">
                  <w:txbxContent>
                    <w:p w14:paraId="0E818218" w14:textId="77777777" w:rsidR="00782F22" w:rsidRDefault="00DC70C7">
                      <w:pPr>
                        <w:spacing w:line="223" w:lineRule="exact"/>
                        <w:rPr>
                          <w:b/>
                          <w:sz w:val="20"/>
                        </w:rPr>
                      </w:pPr>
                      <w:r>
                        <w:rPr>
                          <w:b/>
                          <w:spacing w:val="-2"/>
                          <w:sz w:val="20"/>
                        </w:rPr>
                        <w:t>Guidance</w:t>
                      </w:r>
                    </w:p>
                  </w:txbxContent>
                </v:textbox>
                <w10:wrap anchorx="page" anchory="page"/>
              </v:shape>
            </w:pict>
          </mc:Fallback>
        </mc:AlternateContent>
      </w:r>
      <w:r>
        <w:rPr>
          <w:i/>
          <w:noProof/>
          <w:sz w:val="20"/>
        </w:rPr>
        <mc:AlternateContent>
          <mc:Choice Requires="wps">
            <w:drawing>
              <wp:anchor distT="0" distB="0" distL="0" distR="0" simplePos="0" relativeHeight="481950720" behindDoc="1" locked="0" layoutInCell="1" allowOverlap="1" wp14:anchorId="01FB862F" wp14:editId="29576C7A">
                <wp:simplePos x="0" y="0"/>
                <wp:positionH relativeFrom="page">
                  <wp:posOffset>396255</wp:posOffset>
                </wp:positionH>
                <wp:positionV relativeFrom="page">
                  <wp:posOffset>4398101</wp:posOffset>
                </wp:positionV>
                <wp:extent cx="457200" cy="14160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41605"/>
                        </a:xfrm>
                        <a:prstGeom prst="rect">
                          <a:avLst/>
                        </a:prstGeom>
                      </wps:spPr>
                      <wps:txbx>
                        <w:txbxContent>
                          <w:p w14:paraId="5B300F7B" w14:textId="77777777" w:rsidR="00782F22" w:rsidRDefault="00DC70C7">
                            <w:pPr>
                              <w:spacing w:line="223" w:lineRule="exact"/>
                              <w:rPr>
                                <w:b/>
                                <w:sz w:val="20"/>
                              </w:rPr>
                            </w:pPr>
                            <w:r>
                              <w:rPr>
                                <w:b/>
                                <w:spacing w:val="-2"/>
                                <w:sz w:val="20"/>
                              </w:rPr>
                              <w:t>Section</w:t>
                            </w:r>
                          </w:p>
                        </w:txbxContent>
                      </wps:txbx>
                      <wps:bodyPr wrap="square" lIns="0" tIns="0" rIns="0" bIns="0" rtlCol="0">
                        <a:noAutofit/>
                      </wps:bodyPr>
                    </wps:wsp>
                  </a:graphicData>
                </a:graphic>
              </wp:anchor>
            </w:drawing>
          </mc:Choice>
          <mc:Fallback>
            <w:pict>
              <v:shape w14:anchorId="01FB862F" id="Textbox 29" o:spid="_x0000_s1027" type="#_x0000_t202" style="position:absolute;margin-left:31.2pt;margin-top:346.3pt;width:36pt;height:11.15pt;z-index:-213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" filled="f" stroked="f">
                <v:textbox inset="0,0,0,0">
                  <w:txbxContent>
                    <w:p w14:paraId="5B300F7B" w14:textId="77777777" w:rsidR="00782F22" w:rsidRDefault="00DC70C7">
                      <w:pPr>
                        <w:spacing w:line="223" w:lineRule="exact"/>
                        <w:rPr>
                          <w:b/>
                          <w:sz w:val="20"/>
                        </w:rPr>
                      </w:pPr>
                      <w:r>
                        <w:rPr>
                          <w:b/>
                          <w:spacing w:val="-2"/>
                          <w:sz w:val="20"/>
                        </w:rPr>
                        <w:t>Section</w:t>
                      </w:r>
                    </w:p>
                  </w:txbxContent>
                </v:textbox>
                <w10:wrap anchorx="page" anchory="page"/>
              </v:shape>
            </w:pict>
          </mc:Fallback>
        </mc:AlternateContent>
      </w: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60"/>
        <w:gridCol w:w="1620"/>
      </w:tblGrid>
      <w:tr w:rsidR="00782F22" w14:paraId="287B7116" w14:textId="77777777">
        <w:trPr>
          <w:trHeight w:val="614"/>
        </w:trPr>
        <w:tc>
          <w:tcPr>
            <w:tcW w:w="1620" w:type="dxa"/>
            <w:shd w:val="clear" w:color="auto" w:fill="D9D9D9"/>
          </w:tcPr>
          <w:p w14:paraId="241777BF" w14:textId="77777777" w:rsidR="00782F22" w:rsidRDefault="00DC70C7">
            <w:pPr>
              <w:pStyle w:val="TableParagraph"/>
              <w:spacing w:before="40"/>
              <w:ind w:left="263"/>
              <w:rPr>
                <w:b/>
                <w:sz w:val="20"/>
              </w:rPr>
            </w:pPr>
            <w:r>
              <w:rPr>
                <w:b/>
                <w:sz w:val="20"/>
              </w:rPr>
              <w:t>AP</w:t>
            </w:r>
            <w:r>
              <w:rPr>
                <w:b/>
                <w:spacing w:val="-9"/>
                <w:sz w:val="20"/>
              </w:rPr>
              <w:t xml:space="preserve"> </w:t>
            </w:r>
            <w:r>
              <w:rPr>
                <w:b/>
                <w:spacing w:val="-2"/>
                <w:sz w:val="20"/>
              </w:rPr>
              <w:t>Guidance</w:t>
            </w:r>
          </w:p>
          <w:p w14:paraId="3359A29E" w14:textId="77777777" w:rsidR="00782F22" w:rsidRDefault="00DC70C7">
            <w:pPr>
              <w:pStyle w:val="TableParagraph"/>
              <w:ind w:left="638"/>
              <w:rPr>
                <w:b/>
                <w:sz w:val="20"/>
              </w:rPr>
            </w:pPr>
            <w:r>
              <w:rPr>
                <w:b/>
                <w:spacing w:val="-2"/>
                <w:sz w:val="20"/>
              </w:rPr>
              <w:t>Section</w:t>
            </w:r>
          </w:p>
        </w:tc>
        <w:tc>
          <w:tcPr>
            <w:tcW w:w="7560" w:type="dxa"/>
            <w:shd w:val="clear" w:color="auto" w:fill="D9D9D9"/>
          </w:tcPr>
          <w:p w14:paraId="10C06523" w14:textId="77777777" w:rsidR="00782F22" w:rsidRDefault="00DC70C7">
            <w:pPr>
              <w:pStyle w:val="TableParagraph"/>
              <w:spacing w:before="119"/>
              <w:ind w:left="52"/>
              <w:jc w:val="center"/>
              <w:rPr>
                <w:b/>
                <w:sz w:val="20"/>
              </w:rPr>
            </w:pPr>
            <w:r>
              <w:rPr>
                <w:b/>
                <w:sz w:val="20"/>
              </w:rPr>
              <w:t>APU</w:t>
            </w:r>
            <w:r>
              <w:rPr>
                <w:b/>
                <w:spacing w:val="-9"/>
                <w:sz w:val="20"/>
              </w:rPr>
              <w:t xml:space="preserve"> </w:t>
            </w:r>
            <w:r>
              <w:rPr>
                <w:b/>
                <w:sz w:val="20"/>
              </w:rPr>
              <w:t>Components</w:t>
            </w:r>
            <w:r>
              <w:rPr>
                <w:b/>
                <w:spacing w:val="-7"/>
                <w:sz w:val="20"/>
              </w:rPr>
              <w:t xml:space="preserve"> </w:t>
            </w:r>
            <w:r>
              <w:rPr>
                <w:b/>
                <w:sz w:val="20"/>
              </w:rPr>
              <w:t>(Update/Submit</w:t>
            </w:r>
            <w:r>
              <w:rPr>
                <w:b/>
                <w:spacing w:val="-8"/>
                <w:sz w:val="20"/>
              </w:rPr>
              <w:t xml:space="preserve"> </w:t>
            </w:r>
            <w:r>
              <w:rPr>
                <w:b/>
                <w:sz w:val="20"/>
              </w:rPr>
              <w:t>A</w:t>
            </w:r>
            <w:r>
              <w:rPr>
                <w:b/>
                <w:spacing w:val="-8"/>
                <w:sz w:val="20"/>
              </w:rPr>
              <w:t xml:space="preserve"> </w:t>
            </w:r>
            <w:r>
              <w:rPr>
                <w:b/>
                <w:sz w:val="20"/>
              </w:rPr>
              <w:t>through</w:t>
            </w:r>
            <w:r>
              <w:rPr>
                <w:b/>
                <w:spacing w:val="-8"/>
                <w:sz w:val="20"/>
              </w:rPr>
              <w:t xml:space="preserve"> </w:t>
            </w:r>
            <w:r>
              <w:rPr>
                <w:b/>
                <w:sz w:val="20"/>
              </w:rPr>
              <w:t>G)</w:t>
            </w:r>
            <w:r>
              <w:rPr>
                <w:b/>
                <w:spacing w:val="-8"/>
                <w:sz w:val="20"/>
              </w:rPr>
              <w:t xml:space="preserve"> </w:t>
            </w:r>
            <w:r>
              <w:rPr>
                <w:b/>
                <w:spacing w:val="-2"/>
                <w:sz w:val="20"/>
              </w:rPr>
              <w:t>ANNUALLY:</w:t>
            </w:r>
          </w:p>
        </w:tc>
        <w:tc>
          <w:tcPr>
            <w:tcW w:w="1620" w:type="dxa"/>
            <w:shd w:val="clear" w:color="auto" w:fill="D9D9D9"/>
          </w:tcPr>
          <w:p w14:paraId="3FF4AC1B" w14:textId="77777777" w:rsidR="00782F22" w:rsidRDefault="00DC70C7">
            <w:pPr>
              <w:pStyle w:val="TableParagraph"/>
              <w:spacing w:before="45"/>
              <w:ind w:left="343" w:right="440" w:firstLine="14"/>
              <w:rPr>
                <w:b/>
                <w:sz w:val="20"/>
              </w:rPr>
            </w:pPr>
            <w:r>
              <w:rPr>
                <w:b/>
                <w:sz w:val="20"/>
              </w:rPr>
              <w:t>Check</w:t>
            </w:r>
            <w:r>
              <w:rPr>
                <w:b/>
                <w:spacing w:val="-10"/>
                <w:sz w:val="20"/>
              </w:rPr>
              <w:t xml:space="preserve"> </w:t>
            </w:r>
            <w:r>
              <w:rPr>
                <w:b/>
                <w:sz w:val="20"/>
              </w:rPr>
              <w:t xml:space="preserve">if </w:t>
            </w:r>
            <w:r>
              <w:rPr>
                <w:b/>
                <w:spacing w:val="-2"/>
                <w:sz w:val="20"/>
              </w:rPr>
              <w:t>Included</w:t>
            </w:r>
          </w:p>
        </w:tc>
      </w:tr>
      <w:tr w:rsidR="00782F22" w14:paraId="3A691A7D" w14:textId="77777777">
        <w:trPr>
          <w:trHeight w:val="554"/>
        </w:trPr>
        <w:tc>
          <w:tcPr>
            <w:tcW w:w="1620" w:type="dxa"/>
          </w:tcPr>
          <w:p w14:paraId="22AE1456" w14:textId="77777777" w:rsidR="00782F22" w:rsidRDefault="00DC70C7">
            <w:pPr>
              <w:pStyle w:val="TableParagraph"/>
              <w:spacing w:before="134"/>
              <w:ind w:left="76" w:right="68"/>
              <w:jc w:val="center"/>
              <w:rPr>
                <w:b/>
                <w:sz w:val="24"/>
              </w:rPr>
            </w:pPr>
            <w:r>
              <w:rPr>
                <w:b/>
                <w:spacing w:val="-5"/>
                <w:sz w:val="24"/>
              </w:rPr>
              <w:t>n/a</w:t>
            </w:r>
          </w:p>
        </w:tc>
        <w:tc>
          <w:tcPr>
            <w:tcW w:w="7560" w:type="dxa"/>
          </w:tcPr>
          <w:p w14:paraId="0B4EFBB1" w14:textId="77777777" w:rsidR="00782F22" w:rsidRDefault="00DC70C7">
            <w:pPr>
              <w:pStyle w:val="TableParagraph"/>
              <w:spacing w:line="270" w:lineRule="atLeast"/>
              <w:ind w:left="914" w:right="39" w:hanging="360"/>
              <w:rPr>
                <w:b/>
                <w:i/>
                <w:sz w:val="24"/>
              </w:rPr>
            </w:pPr>
            <w:r>
              <w:rPr>
                <w:b/>
                <w:sz w:val="24"/>
              </w:rPr>
              <w:t>A)</w:t>
            </w:r>
            <w:r>
              <w:rPr>
                <w:b/>
                <w:spacing w:val="-5"/>
                <w:sz w:val="24"/>
              </w:rPr>
              <w:t xml:space="preserve"> </w:t>
            </w:r>
            <w:r>
              <w:rPr>
                <w:b/>
                <w:sz w:val="24"/>
              </w:rPr>
              <w:t>Transmittal</w:t>
            </w:r>
            <w:r>
              <w:rPr>
                <w:b/>
                <w:spacing w:val="-3"/>
                <w:sz w:val="24"/>
              </w:rPr>
              <w:t xml:space="preserve"> </w:t>
            </w:r>
            <w:r>
              <w:rPr>
                <w:b/>
                <w:sz w:val="24"/>
              </w:rPr>
              <w:t>Letter</w:t>
            </w:r>
            <w:r>
              <w:rPr>
                <w:b/>
                <w:i/>
                <w:sz w:val="24"/>
              </w:rPr>
              <w:t>-</w:t>
            </w:r>
            <w:r>
              <w:rPr>
                <w:b/>
                <w:i/>
                <w:spacing w:val="-7"/>
                <w:sz w:val="24"/>
              </w:rPr>
              <w:t xml:space="preserve"> </w:t>
            </w:r>
            <w:r>
              <w:rPr>
                <w:i/>
                <w:sz w:val="24"/>
              </w:rPr>
              <w:t>(submit</w:t>
            </w:r>
            <w:r>
              <w:rPr>
                <w:i/>
                <w:spacing w:val="-3"/>
                <w:sz w:val="24"/>
              </w:rPr>
              <w:t xml:space="preserve"> </w:t>
            </w:r>
            <w:r>
              <w:rPr>
                <w:i/>
                <w:sz w:val="24"/>
              </w:rPr>
              <w:t>by</w:t>
            </w:r>
            <w:r>
              <w:rPr>
                <w:i/>
                <w:spacing w:val="-6"/>
                <w:sz w:val="24"/>
              </w:rPr>
              <w:t xml:space="preserve"> </w:t>
            </w:r>
            <w:r>
              <w:rPr>
                <w:i/>
                <w:sz w:val="24"/>
              </w:rPr>
              <w:t>email</w:t>
            </w:r>
            <w:r>
              <w:rPr>
                <w:i/>
                <w:spacing w:val="-4"/>
                <w:sz w:val="24"/>
              </w:rPr>
              <w:t xml:space="preserve"> </w:t>
            </w:r>
            <w:r>
              <w:rPr>
                <w:i/>
                <w:sz w:val="24"/>
              </w:rPr>
              <w:t>with</w:t>
            </w:r>
            <w:r>
              <w:rPr>
                <w:i/>
                <w:spacing w:val="-5"/>
                <w:sz w:val="24"/>
              </w:rPr>
              <w:t xml:space="preserve"> </w:t>
            </w:r>
            <w:r>
              <w:rPr>
                <w:i/>
                <w:sz w:val="24"/>
              </w:rPr>
              <w:t>electronic</w:t>
            </w:r>
            <w:r>
              <w:rPr>
                <w:i/>
                <w:spacing w:val="-6"/>
                <w:sz w:val="24"/>
              </w:rPr>
              <w:t xml:space="preserve"> </w:t>
            </w:r>
            <w:r>
              <w:rPr>
                <w:i/>
                <w:sz w:val="24"/>
              </w:rPr>
              <w:t>or scanned original signatures</w:t>
            </w:r>
            <w:r>
              <w:rPr>
                <w:b/>
                <w:i/>
                <w:sz w:val="24"/>
              </w:rPr>
              <w:t>)</w:t>
            </w:r>
          </w:p>
        </w:tc>
        <w:tc>
          <w:tcPr>
            <w:tcW w:w="1620" w:type="dxa"/>
          </w:tcPr>
          <w:p w14:paraId="701A5D9C" w14:textId="77777777" w:rsidR="00782F22" w:rsidRDefault="00782F22">
            <w:pPr>
              <w:pStyle w:val="TableParagraph"/>
              <w:spacing w:before="1" w:after="1"/>
              <w:rPr>
                <w:i/>
                <w:sz w:val="9"/>
              </w:rPr>
            </w:pPr>
          </w:p>
          <w:p w14:paraId="3E861F3C" w14:textId="77777777" w:rsidR="00782F22" w:rsidRDefault="00DC70C7">
            <w:pPr>
              <w:pStyle w:val="TableParagraph"/>
              <w:spacing w:line="230" w:lineRule="exact"/>
              <w:ind w:left="691"/>
              <w:rPr>
                <w:position w:val="-4"/>
                <w:sz w:val="20"/>
              </w:rPr>
            </w:pPr>
            <w:r>
              <w:rPr>
                <w:noProof/>
                <w:position w:val="-4"/>
                <w:sz w:val="20"/>
              </w:rPr>
              <mc:AlternateContent>
                <mc:Choice Requires="wpg">
                  <w:drawing>
                    <wp:inline distT="0" distB="0" distL="0" distR="0" wp14:anchorId="19E94F07" wp14:editId="26898DB2">
                      <wp:extent cx="155575" cy="155575"/>
                      <wp:effectExtent l="0" t="0" r="0" b="635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1" name="Graphic 31"/>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8596FC" id="Group 30"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ZImAIAACY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PKNXE0oUa8DCm94t8Ad6CYsDKyjYj1wv&#10;5oU+s/n1lBLQAQGqMKg0WyxuokodhvjQLUv53vmN0Cg3Ozw4j9PLPCJWRcSPKkIL5g+2l2h7TwnY&#10;3lICtt91tjfMh3lhDwMkLexRX0k1wBBt9EFsNfL8xaZBkaeoVOcsyHU1nmHLeM6AGgnxazDdGbGH&#10;XfeRFb8dG05xMFOX/N/Ey6W51E5000LTKPMgBJR4LrVUQZPP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BH2NkiYAgAAJgYAAA4AAAAAAAAAAAAAAAAALgIAAGRycy9lMm9Eb2MueG1s&#10;UEsBAi0AFAAGAAgAAAAhAEonFp3ZAAAAAwEAAA8AAAAAAAAAAAAAAAAA8gQAAGRycy9kb3ducmV2&#10;LnhtbFBLBQYAAAAABAAEAPMAAAD4BQAAAAA=&#10;">
                      <v:shape id="Graphic 31"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" path="m,l146304,r,146304l,146304,,xe" filled="f" strokeweight=".72pt">
                        <v:path arrowok="t"/>
                      </v:shape>
                      <w10:anchorlock/>
                    </v:group>
                  </w:pict>
                </mc:Fallback>
              </mc:AlternateContent>
            </w:r>
          </w:p>
        </w:tc>
      </w:tr>
      <w:tr w:rsidR="00782F22" w14:paraId="7A7BD3FA" w14:textId="77777777">
        <w:trPr>
          <w:trHeight w:val="311"/>
        </w:trPr>
        <w:tc>
          <w:tcPr>
            <w:tcW w:w="1620" w:type="dxa"/>
          </w:tcPr>
          <w:p w14:paraId="6D29F125" w14:textId="77777777" w:rsidR="00782F22" w:rsidRDefault="00DC70C7">
            <w:pPr>
              <w:pStyle w:val="TableParagraph"/>
              <w:spacing w:before="12"/>
              <w:ind w:left="76" w:right="68"/>
              <w:jc w:val="center"/>
              <w:rPr>
                <w:b/>
                <w:sz w:val="24"/>
              </w:rPr>
            </w:pPr>
            <w:r>
              <w:rPr>
                <w:b/>
                <w:spacing w:val="-5"/>
                <w:sz w:val="24"/>
              </w:rPr>
              <w:t>n/a</w:t>
            </w:r>
          </w:p>
        </w:tc>
        <w:tc>
          <w:tcPr>
            <w:tcW w:w="7560" w:type="dxa"/>
          </w:tcPr>
          <w:p w14:paraId="7D14FA12" w14:textId="77777777" w:rsidR="00782F22" w:rsidRDefault="00DC70C7">
            <w:pPr>
              <w:pStyle w:val="TableParagraph"/>
              <w:spacing w:before="2"/>
              <w:ind w:left="554"/>
              <w:rPr>
                <w:i/>
                <w:sz w:val="24"/>
              </w:rPr>
            </w:pPr>
            <w:r>
              <w:rPr>
                <w:b/>
                <w:sz w:val="24"/>
              </w:rPr>
              <w:t>B)</w:t>
            </w:r>
            <w:r>
              <w:rPr>
                <w:b/>
                <w:spacing w:val="62"/>
                <w:sz w:val="24"/>
              </w:rPr>
              <w:t xml:space="preserve"> </w:t>
            </w:r>
            <w:r>
              <w:rPr>
                <w:b/>
                <w:sz w:val="24"/>
              </w:rPr>
              <w:t>APU</w:t>
            </w:r>
            <w:r>
              <w:rPr>
                <w:b/>
                <w:i/>
                <w:sz w:val="24"/>
              </w:rPr>
              <w:t>-</w:t>
            </w:r>
            <w:r>
              <w:rPr>
                <w:b/>
                <w:i/>
                <w:spacing w:val="-3"/>
                <w:sz w:val="24"/>
              </w:rPr>
              <w:t xml:space="preserve"> </w:t>
            </w:r>
            <w:r>
              <w:rPr>
                <w:i/>
                <w:sz w:val="24"/>
              </w:rPr>
              <w:t>(submit</w:t>
            </w:r>
            <w:r>
              <w:rPr>
                <w:i/>
                <w:spacing w:val="-1"/>
                <w:sz w:val="24"/>
              </w:rPr>
              <w:t xml:space="preserve"> </w:t>
            </w:r>
            <w:r>
              <w:rPr>
                <w:i/>
                <w:sz w:val="24"/>
              </w:rPr>
              <w:t>entire</w:t>
            </w:r>
            <w:r>
              <w:rPr>
                <w:i/>
                <w:spacing w:val="-1"/>
                <w:sz w:val="24"/>
              </w:rPr>
              <w:t xml:space="preserve"> </w:t>
            </w:r>
            <w:r>
              <w:rPr>
                <w:i/>
                <w:sz w:val="24"/>
              </w:rPr>
              <w:t>APU</w:t>
            </w:r>
            <w:r>
              <w:rPr>
                <w:i/>
                <w:spacing w:val="-5"/>
                <w:sz w:val="24"/>
              </w:rPr>
              <w:t xml:space="preserve"> </w:t>
            </w:r>
            <w:r>
              <w:rPr>
                <w:i/>
                <w:sz w:val="24"/>
              </w:rPr>
              <w:t>electronically</w:t>
            </w:r>
            <w:r>
              <w:rPr>
                <w:i/>
                <w:spacing w:val="-2"/>
                <w:sz w:val="24"/>
              </w:rPr>
              <w:t xml:space="preserve"> </w:t>
            </w:r>
            <w:r>
              <w:rPr>
                <w:i/>
                <w:spacing w:val="-4"/>
                <w:sz w:val="24"/>
              </w:rPr>
              <w:t>only)</w:t>
            </w:r>
          </w:p>
        </w:tc>
        <w:tc>
          <w:tcPr>
            <w:tcW w:w="1620" w:type="dxa"/>
          </w:tcPr>
          <w:p w14:paraId="28CA7874" w14:textId="77777777" w:rsidR="00782F22" w:rsidRDefault="00DC70C7">
            <w:pPr>
              <w:pStyle w:val="TableParagraph"/>
              <w:spacing w:line="230" w:lineRule="exact"/>
              <w:ind w:left="691"/>
              <w:rPr>
                <w:position w:val="-4"/>
                <w:sz w:val="20"/>
              </w:rPr>
            </w:pPr>
            <w:r>
              <w:rPr>
                <w:noProof/>
                <w:position w:val="-4"/>
                <w:sz w:val="20"/>
              </w:rPr>
              <mc:AlternateContent>
                <mc:Choice Requires="wpg">
                  <w:drawing>
                    <wp:inline distT="0" distB="0" distL="0" distR="0" wp14:anchorId="060DAA74" wp14:editId="5550CDE0">
                      <wp:extent cx="155575" cy="155575"/>
                      <wp:effectExtent l="0" t="0" r="0" b="635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3" name="Graphic 3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E50D1F" id="Group 32"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">
                      <v:shape id="Graphic 3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" path="m,l146304,r,146304l,146304,,xe" filled="f" strokeweight=".72pt">
                        <v:path arrowok="t"/>
                      </v:shape>
                      <w10:anchorlock/>
                    </v:group>
                  </w:pict>
                </mc:Fallback>
              </mc:AlternateContent>
            </w:r>
          </w:p>
        </w:tc>
      </w:tr>
      <w:tr w:rsidR="00782F22" w14:paraId="6264F475" w14:textId="77777777">
        <w:trPr>
          <w:trHeight w:val="551"/>
        </w:trPr>
        <w:tc>
          <w:tcPr>
            <w:tcW w:w="1620" w:type="dxa"/>
          </w:tcPr>
          <w:p w14:paraId="7B8015DA" w14:textId="77777777" w:rsidR="00782F22" w:rsidRDefault="00DC70C7">
            <w:pPr>
              <w:pStyle w:val="TableParagraph"/>
              <w:spacing w:line="269" w:lineRule="exact"/>
              <w:ind w:left="76"/>
              <w:jc w:val="center"/>
              <w:rPr>
                <w:b/>
                <w:sz w:val="24"/>
              </w:rPr>
            </w:pPr>
            <w:r>
              <w:rPr>
                <w:b/>
                <w:sz w:val="24"/>
              </w:rPr>
              <w:t>2,</w:t>
            </w:r>
            <w:r>
              <w:rPr>
                <w:b/>
                <w:spacing w:val="2"/>
                <w:sz w:val="24"/>
              </w:rPr>
              <w:t xml:space="preserve"> </w:t>
            </w:r>
            <w:r>
              <w:rPr>
                <w:b/>
                <w:sz w:val="24"/>
              </w:rPr>
              <w:t>3,</w:t>
            </w:r>
            <w:r>
              <w:rPr>
                <w:b/>
                <w:spacing w:val="-1"/>
                <w:sz w:val="24"/>
              </w:rPr>
              <w:t xml:space="preserve"> </w:t>
            </w:r>
            <w:r>
              <w:rPr>
                <w:b/>
                <w:spacing w:val="-5"/>
                <w:sz w:val="24"/>
              </w:rPr>
              <w:t>or</w:t>
            </w:r>
          </w:p>
          <w:p w14:paraId="7BD34C18" w14:textId="77777777" w:rsidR="00782F22" w:rsidRDefault="00DC70C7">
            <w:pPr>
              <w:pStyle w:val="TableParagraph"/>
              <w:spacing w:before="2" w:line="260" w:lineRule="exact"/>
              <w:ind w:left="76" w:right="67"/>
              <w:jc w:val="center"/>
              <w:rPr>
                <w:b/>
                <w:sz w:val="24"/>
              </w:rPr>
            </w:pPr>
            <w:r>
              <w:rPr>
                <w:b/>
                <w:spacing w:val="-10"/>
                <w:sz w:val="24"/>
              </w:rPr>
              <w:t>4</w:t>
            </w:r>
          </w:p>
        </w:tc>
        <w:tc>
          <w:tcPr>
            <w:tcW w:w="7560" w:type="dxa"/>
          </w:tcPr>
          <w:p w14:paraId="741B3751" w14:textId="77777777" w:rsidR="00782F22" w:rsidRDefault="00DC70C7">
            <w:pPr>
              <w:pStyle w:val="TableParagraph"/>
              <w:spacing w:line="270" w:lineRule="atLeast"/>
              <w:ind w:left="914" w:right="39" w:hanging="360"/>
              <w:rPr>
                <w:sz w:val="24"/>
              </w:rPr>
            </w:pPr>
            <w:r>
              <w:rPr>
                <w:b/>
                <w:sz w:val="24"/>
              </w:rPr>
              <w:t>C)</w:t>
            </w:r>
            <w:r>
              <w:rPr>
                <w:b/>
                <w:spacing w:val="-4"/>
                <w:sz w:val="24"/>
              </w:rPr>
              <w:t xml:space="preserve"> </w:t>
            </w:r>
            <w:r>
              <w:rPr>
                <w:sz w:val="24"/>
              </w:rPr>
              <w:t>Estimate-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number</w:t>
            </w:r>
            <w:r>
              <w:rPr>
                <w:spacing w:val="-6"/>
                <w:sz w:val="24"/>
              </w:rPr>
              <w:t xml:space="preserve"> </w:t>
            </w:r>
            <w:r>
              <w:rPr>
                <w:sz w:val="24"/>
              </w:rPr>
              <w:t>of</w:t>
            </w:r>
            <w:r>
              <w:rPr>
                <w:spacing w:val="-2"/>
                <w:sz w:val="24"/>
              </w:rPr>
              <w:t xml:space="preserve"> </w:t>
            </w:r>
            <w:r>
              <w:rPr>
                <w:sz w:val="24"/>
              </w:rPr>
              <w:t>lower</w:t>
            </w:r>
            <w:r>
              <w:rPr>
                <w:spacing w:val="-4"/>
                <w:sz w:val="24"/>
              </w:rPr>
              <w:t xml:space="preserve"> </w:t>
            </w:r>
            <w:r>
              <w:rPr>
                <w:sz w:val="24"/>
              </w:rPr>
              <w:t>income</w:t>
            </w:r>
            <w:r>
              <w:rPr>
                <w:spacing w:val="-4"/>
                <w:sz w:val="24"/>
              </w:rPr>
              <w:t xml:space="preserve"> </w:t>
            </w:r>
            <w:r>
              <w:rPr>
                <w:sz w:val="24"/>
              </w:rPr>
              <w:t>minority</w:t>
            </w:r>
            <w:r>
              <w:rPr>
                <w:spacing w:val="-5"/>
                <w:sz w:val="24"/>
              </w:rPr>
              <w:t xml:space="preserve"> </w:t>
            </w:r>
            <w:r>
              <w:rPr>
                <w:sz w:val="24"/>
              </w:rPr>
              <w:t>older individuals in the PSA for the coming year</w:t>
            </w:r>
          </w:p>
        </w:tc>
        <w:tc>
          <w:tcPr>
            <w:tcW w:w="1620" w:type="dxa"/>
          </w:tcPr>
          <w:p w14:paraId="53260F58" w14:textId="77777777" w:rsidR="00782F22" w:rsidRDefault="00782F22">
            <w:pPr>
              <w:pStyle w:val="TableParagraph"/>
              <w:spacing w:before="3" w:after="1"/>
              <w:rPr>
                <w:i/>
                <w:sz w:val="8"/>
              </w:rPr>
            </w:pPr>
          </w:p>
          <w:p w14:paraId="7627729D" w14:textId="77777777" w:rsidR="00782F22" w:rsidRDefault="00DC70C7">
            <w:pPr>
              <w:pStyle w:val="TableParagraph"/>
              <w:ind w:left="683"/>
              <w:rPr>
                <w:sz w:val="20"/>
              </w:rPr>
            </w:pPr>
            <w:r>
              <w:rPr>
                <w:noProof/>
                <w:sz w:val="20"/>
              </w:rPr>
              <w:drawing>
                <wp:inline distT="0" distB="0" distL="0" distR="0" wp14:anchorId="17F6EAE3" wp14:editId="769DB824">
                  <wp:extent cx="154019" cy="15401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154019" cy="154019"/>
                          </a:xfrm>
                          <a:prstGeom prst="rect">
                            <a:avLst/>
                          </a:prstGeom>
                        </pic:spPr>
                      </pic:pic>
                    </a:graphicData>
                  </a:graphic>
                </wp:inline>
              </w:drawing>
            </w:r>
          </w:p>
        </w:tc>
      </w:tr>
      <w:tr w:rsidR="00782F22" w14:paraId="338999C6" w14:textId="77777777">
        <w:trPr>
          <w:trHeight w:val="311"/>
        </w:trPr>
        <w:tc>
          <w:tcPr>
            <w:tcW w:w="1620" w:type="dxa"/>
          </w:tcPr>
          <w:p w14:paraId="56031D6B" w14:textId="77777777" w:rsidR="00782F22" w:rsidRDefault="00DC70C7">
            <w:pPr>
              <w:pStyle w:val="TableParagraph"/>
              <w:spacing w:before="12"/>
              <w:ind w:left="76" w:right="67"/>
              <w:jc w:val="center"/>
              <w:rPr>
                <w:b/>
                <w:sz w:val="24"/>
              </w:rPr>
            </w:pPr>
            <w:r>
              <w:rPr>
                <w:b/>
                <w:spacing w:val="-10"/>
                <w:sz w:val="24"/>
              </w:rPr>
              <w:t>6</w:t>
            </w:r>
          </w:p>
        </w:tc>
        <w:tc>
          <w:tcPr>
            <w:tcW w:w="7560" w:type="dxa"/>
          </w:tcPr>
          <w:p w14:paraId="508C87CF" w14:textId="77777777" w:rsidR="00782F22" w:rsidRDefault="00DC70C7">
            <w:pPr>
              <w:pStyle w:val="TableParagraph"/>
              <w:spacing w:before="12"/>
              <w:ind w:left="554"/>
              <w:rPr>
                <w:sz w:val="24"/>
              </w:rPr>
            </w:pPr>
            <w:r>
              <w:rPr>
                <w:b/>
                <w:sz w:val="24"/>
              </w:rPr>
              <w:t>D)</w:t>
            </w:r>
            <w:r>
              <w:rPr>
                <w:b/>
                <w:spacing w:val="62"/>
                <w:sz w:val="24"/>
              </w:rPr>
              <w:t xml:space="preserve"> </w:t>
            </w:r>
            <w:r>
              <w:rPr>
                <w:sz w:val="24"/>
              </w:rPr>
              <w:t>Priority</w:t>
            </w:r>
            <w:r>
              <w:rPr>
                <w:spacing w:val="-2"/>
                <w:sz w:val="24"/>
              </w:rPr>
              <w:t xml:space="preserve"> </w:t>
            </w:r>
            <w:r>
              <w:rPr>
                <w:sz w:val="24"/>
              </w:rPr>
              <w:t>Services</w:t>
            </w:r>
            <w:r>
              <w:rPr>
                <w:spacing w:val="-2"/>
                <w:sz w:val="24"/>
              </w:rPr>
              <w:t xml:space="preserve"> </w:t>
            </w:r>
            <w:r>
              <w:rPr>
                <w:sz w:val="24"/>
              </w:rPr>
              <w:t>and</w:t>
            </w:r>
            <w:r>
              <w:rPr>
                <w:spacing w:val="-2"/>
                <w:sz w:val="24"/>
              </w:rPr>
              <w:t xml:space="preserve"> </w:t>
            </w:r>
            <w:r>
              <w:rPr>
                <w:sz w:val="24"/>
              </w:rPr>
              <w:t>Public</w:t>
            </w:r>
            <w:r>
              <w:rPr>
                <w:spacing w:val="-2"/>
                <w:sz w:val="24"/>
              </w:rPr>
              <w:t xml:space="preserve"> Hearings</w:t>
            </w:r>
          </w:p>
        </w:tc>
        <w:tc>
          <w:tcPr>
            <w:tcW w:w="1620" w:type="dxa"/>
          </w:tcPr>
          <w:p w14:paraId="3A42E64B" w14:textId="77777777" w:rsidR="00782F22" w:rsidRDefault="00DC70C7">
            <w:pPr>
              <w:pStyle w:val="TableParagraph"/>
              <w:ind w:left="683"/>
              <w:rPr>
                <w:sz w:val="20"/>
              </w:rPr>
            </w:pPr>
            <w:r>
              <w:rPr>
                <w:noProof/>
                <w:sz w:val="20"/>
              </w:rPr>
              <w:drawing>
                <wp:inline distT="0" distB="0" distL="0" distR="0" wp14:anchorId="1BAE2754" wp14:editId="03278AE0">
                  <wp:extent cx="155448" cy="15544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155448" cy="155448"/>
                          </a:xfrm>
                          <a:prstGeom prst="rect">
                            <a:avLst/>
                          </a:prstGeom>
                        </pic:spPr>
                      </pic:pic>
                    </a:graphicData>
                  </a:graphic>
                </wp:inline>
              </w:drawing>
            </w:r>
          </w:p>
        </w:tc>
      </w:tr>
      <w:tr w:rsidR="00782F22" w14:paraId="6A00E703" w14:textId="77777777">
        <w:trPr>
          <w:trHeight w:val="311"/>
        </w:trPr>
        <w:tc>
          <w:tcPr>
            <w:tcW w:w="1620" w:type="dxa"/>
          </w:tcPr>
          <w:p w14:paraId="40DD0231" w14:textId="77777777" w:rsidR="00782F22" w:rsidRDefault="00DC70C7">
            <w:pPr>
              <w:pStyle w:val="TableParagraph"/>
              <w:spacing w:before="12"/>
              <w:ind w:left="76" w:right="68"/>
              <w:jc w:val="center"/>
              <w:rPr>
                <w:b/>
                <w:sz w:val="24"/>
              </w:rPr>
            </w:pPr>
            <w:r>
              <w:rPr>
                <w:b/>
                <w:spacing w:val="-5"/>
                <w:sz w:val="24"/>
              </w:rPr>
              <w:t>n/a</w:t>
            </w:r>
          </w:p>
        </w:tc>
        <w:tc>
          <w:tcPr>
            <w:tcW w:w="7560" w:type="dxa"/>
          </w:tcPr>
          <w:p w14:paraId="79A9F3A7" w14:textId="77777777" w:rsidR="00782F22" w:rsidRDefault="00DC70C7">
            <w:pPr>
              <w:pStyle w:val="TableParagraph"/>
              <w:spacing w:before="12"/>
              <w:ind w:left="554"/>
              <w:rPr>
                <w:sz w:val="24"/>
              </w:rPr>
            </w:pPr>
            <w:r>
              <w:rPr>
                <w:b/>
                <w:sz w:val="24"/>
              </w:rPr>
              <w:t>E)</w:t>
            </w:r>
            <w:r>
              <w:rPr>
                <w:b/>
                <w:spacing w:val="64"/>
                <w:sz w:val="24"/>
              </w:rPr>
              <w:t xml:space="preserve"> </w:t>
            </w:r>
            <w:r>
              <w:rPr>
                <w:sz w:val="24"/>
              </w:rPr>
              <w:t>Annual</w:t>
            </w:r>
            <w:r>
              <w:rPr>
                <w:spacing w:val="-5"/>
                <w:sz w:val="24"/>
              </w:rPr>
              <w:t xml:space="preserve"> </w:t>
            </w:r>
            <w:r>
              <w:rPr>
                <w:sz w:val="24"/>
              </w:rPr>
              <w:t>Budget,</w:t>
            </w:r>
            <w:r>
              <w:rPr>
                <w:spacing w:val="-3"/>
                <w:sz w:val="24"/>
              </w:rPr>
              <w:t xml:space="preserve"> </w:t>
            </w:r>
            <w:r>
              <w:rPr>
                <w:sz w:val="24"/>
              </w:rPr>
              <w:t>should</w:t>
            </w:r>
            <w:r>
              <w:rPr>
                <w:spacing w:val="-2"/>
                <w:sz w:val="24"/>
              </w:rPr>
              <w:t xml:space="preserve"> </w:t>
            </w:r>
            <w:r>
              <w:rPr>
                <w:sz w:val="24"/>
              </w:rPr>
              <w:t>match Org.</w:t>
            </w:r>
            <w:r>
              <w:rPr>
                <w:spacing w:val="-1"/>
                <w:sz w:val="24"/>
              </w:rPr>
              <w:t xml:space="preserve"> </w:t>
            </w:r>
            <w:r>
              <w:rPr>
                <w:spacing w:val="-2"/>
                <w:sz w:val="24"/>
              </w:rPr>
              <w:t>Chart</w:t>
            </w:r>
          </w:p>
        </w:tc>
        <w:tc>
          <w:tcPr>
            <w:tcW w:w="1620" w:type="dxa"/>
          </w:tcPr>
          <w:p w14:paraId="07F5566A" w14:textId="77777777" w:rsidR="00782F22" w:rsidRDefault="00DC70C7">
            <w:pPr>
              <w:pStyle w:val="TableParagraph"/>
              <w:ind w:left="683"/>
              <w:rPr>
                <w:sz w:val="20"/>
              </w:rPr>
            </w:pPr>
            <w:r>
              <w:rPr>
                <w:noProof/>
                <w:sz w:val="20"/>
              </w:rPr>
              <w:drawing>
                <wp:inline distT="0" distB="0" distL="0" distR="0" wp14:anchorId="1F07602F" wp14:editId="7901B660">
                  <wp:extent cx="154019" cy="154019"/>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154019" cy="154019"/>
                          </a:xfrm>
                          <a:prstGeom prst="rect">
                            <a:avLst/>
                          </a:prstGeom>
                        </pic:spPr>
                      </pic:pic>
                    </a:graphicData>
                  </a:graphic>
                </wp:inline>
              </w:drawing>
            </w:r>
          </w:p>
        </w:tc>
      </w:tr>
      <w:tr w:rsidR="00782F22" w14:paraId="028BA78B" w14:textId="77777777">
        <w:trPr>
          <w:trHeight w:val="551"/>
        </w:trPr>
        <w:tc>
          <w:tcPr>
            <w:tcW w:w="1620" w:type="dxa"/>
          </w:tcPr>
          <w:p w14:paraId="3FAB5B5F" w14:textId="77777777" w:rsidR="00782F22" w:rsidRDefault="00DC70C7">
            <w:pPr>
              <w:pStyle w:val="TableParagraph"/>
              <w:spacing w:before="134"/>
              <w:ind w:left="76" w:right="70"/>
              <w:jc w:val="center"/>
              <w:rPr>
                <w:b/>
                <w:sz w:val="24"/>
              </w:rPr>
            </w:pPr>
            <w:r>
              <w:rPr>
                <w:b/>
                <w:spacing w:val="-10"/>
                <w:sz w:val="24"/>
              </w:rPr>
              <w:t>8</w:t>
            </w:r>
          </w:p>
        </w:tc>
        <w:tc>
          <w:tcPr>
            <w:tcW w:w="7560" w:type="dxa"/>
          </w:tcPr>
          <w:p w14:paraId="2BDD19F7" w14:textId="77777777" w:rsidR="00782F22" w:rsidRDefault="00DC70C7">
            <w:pPr>
              <w:pStyle w:val="TableParagraph"/>
              <w:spacing w:line="270" w:lineRule="atLeast"/>
              <w:ind w:left="914" w:right="39" w:hanging="360"/>
              <w:rPr>
                <w:sz w:val="24"/>
              </w:rPr>
            </w:pPr>
            <w:r>
              <w:rPr>
                <w:b/>
                <w:sz w:val="24"/>
              </w:rPr>
              <w:t>F)</w:t>
            </w:r>
            <w:r>
              <w:rPr>
                <w:b/>
                <w:spacing w:val="-6"/>
                <w:sz w:val="24"/>
              </w:rPr>
              <w:t xml:space="preserve"> </w:t>
            </w:r>
            <w:r>
              <w:rPr>
                <w:sz w:val="24"/>
              </w:rPr>
              <w:t>Service</w:t>
            </w:r>
            <w:r>
              <w:rPr>
                <w:spacing w:val="-4"/>
                <w:sz w:val="24"/>
              </w:rPr>
              <w:t xml:space="preserve"> </w:t>
            </w:r>
            <w:r>
              <w:rPr>
                <w:sz w:val="24"/>
              </w:rPr>
              <w:t>Unit</w:t>
            </w:r>
            <w:r>
              <w:rPr>
                <w:spacing w:val="-4"/>
                <w:sz w:val="24"/>
              </w:rPr>
              <w:t xml:space="preserve"> </w:t>
            </w:r>
            <w:r>
              <w:rPr>
                <w:sz w:val="24"/>
              </w:rPr>
              <w:t>Plan</w:t>
            </w:r>
            <w:r>
              <w:rPr>
                <w:spacing w:val="-4"/>
                <w:sz w:val="24"/>
              </w:rPr>
              <w:t xml:space="preserve"> </w:t>
            </w:r>
            <w:r>
              <w:rPr>
                <w:sz w:val="24"/>
              </w:rPr>
              <w:t>(SUP)</w:t>
            </w:r>
            <w:r>
              <w:rPr>
                <w:spacing w:val="-6"/>
                <w:sz w:val="24"/>
              </w:rPr>
              <w:t xml:space="preserve"> </w:t>
            </w:r>
            <w:r>
              <w:rPr>
                <w:sz w:val="24"/>
              </w:rPr>
              <w:t>and</w:t>
            </w:r>
            <w:r>
              <w:rPr>
                <w:spacing w:val="-6"/>
                <w:sz w:val="24"/>
              </w:rPr>
              <w:t xml:space="preserve"> </w:t>
            </w:r>
            <w:r>
              <w:rPr>
                <w:sz w:val="24"/>
              </w:rPr>
              <w:t>LTC</w:t>
            </w:r>
            <w:r>
              <w:rPr>
                <w:spacing w:val="-5"/>
                <w:sz w:val="24"/>
              </w:rPr>
              <w:t xml:space="preserve"> </w:t>
            </w:r>
            <w:r>
              <w:rPr>
                <w:sz w:val="24"/>
              </w:rPr>
              <w:t>Ombudsman</w:t>
            </w:r>
            <w:r>
              <w:rPr>
                <w:spacing w:val="-6"/>
                <w:sz w:val="24"/>
              </w:rPr>
              <w:t xml:space="preserve"> </w:t>
            </w:r>
            <w:r>
              <w:rPr>
                <w:sz w:val="24"/>
              </w:rPr>
              <w:t xml:space="preserve">Program </w:t>
            </w:r>
            <w:r>
              <w:rPr>
                <w:spacing w:val="-2"/>
                <w:sz w:val="24"/>
              </w:rPr>
              <w:t>Outcomes</w:t>
            </w:r>
          </w:p>
        </w:tc>
        <w:tc>
          <w:tcPr>
            <w:tcW w:w="1620" w:type="dxa"/>
          </w:tcPr>
          <w:p w14:paraId="5C39D306" w14:textId="77777777" w:rsidR="00782F22" w:rsidRDefault="00782F22">
            <w:pPr>
              <w:pStyle w:val="TableParagraph"/>
              <w:spacing w:before="6"/>
              <w:rPr>
                <w:i/>
                <w:sz w:val="8"/>
              </w:rPr>
            </w:pPr>
          </w:p>
          <w:p w14:paraId="31617329" w14:textId="77777777" w:rsidR="00782F22" w:rsidRDefault="00DC70C7">
            <w:pPr>
              <w:pStyle w:val="TableParagraph"/>
              <w:ind w:left="683"/>
              <w:rPr>
                <w:sz w:val="20"/>
              </w:rPr>
            </w:pPr>
            <w:r>
              <w:rPr>
                <w:noProof/>
                <w:sz w:val="20"/>
              </w:rPr>
              <w:drawing>
                <wp:inline distT="0" distB="0" distL="0" distR="0" wp14:anchorId="51BE86C5" wp14:editId="15452430">
                  <wp:extent cx="154019" cy="15401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154019" cy="154019"/>
                          </a:xfrm>
                          <a:prstGeom prst="rect">
                            <a:avLst/>
                          </a:prstGeom>
                        </pic:spPr>
                      </pic:pic>
                    </a:graphicData>
                  </a:graphic>
                </wp:inline>
              </w:drawing>
            </w:r>
          </w:p>
        </w:tc>
      </w:tr>
      <w:tr w:rsidR="00782F22" w14:paraId="3ABECFC6" w14:textId="77777777">
        <w:trPr>
          <w:trHeight w:val="337"/>
        </w:trPr>
        <w:tc>
          <w:tcPr>
            <w:tcW w:w="1620" w:type="dxa"/>
          </w:tcPr>
          <w:p w14:paraId="42A72316" w14:textId="77777777" w:rsidR="00782F22" w:rsidRDefault="00DC70C7">
            <w:pPr>
              <w:pStyle w:val="TableParagraph"/>
              <w:spacing w:before="16"/>
              <w:ind w:left="76" w:right="65"/>
              <w:jc w:val="center"/>
              <w:rPr>
                <w:b/>
                <w:sz w:val="24"/>
              </w:rPr>
            </w:pPr>
            <w:r>
              <w:rPr>
                <w:b/>
                <w:spacing w:val="-5"/>
                <w:sz w:val="24"/>
              </w:rPr>
              <w:t>11</w:t>
            </w:r>
          </w:p>
        </w:tc>
        <w:tc>
          <w:tcPr>
            <w:tcW w:w="7560" w:type="dxa"/>
          </w:tcPr>
          <w:p w14:paraId="20F9E78D" w14:textId="77777777" w:rsidR="00782F22" w:rsidRDefault="00DC70C7">
            <w:pPr>
              <w:pStyle w:val="TableParagraph"/>
              <w:spacing w:before="16"/>
              <w:ind w:left="554"/>
              <w:rPr>
                <w:sz w:val="24"/>
              </w:rPr>
            </w:pPr>
            <w:r>
              <w:rPr>
                <w:b/>
                <w:sz w:val="24"/>
              </w:rPr>
              <w:t>G)</w:t>
            </w:r>
            <w:r>
              <w:rPr>
                <w:b/>
                <w:spacing w:val="24"/>
                <w:sz w:val="24"/>
              </w:rPr>
              <w:t xml:space="preserve"> </w:t>
            </w:r>
            <w:r>
              <w:rPr>
                <w:sz w:val="24"/>
              </w:rPr>
              <w:t>Legal</w:t>
            </w:r>
            <w:r>
              <w:rPr>
                <w:spacing w:val="-5"/>
                <w:sz w:val="24"/>
              </w:rPr>
              <w:t xml:space="preserve"> </w:t>
            </w:r>
            <w:r>
              <w:rPr>
                <w:spacing w:val="-2"/>
                <w:sz w:val="24"/>
              </w:rPr>
              <w:t>Assistance</w:t>
            </w:r>
          </w:p>
        </w:tc>
        <w:tc>
          <w:tcPr>
            <w:tcW w:w="1620" w:type="dxa"/>
          </w:tcPr>
          <w:p w14:paraId="2E34CD90" w14:textId="77777777" w:rsidR="00782F22" w:rsidRDefault="00DC70C7">
            <w:pPr>
              <w:pStyle w:val="TableParagraph"/>
              <w:ind w:left="683"/>
              <w:rPr>
                <w:sz w:val="20"/>
              </w:rPr>
            </w:pPr>
            <w:r>
              <w:rPr>
                <w:noProof/>
                <w:sz w:val="20"/>
              </w:rPr>
              <w:drawing>
                <wp:inline distT="0" distB="0" distL="0" distR="0" wp14:anchorId="1889F924" wp14:editId="00279A4C">
                  <wp:extent cx="155448" cy="15544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155448" cy="155448"/>
                          </a:xfrm>
                          <a:prstGeom prst="rect">
                            <a:avLst/>
                          </a:prstGeom>
                        </pic:spPr>
                      </pic:pic>
                    </a:graphicData>
                  </a:graphic>
                </wp:inline>
              </w:drawing>
            </w:r>
          </w:p>
        </w:tc>
      </w:tr>
    </w:tbl>
    <w:p w14:paraId="4535BD31" w14:textId="77777777" w:rsidR="00782F22" w:rsidRDefault="00782F22">
      <w:pPr>
        <w:pStyle w:val="BodyText"/>
        <w:spacing w:before="28"/>
        <w:rPr>
          <w:i/>
          <w:sz w:val="20"/>
        </w:r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7289"/>
        <w:gridCol w:w="1080"/>
        <w:gridCol w:w="1260"/>
      </w:tblGrid>
      <w:tr w:rsidR="00782F22" w14:paraId="5A9CB65B" w14:textId="77777777">
        <w:trPr>
          <w:trHeight w:val="1187"/>
        </w:trPr>
        <w:tc>
          <w:tcPr>
            <w:tcW w:w="1171" w:type="dxa"/>
            <w:shd w:val="clear" w:color="auto" w:fill="D9D9D9"/>
          </w:tcPr>
          <w:p w14:paraId="39A7C79C" w14:textId="77777777" w:rsidR="00782F22" w:rsidRDefault="00DC70C7">
            <w:pPr>
              <w:pStyle w:val="TableParagraph"/>
              <w:spacing w:before="11"/>
              <w:ind w:left="9" w:right="1"/>
              <w:jc w:val="center"/>
              <w:rPr>
                <w:b/>
                <w:sz w:val="20"/>
              </w:rPr>
            </w:pPr>
            <w:r>
              <w:rPr>
                <w:b/>
                <w:spacing w:val="-5"/>
                <w:sz w:val="20"/>
              </w:rPr>
              <w:t>AP</w:t>
            </w:r>
          </w:p>
        </w:tc>
        <w:tc>
          <w:tcPr>
            <w:tcW w:w="7289" w:type="dxa"/>
            <w:shd w:val="clear" w:color="auto" w:fill="D9D9D9"/>
          </w:tcPr>
          <w:p w14:paraId="74A17819" w14:textId="77777777" w:rsidR="00782F22" w:rsidRDefault="00DC70C7">
            <w:pPr>
              <w:pStyle w:val="TableParagraph"/>
              <w:spacing w:before="119"/>
              <w:ind w:left="105"/>
              <w:rPr>
                <w:b/>
                <w:sz w:val="20"/>
              </w:rPr>
            </w:pPr>
            <w:r>
              <w:rPr>
                <w:b/>
                <w:sz w:val="20"/>
              </w:rPr>
              <w:t>APU</w:t>
            </w:r>
            <w:r>
              <w:rPr>
                <w:b/>
                <w:spacing w:val="-7"/>
                <w:sz w:val="20"/>
              </w:rPr>
              <w:t xml:space="preserve"> </w:t>
            </w:r>
            <w:r>
              <w:rPr>
                <w:b/>
                <w:sz w:val="20"/>
              </w:rPr>
              <w:t>Components</w:t>
            </w:r>
            <w:r>
              <w:rPr>
                <w:b/>
                <w:spacing w:val="-5"/>
                <w:sz w:val="20"/>
              </w:rPr>
              <w:t xml:space="preserve"> </w:t>
            </w:r>
            <w:r>
              <w:rPr>
                <w:b/>
                <w:sz w:val="20"/>
              </w:rPr>
              <w:t>(To</w:t>
            </w:r>
            <w:r>
              <w:rPr>
                <w:b/>
                <w:spacing w:val="-6"/>
                <w:sz w:val="20"/>
              </w:rPr>
              <w:t xml:space="preserve"> </w:t>
            </w:r>
            <w:r>
              <w:rPr>
                <w:b/>
                <w:sz w:val="20"/>
              </w:rPr>
              <w:t>be</w:t>
            </w:r>
            <w:r>
              <w:rPr>
                <w:b/>
                <w:spacing w:val="-5"/>
                <w:sz w:val="20"/>
              </w:rPr>
              <w:t xml:space="preserve"> </w:t>
            </w:r>
            <w:r>
              <w:rPr>
                <w:b/>
                <w:sz w:val="20"/>
              </w:rPr>
              <w:t>attached</w:t>
            </w:r>
            <w:r>
              <w:rPr>
                <w:b/>
                <w:spacing w:val="-6"/>
                <w:sz w:val="20"/>
              </w:rPr>
              <w:t xml:space="preserve"> </w:t>
            </w:r>
            <w:r>
              <w:rPr>
                <w:b/>
                <w:sz w:val="20"/>
              </w:rPr>
              <w:t>to</w:t>
            </w:r>
            <w:r>
              <w:rPr>
                <w:b/>
                <w:spacing w:val="-6"/>
                <w:sz w:val="20"/>
              </w:rPr>
              <w:t xml:space="preserve"> </w:t>
            </w:r>
            <w:r>
              <w:rPr>
                <w:b/>
                <w:sz w:val="20"/>
              </w:rPr>
              <w:t>the</w:t>
            </w:r>
            <w:r>
              <w:rPr>
                <w:b/>
                <w:spacing w:val="-6"/>
                <w:sz w:val="20"/>
              </w:rPr>
              <w:t xml:space="preserve"> </w:t>
            </w:r>
            <w:r>
              <w:rPr>
                <w:b/>
                <w:spacing w:val="-4"/>
                <w:sz w:val="20"/>
              </w:rPr>
              <w:t>APU)</w:t>
            </w:r>
          </w:p>
          <w:p w14:paraId="71893B69" w14:textId="77777777" w:rsidR="00782F22" w:rsidRDefault="00DC70C7">
            <w:pPr>
              <w:pStyle w:val="TableParagraph"/>
              <w:numPr>
                <w:ilvl w:val="0"/>
                <w:numId w:val="48"/>
              </w:numPr>
              <w:tabs>
                <w:tab w:val="left" w:pos="928"/>
              </w:tabs>
              <w:spacing w:before="128" w:line="230" w:lineRule="exact"/>
              <w:ind w:right="306"/>
              <w:rPr>
                <w:b/>
                <w:i/>
                <w:sz w:val="20"/>
              </w:rPr>
            </w:pPr>
            <w:r>
              <w:rPr>
                <w:b/>
                <w:i/>
                <w:sz w:val="20"/>
              </w:rPr>
              <w:t>Update/Submit the following only if there has been a</w:t>
            </w:r>
            <w:r>
              <w:rPr>
                <w:b/>
                <w:i/>
                <w:spacing w:val="-10"/>
                <w:sz w:val="20"/>
              </w:rPr>
              <w:t xml:space="preserve"> </w:t>
            </w:r>
            <w:r>
              <w:rPr>
                <w:i/>
                <w:sz w:val="20"/>
              </w:rPr>
              <w:t xml:space="preserve">CHANGE </w:t>
            </w:r>
            <w:r>
              <w:rPr>
                <w:b/>
                <w:i/>
                <w:sz w:val="20"/>
              </w:rPr>
              <w:t>to</w:t>
            </w:r>
            <w:r>
              <w:rPr>
                <w:b/>
                <w:i/>
                <w:spacing w:val="-4"/>
                <w:sz w:val="20"/>
              </w:rPr>
              <w:t xml:space="preserve"> </w:t>
            </w:r>
            <w:r>
              <w:rPr>
                <w:b/>
                <w:i/>
                <w:sz w:val="20"/>
              </w:rPr>
              <w:t>the</w:t>
            </w:r>
            <w:r>
              <w:rPr>
                <w:b/>
                <w:i/>
                <w:spacing w:val="-5"/>
                <w:sz w:val="20"/>
              </w:rPr>
              <w:t xml:space="preserve"> </w:t>
            </w:r>
            <w:r>
              <w:rPr>
                <w:b/>
                <w:i/>
                <w:sz w:val="20"/>
              </w:rPr>
              <w:t>section</w:t>
            </w:r>
            <w:r>
              <w:rPr>
                <w:b/>
                <w:i/>
                <w:spacing w:val="-4"/>
                <w:sz w:val="20"/>
              </w:rPr>
              <w:t xml:space="preserve"> </w:t>
            </w:r>
            <w:r>
              <w:rPr>
                <w:b/>
                <w:i/>
                <w:sz w:val="20"/>
              </w:rPr>
              <w:t>that</w:t>
            </w:r>
            <w:r>
              <w:rPr>
                <w:b/>
                <w:i/>
                <w:spacing w:val="-4"/>
                <w:sz w:val="20"/>
              </w:rPr>
              <w:t xml:space="preserve"> </w:t>
            </w:r>
            <w:r>
              <w:rPr>
                <w:b/>
                <w:i/>
                <w:sz w:val="20"/>
              </w:rPr>
              <w:t>was</w:t>
            </w:r>
            <w:r>
              <w:rPr>
                <w:b/>
                <w:i/>
                <w:spacing w:val="-5"/>
                <w:sz w:val="20"/>
              </w:rPr>
              <w:t xml:space="preserve"> </w:t>
            </w:r>
            <w:r>
              <w:rPr>
                <w:b/>
                <w:i/>
                <w:sz w:val="20"/>
              </w:rPr>
              <w:t>not</w:t>
            </w:r>
            <w:r>
              <w:rPr>
                <w:b/>
                <w:i/>
                <w:spacing w:val="-4"/>
                <w:sz w:val="20"/>
              </w:rPr>
              <w:t xml:space="preserve"> </w:t>
            </w:r>
            <w:r>
              <w:rPr>
                <w:b/>
                <w:i/>
                <w:sz w:val="20"/>
              </w:rPr>
              <w:t>included</w:t>
            </w:r>
            <w:r>
              <w:rPr>
                <w:b/>
                <w:i/>
                <w:spacing w:val="-4"/>
                <w:sz w:val="20"/>
              </w:rPr>
              <w:t xml:space="preserve"> </w:t>
            </w:r>
            <w:r>
              <w:rPr>
                <w:b/>
                <w:i/>
                <w:sz w:val="20"/>
              </w:rPr>
              <w:t>in</w:t>
            </w:r>
            <w:r>
              <w:rPr>
                <w:b/>
                <w:i/>
                <w:spacing w:val="-4"/>
                <w:sz w:val="20"/>
              </w:rPr>
              <w:t xml:space="preserve"> </w:t>
            </w:r>
            <w:r>
              <w:rPr>
                <w:b/>
                <w:i/>
                <w:sz w:val="20"/>
              </w:rPr>
              <w:t>the</w:t>
            </w:r>
            <w:r>
              <w:rPr>
                <w:b/>
                <w:i/>
                <w:spacing w:val="-3"/>
                <w:sz w:val="20"/>
              </w:rPr>
              <w:t xml:space="preserve"> </w:t>
            </w:r>
            <w:r>
              <w:rPr>
                <w:b/>
                <w:i/>
                <w:sz w:val="20"/>
              </w:rPr>
              <w:t>Year</w:t>
            </w:r>
            <w:r>
              <w:rPr>
                <w:b/>
                <w:i/>
                <w:spacing w:val="-6"/>
                <w:sz w:val="20"/>
              </w:rPr>
              <w:t xml:space="preserve"> </w:t>
            </w:r>
            <w:r>
              <w:rPr>
                <w:b/>
                <w:i/>
                <w:sz w:val="20"/>
              </w:rPr>
              <w:t>1(FY2425)</w:t>
            </w:r>
            <w:r>
              <w:rPr>
                <w:b/>
                <w:i/>
                <w:spacing w:val="-4"/>
                <w:sz w:val="20"/>
              </w:rPr>
              <w:t xml:space="preserve"> </w:t>
            </w:r>
            <w:r>
              <w:rPr>
                <w:b/>
                <w:i/>
                <w:sz w:val="20"/>
              </w:rPr>
              <w:t>2024- 2028 Area Plan:</w:t>
            </w:r>
          </w:p>
        </w:tc>
        <w:tc>
          <w:tcPr>
            <w:tcW w:w="1080" w:type="dxa"/>
            <w:shd w:val="clear" w:color="auto" w:fill="D9D9D9"/>
          </w:tcPr>
          <w:p w14:paraId="38B90D60" w14:textId="77777777" w:rsidR="00782F22" w:rsidRDefault="00DC70C7">
            <w:pPr>
              <w:pStyle w:val="TableParagraph"/>
              <w:spacing w:before="213" w:line="285" w:lineRule="auto"/>
              <w:ind w:left="107" w:right="106" w:firstLine="2"/>
              <w:jc w:val="center"/>
              <w:rPr>
                <w:b/>
                <w:sz w:val="20"/>
              </w:rPr>
            </w:pPr>
            <w:r>
              <w:rPr>
                <w:b/>
                <w:sz w:val="20"/>
              </w:rPr>
              <w:t xml:space="preserve">Mark C </w:t>
            </w:r>
            <w:r>
              <w:rPr>
                <w:b/>
                <w:spacing w:val="-4"/>
                <w:sz w:val="20"/>
              </w:rPr>
              <w:t xml:space="preserve">for </w:t>
            </w:r>
            <w:r>
              <w:rPr>
                <w:b/>
                <w:spacing w:val="-2"/>
                <w:sz w:val="20"/>
              </w:rPr>
              <w:t>Changed</w:t>
            </w:r>
          </w:p>
        </w:tc>
        <w:tc>
          <w:tcPr>
            <w:tcW w:w="1260" w:type="dxa"/>
            <w:shd w:val="clear" w:color="auto" w:fill="D9D9D9"/>
          </w:tcPr>
          <w:p w14:paraId="2E42FAD0" w14:textId="77777777" w:rsidR="00782F22" w:rsidRDefault="00DC70C7">
            <w:pPr>
              <w:pStyle w:val="TableParagraph"/>
              <w:spacing w:before="213" w:line="285" w:lineRule="auto"/>
              <w:ind w:left="263" w:right="120"/>
              <w:jc w:val="center"/>
              <w:rPr>
                <w:b/>
                <w:sz w:val="20"/>
              </w:rPr>
            </w:pPr>
            <w:r>
              <w:rPr>
                <w:b/>
                <w:sz w:val="20"/>
              </w:rPr>
              <w:t>Mark</w:t>
            </w:r>
            <w:r>
              <w:rPr>
                <w:b/>
                <w:spacing w:val="-14"/>
                <w:sz w:val="20"/>
              </w:rPr>
              <w:t xml:space="preserve"> </w:t>
            </w:r>
            <w:r>
              <w:rPr>
                <w:b/>
                <w:sz w:val="20"/>
              </w:rPr>
              <w:t xml:space="preserve">N/C for Not </w:t>
            </w:r>
            <w:r>
              <w:rPr>
                <w:b/>
                <w:spacing w:val="-2"/>
                <w:sz w:val="20"/>
              </w:rPr>
              <w:t>Changed</w:t>
            </w:r>
          </w:p>
        </w:tc>
      </w:tr>
      <w:tr w:rsidR="00782F22" w14:paraId="4597C19F" w14:textId="77777777">
        <w:trPr>
          <w:trHeight w:val="318"/>
        </w:trPr>
        <w:tc>
          <w:tcPr>
            <w:tcW w:w="1171" w:type="dxa"/>
          </w:tcPr>
          <w:p w14:paraId="490CB51F" w14:textId="77777777" w:rsidR="00782F22" w:rsidRDefault="00DC70C7">
            <w:pPr>
              <w:pStyle w:val="TableParagraph"/>
              <w:spacing w:before="12"/>
              <w:ind w:left="9" w:right="2"/>
              <w:jc w:val="center"/>
              <w:rPr>
                <w:b/>
                <w:sz w:val="24"/>
              </w:rPr>
            </w:pPr>
            <w:r>
              <w:rPr>
                <w:b/>
                <w:spacing w:val="-10"/>
                <w:sz w:val="24"/>
              </w:rPr>
              <w:t>1</w:t>
            </w:r>
          </w:p>
        </w:tc>
        <w:tc>
          <w:tcPr>
            <w:tcW w:w="7289" w:type="dxa"/>
          </w:tcPr>
          <w:p w14:paraId="078D4DF7" w14:textId="77777777" w:rsidR="00782F22" w:rsidRDefault="00DC70C7">
            <w:pPr>
              <w:pStyle w:val="TableParagraph"/>
              <w:spacing w:before="12"/>
              <w:ind w:left="208"/>
              <w:rPr>
                <w:sz w:val="24"/>
              </w:rPr>
            </w:pPr>
            <w:r>
              <w:rPr>
                <w:sz w:val="24"/>
              </w:rPr>
              <w:t>Mission</w:t>
            </w:r>
            <w:r>
              <w:rPr>
                <w:spacing w:val="-2"/>
                <w:sz w:val="24"/>
              </w:rPr>
              <w:t xml:space="preserve"> Statement</w:t>
            </w:r>
          </w:p>
        </w:tc>
        <w:tc>
          <w:tcPr>
            <w:tcW w:w="1080" w:type="dxa"/>
          </w:tcPr>
          <w:p w14:paraId="52F4BF31"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0A56FC47" wp14:editId="4618D8C8">
                      <wp:extent cx="155575" cy="155575"/>
                      <wp:effectExtent l="0" t="0" r="0" b="635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0" name="Graphic 4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66DD33" id="Group 39"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Qylw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">
                      <v:shape id="Graphic 4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" path="m,l146304,r,146304l,146304,,xe" filled="f" strokeweight=".72pt">
                        <v:path arrowok="t"/>
                      </v:shape>
                      <w10:anchorlock/>
                    </v:group>
                  </w:pict>
                </mc:Fallback>
              </mc:AlternateContent>
            </w:r>
          </w:p>
        </w:tc>
        <w:tc>
          <w:tcPr>
            <w:tcW w:w="1260" w:type="dxa"/>
          </w:tcPr>
          <w:p w14:paraId="12579910" w14:textId="77777777" w:rsidR="00782F22" w:rsidRDefault="00DC70C7">
            <w:pPr>
              <w:pStyle w:val="TableParagraph"/>
              <w:ind w:left="573"/>
              <w:rPr>
                <w:sz w:val="20"/>
              </w:rPr>
            </w:pPr>
            <w:r>
              <w:rPr>
                <w:noProof/>
                <w:sz w:val="20"/>
              </w:rPr>
              <w:drawing>
                <wp:inline distT="0" distB="0" distL="0" distR="0" wp14:anchorId="42414039" wp14:editId="5C499183">
                  <wp:extent cx="154019" cy="15401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6622155F" w14:textId="77777777">
        <w:trPr>
          <w:trHeight w:val="311"/>
        </w:trPr>
        <w:tc>
          <w:tcPr>
            <w:tcW w:w="1171" w:type="dxa"/>
          </w:tcPr>
          <w:p w14:paraId="69EBBD30" w14:textId="77777777" w:rsidR="00782F22" w:rsidRDefault="00DC70C7">
            <w:pPr>
              <w:pStyle w:val="TableParagraph"/>
              <w:spacing w:before="14"/>
              <w:ind w:left="9" w:right="2"/>
              <w:jc w:val="center"/>
              <w:rPr>
                <w:b/>
                <w:sz w:val="24"/>
              </w:rPr>
            </w:pPr>
            <w:r>
              <w:rPr>
                <w:b/>
                <w:spacing w:val="-10"/>
                <w:sz w:val="24"/>
              </w:rPr>
              <w:t>5</w:t>
            </w:r>
          </w:p>
        </w:tc>
        <w:tc>
          <w:tcPr>
            <w:tcW w:w="7289" w:type="dxa"/>
          </w:tcPr>
          <w:p w14:paraId="13C5BEC5" w14:textId="77777777" w:rsidR="00782F22" w:rsidRDefault="00DC70C7">
            <w:pPr>
              <w:pStyle w:val="TableParagraph"/>
              <w:spacing w:before="14"/>
              <w:ind w:left="208"/>
              <w:rPr>
                <w:sz w:val="24"/>
              </w:rPr>
            </w:pPr>
            <w:r>
              <w:rPr>
                <w:sz w:val="24"/>
              </w:rPr>
              <w:t>Needs</w:t>
            </w:r>
            <w:r>
              <w:rPr>
                <w:spacing w:val="-1"/>
                <w:sz w:val="24"/>
              </w:rPr>
              <w:t xml:space="preserve"> </w:t>
            </w:r>
            <w:r>
              <w:rPr>
                <w:spacing w:val="-2"/>
                <w:sz w:val="24"/>
              </w:rPr>
              <w:t>Assessment/Targeting</w:t>
            </w:r>
          </w:p>
        </w:tc>
        <w:tc>
          <w:tcPr>
            <w:tcW w:w="1080" w:type="dxa"/>
          </w:tcPr>
          <w:p w14:paraId="2434475C"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0D604162" wp14:editId="40B90A91">
                      <wp:extent cx="155575" cy="155575"/>
                      <wp:effectExtent l="0" t="0" r="0" b="635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3" name="Graphic 4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D40D90" id="Group 42"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v8mAIAACY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PKOzK0oUa8DCm94t8Ad6CYsDKyjYj1wv&#10;5oU+s/n1lBLQAQGqMKg0WyxuokodhvjQLUv53vmN0Cg3Ozw4j9PLPCJWRcSPKkIL5g+2l2h7TwnY&#10;3lICtt91tjfMh3lhDwMkLexRX0k1wBBt9EFsNfL8xaZBkaeoVOcsyHU1nmHLeM6AGgnxazDdGbGH&#10;XfeRFb8dG05xMFOX/N/Ey6W51E5000LTKPMgBJR4LrVUQZPP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FlsS/yYAgAAJgYAAA4AAAAAAAAAAAAAAAAALgIAAGRycy9lMm9Eb2MueG1s&#10;UEsBAi0AFAAGAAgAAAAhAEonFp3ZAAAAAwEAAA8AAAAAAAAAAAAAAAAA8gQAAGRycy9kb3ducmV2&#10;LnhtbFBLBQYAAAAABAAEAPMAAAD4BQAAAAA=&#10;">
                      <v:shape id="Graphic 4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04A26C51" w14:textId="77777777" w:rsidR="00782F22" w:rsidRDefault="00DC70C7">
            <w:pPr>
              <w:pStyle w:val="TableParagraph"/>
              <w:ind w:left="573"/>
              <w:rPr>
                <w:sz w:val="20"/>
              </w:rPr>
            </w:pPr>
            <w:r>
              <w:rPr>
                <w:noProof/>
                <w:sz w:val="20"/>
              </w:rPr>
              <w:drawing>
                <wp:inline distT="0" distB="0" distL="0" distR="0" wp14:anchorId="15D73ED6" wp14:editId="7D924944">
                  <wp:extent cx="155448" cy="15544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1BA4CE33" w14:textId="77777777">
        <w:trPr>
          <w:trHeight w:val="289"/>
        </w:trPr>
        <w:tc>
          <w:tcPr>
            <w:tcW w:w="1171" w:type="dxa"/>
          </w:tcPr>
          <w:p w14:paraId="449AD552" w14:textId="77777777" w:rsidR="00782F22" w:rsidRDefault="00DC70C7">
            <w:pPr>
              <w:pStyle w:val="TableParagraph"/>
              <w:spacing w:before="5" w:line="265" w:lineRule="exact"/>
              <w:ind w:left="9" w:right="2"/>
              <w:jc w:val="center"/>
              <w:rPr>
                <w:b/>
                <w:sz w:val="24"/>
              </w:rPr>
            </w:pPr>
            <w:r>
              <w:rPr>
                <w:b/>
                <w:spacing w:val="-10"/>
                <w:sz w:val="24"/>
              </w:rPr>
              <w:t>7</w:t>
            </w:r>
          </w:p>
        </w:tc>
        <w:tc>
          <w:tcPr>
            <w:tcW w:w="7289" w:type="dxa"/>
          </w:tcPr>
          <w:p w14:paraId="02F695A4" w14:textId="77777777" w:rsidR="00782F22" w:rsidRDefault="00DC70C7">
            <w:pPr>
              <w:pStyle w:val="TableParagraph"/>
              <w:spacing w:before="5" w:line="265" w:lineRule="exact"/>
              <w:ind w:left="208"/>
              <w:rPr>
                <w:sz w:val="24"/>
              </w:rPr>
            </w:pPr>
            <w:r>
              <w:rPr>
                <w:sz w:val="24"/>
              </w:rPr>
              <w:t>AP</w:t>
            </w:r>
            <w:r>
              <w:rPr>
                <w:spacing w:val="-1"/>
                <w:sz w:val="24"/>
              </w:rPr>
              <w:t xml:space="preserve"> </w:t>
            </w:r>
            <w:r>
              <w:rPr>
                <w:sz w:val="24"/>
              </w:rPr>
              <w:t>Narrative</w:t>
            </w:r>
            <w:r>
              <w:rPr>
                <w:spacing w:val="-2"/>
                <w:sz w:val="24"/>
              </w:rPr>
              <w:t xml:space="preserve"> Objectives:</w:t>
            </w:r>
          </w:p>
        </w:tc>
        <w:tc>
          <w:tcPr>
            <w:tcW w:w="1080" w:type="dxa"/>
          </w:tcPr>
          <w:p w14:paraId="48D768CE" w14:textId="77777777" w:rsidR="00782F22" w:rsidRDefault="00DC70C7">
            <w:pPr>
              <w:pStyle w:val="TableParagraph"/>
              <w:ind w:left="415"/>
              <w:rPr>
                <w:sz w:val="20"/>
              </w:rPr>
            </w:pPr>
            <w:r>
              <w:rPr>
                <w:noProof/>
                <w:sz w:val="20"/>
              </w:rPr>
              <w:drawing>
                <wp:inline distT="0" distB="0" distL="0" distR="0" wp14:anchorId="7011B860" wp14:editId="72DB32AF">
                  <wp:extent cx="154019" cy="15401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2" cstate="print"/>
                          <a:stretch>
                            <a:fillRect/>
                          </a:stretch>
                        </pic:blipFill>
                        <pic:spPr>
                          <a:xfrm>
                            <a:off x="0" y="0"/>
                            <a:ext cx="154019" cy="154019"/>
                          </a:xfrm>
                          <a:prstGeom prst="rect">
                            <a:avLst/>
                          </a:prstGeom>
                        </pic:spPr>
                      </pic:pic>
                    </a:graphicData>
                  </a:graphic>
                </wp:inline>
              </w:drawing>
            </w:r>
          </w:p>
        </w:tc>
        <w:tc>
          <w:tcPr>
            <w:tcW w:w="1260" w:type="dxa"/>
          </w:tcPr>
          <w:p w14:paraId="0ADC7178" w14:textId="77777777" w:rsidR="00782F22" w:rsidRDefault="00782F22">
            <w:pPr>
              <w:pStyle w:val="TableParagraph"/>
              <w:spacing w:before="3"/>
              <w:rPr>
                <w:i/>
                <w:sz w:val="2"/>
              </w:rPr>
            </w:pPr>
          </w:p>
          <w:p w14:paraId="45F9CFC7"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5E344E7F" wp14:editId="17B43FC5">
                      <wp:extent cx="155575" cy="155575"/>
                      <wp:effectExtent l="0" t="0" r="0" b="635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7" name="Graphic 4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ECF950" id="Group 46"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JzGrjCYAgAAJgYAAA4AAAAAAAAAAAAAAAAALgIAAGRycy9lMm9Eb2MueG1s&#10;UEsBAi0AFAAGAAgAAAAhAEonFp3ZAAAAAwEAAA8AAAAAAAAAAAAAAAAA8gQAAGRycy9kb3ducmV2&#10;LnhtbFBLBQYAAAAABAAEAPMAAAD4BQAAAAA=&#10;">
                      <v:shape id="Graphic 4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" path="m,l146304,r,146304l,146304,,xe" filled="f" strokeweight=".72pt">
                        <v:path arrowok="t"/>
                      </v:shape>
                      <w10:anchorlock/>
                    </v:group>
                  </w:pict>
                </mc:Fallback>
              </mc:AlternateContent>
            </w:r>
          </w:p>
        </w:tc>
      </w:tr>
      <w:tr w:rsidR="00782F22" w14:paraId="69B06EA0" w14:textId="77777777">
        <w:trPr>
          <w:trHeight w:val="311"/>
        </w:trPr>
        <w:tc>
          <w:tcPr>
            <w:tcW w:w="1171" w:type="dxa"/>
          </w:tcPr>
          <w:p w14:paraId="1C874A41" w14:textId="77777777" w:rsidR="00782F22" w:rsidRDefault="00DC70C7">
            <w:pPr>
              <w:pStyle w:val="TableParagraph"/>
              <w:spacing w:before="14"/>
              <w:ind w:left="9" w:right="5"/>
              <w:jc w:val="center"/>
              <w:rPr>
                <w:b/>
                <w:sz w:val="24"/>
              </w:rPr>
            </w:pPr>
            <w:r>
              <w:rPr>
                <w:b/>
                <w:spacing w:val="-10"/>
                <w:sz w:val="24"/>
              </w:rPr>
              <w:t>7</w:t>
            </w:r>
          </w:p>
        </w:tc>
        <w:tc>
          <w:tcPr>
            <w:tcW w:w="7289" w:type="dxa"/>
          </w:tcPr>
          <w:p w14:paraId="0D385D48" w14:textId="77777777" w:rsidR="00782F22" w:rsidRDefault="00DC70C7">
            <w:pPr>
              <w:pStyle w:val="TableParagraph"/>
              <w:numPr>
                <w:ilvl w:val="0"/>
                <w:numId w:val="47"/>
              </w:numPr>
              <w:tabs>
                <w:tab w:val="left" w:pos="640"/>
              </w:tabs>
              <w:spacing w:before="8" w:line="283" w:lineRule="exact"/>
              <w:ind w:hanging="280"/>
              <w:rPr>
                <w:sz w:val="24"/>
              </w:rPr>
            </w:pPr>
            <w:r>
              <w:rPr>
                <w:sz w:val="24"/>
              </w:rPr>
              <w:t>System-Building</w:t>
            </w:r>
            <w:r>
              <w:rPr>
                <w:spacing w:val="-5"/>
                <w:sz w:val="24"/>
              </w:rPr>
              <w:t xml:space="preserve"> </w:t>
            </w:r>
            <w:r>
              <w:rPr>
                <w:sz w:val="24"/>
              </w:rPr>
              <w:t>and</w:t>
            </w:r>
            <w:r>
              <w:rPr>
                <w:spacing w:val="-12"/>
                <w:sz w:val="24"/>
              </w:rPr>
              <w:t xml:space="preserve"> </w:t>
            </w:r>
            <w:r>
              <w:rPr>
                <w:spacing w:val="-2"/>
                <w:sz w:val="24"/>
              </w:rPr>
              <w:t>Administration</w:t>
            </w:r>
          </w:p>
        </w:tc>
        <w:tc>
          <w:tcPr>
            <w:tcW w:w="1080" w:type="dxa"/>
          </w:tcPr>
          <w:p w14:paraId="465F5970"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78FF360A" wp14:editId="71C916CA">
                      <wp:extent cx="155575" cy="155575"/>
                      <wp:effectExtent l="0" t="0" r="0" b="63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9" name="Graphic 49"/>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11EC61" id="Group 48"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s1mAIAACYGAAAOAAAAZHJzL2Uyb0RvYy54bWykVF1v2yAUfZ+0/4B4X5xkSdpacaqpWaNJ&#10;VVepmfZMMP7QMDAgcfrvd7k2TppKm9T5wT74Hi73Hg4sb4+NJAdhXa1VRiejMSVCcZ3Xqszoj+39&#10;p2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6s5JRxCPUbFeQXb8mYW&#10;r77+dV7C0m5RLG0opTXgHXeSx/2fPM8VMwJVd6H9J0vqPKOzG0oUa8DCm94t8Ad6CYsDKyjYj1wv&#10;5oU+s/nVlBLQAQGqMKg0Wyyuo0odhvjQLUv53vmN0Cg3Ozw4j9PLPCJWRcSPKkIL5g+2l2h7TwnY&#10;3lICtt91tjfMh3lhDwMkLexRX0k1wBBt9EFsNfL8xaZBkaeoVOcsyPV5PMOW8ZwBNRLi12C6M2IP&#10;u+4jK347NpziYKYu+b+Jl0tzqZ3opoWmUeZBCCjxXGqpgiY3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NBpOzWYAgAAJgYAAA4AAAAAAAAAAAAAAAAALgIAAGRycy9lMm9Eb2MueG1s&#10;UEsBAi0AFAAGAAgAAAAhAEonFp3ZAAAAAwEAAA8AAAAAAAAAAAAAAAAA8gQAAGRycy9kb3ducmV2&#10;LnhtbFBLBQYAAAAABAAEAPMAAAD4BQAAAAA=&#10;">
                      <v:shape id="Graphic 49"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52F70610" w14:textId="77777777" w:rsidR="00782F22" w:rsidRDefault="00DC70C7">
            <w:pPr>
              <w:pStyle w:val="TableParagraph"/>
              <w:ind w:left="573"/>
              <w:rPr>
                <w:sz w:val="20"/>
              </w:rPr>
            </w:pPr>
            <w:r>
              <w:rPr>
                <w:noProof/>
                <w:sz w:val="20"/>
              </w:rPr>
              <w:drawing>
                <wp:inline distT="0" distB="0" distL="0" distR="0" wp14:anchorId="4A7C38A5" wp14:editId="1A95F620">
                  <wp:extent cx="155448" cy="15544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61EB8264" w14:textId="77777777">
        <w:trPr>
          <w:trHeight w:val="311"/>
        </w:trPr>
        <w:tc>
          <w:tcPr>
            <w:tcW w:w="1171" w:type="dxa"/>
          </w:tcPr>
          <w:p w14:paraId="3090CFA9" w14:textId="77777777" w:rsidR="00782F22" w:rsidRDefault="00DC70C7">
            <w:pPr>
              <w:pStyle w:val="TableParagraph"/>
              <w:spacing w:before="14"/>
              <w:ind w:left="9" w:right="5"/>
              <w:jc w:val="center"/>
              <w:rPr>
                <w:b/>
                <w:sz w:val="24"/>
              </w:rPr>
            </w:pPr>
            <w:r>
              <w:rPr>
                <w:b/>
                <w:spacing w:val="-10"/>
                <w:sz w:val="24"/>
              </w:rPr>
              <w:t>7</w:t>
            </w:r>
          </w:p>
        </w:tc>
        <w:tc>
          <w:tcPr>
            <w:tcW w:w="7289" w:type="dxa"/>
          </w:tcPr>
          <w:p w14:paraId="3E7B5093" w14:textId="77777777" w:rsidR="00782F22" w:rsidRDefault="00DC70C7">
            <w:pPr>
              <w:pStyle w:val="TableParagraph"/>
              <w:numPr>
                <w:ilvl w:val="0"/>
                <w:numId w:val="46"/>
              </w:numPr>
              <w:tabs>
                <w:tab w:val="left" w:pos="640"/>
              </w:tabs>
              <w:spacing w:before="5" w:line="286" w:lineRule="exact"/>
              <w:ind w:hanging="280"/>
              <w:rPr>
                <w:sz w:val="24"/>
              </w:rPr>
            </w:pPr>
            <w:r>
              <w:rPr>
                <w:sz w:val="24"/>
              </w:rPr>
              <w:t>Title</w:t>
            </w:r>
            <w:r>
              <w:rPr>
                <w:spacing w:val="-4"/>
                <w:sz w:val="24"/>
              </w:rPr>
              <w:t xml:space="preserve"> </w:t>
            </w:r>
            <w:r>
              <w:rPr>
                <w:sz w:val="24"/>
              </w:rPr>
              <w:t>IIIB-Funded</w:t>
            </w:r>
            <w:r>
              <w:rPr>
                <w:spacing w:val="-10"/>
                <w:sz w:val="24"/>
              </w:rPr>
              <w:t xml:space="preserve"> </w:t>
            </w:r>
            <w:r>
              <w:rPr>
                <w:spacing w:val="-2"/>
                <w:sz w:val="24"/>
              </w:rPr>
              <w:t>Programs</w:t>
            </w:r>
          </w:p>
        </w:tc>
        <w:tc>
          <w:tcPr>
            <w:tcW w:w="1080" w:type="dxa"/>
          </w:tcPr>
          <w:p w14:paraId="1BCEEA80" w14:textId="77777777" w:rsidR="00782F22" w:rsidRDefault="00DC70C7">
            <w:pPr>
              <w:pStyle w:val="TableParagraph"/>
              <w:ind w:left="412"/>
              <w:rPr>
                <w:sz w:val="20"/>
              </w:rPr>
            </w:pPr>
            <w:r>
              <w:rPr>
                <w:noProof/>
                <w:sz w:val="20"/>
              </w:rPr>
              <w:drawing>
                <wp:inline distT="0" distB="0" distL="0" distR="0" wp14:anchorId="060FD77C" wp14:editId="28CA69D1">
                  <wp:extent cx="154019" cy="15401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6C06F4D5"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784A527C" wp14:editId="564B5DE6">
                      <wp:extent cx="155575" cy="155575"/>
                      <wp:effectExtent l="0" t="0" r="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3" name="Graphic 5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3B90D1" id="Group 52"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ewmAIAACY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PKPzK0oUa8DCm94t8Ad6CYsDKyjYj1wv&#10;5oU+s/n1lBLQAQGqMKg0WyxuokodhvjQLUv53vmN0Cg3Ozw4j9PLPCJWRcSPKkIL5g+2l2h7TwnY&#10;3lICtt91tjfMh3lhDwMkLexRX0k1wBBt9EFsNfL8xaZBkaeoVOcsyHU1nmHLeM6AGgnxazDdGbGH&#10;XfeRFb8dG05xMFOX/N/Ey6W51E5000LTKPMgBJR4LrVUQZPP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CyZZ7CYAgAAJgYAAA4AAAAAAAAAAAAAAAAALgIAAGRycy9lMm9Eb2MueG1s&#10;UEsBAi0AFAAGAAgAAAAhAEonFp3ZAAAAAwEAAA8AAAAAAAAAAAAAAAAA8gQAAGRycy9kb3ducmV2&#10;LnhtbFBLBQYAAAAABAAEAPMAAAD4BQAAAAA=&#10;">
                      <v:shape id="Graphic 5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" path="m,l146304,r,146304l,146304,,xe" filled="f" strokeweight=".72pt">
                        <v:path arrowok="t"/>
                      </v:shape>
                      <w10:anchorlock/>
                    </v:group>
                  </w:pict>
                </mc:Fallback>
              </mc:AlternateContent>
            </w:r>
          </w:p>
        </w:tc>
      </w:tr>
      <w:tr w:rsidR="00782F22" w14:paraId="2E7A25C8" w14:textId="77777777">
        <w:trPr>
          <w:trHeight w:val="311"/>
        </w:trPr>
        <w:tc>
          <w:tcPr>
            <w:tcW w:w="1171" w:type="dxa"/>
          </w:tcPr>
          <w:p w14:paraId="22F62FA4" w14:textId="77777777" w:rsidR="00782F22" w:rsidRDefault="00DC70C7">
            <w:pPr>
              <w:pStyle w:val="TableParagraph"/>
              <w:spacing w:line="269" w:lineRule="exact"/>
              <w:ind w:left="9" w:right="5"/>
              <w:jc w:val="center"/>
              <w:rPr>
                <w:b/>
                <w:sz w:val="24"/>
              </w:rPr>
            </w:pPr>
            <w:r>
              <w:rPr>
                <w:b/>
                <w:spacing w:val="-10"/>
                <w:sz w:val="24"/>
              </w:rPr>
              <w:t>7</w:t>
            </w:r>
          </w:p>
        </w:tc>
        <w:tc>
          <w:tcPr>
            <w:tcW w:w="7289" w:type="dxa"/>
          </w:tcPr>
          <w:p w14:paraId="598E5CFA" w14:textId="77777777" w:rsidR="00782F22" w:rsidRDefault="00DC70C7">
            <w:pPr>
              <w:pStyle w:val="TableParagraph"/>
              <w:numPr>
                <w:ilvl w:val="0"/>
                <w:numId w:val="45"/>
              </w:numPr>
              <w:tabs>
                <w:tab w:val="left" w:pos="640"/>
              </w:tabs>
              <w:spacing w:line="285" w:lineRule="exact"/>
              <w:ind w:hanging="280"/>
              <w:rPr>
                <w:sz w:val="24"/>
              </w:rPr>
            </w:pPr>
            <w:r>
              <w:rPr>
                <w:sz w:val="24"/>
              </w:rPr>
              <w:t>Title</w:t>
            </w:r>
            <w:r>
              <w:rPr>
                <w:spacing w:val="-10"/>
                <w:sz w:val="24"/>
              </w:rPr>
              <w:t xml:space="preserve"> </w:t>
            </w:r>
            <w:r>
              <w:rPr>
                <w:sz w:val="24"/>
              </w:rPr>
              <w:t>IIIB-Program</w:t>
            </w:r>
            <w:r>
              <w:rPr>
                <w:spacing w:val="-6"/>
                <w:sz w:val="24"/>
              </w:rPr>
              <w:t xml:space="preserve"> </w:t>
            </w:r>
            <w:r>
              <w:rPr>
                <w:sz w:val="24"/>
              </w:rPr>
              <w:t>Development/Coordination</w:t>
            </w:r>
            <w:r>
              <w:rPr>
                <w:spacing w:val="-6"/>
                <w:sz w:val="24"/>
              </w:rPr>
              <w:t xml:space="preserve"> </w:t>
            </w:r>
            <w:r>
              <w:rPr>
                <w:sz w:val="24"/>
              </w:rPr>
              <w:t>(PD</w:t>
            </w:r>
            <w:r>
              <w:rPr>
                <w:spacing w:val="-4"/>
                <w:sz w:val="24"/>
              </w:rPr>
              <w:t xml:space="preserve"> </w:t>
            </w:r>
            <w:r>
              <w:rPr>
                <w:sz w:val="24"/>
              </w:rPr>
              <w:t>or</w:t>
            </w:r>
            <w:r>
              <w:rPr>
                <w:spacing w:val="-18"/>
                <w:sz w:val="24"/>
              </w:rPr>
              <w:t xml:space="preserve"> </w:t>
            </w:r>
            <w:r>
              <w:rPr>
                <w:spacing w:val="-5"/>
                <w:sz w:val="24"/>
              </w:rPr>
              <w:t>C)</w:t>
            </w:r>
          </w:p>
        </w:tc>
        <w:tc>
          <w:tcPr>
            <w:tcW w:w="1080" w:type="dxa"/>
          </w:tcPr>
          <w:p w14:paraId="4591B7B7" w14:textId="77777777" w:rsidR="00782F22" w:rsidRDefault="00DC70C7">
            <w:pPr>
              <w:pStyle w:val="TableParagraph"/>
              <w:ind w:left="412"/>
              <w:rPr>
                <w:sz w:val="20"/>
              </w:rPr>
            </w:pPr>
            <w:r>
              <w:rPr>
                <w:noProof/>
                <w:sz w:val="20"/>
              </w:rPr>
              <w:drawing>
                <wp:inline distT="0" distB="0" distL="0" distR="0" wp14:anchorId="245E2E54" wp14:editId="4C2403F6">
                  <wp:extent cx="154019" cy="15401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0241B99B"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1CB8DE18" wp14:editId="7B2CFD81">
                      <wp:extent cx="155575" cy="155575"/>
                      <wp:effectExtent l="0" t="0" r="0" b="635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6" name="Graphic 5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893052" id="Group 55"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c5mA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MgYZzmYAgAAJgYAAA4AAAAAAAAAAAAAAAAALgIAAGRycy9lMm9Eb2MueG1s&#10;UEsBAi0AFAAGAAgAAAAhAEonFp3ZAAAAAwEAAA8AAAAAAAAAAAAAAAAA8gQAAGRycy9kb3ducmV2&#10;LnhtbFBLBQYAAAAABAAEAPMAAAD4BQAAAAA=&#10;">
                      <v:shape id="Graphic 5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" path="m,l146304,r,146304l,146304,,xe" filled="f" strokeweight=".72pt">
                        <v:path arrowok="t"/>
                      </v:shape>
                      <w10:anchorlock/>
                    </v:group>
                  </w:pict>
                </mc:Fallback>
              </mc:AlternateContent>
            </w:r>
          </w:p>
        </w:tc>
      </w:tr>
      <w:tr w:rsidR="00782F22" w14:paraId="08166799" w14:textId="77777777">
        <w:trPr>
          <w:trHeight w:val="311"/>
        </w:trPr>
        <w:tc>
          <w:tcPr>
            <w:tcW w:w="1171" w:type="dxa"/>
          </w:tcPr>
          <w:p w14:paraId="1F084586" w14:textId="77777777" w:rsidR="00782F22" w:rsidRDefault="00DC70C7">
            <w:pPr>
              <w:pStyle w:val="TableParagraph"/>
              <w:spacing w:before="12"/>
              <w:ind w:left="9" w:right="5"/>
              <w:jc w:val="center"/>
              <w:rPr>
                <w:b/>
                <w:sz w:val="24"/>
              </w:rPr>
            </w:pPr>
            <w:r>
              <w:rPr>
                <w:b/>
                <w:spacing w:val="-10"/>
                <w:sz w:val="24"/>
              </w:rPr>
              <w:t>7</w:t>
            </w:r>
          </w:p>
        </w:tc>
        <w:tc>
          <w:tcPr>
            <w:tcW w:w="7289" w:type="dxa"/>
          </w:tcPr>
          <w:p w14:paraId="1B5FE453" w14:textId="77777777" w:rsidR="00782F22" w:rsidRDefault="00DC70C7">
            <w:pPr>
              <w:pStyle w:val="TableParagraph"/>
              <w:numPr>
                <w:ilvl w:val="0"/>
                <w:numId w:val="44"/>
              </w:numPr>
              <w:tabs>
                <w:tab w:val="left" w:pos="640"/>
              </w:tabs>
              <w:spacing w:before="5" w:line="286" w:lineRule="exact"/>
              <w:ind w:hanging="280"/>
              <w:rPr>
                <w:sz w:val="24"/>
              </w:rPr>
            </w:pPr>
            <w:r>
              <w:rPr>
                <w:sz w:val="24"/>
              </w:rPr>
              <w:t>Title</w:t>
            </w:r>
            <w:r>
              <w:rPr>
                <w:spacing w:val="-6"/>
                <w:sz w:val="24"/>
              </w:rPr>
              <w:t xml:space="preserve"> </w:t>
            </w:r>
            <w:r>
              <w:rPr>
                <w:sz w:val="24"/>
              </w:rPr>
              <w:t>IIIC-1</w:t>
            </w:r>
            <w:r>
              <w:rPr>
                <w:spacing w:val="-2"/>
                <w:sz w:val="24"/>
              </w:rPr>
              <w:t xml:space="preserve"> </w:t>
            </w:r>
            <w:r>
              <w:rPr>
                <w:sz w:val="24"/>
              </w:rPr>
              <w:t>or</w:t>
            </w:r>
            <w:r>
              <w:rPr>
                <w:spacing w:val="-4"/>
                <w:sz w:val="24"/>
              </w:rPr>
              <w:t xml:space="preserve"> </w:t>
            </w:r>
            <w:r>
              <w:rPr>
                <w:sz w:val="24"/>
              </w:rPr>
              <w:t>Title</w:t>
            </w:r>
            <w:r>
              <w:rPr>
                <w:spacing w:val="-4"/>
                <w:sz w:val="24"/>
              </w:rPr>
              <w:t xml:space="preserve"> </w:t>
            </w:r>
            <w:r>
              <w:rPr>
                <w:sz w:val="24"/>
              </w:rPr>
              <w:t>IIIC-</w:t>
            </w:r>
            <w:r>
              <w:rPr>
                <w:spacing w:val="-10"/>
                <w:sz w:val="24"/>
              </w:rPr>
              <w:t>2</w:t>
            </w:r>
          </w:p>
        </w:tc>
        <w:tc>
          <w:tcPr>
            <w:tcW w:w="1080" w:type="dxa"/>
          </w:tcPr>
          <w:p w14:paraId="48C6F1EF"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08064650" wp14:editId="73C415B2">
                      <wp:extent cx="155575" cy="1555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8" name="Graphic 58"/>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6E95A3" id="Group 57"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8mA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IS38jyYAgAAJgYAAA4AAAAAAAAAAAAAAAAALgIAAGRycy9lMm9Eb2MueG1s&#10;UEsBAi0AFAAGAAgAAAAhAEonFp3ZAAAAAwEAAA8AAAAAAAAAAAAAAAAA8gQAAGRycy9kb3ducmV2&#10;LnhtbFBLBQYAAAAABAAEAPMAAAD4BQAAAAA=&#10;">
                      <v:shape id="Graphic 5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" path="m,l146304,r,146304l,146304,,xe" filled="f" strokeweight=".72pt">
                        <v:path arrowok="t"/>
                      </v:shape>
                      <w10:anchorlock/>
                    </v:group>
                  </w:pict>
                </mc:Fallback>
              </mc:AlternateContent>
            </w:r>
          </w:p>
        </w:tc>
        <w:tc>
          <w:tcPr>
            <w:tcW w:w="1260" w:type="dxa"/>
          </w:tcPr>
          <w:p w14:paraId="133C36FE" w14:textId="77777777" w:rsidR="00782F22" w:rsidRDefault="00DC70C7">
            <w:pPr>
              <w:pStyle w:val="TableParagraph"/>
              <w:ind w:left="573"/>
              <w:rPr>
                <w:sz w:val="20"/>
              </w:rPr>
            </w:pPr>
            <w:r>
              <w:rPr>
                <w:noProof/>
                <w:sz w:val="20"/>
              </w:rPr>
              <w:drawing>
                <wp:inline distT="0" distB="0" distL="0" distR="0" wp14:anchorId="44813511" wp14:editId="2BDD9A21">
                  <wp:extent cx="155448" cy="15544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098B9634" w14:textId="77777777">
        <w:trPr>
          <w:trHeight w:val="309"/>
        </w:trPr>
        <w:tc>
          <w:tcPr>
            <w:tcW w:w="1171" w:type="dxa"/>
          </w:tcPr>
          <w:p w14:paraId="5E910A55" w14:textId="77777777" w:rsidR="00782F22" w:rsidRDefault="00DC70C7">
            <w:pPr>
              <w:pStyle w:val="TableParagraph"/>
              <w:spacing w:before="12"/>
              <w:ind w:left="9" w:right="5"/>
              <w:jc w:val="center"/>
              <w:rPr>
                <w:b/>
                <w:sz w:val="24"/>
              </w:rPr>
            </w:pPr>
            <w:r>
              <w:rPr>
                <w:b/>
                <w:spacing w:val="-10"/>
                <w:sz w:val="24"/>
              </w:rPr>
              <w:t>7</w:t>
            </w:r>
          </w:p>
        </w:tc>
        <w:tc>
          <w:tcPr>
            <w:tcW w:w="7289" w:type="dxa"/>
          </w:tcPr>
          <w:p w14:paraId="7D465018" w14:textId="77777777" w:rsidR="00782F22" w:rsidRDefault="00DC70C7">
            <w:pPr>
              <w:pStyle w:val="TableParagraph"/>
              <w:numPr>
                <w:ilvl w:val="0"/>
                <w:numId w:val="43"/>
              </w:numPr>
              <w:tabs>
                <w:tab w:val="left" w:pos="640"/>
              </w:tabs>
              <w:spacing w:before="5" w:line="283" w:lineRule="exact"/>
              <w:ind w:hanging="280"/>
              <w:rPr>
                <w:sz w:val="24"/>
              </w:rPr>
            </w:pPr>
            <w:r>
              <w:rPr>
                <w:sz w:val="24"/>
              </w:rPr>
              <w:t>Title</w:t>
            </w:r>
            <w:r>
              <w:rPr>
                <w:spacing w:val="-4"/>
                <w:sz w:val="24"/>
              </w:rPr>
              <w:t xml:space="preserve"> </w:t>
            </w:r>
            <w:r>
              <w:rPr>
                <w:sz w:val="24"/>
              </w:rPr>
              <w:t>IIID-Evidence</w:t>
            </w:r>
            <w:r>
              <w:rPr>
                <w:spacing w:val="-4"/>
                <w:sz w:val="24"/>
              </w:rPr>
              <w:t xml:space="preserve"> </w:t>
            </w:r>
            <w:r>
              <w:rPr>
                <w:spacing w:val="-2"/>
                <w:sz w:val="24"/>
              </w:rPr>
              <w:t>Based</w:t>
            </w:r>
          </w:p>
        </w:tc>
        <w:tc>
          <w:tcPr>
            <w:tcW w:w="1080" w:type="dxa"/>
          </w:tcPr>
          <w:p w14:paraId="0D7B942B"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F6EAC5E" wp14:editId="03D77DD3">
                      <wp:extent cx="155575" cy="155575"/>
                      <wp:effectExtent l="0" t="0" r="0" b="635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1" name="Graphic 61"/>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8BF37D" id="Group 60"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jvmA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PHQ2O+YAgAAJgYAAA4AAAAAAAAAAAAAAAAALgIAAGRycy9lMm9Eb2MueG1s&#10;UEsBAi0AFAAGAAgAAAAhAEonFp3ZAAAAAwEAAA8AAAAAAAAAAAAAAAAA8gQAAGRycy9kb3ducmV2&#10;LnhtbFBLBQYAAAAABAAEAPMAAAD4BQAAAAA=&#10;">
                      <v:shape id="Graphic 61"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" path="m,l146304,r,146304l,146304,,xe" filled="f" strokeweight=".72pt">
                        <v:path arrowok="t"/>
                      </v:shape>
                      <w10:anchorlock/>
                    </v:group>
                  </w:pict>
                </mc:Fallback>
              </mc:AlternateContent>
            </w:r>
          </w:p>
        </w:tc>
        <w:tc>
          <w:tcPr>
            <w:tcW w:w="1260" w:type="dxa"/>
          </w:tcPr>
          <w:p w14:paraId="58EFFB61" w14:textId="77777777" w:rsidR="00782F22" w:rsidRDefault="00DC70C7">
            <w:pPr>
              <w:pStyle w:val="TableParagraph"/>
              <w:ind w:left="573"/>
              <w:rPr>
                <w:sz w:val="20"/>
              </w:rPr>
            </w:pPr>
            <w:r>
              <w:rPr>
                <w:noProof/>
                <w:sz w:val="20"/>
              </w:rPr>
              <w:drawing>
                <wp:inline distT="0" distB="0" distL="0" distR="0" wp14:anchorId="7D02BBE0" wp14:editId="6CEE715D">
                  <wp:extent cx="155448" cy="15544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1E6C213F" w14:textId="77777777">
        <w:trPr>
          <w:trHeight w:val="311"/>
        </w:trPr>
        <w:tc>
          <w:tcPr>
            <w:tcW w:w="1171" w:type="dxa"/>
          </w:tcPr>
          <w:p w14:paraId="4B0DF3D3" w14:textId="77777777" w:rsidR="00782F22" w:rsidRDefault="00DC70C7">
            <w:pPr>
              <w:pStyle w:val="TableParagraph"/>
              <w:spacing w:before="14"/>
              <w:ind w:left="9" w:right="2"/>
              <w:jc w:val="center"/>
              <w:rPr>
                <w:b/>
                <w:sz w:val="24"/>
              </w:rPr>
            </w:pPr>
            <w:r>
              <w:rPr>
                <w:b/>
                <w:spacing w:val="-10"/>
                <w:sz w:val="24"/>
              </w:rPr>
              <w:t>7</w:t>
            </w:r>
          </w:p>
        </w:tc>
        <w:tc>
          <w:tcPr>
            <w:tcW w:w="7289" w:type="dxa"/>
          </w:tcPr>
          <w:p w14:paraId="714FC290" w14:textId="77777777" w:rsidR="00782F22" w:rsidRDefault="00DC70C7">
            <w:pPr>
              <w:pStyle w:val="TableParagraph"/>
              <w:numPr>
                <w:ilvl w:val="0"/>
                <w:numId w:val="42"/>
              </w:numPr>
              <w:tabs>
                <w:tab w:val="left" w:pos="640"/>
              </w:tabs>
              <w:spacing w:before="5" w:line="286" w:lineRule="exact"/>
              <w:ind w:hanging="280"/>
              <w:rPr>
                <w:sz w:val="24"/>
              </w:rPr>
            </w:pPr>
            <w:r>
              <w:rPr>
                <w:sz w:val="24"/>
              </w:rPr>
              <w:t>HICAP</w:t>
            </w:r>
            <w:r>
              <w:rPr>
                <w:spacing w:val="-4"/>
                <w:sz w:val="24"/>
              </w:rPr>
              <w:t xml:space="preserve"> </w:t>
            </w:r>
            <w:r>
              <w:rPr>
                <w:spacing w:val="-2"/>
                <w:sz w:val="24"/>
              </w:rPr>
              <w:t>Program</w:t>
            </w:r>
          </w:p>
        </w:tc>
        <w:tc>
          <w:tcPr>
            <w:tcW w:w="1080" w:type="dxa"/>
          </w:tcPr>
          <w:p w14:paraId="1BE7F125"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127FF9B2" wp14:editId="529ACD59">
                      <wp:extent cx="155575" cy="155575"/>
                      <wp:effectExtent l="0" t="0" r="0" b="635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4" name="Graphic 64"/>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CD7F49" id="Group 63"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hmmQ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">
                      <v:shape id="Graphic 6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" path="m,l146304,r,146304l,146304,,xe" filled="f" strokeweight=".72pt">
                        <v:path arrowok="t"/>
                      </v:shape>
                      <w10:anchorlock/>
                    </v:group>
                  </w:pict>
                </mc:Fallback>
              </mc:AlternateContent>
            </w:r>
          </w:p>
        </w:tc>
        <w:tc>
          <w:tcPr>
            <w:tcW w:w="1260" w:type="dxa"/>
          </w:tcPr>
          <w:p w14:paraId="2C1AE266" w14:textId="77777777" w:rsidR="00782F22" w:rsidRDefault="00DC70C7">
            <w:pPr>
              <w:pStyle w:val="TableParagraph"/>
              <w:ind w:left="573"/>
              <w:rPr>
                <w:sz w:val="20"/>
              </w:rPr>
            </w:pPr>
            <w:r>
              <w:rPr>
                <w:noProof/>
                <w:sz w:val="20"/>
              </w:rPr>
              <w:drawing>
                <wp:inline distT="0" distB="0" distL="0" distR="0" wp14:anchorId="17C4A534" wp14:editId="6E027582">
                  <wp:extent cx="154019" cy="15401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1881088" w14:textId="77777777">
        <w:trPr>
          <w:trHeight w:val="314"/>
        </w:trPr>
        <w:tc>
          <w:tcPr>
            <w:tcW w:w="1171" w:type="dxa"/>
          </w:tcPr>
          <w:p w14:paraId="35443E96" w14:textId="77777777" w:rsidR="00782F22" w:rsidRDefault="00DC70C7">
            <w:pPr>
              <w:pStyle w:val="TableParagraph"/>
              <w:spacing w:before="17"/>
              <w:ind w:left="9" w:right="5"/>
              <w:jc w:val="center"/>
              <w:rPr>
                <w:b/>
                <w:sz w:val="24"/>
              </w:rPr>
            </w:pPr>
            <w:r>
              <w:rPr>
                <w:b/>
                <w:spacing w:val="-10"/>
                <w:sz w:val="24"/>
              </w:rPr>
              <w:t>9</w:t>
            </w:r>
          </w:p>
        </w:tc>
        <w:tc>
          <w:tcPr>
            <w:tcW w:w="7289" w:type="dxa"/>
          </w:tcPr>
          <w:p w14:paraId="1621CC06" w14:textId="77777777" w:rsidR="00782F22" w:rsidRDefault="00DC70C7">
            <w:pPr>
              <w:pStyle w:val="TableParagraph"/>
              <w:spacing w:before="17"/>
              <w:ind w:left="208"/>
              <w:rPr>
                <w:sz w:val="24"/>
              </w:rPr>
            </w:pPr>
            <w:r>
              <w:rPr>
                <w:sz w:val="24"/>
              </w:rPr>
              <w:t>Senior</w:t>
            </w:r>
            <w:r>
              <w:rPr>
                <w:spacing w:val="-3"/>
                <w:sz w:val="24"/>
              </w:rPr>
              <w:t xml:space="preserve"> </w:t>
            </w:r>
            <w:r>
              <w:rPr>
                <w:sz w:val="24"/>
              </w:rPr>
              <w:t>Centers</w:t>
            </w:r>
            <w:r>
              <w:rPr>
                <w:spacing w:val="-4"/>
                <w:sz w:val="24"/>
              </w:rPr>
              <w:t xml:space="preserve"> </w:t>
            </w:r>
            <w:r>
              <w:rPr>
                <w:sz w:val="24"/>
              </w:rPr>
              <w:t>and</w:t>
            </w:r>
            <w:r>
              <w:rPr>
                <w:spacing w:val="-4"/>
                <w:sz w:val="24"/>
              </w:rPr>
              <w:t xml:space="preserve"> </w:t>
            </w:r>
            <w:r>
              <w:rPr>
                <w:sz w:val="24"/>
              </w:rPr>
              <w:t>Focal</w:t>
            </w:r>
            <w:r>
              <w:rPr>
                <w:spacing w:val="-1"/>
                <w:sz w:val="24"/>
              </w:rPr>
              <w:t xml:space="preserve"> </w:t>
            </w:r>
            <w:r>
              <w:rPr>
                <w:spacing w:val="-2"/>
                <w:sz w:val="24"/>
              </w:rPr>
              <w:t>Points</w:t>
            </w:r>
          </w:p>
        </w:tc>
        <w:tc>
          <w:tcPr>
            <w:tcW w:w="1080" w:type="dxa"/>
          </w:tcPr>
          <w:p w14:paraId="299CB941"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F62F037" wp14:editId="41A64EB7">
                      <wp:extent cx="155575" cy="155575"/>
                      <wp:effectExtent l="0" t="0" r="0" b="635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7" name="Graphic 6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6CEB54" id="Group 66"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HYs96iYAgAAJgYAAA4AAAAAAAAAAAAAAAAALgIAAGRycy9lMm9Eb2MueG1s&#10;UEsBAi0AFAAGAAgAAAAhAEonFp3ZAAAAAwEAAA8AAAAAAAAAAAAAAAAA8gQAAGRycy9kb3ducmV2&#10;LnhtbFBLBQYAAAAABAAEAPMAAAD4BQAAAAA=&#10;">
                      <v:shape id="Graphic 6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7C7BB97E" w14:textId="77777777" w:rsidR="00782F22" w:rsidRDefault="00DC70C7">
            <w:pPr>
              <w:pStyle w:val="TableParagraph"/>
              <w:ind w:left="573"/>
              <w:rPr>
                <w:sz w:val="20"/>
              </w:rPr>
            </w:pPr>
            <w:r>
              <w:rPr>
                <w:noProof/>
                <w:sz w:val="20"/>
              </w:rPr>
              <w:drawing>
                <wp:inline distT="0" distB="0" distL="0" distR="0" wp14:anchorId="24268924" wp14:editId="7567E891">
                  <wp:extent cx="154019" cy="15401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756B2FDD" w14:textId="77777777">
        <w:trPr>
          <w:trHeight w:val="311"/>
        </w:trPr>
        <w:tc>
          <w:tcPr>
            <w:tcW w:w="1171" w:type="dxa"/>
          </w:tcPr>
          <w:p w14:paraId="4BEF11B0" w14:textId="77777777" w:rsidR="00782F22" w:rsidRDefault="00DC70C7">
            <w:pPr>
              <w:pStyle w:val="TableParagraph"/>
              <w:spacing w:before="14"/>
              <w:ind w:left="9"/>
              <w:jc w:val="center"/>
              <w:rPr>
                <w:b/>
                <w:sz w:val="24"/>
              </w:rPr>
            </w:pPr>
            <w:r>
              <w:rPr>
                <w:b/>
                <w:spacing w:val="-5"/>
                <w:sz w:val="24"/>
              </w:rPr>
              <w:t>10</w:t>
            </w:r>
          </w:p>
        </w:tc>
        <w:tc>
          <w:tcPr>
            <w:tcW w:w="7289" w:type="dxa"/>
          </w:tcPr>
          <w:p w14:paraId="2D867670" w14:textId="77777777" w:rsidR="00782F22" w:rsidRDefault="00DC70C7">
            <w:pPr>
              <w:pStyle w:val="TableParagraph"/>
              <w:spacing w:before="14"/>
              <w:ind w:left="208"/>
              <w:rPr>
                <w:sz w:val="24"/>
              </w:rPr>
            </w:pPr>
            <w:r>
              <w:rPr>
                <w:sz w:val="24"/>
              </w:rPr>
              <w:t>Title</w:t>
            </w:r>
            <w:r>
              <w:rPr>
                <w:spacing w:val="-6"/>
                <w:sz w:val="24"/>
              </w:rPr>
              <w:t xml:space="preserve"> </w:t>
            </w:r>
            <w:r>
              <w:rPr>
                <w:sz w:val="24"/>
              </w:rPr>
              <w:t>IIIE-Family</w:t>
            </w:r>
            <w:r>
              <w:rPr>
                <w:spacing w:val="-5"/>
                <w:sz w:val="24"/>
              </w:rPr>
              <w:t xml:space="preserve"> </w:t>
            </w:r>
            <w:r>
              <w:rPr>
                <w:sz w:val="24"/>
              </w:rPr>
              <w:t>Caregiver</w:t>
            </w:r>
            <w:r>
              <w:rPr>
                <w:spacing w:val="-5"/>
                <w:sz w:val="24"/>
              </w:rPr>
              <w:t xml:space="preserve"> </w:t>
            </w:r>
            <w:r>
              <w:rPr>
                <w:sz w:val="24"/>
              </w:rPr>
              <w:t>Support</w:t>
            </w:r>
            <w:r>
              <w:rPr>
                <w:spacing w:val="-16"/>
                <w:sz w:val="24"/>
              </w:rPr>
              <w:t xml:space="preserve"> </w:t>
            </w:r>
            <w:r>
              <w:rPr>
                <w:spacing w:val="-2"/>
                <w:sz w:val="24"/>
              </w:rPr>
              <w:t>Program</w:t>
            </w:r>
          </w:p>
        </w:tc>
        <w:tc>
          <w:tcPr>
            <w:tcW w:w="1080" w:type="dxa"/>
          </w:tcPr>
          <w:p w14:paraId="1A7A76F0"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2E51EF40" wp14:editId="1854255F">
                      <wp:extent cx="155575" cy="155575"/>
                      <wp:effectExtent l="0" t="0" r="0" b="635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0" name="Graphic 7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E8F99B" id="Group 69"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">
                      <v:shape id="Graphic 7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" path="m,l146304,r,146304l,146304,,xe" filled="f" strokeweight=".72pt">
                        <v:path arrowok="t"/>
                      </v:shape>
                      <w10:anchorlock/>
                    </v:group>
                  </w:pict>
                </mc:Fallback>
              </mc:AlternateContent>
            </w:r>
          </w:p>
        </w:tc>
        <w:tc>
          <w:tcPr>
            <w:tcW w:w="1260" w:type="dxa"/>
          </w:tcPr>
          <w:p w14:paraId="67319D44" w14:textId="77777777" w:rsidR="00782F22" w:rsidRDefault="00DC70C7">
            <w:pPr>
              <w:pStyle w:val="TableParagraph"/>
              <w:ind w:left="573"/>
              <w:rPr>
                <w:sz w:val="20"/>
              </w:rPr>
            </w:pPr>
            <w:r>
              <w:rPr>
                <w:noProof/>
                <w:sz w:val="20"/>
              </w:rPr>
              <w:drawing>
                <wp:inline distT="0" distB="0" distL="0" distR="0" wp14:anchorId="6F2A6D0C" wp14:editId="49A666C3">
                  <wp:extent cx="154019" cy="15401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2E4FEB53" w14:textId="77777777">
        <w:trPr>
          <w:trHeight w:val="311"/>
        </w:trPr>
        <w:tc>
          <w:tcPr>
            <w:tcW w:w="1171" w:type="dxa"/>
          </w:tcPr>
          <w:p w14:paraId="2C181C49" w14:textId="77777777" w:rsidR="00782F22" w:rsidRDefault="00DC70C7">
            <w:pPr>
              <w:pStyle w:val="TableParagraph"/>
              <w:spacing w:before="14"/>
              <w:ind w:left="9"/>
              <w:jc w:val="center"/>
              <w:rPr>
                <w:b/>
                <w:sz w:val="24"/>
              </w:rPr>
            </w:pPr>
            <w:r>
              <w:rPr>
                <w:b/>
                <w:spacing w:val="-5"/>
                <w:sz w:val="24"/>
              </w:rPr>
              <w:t>12</w:t>
            </w:r>
          </w:p>
        </w:tc>
        <w:tc>
          <w:tcPr>
            <w:tcW w:w="7289" w:type="dxa"/>
          </w:tcPr>
          <w:p w14:paraId="3401DEAF" w14:textId="77777777" w:rsidR="00782F22" w:rsidRDefault="00DC70C7">
            <w:pPr>
              <w:pStyle w:val="TableParagraph"/>
              <w:spacing w:before="14"/>
              <w:ind w:left="208"/>
              <w:rPr>
                <w:sz w:val="24"/>
              </w:rPr>
            </w:pPr>
            <w:r>
              <w:rPr>
                <w:sz w:val="24"/>
              </w:rPr>
              <w:t>Disaster</w:t>
            </w:r>
            <w:r>
              <w:rPr>
                <w:spacing w:val="-3"/>
                <w:sz w:val="24"/>
              </w:rPr>
              <w:t xml:space="preserve"> </w:t>
            </w:r>
            <w:r>
              <w:rPr>
                <w:spacing w:val="-2"/>
                <w:sz w:val="24"/>
              </w:rPr>
              <w:t>Preparedness</w:t>
            </w:r>
          </w:p>
        </w:tc>
        <w:tc>
          <w:tcPr>
            <w:tcW w:w="1080" w:type="dxa"/>
          </w:tcPr>
          <w:p w14:paraId="46C8A1F6" w14:textId="77777777" w:rsidR="00782F22" w:rsidRDefault="00DC70C7">
            <w:pPr>
              <w:pStyle w:val="TableParagraph"/>
              <w:ind w:left="412"/>
              <w:rPr>
                <w:sz w:val="20"/>
              </w:rPr>
            </w:pPr>
            <w:r>
              <w:rPr>
                <w:noProof/>
                <w:sz w:val="20"/>
              </w:rPr>
              <w:drawing>
                <wp:inline distT="0" distB="0" distL="0" distR="0" wp14:anchorId="0FC114FE" wp14:editId="7D4F190E">
                  <wp:extent cx="154019" cy="15401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19FA31A9"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5E81248C" wp14:editId="1B63EF72">
                      <wp:extent cx="155575" cy="1555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4" name="Graphic 74"/>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6E0064" id="Group 73"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">
                      <v:shape id="Graphic 7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" path="m,l146304,r,146303l,146303,,xe" filled="f" strokeweight=".72pt">
                        <v:path arrowok="t"/>
                      </v:shape>
                      <w10:anchorlock/>
                    </v:group>
                  </w:pict>
                </mc:Fallback>
              </mc:AlternateContent>
            </w:r>
          </w:p>
        </w:tc>
      </w:tr>
      <w:tr w:rsidR="00782F22" w14:paraId="0274AC2D" w14:textId="77777777">
        <w:trPr>
          <w:trHeight w:val="309"/>
        </w:trPr>
        <w:tc>
          <w:tcPr>
            <w:tcW w:w="1171" w:type="dxa"/>
          </w:tcPr>
          <w:p w14:paraId="4B039B34" w14:textId="77777777" w:rsidR="00782F22" w:rsidRDefault="00DC70C7">
            <w:pPr>
              <w:pStyle w:val="TableParagraph"/>
              <w:spacing w:before="12"/>
              <w:ind w:left="9" w:right="1"/>
              <w:jc w:val="center"/>
              <w:rPr>
                <w:b/>
                <w:sz w:val="24"/>
              </w:rPr>
            </w:pPr>
            <w:r>
              <w:rPr>
                <w:b/>
                <w:spacing w:val="-5"/>
                <w:sz w:val="24"/>
              </w:rPr>
              <w:t>13</w:t>
            </w:r>
          </w:p>
        </w:tc>
        <w:tc>
          <w:tcPr>
            <w:tcW w:w="7289" w:type="dxa"/>
          </w:tcPr>
          <w:p w14:paraId="646601BD" w14:textId="77777777" w:rsidR="00782F22" w:rsidRDefault="00DC70C7">
            <w:pPr>
              <w:pStyle w:val="TableParagraph"/>
              <w:spacing w:before="12"/>
              <w:ind w:left="208"/>
              <w:rPr>
                <w:sz w:val="24"/>
              </w:rPr>
            </w:pPr>
            <w:r>
              <w:rPr>
                <w:sz w:val="24"/>
              </w:rPr>
              <w:t>Notice</w:t>
            </w:r>
            <w:r>
              <w:rPr>
                <w:spacing w:val="-1"/>
                <w:sz w:val="24"/>
              </w:rPr>
              <w:t xml:space="preserve"> </w:t>
            </w:r>
            <w:r>
              <w:rPr>
                <w:sz w:val="24"/>
              </w:rPr>
              <w:t>of</w:t>
            </w:r>
            <w:r>
              <w:rPr>
                <w:spacing w:val="-3"/>
                <w:sz w:val="24"/>
              </w:rPr>
              <w:t xml:space="preserve"> </w:t>
            </w:r>
            <w:r>
              <w:rPr>
                <w:sz w:val="24"/>
              </w:rPr>
              <w:t>Intent</w:t>
            </w:r>
            <w:r>
              <w:rPr>
                <w:spacing w:val="-3"/>
                <w:sz w:val="24"/>
              </w:rPr>
              <w:t xml:space="preserve"> </w:t>
            </w:r>
            <w:r>
              <w:rPr>
                <w:sz w:val="24"/>
              </w:rPr>
              <w:t>to</w:t>
            </w:r>
            <w:r>
              <w:rPr>
                <w:spacing w:val="-2"/>
                <w:sz w:val="24"/>
              </w:rPr>
              <w:t xml:space="preserve"> </w:t>
            </w:r>
            <w:r>
              <w:rPr>
                <w:sz w:val="24"/>
              </w:rPr>
              <w:t xml:space="preserve">Provide Direct </w:t>
            </w:r>
            <w:r>
              <w:rPr>
                <w:spacing w:val="-2"/>
                <w:sz w:val="24"/>
              </w:rPr>
              <w:t>Services</w:t>
            </w:r>
          </w:p>
        </w:tc>
        <w:tc>
          <w:tcPr>
            <w:tcW w:w="1080" w:type="dxa"/>
          </w:tcPr>
          <w:p w14:paraId="385DA66C"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3E5A10F" wp14:editId="7B60A293">
                      <wp:extent cx="155575" cy="155575"/>
                      <wp:effectExtent l="0" t="0" r="0" b="635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6" name="Graphic 7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DA3E66" id="Group 75"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CLyPqGYAgAAJgYAAA4AAAAAAAAAAAAAAAAALgIAAGRycy9lMm9Eb2MueG1s&#10;UEsBAi0AFAAGAAgAAAAhAEonFp3ZAAAAAwEAAA8AAAAAAAAAAAAAAAAA8gQAAGRycy9kb3ducmV2&#10;LnhtbFBLBQYAAAAABAAEAPMAAAD4BQAAAAA=&#10;">
                      <v:shape id="Graphic 7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7BC65340" w14:textId="77777777" w:rsidR="00782F22" w:rsidRDefault="00DC70C7">
            <w:pPr>
              <w:pStyle w:val="TableParagraph"/>
              <w:ind w:left="573"/>
              <w:rPr>
                <w:sz w:val="20"/>
              </w:rPr>
            </w:pPr>
            <w:r>
              <w:rPr>
                <w:noProof/>
                <w:sz w:val="20"/>
              </w:rPr>
              <w:drawing>
                <wp:inline distT="0" distB="0" distL="0" distR="0" wp14:anchorId="4549D158" wp14:editId="3BF10532">
                  <wp:extent cx="154019" cy="154019"/>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9BF8508" w14:textId="77777777">
        <w:trPr>
          <w:trHeight w:val="309"/>
        </w:trPr>
        <w:tc>
          <w:tcPr>
            <w:tcW w:w="1171" w:type="dxa"/>
          </w:tcPr>
          <w:p w14:paraId="50FDD971" w14:textId="77777777" w:rsidR="00782F22" w:rsidRDefault="00DC70C7">
            <w:pPr>
              <w:pStyle w:val="TableParagraph"/>
              <w:spacing w:before="12"/>
              <w:ind w:left="9" w:right="1"/>
              <w:jc w:val="center"/>
              <w:rPr>
                <w:b/>
                <w:sz w:val="24"/>
              </w:rPr>
            </w:pPr>
            <w:r>
              <w:rPr>
                <w:b/>
                <w:spacing w:val="-5"/>
                <w:sz w:val="24"/>
              </w:rPr>
              <w:t>14</w:t>
            </w:r>
          </w:p>
        </w:tc>
        <w:tc>
          <w:tcPr>
            <w:tcW w:w="7289" w:type="dxa"/>
          </w:tcPr>
          <w:p w14:paraId="358BAC81" w14:textId="77777777" w:rsidR="00782F22" w:rsidRDefault="00DC70C7">
            <w:pPr>
              <w:pStyle w:val="TableParagraph"/>
              <w:spacing w:before="12"/>
              <w:ind w:left="208"/>
              <w:rPr>
                <w:sz w:val="24"/>
              </w:rPr>
            </w:pPr>
            <w:r>
              <w:rPr>
                <w:sz w:val="24"/>
              </w:rPr>
              <w:t>Request</w:t>
            </w:r>
            <w:r>
              <w:rPr>
                <w:spacing w:val="-2"/>
                <w:sz w:val="24"/>
              </w:rPr>
              <w:t xml:space="preserve"> </w:t>
            </w:r>
            <w:r>
              <w:rPr>
                <w:sz w:val="24"/>
              </w:rPr>
              <w:t>for</w:t>
            </w:r>
            <w:r>
              <w:rPr>
                <w:spacing w:val="-6"/>
                <w:sz w:val="24"/>
              </w:rPr>
              <w:t xml:space="preserve"> </w:t>
            </w:r>
            <w:r>
              <w:rPr>
                <w:sz w:val="24"/>
              </w:rPr>
              <w:t>Approval</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Direct</w:t>
            </w:r>
            <w:r>
              <w:rPr>
                <w:spacing w:val="-1"/>
                <w:sz w:val="24"/>
              </w:rPr>
              <w:t xml:space="preserve"> </w:t>
            </w:r>
            <w:r>
              <w:rPr>
                <w:spacing w:val="-2"/>
                <w:sz w:val="24"/>
              </w:rPr>
              <w:t>Services</w:t>
            </w:r>
          </w:p>
        </w:tc>
        <w:tc>
          <w:tcPr>
            <w:tcW w:w="1080" w:type="dxa"/>
          </w:tcPr>
          <w:p w14:paraId="4A65A349"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28611C0B" wp14:editId="307D9369">
                      <wp:extent cx="155575" cy="155575"/>
                      <wp:effectExtent l="0" t="0" r="0" b="635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9" name="Graphic 79"/>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A3BE82" id="Group 78"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E92TuGYAgAAJgYAAA4AAAAAAAAAAAAAAAAALgIAAGRycy9lMm9Eb2MueG1s&#10;UEsBAi0AFAAGAAgAAAAhAEonFp3ZAAAAAwEAAA8AAAAAAAAAAAAAAAAA8gQAAGRycy9kb3ducmV2&#10;LnhtbFBLBQYAAAAABAAEAPMAAAD4BQAAAAA=&#10;">
                      <v:shape id="Graphic 79"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" path="m,l146304,r,146304l,146304,,xe" filled="f" strokeweight=".72pt">
                        <v:path arrowok="t"/>
                      </v:shape>
                      <w10:anchorlock/>
                    </v:group>
                  </w:pict>
                </mc:Fallback>
              </mc:AlternateContent>
            </w:r>
          </w:p>
        </w:tc>
        <w:tc>
          <w:tcPr>
            <w:tcW w:w="1260" w:type="dxa"/>
          </w:tcPr>
          <w:p w14:paraId="3835F9DE" w14:textId="77777777" w:rsidR="00782F22" w:rsidRDefault="00DC70C7">
            <w:pPr>
              <w:pStyle w:val="TableParagraph"/>
              <w:ind w:left="573"/>
              <w:rPr>
                <w:sz w:val="20"/>
              </w:rPr>
            </w:pPr>
            <w:r>
              <w:rPr>
                <w:noProof/>
                <w:sz w:val="20"/>
              </w:rPr>
              <w:drawing>
                <wp:inline distT="0" distB="0" distL="0" distR="0" wp14:anchorId="5C8CEC93" wp14:editId="255C9D8B">
                  <wp:extent cx="155448" cy="15544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7AE4DAC8" w14:textId="77777777">
        <w:trPr>
          <w:trHeight w:val="309"/>
        </w:trPr>
        <w:tc>
          <w:tcPr>
            <w:tcW w:w="1171" w:type="dxa"/>
          </w:tcPr>
          <w:p w14:paraId="135F2D0C" w14:textId="77777777" w:rsidR="00782F22" w:rsidRDefault="00DC70C7">
            <w:pPr>
              <w:pStyle w:val="TableParagraph"/>
              <w:spacing w:before="12"/>
              <w:ind w:left="9" w:right="1"/>
              <w:jc w:val="center"/>
              <w:rPr>
                <w:b/>
                <w:sz w:val="24"/>
              </w:rPr>
            </w:pPr>
            <w:r>
              <w:rPr>
                <w:b/>
                <w:spacing w:val="-5"/>
                <w:sz w:val="24"/>
              </w:rPr>
              <w:t>15</w:t>
            </w:r>
          </w:p>
        </w:tc>
        <w:tc>
          <w:tcPr>
            <w:tcW w:w="7289" w:type="dxa"/>
          </w:tcPr>
          <w:p w14:paraId="454FCE1F" w14:textId="77777777" w:rsidR="00782F22" w:rsidRDefault="00DC70C7">
            <w:pPr>
              <w:pStyle w:val="TableParagraph"/>
              <w:spacing w:before="12"/>
              <w:ind w:left="208"/>
              <w:rPr>
                <w:sz w:val="24"/>
              </w:rPr>
            </w:pPr>
            <w:r>
              <w:rPr>
                <w:sz w:val="24"/>
              </w:rPr>
              <w:t>Governing</w:t>
            </w:r>
            <w:r>
              <w:rPr>
                <w:spacing w:val="-3"/>
                <w:sz w:val="24"/>
              </w:rPr>
              <w:t xml:space="preserve"> </w:t>
            </w:r>
            <w:r>
              <w:rPr>
                <w:spacing w:val="-4"/>
                <w:sz w:val="24"/>
              </w:rPr>
              <w:t>Board</w:t>
            </w:r>
          </w:p>
        </w:tc>
        <w:tc>
          <w:tcPr>
            <w:tcW w:w="1080" w:type="dxa"/>
          </w:tcPr>
          <w:p w14:paraId="21A34DE9"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D14A4AD" wp14:editId="4BFE701E">
                      <wp:extent cx="155575" cy="155575"/>
                      <wp:effectExtent l="0" t="0" r="0" b="635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2" name="Graphic 82"/>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9CCE79" id="Group 81"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">
                      <v:shape id="Graphic 8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" path="m,l146304,r,146303l,146303,,xe" filled="f" strokeweight=".72pt">
                        <v:path arrowok="t"/>
                      </v:shape>
                      <w10:anchorlock/>
                    </v:group>
                  </w:pict>
                </mc:Fallback>
              </mc:AlternateContent>
            </w:r>
          </w:p>
        </w:tc>
        <w:tc>
          <w:tcPr>
            <w:tcW w:w="1260" w:type="dxa"/>
          </w:tcPr>
          <w:p w14:paraId="10F0A489" w14:textId="77777777" w:rsidR="00782F22" w:rsidRDefault="00DC70C7">
            <w:pPr>
              <w:pStyle w:val="TableParagraph"/>
              <w:ind w:left="573"/>
              <w:rPr>
                <w:sz w:val="20"/>
              </w:rPr>
            </w:pPr>
            <w:r>
              <w:rPr>
                <w:noProof/>
                <w:sz w:val="20"/>
              </w:rPr>
              <w:drawing>
                <wp:inline distT="0" distB="0" distL="0" distR="0" wp14:anchorId="7B1FFEB2" wp14:editId="157ADDAA">
                  <wp:extent cx="154019" cy="15401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4BE15AA" w14:textId="77777777">
        <w:trPr>
          <w:trHeight w:val="311"/>
        </w:trPr>
        <w:tc>
          <w:tcPr>
            <w:tcW w:w="1171" w:type="dxa"/>
          </w:tcPr>
          <w:p w14:paraId="38AA21A5" w14:textId="77777777" w:rsidR="00782F22" w:rsidRDefault="00DC70C7">
            <w:pPr>
              <w:pStyle w:val="TableParagraph"/>
              <w:spacing w:before="14"/>
              <w:ind w:left="9" w:right="1"/>
              <w:jc w:val="center"/>
              <w:rPr>
                <w:b/>
                <w:sz w:val="24"/>
              </w:rPr>
            </w:pPr>
            <w:r>
              <w:rPr>
                <w:b/>
                <w:spacing w:val="-5"/>
                <w:sz w:val="24"/>
              </w:rPr>
              <w:t>16</w:t>
            </w:r>
          </w:p>
        </w:tc>
        <w:tc>
          <w:tcPr>
            <w:tcW w:w="7289" w:type="dxa"/>
          </w:tcPr>
          <w:p w14:paraId="71D97B80" w14:textId="77777777" w:rsidR="00782F22" w:rsidRDefault="00DC70C7">
            <w:pPr>
              <w:pStyle w:val="TableParagraph"/>
              <w:spacing w:before="14"/>
              <w:ind w:left="208"/>
              <w:rPr>
                <w:sz w:val="24"/>
              </w:rPr>
            </w:pPr>
            <w:r>
              <w:rPr>
                <w:sz w:val="24"/>
              </w:rPr>
              <w:t>Advisory</w:t>
            </w:r>
            <w:r>
              <w:rPr>
                <w:spacing w:val="-4"/>
                <w:sz w:val="24"/>
              </w:rPr>
              <w:t xml:space="preserve"> </w:t>
            </w:r>
            <w:r>
              <w:rPr>
                <w:spacing w:val="-2"/>
                <w:sz w:val="24"/>
              </w:rPr>
              <w:t>Council</w:t>
            </w:r>
          </w:p>
        </w:tc>
        <w:tc>
          <w:tcPr>
            <w:tcW w:w="1080" w:type="dxa"/>
          </w:tcPr>
          <w:p w14:paraId="3F63BF0F" w14:textId="77777777" w:rsidR="00782F22" w:rsidRDefault="00DC70C7">
            <w:pPr>
              <w:pStyle w:val="TableParagraph"/>
              <w:ind w:left="412"/>
              <w:rPr>
                <w:sz w:val="20"/>
              </w:rPr>
            </w:pPr>
            <w:r>
              <w:rPr>
                <w:noProof/>
                <w:sz w:val="20"/>
              </w:rPr>
              <w:drawing>
                <wp:inline distT="0" distB="0" distL="0" distR="0" wp14:anchorId="259684EC" wp14:editId="1A761420">
                  <wp:extent cx="154019" cy="15401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70A5691B"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3EEEC08E" wp14:editId="685DD283">
                      <wp:extent cx="155575" cy="155575"/>
                      <wp:effectExtent l="0" t="0" r="0"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6" name="Graphic 8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0A4F39" id="Group 85"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EOffZKYAgAAJgYAAA4AAAAAAAAAAAAAAAAALgIAAGRycy9lMm9Eb2MueG1s&#10;UEsBAi0AFAAGAAgAAAAhAEonFp3ZAAAAAwEAAA8AAAAAAAAAAAAAAAAA8gQAAGRycy9kb3ducmV2&#10;LnhtbFBLBQYAAAAABAAEAPMAAAD4BQAAAAA=&#10;">
                      <v:shape id="Graphic 8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" path="m,l146304,r,146304l,146304,,xe" filled="f" strokeweight=".72pt">
                        <v:path arrowok="t"/>
                      </v:shape>
                      <w10:anchorlock/>
                    </v:group>
                  </w:pict>
                </mc:Fallback>
              </mc:AlternateContent>
            </w:r>
          </w:p>
        </w:tc>
      </w:tr>
      <w:tr w:rsidR="00782F22" w14:paraId="23EEB28B" w14:textId="77777777">
        <w:trPr>
          <w:trHeight w:val="311"/>
        </w:trPr>
        <w:tc>
          <w:tcPr>
            <w:tcW w:w="1171" w:type="dxa"/>
          </w:tcPr>
          <w:p w14:paraId="5B51E11D" w14:textId="77777777" w:rsidR="00782F22" w:rsidRDefault="00DC70C7">
            <w:pPr>
              <w:pStyle w:val="TableParagraph"/>
              <w:spacing w:before="14"/>
              <w:ind w:left="9"/>
              <w:jc w:val="center"/>
              <w:rPr>
                <w:b/>
                <w:sz w:val="24"/>
              </w:rPr>
            </w:pPr>
            <w:r>
              <w:rPr>
                <w:b/>
                <w:spacing w:val="-5"/>
                <w:sz w:val="24"/>
              </w:rPr>
              <w:t>17</w:t>
            </w:r>
          </w:p>
        </w:tc>
        <w:tc>
          <w:tcPr>
            <w:tcW w:w="7289" w:type="dxa"/>
          </w:tcPr>
          <w:p w14:paraId="6F3604E0" w14:textId="77777777" w:rsidR="00782F22" w:rsidRDefault="00DC70C7">
            <w:pPr>
              <w:pStyle w:val="TableParagraph"/>
              <w:spacing w:before="14"/>
              <w:ind w:left="208"/>
              <w:rPr>
                <w:sz w:val="24"/>
              </w:rPr>
            </w:pPr>
            <w:r>
              <w:rPr>
                <w:sz w:val="24"/>
              </w:rPr>
              <w:t>Multipurpose</w:t>
            </w:r>
            <w:r>
              <w:rPr>
                <w:spacing w:val="-4"/>
                <w:sz w:val="24"/>
              </w:rPr>
              <w:t xml:space="preserve"> </w:t>
            </w:r>
            <w:r>
              <w:rPr>
                <w:sz w:val="24"/>
              </w:rPr>
              <w:t>Senior</w:t>
            </w:r>
            <w:r>
              <w:rPr>
                <w:spacing w:val="-4"/>
                <w:sz w:val="24"/>
              </w:rPr>
              <w:t xml:space="preserve"> </w:t>
            </w:r>
            <w:r>
              <w:rPr>
                <w:sz w:val="24"/>
              </w:rPr>
              <w:t>Center</w:t>
            </w:r>
            <w:r>
              <w:rPr>
                <w:spacing w:val="-5"/>
                <w:sz w:val="24"/>
              </w:rPr>
              <w:t xml:space="preserve"> </w:t>
            </w:r>
            <w:r>
              <w:rPr>
                <w:sz w:val="24"/>
              </w:rPr>
              <w:t>Acquisition</w:t>
            </w:r>
            <w:r>
              <w:rPr>
                <w:spacing w:val="-2"/>
                <w:sz w:val="24"/>
              </w:rPr>
              <w:t xml:space="preserve"> </w:t>
            </w:r>
            <w:r>
              <w:rPr>
                <w:sz w:val="24"/>
              </w:rPr>
              <w:t>or</w:t>
            </w:r>
            <w:r>
              <w:rPr>
                <w:spacing w:val="-3"/>
                <w:sz w:val="24"/>
              </w:rPr>
              <w:t xml:space="preserve"> </w:t>
            </w:r>
            <w:r>
              <w:rPr>
                <w:spacing w:val="-2"/>
                <w:sz w:val="24"/>
              </w:rPr>
              <w:t>Construction</w:t>
            </w:r>
          </w:p>
        </w:tc>
        <w:tc>
          <w:tcPr>
            <w:tcW w:w="1080" w:type="dxa"/>
          </w:tcPr>
          <w:p w14:paraId="0666026F"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7261DE01" wp14:editId="2F8EB437">
                      <wp:extent cx="155575" cy="155575"/>
                      <wp:effectExtent l="0" t="0" r="0" b="635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8" name="Graphic 88"/>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B5366E" id="Group 87"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A8w6JeYAgAAJgYAAA4AAAAAAAAAAAAAAAAALgIAAGRycy9lMm9Eb2MueG1s&#10;UEsBAi0AFAAGAAgAAAAhAEonFp3ZAAAAAwEAAA8AAAAAAAAAAAAAAAAA8gQAAGRycy9kb3ducmV2&#10;LnhtbFBLBQYAAAAABAAEAPMAAAD4BQAAAAA=&#10;">
                      <v:shape id="Graphic 8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" path="m,l146304,r,146304l,146304,,xe" filled="f" strokeweight=".72pt">
                        <v:path arrowok="t"/>
                      </v:shape>
                      <w10:anchorlock/>
                    </v:group>
                  </w:pict>
                </mc:Fallback>
              </mc:AlternateContent>
            </w:r>
          </w:p>
        </w:tc>
        <w:tc>
          <w:tcPr>
            <w:tcW w:w="1260" w:type="dxa"/>
          </w:tcPr>
          <w:p w14:paraId="127815F2" w14:textId="77777777" w:rsidR="00782F22" w:rsidRDefault="00DC70C7">
            <w:pPr>
              <w:pStyle w:val="TableParagraph"/>
              <w:ind w:left="573"/>
              <w:rPr>
                <w:sz w:val="20"/>
              </w:rPr>
            </w:pPr>
            <w:r>
              <w:rPr>
                <w:noProof/>
                <w:sz w:val="20"/>
              </w:rPr>
              <w:drawing>
                <wp:inline distT="0" distB="0" distL="0" distR="0" wp14:anchorId="10A47288" wp14:editId="0FCA8900">
                  <wp:extent cx="155448" cy="155448"/>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0489AFEF" w14:textId="77777777">
        <w:trPr>
          <w:trHeight w:val="311"/>
        </w:trPr>
        <w:tc>
          <w:tcPr>
            <w:tcW w:w="1171" w:type="dxa"/>
          </w:tcPr>
          <w:p w14:paraId="174438DE" w14:textId="77777777" w:rsidR="00782F22" w:rsidRDefault="00DC70C7">
            <w:pPr>
              <w:pStyle w:val="TableParagraph"/>
              <w:spacing w:before="14"/>
              <w:ind w:left="9" w:right="1"/>
              <w:jc w:val="center"/>
              <w:rPr>
                <w:b/>
                <w:sz w:val="24"/>
              </w:rPr>
            </w:pPr>
            <w:r>
              <w:rPr>
                <w:b/>
                <w:spacing w:val="-5"/>
                <w:sz w:val="24"/>
              </w:rPr>
              <w:t>18</w:t>
            </w:r>
          </w:p>
        </w:tc>
        <w:tc>
          <w:tcPr>
            <w:tcW w:w="7289" w:type="dxa"/>
          </w:tcPr>
          <w:p w14:paraId="2F46633B" w14:textId="77777777" w:rsidR="00782F22" w:rsidRDefault="00DC70C7">
            <w:pPr>
              <w:pStyle w:val="TableParagraph"/>
              <w:spacing w:before="14"/>
              <w:ind w:left="208"/>
              <w:rPr>
                <w:sz w:val="24"/>
              </w:rPr>
            </w:pPr>
            <w:r>
              <w:rPr>
                <w:sz w:val="24"/>
              </w:rPr>
              <w:t>Organizational</w:t>
            </w:r>
            <w:r>
              <w:rPr>
                <w:spacing w:val="-3"/>
                <w:sz w:val="24"/>
              </w:rPr>
              <w:t xml:space="preserve"> </w:t>
            </w:r>
            <w:r>
              <w:rPr>
                <w:sz w:val="24"/>
              </w:rPr>
              <w:t>Chart(s)</w:t>
            </w:r>
            <w:r>
              <w:rPr>
                <w:spacing w:val="-4"/>
                <w:sz w:val="24"/>
              </w:rPr>
              <w:t xml:space="preserve"> </w:t>
            </w:r>
            <w:r>
              <w:rPr>
                <w:sz w:val="24"/>
              </w:rPr>
              <w:t>(Must</w:t>
            </w:r>
            <w:r>
              <w:rPr>
                <w:spacing w:val="-2"/>
                <w:sz w:val="24"/>
              </w:rPr>
              <w:t xml:space="preserve"> </w:t>
            </w:r>
            <w:r>
              <w:rPr>
                <w:sz w:val="24"/>
              </w:rPr>
              <w:t>match</w:t>
            </w:r>
            <w:r>
              <w:rPr>
                <w:spacing w:val="-2"/>
                <w:sz w:val="24"/>
              </w:rPr>
              <w:t xml:space="preserve"> Budget)</w:t>
            </w:r>
          </w:p>
        </w:tc>
        <w:tc>
          <w:tcPr>
            <w:tcW w:w="1080" w:type="dxa"/>
          </w:tcPr>
          <w:p w14:paraId="3A59AC52" w14:textId="77777777" w:rsidR="00782F22" w:rsidRDefault="00DC70C7">
            <w:pPr>
              <w:pStyle w:val="TableParagraph"/>
              <w:ind w:left="412"/>
              <w:rPr>
                <w:sz w:val="20"/>
              </w:rPr>
            </w:pPr>
            <w:r>
              <w:rPr>
                <w:noProof/>
                <w:sz w:val="20"/>
              </w:rPr>
              <w:drawing>
                <wp:inline distT="0" distB="0" distL="0" distR="0" wp14:anchorId="67F68450" wp14:editId="773EDD8E">
                  <wp:extent cx="155448" cy="155447"/>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0" cstate="print"/>
                          <a:stretch>
                            <a:fillRect/>
                          </a:stretch>
                        </pic:blipFill>
                        <pic:spPr>
                          <a:xfrm>
                            <a:off x="0" y="0"/>
                            <a:ext cx="155448" cy="155447"/>
                          </a:xfrm>
                          <a:prstGeom prst="rect">
                            <a:avLst/>
                          </a:prstGeom>
                        </pic:spPr>
                      </pic:pic>
                    </a:graphicData>
                  </a:graphic>
                </wp:inline>
              </w:drawing>
            </w:r>
          </w:p>
        </w:tc>
        <w:tc>
          <w:tcPr>
            <w:tcW w:w="1260" w:type="dxa"/>
          </w:tcPr>
          <w:p w14:paraId="1D34901F"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41C69163" wp14:editId="79C46617">
                      <wp:extent cx="155575" cy="155575"/>
                      <wp:effectExtent l="0" t="0" r="0" b="635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2" name="Graphic 92"/>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281DC5" id="Group 91"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QSmAIAACYGAAAOAAAAZHJzL2Uyb0RvYy54bWykVF1v2yAUfZ+0/4B4X5xkSdpacaqpWaNJ&#10;VVepmfZMMP7QMDAgcfrvd7k2TppKm9T5wT74Hi73Hg4sb4+NJAdhXa1VRiejMSVCcZ3Xqszoj+39&#10;p2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PPAtBKYAgAAJgYAAA4AAAAAAAAAAAAAAAAALgIAAGRycy9lMm9Eb2MueG1s&#10;UEsBAi0AFAAGAAgAAAAhAEonFp3ZAAAAAwEAAA8AAAAAAAAAAAAAAAAA8gQAAGRycy9kb3ducmV2&#10;LnhtbFBLBQYAAAAABAAEAPMAAAD4BQAAAAA=&#10;">
                      <v:shape id="Graphic 9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" path="m,l146304,r,146304l,146304,,xe" filled="f" strokeweight=".72pt">
                        <v:path arrowok="t"/>
                      </v:shape>
                      <w10:anchorlock/>
                    </v:group>
                  </w:pict>
                </mc:Fallback>
              </mc:AlternateContent>
            </w:r>
          </w:p>
        </w:tc>
      </w:tr>
      <w:tr w:rsidR="00782F22" w14:paraId="7C870EFE" w14:textId="77777777">
        <w:trPr>
          <w:trHeight w:val="314"/>
        </w:trPr>
        <w:tc>
          <w:tcPr>
            <w:tcW w:w="1171" w:type="dxa"/>
          </w:tcPr>
          <w:p w14:paraId="312F1FEB" w14:textId="77777777" w:rsidR="00782F22" w:rsidRDefault="00DC70C7">
            <w:pPr>
              <w:pStyle w:val="TableParagraph"/>
              <w:spacing w:before="14"/>
              <w:ind w:left="9"/>
              <w:jc w:val="center"/>
              <w:rPr>
                <w:b/>
                <w:sz w:val="24"/>
              </w:rPr>
            </w:pPr>
            <w:r>
              <w:rPr>
                <w:b/>
                <w:spacing w:val="-5"/>
                <w:sz w:val="24"/>
              </w:rPr>
              <w:t>19</w:t>
            </w:r>
          </w:p>
        </w:tc>
        <w:tc>
          <w:tcPr>
            <w:tcW w:w="7289" w:type="dxa"/>
          </w:tcPr>
          <w:p w14:paraId="77E847C5" w14:textId="77777777" w:rsidR="00782F22" w:rsidRDefault="00DC70C7">
            <w:pPr>
              <w:pStyle w:val="TableParagraph"/>
              <w:spacing w:before="14"/>
              <w:ind w:left="208"/>
              <w:rPr>
                <w:sz w:val="24"/>
              </w:rPr>
            </w:pPr>
            <w:r>
              <w:rPr>
                <w:spacing w:val="-2"/>
                <w:sz w:val="24"/>
              </w:rPr>
              <w:t>Assurances</w:t>
            </w:r>
          </w:p>
        </w:tc>
        <w:tc>
          <w:tcPr>
            <w:tcW w:w="1080" w:type="dxa"/>
          </w:tcPr>
          <w:p w14:paraId="251642C2"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7E8D8C78" wp14:editId="1752CB36">
                      <wp:extent cx="155575" cy="155575"/>
                      <wp:effectExtent l="0" t="0" r="0" b="635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4" name="Graphic 94"/>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981852" id="Group 93"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tVmQIAACYGAAAOAAAAZHJzL2Uyb0RvYy54bWykVF1v2yAUfZ+0/4B4X5xkSdpacaqpWaNJ&#10;VVepmfZMMP7QMDAgcfrvd7k2TppKm9T5wT74Hi73Hg4sb4+NJAdhXa1VRiejMSVCcZ3Xqszoj+39&#10;p2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">
                      <v:shape id="Graphic 9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620BDF6C" w14:textId="77777777" w:rsidR="00782F22" w:rsidRDefault="00DC70C7">
            <w:pPr>
              <w:pStyle w:val="TableParagraph"/>
              <w:ind w:left="573"/>
              <w:rPr>
                <w:sz w:val="20"/>
              </w:rPr>
            </w:pPr>
            <w:r>
              <w:rPr>
                <w:noProof/>
                <w:sz w:val="20"/>
              </w:rPr>
              <w:drawing>
                <wp:inline distT="0" distB="0" distL="0" distR="0" wp14:anchorId="5E4A9495" wp14:editId="6E32FA48">
                  <wp:extent cx="154019" cy="15401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1" cstate="print"/>
                          <a:stretch>
                            <a:fillRect/>
                          </a:stretch>
                        </pic:blipFill>
                        <pic:spPr>
                          <a:xfrm>
                            <a:off x="0" y="0"/>
                            <a:ext cx="154019" cy="154019"/>
                          </a:xfrm>
                          <a:prstGeom prst="rect">
                            <a:avLst/>
                          </a:prstGeom>
                        </pic:spPr>
                      </pic:pic>
                    </a:graphicData>
                  </a:graphic>
                </wp:inline>
              </w:drawing>
            </w:r>
          </w:p>
        </w:tc>
      </w:tr>
    </w:tbl>
    <w:p w14:paraId="64572187" w14:textId="77777777" w:rsidR="00782F22" w:rsidRDefault="00782F22">
      <w:pPr>
        <w:pStyle w:val="TableParagraph"/>
        <w:rPr>
          <w:sz w:val="20"/>
        </w:rPr>
        <w:sectPr w:rsidR="00782F22">
          <w:type w:val="continuous"/>
          <w:pgSz w:w="12240" w:h="15840"/>
          <w:pgMar w:top="1640" w:right="720" w:bottom="280" w:left="360" w:header="0" w:footer="704" w:gutter="0"/>
          <w:cols w:space="720"/>
        </w:sectPr>
      </w:pPr>
    </w:p>
    <w:p w14:paraId="7DAE3099" w14:textId="77777777" w:rsidR="00782F22" w:rsidRDefault="00782F22">
      <w:pPr>
        <w:pStyle w:val="BodyText"/>
        <w:spacing w:before="76"/>
        <w:rPr>
          <w:i/>
        </w:rPr>
      </w:pPr>
    </w:p>
    <w:p w14:paraId="1E8B67C1" w14:textId="77777777" w:rsidR="00782F22" w:rsidRDefault="00DC70C7">
      <w:pPr>
        <w:pStyle w:val="Heading2"/>
        <w:spacing w:line="266" w:lineRule="exact"/>
        <w:ind w:left="0" w:right="127"/>
        <w:jc w:val="center"/>
        <w:rPr>
          <w:u w:val="none"/>
        </w:rPr>
      </w:pPr>
      <w:bookmarkStart w:id="9" w:name="_TOC_250000"/>
      <w:r>
        <w:rPr>
          <w:u w:val="none"/>
        </w:rPr>
        <w:t>TRANSMITTAL</w:t>
      </w:r>
      <w:bookmarkEnd w:id="9"/>
      <w:r>
        <w:rPr>
          <w:spacing w:val="-2"/>
          <w:u w:val="none"/>
        </w:rPr>
        <w:t xml:space="preserve"> LETTER</w:t>
      </w:r>
    </w:p>
    <w:p w14:paraId="6518087D" w14:textId="77777777" w:rsidR="00782F22" w:rsidRDefault="00DC70C7">
      <w:pPr>
        <w:spacing w:line="261" w:lineRule="auto"/>
        <w:ind w:left="5220" w:right="2466" w:hanging="2108"/>
        <w:rPr>
          <w:b/>
          <w:sz w:val="24"/>
        </w:rPr>
      </w:pPr>
      <w:r>
        <w:rPr>
          <w:b/>
          <w:sz w:val="24"/>
        </w:rPr>
        <w:t>2024-2028</w:t>
      </w:r>
      <w:r>
        <w:rPr>
          <w:b/>
          <w:spacing w:val="-6"/>
          <w:sz w:val="24"/>
        </w:rPr>
        <w:t xml:space="preserve"> </w:t>
      </w:r>
      <w:r>
        <w:rPr>
          <w:b/>
          <w:sz w:val="24"/>
        </w:rPr>
        <w:t>Four</w:t>
      </w:r>
      <w:r>
        <w:rPr>
          <w:b/>
          <w:spacing w:val="-7"/>
          <w:sz w:val="24"/>
        </w:rPr>
        <w:t xml:space="preserve"> </w:t>
      </w:r>
      <w:r>
        <w:rPr>
          <w:b/>
          <w:sz w:val="24"/>
        </w:rPr>
        <w:t>Year</w:t>
      </w:r>
      <w:r>
        <w:rPr>
          <w:b/>
          <w:spacing w:val="-9"/>
          <w:sz w:val="24"/>
        </w:rPr>
        <w:t xml:space="preserve"> </w:t>
      </w:r>
      <w:r>
        <w:rPr>
          <w:b/>
          <w:sz w:val="24"/>
        </w:rPr>
        <w:t>Area</w:t>
      </w:r>
      <w:r>
        <w:rPr>
          <w:b/>
          <w:spacing w:val="-6"/>
          <w:sz w:val="24"/>
        </w:rPr>
        <w:t xml:space="preserve"> </w:t>
      </w:r>
      <w:r>
        <w:rPr>
          <w:b/>
          <w:sz w:val="24"/>
        </w:rPr>
        <w:t>Plan/</w:t>
      </w:r>
      <w:r>
        <w:rPr>
          <w:b/>
          <w:spacing w:val="-6"/>
          <w:sz w:val="24"/>
        </w:rPr>
        <w:t xml:space="preserve"> </w:t>
      </w:r>
      <w:r>
        <w:rPr>
          <w:b/>
          <w:sz w:val="24"/>
        </w:rPr>
        <w:t>Annual</w:t>
      </w:r>
      <w:r>
        <w:rPr>
          <w:b/>
          <w:spacing w:val="-6"/>
          <w:sz w:val="24"/>
        </w:rPr>
        <w:t xml:space="preserve"> </w:t>
      </w:r>
      <w:r>
        <w:rPr>
          <w:b/>
          <w:sz w:val="24"/>
        </w:rPr>
        <w:t>Update FY 25-26</w:t>
      </w:r>
    </w:p>
    <w:p w14:paraId="660A9825" w14:textId="77777777" w:rsidR="00782F22" w:rsidRDefault="00782F22">
      <w:pPr>
        <w:pStyle w:val="BodyText"/>
        <w:spacing w:before="58"/>
        <w:rPr>
          <w:b/>
        </w:rPr>
      </w:pPr>
    </w:p>
    <w:p w14:paraId="3F7BC37F" w14:textId="77777777" w:rsidR="00782F22" w:rsidRDefault="00DC70C7">
      <w:pPr>
        <w:tabs>
          <w:tab w:val="left" w:pos="8500"/>
        </w:tabs>
        <w:ind w:left="739"/>
        <w:rPr>
          <w:b/>
        </w:rPr>
      </w:pPr>
      <w:r>
        <w:rPr>
          <w:b/>
        </w:rPr>
        <w:t>AAA</w:t>
      </w:r>
      <w:r>
        <w:rPr>
          <w:b/>
          <w:spacing w:val="-8"/>
        </w:rPr>
        <w:t xml:space="preserve"> </w:t>
      </w:r>
      <w:r>
        <w:rPr>
          <w:b/>
        </w:rPr>
        <w:t>Name:</w:t>
      </w:r>
      <w:r>
        <w:rPr>
          <w:b/>
          <w:spacing w:val="-3"/>
        </w:rPr>
        <w:t xml:space="preserve"> </w:t>
      </w:r>
      <w:r>
        <w:rPr>
          <w:b/>
        </w:rPr>
        <w:t>County</w:t>
      </w:r>
      <w:r>
        <w:rPr>
          <w:b/>
          <w:spacing w:val="-5"/>
        </w:rPr>
        <w:t xml:space="preserve"> </w:t>
      </w:r>
      <w:r>
        <w:rPr>
          <w:b/>
        </w:rPr>
        <w:t>of</w:t>
      </w:r>
      <w:r>
        <w:rPr>
          <w:b/>
          <w:spacing w:val="-5"/>
        </w:rPr>
        <w:t xml:space="preserve"> </w:t>
      </w:r>
      <w:r>
        <w:rPr>
          <w:b/>
        </w:rPr>
        <w:t>Sonoma</w:t>
      </w:r>
      <w:r>
        <w:rPr>
          <w:b/>
          <w:spacing w:val="-4"/>
        </w:rPr>
        <w:t xml:space="preserve"> </w:t>
      </w:r>
      <w:r>
        <w:rPr>
          <w:b/>
        </w:rPr>
        <w:t>Area</w:t>
      </w:r>
      <w:r>
        <w:rPr>
          <w:b/>
          <w:spacing w:val="-5"/>
        </w:rPr>
        <w:t xml:space="preserve"> </w:t>
      </w:r>
      <w:r>
        <w:rPr>
          <w:b/>
        </w:rPr>
        <w:t>Agency</w:t>
      </w:r>
      <w:r>
        <w:rPr>
          <w:b/>
          <w:spacing w:val="-6"/>
        </w:rPr>
        <w:t xml:space="preserve"> </w:t>
      </w:r>
      <w:r>
        <w:rPr>
          <w:b/>
        </w:rPr>
        <w:t>on</w:t>
      </w:r>
      <w:r>
        <w:rPr>
          <w:b/>
          <w:spacing w:val="-2"/>
        </w:rPr>
        <w:t xml:space="preserve"> Aging</w:t>
      </w:r>
      <w:r>
        <w:rPr>
          <w:b/>
        </w:rPr>
        <w:tab/>
        <w:t xml:space="preserve">PSA </w:t>
      </w:r>
      <w:r>
        <w:rPr>
          <w:b/>
          <w:spacing w:val="-5"/>
        </w:rPr>
        <w:t>27</w:t>
      </w:r>
    </w:p>
    <w:p w14:paraId="0A07A2E0" w14:textId="77777777" w:rsidR="00782F22" w:rsidRDefault="00782F22">
      <w:pPr>
        <w:pStyle w:val="BodyText"/>
        <w:rPr>
          <w:b/>
          <w:sz w:val="22"/>
        </w:rPr>
      </w:pPr>
    </w:p>
    <w:p w14:paraId="620026A4" w14:textId="77777777" w:rsidR="00782F22" w:rsidRDefault="00782F22">
      <w:pPr>
        <w:pStyle w:val="BodyText"/>
        <w:rPr>
          <w:b/>
          <w:sz w:val="22"/>
        </w:rPr>
      </w:pPr>
    </w:p>
    <w:p w14:paraId="3AD7556B" w14:textId="77777777" w:rsidR="00782F22" w:rsidRDefault="00782F22">
      <w:pPr>
        <w:pStyle w:val="BodyText"/>
        <w:spacing w:before="148"/>
        <w:rPr>
          <w:b/>
          <w:sz w:val="22"/>
        </w:rPr>
      </w:pPr>
    </w:p>
    <w:p w14:paraId="71F4BCAA" w14:textId="77777777" w:rsidR="00782F22" w:rsidRDefault="00DC70C7">
      <w:pPr>
        <w:pStyle w:val="BodyText"/>
        <w:spacing w:line="360" w:lineRule="auto"/>
        <w:ind w:left="779" w:right="573"/>
      </w:pPr>
      <w:r>
        <w:t>This Area Plan is hereby submitted to the California Department of Aging for approval. The Governing Board and the Advisory Council have each had the opportunity to participate in the planning process and to review and comment on the Area Plan. The Governing Board, Advisory</w:t>
      </w:r>
      <w:r>
        <w:rPr>
          <w:spacing w:val="-3"/>
        </w:rPr>
        <w:t xml:space="preserve"> </w:t>
      </w:r>
      <w:r>
        <w:t>Council,</w:t>
      </w:r>
      <w:r>
        <w:rPr>
          <w:spacing w:val="-2"/>
        </w:rPr>
        <w:t xml:space="preserve"> </w:t>
      </w:r>
      <w:r>
        <w:t>and</w:t>
      </w:r>
      <w:r>
        <w:rPr>
          <w:spacing w:val="-4"/>
        </w:rPr>
        <w:t xml:space="preserve"> </w:t>
      </w:r>
      <w:r>
        <w:t>Area</w:t>
      </w:r>
      <w:r>
        <w:rPr>
          <w:spacing w:val="-2"/>
        </w:rPr>
        <w:t xml:space="preserve"> </w:t>
      </w:r>
      <w:r>
        <w:t>Agency</w:t>
      </w:r>
      <w:r>
        <w:rPr>
          <w:spacing w:val="-5"/>
        </w:rPr>
        <w:t xml:space="preserve"> </w:t>
      </w:r>
      <w:r>
        <w:t>Director</w:t>
      </w:r>
      <w:r>
        <w:rPr>
          <w:spacing w:val="-6"/>
        </w:rPr>
        <w:t xml:space="preserve"> </w:t>
      </w:r>
      <w:r>
        <w:t>actively</w:t>
      </w:r>
      <w:r>
        <w:rPr>
          <w:spacing w:val="-3"/>
        </w:rPr>
        <w:t xml:space="preserve"> </w:t>
      </w:r>
      <w:r>
        <w:t>support</w:t>
      </w:r>
      <w:r>
        <w:rPr>
          <w:spacing w:val="-5"/>
        </w:rPr>
        <w:t xml:space="preserve"> </w:t>
      </w:r>
      <w:r>
        <w:t>the</w:t>
      </w:r>
      <w:r>
        <w:rPr>
          <w:spacing w:val="-4"/>
        </w:rPr>
        <w:t xml:space="preserve"> </w:t>
      </w:r>
      <w:r>
        <w:t>planning</w:t>
      </w:r>
      <w:r>
        <w:rPr>
          <w:spacing w:val="-4"/>
        </w:rPr>
        <w:t xml:space="preserve"> </w:t>
      </w:r>
      <w:r>
        <w:t>and</w:t>
      </w:r>
      <w:r>
        <w:rPr>
          <w:spacing w:val="-2"/>
        </w:rPr>
        <w:t xml:space="preserve"> </w:t>
      </w:r>
      <w:r>
        <w:t>development of community-based systems of care and will ensure compliance with the assurances set forth</w:t>
      </w:r>
      <w:r>
        <w:rPr>
          <w:spacing w:val="-3"/>
        </w:rPr>
        <w:t xml:space="preserve"> </w:t>
      </w:r>
      <w:r>
        <w:t>in</w:t>
      </w:r>
      <w:r>
        <w:rPr>
          <w:spacing w:val="-5"/>
        </w:rPr>
        <w:t xml:space="preserve"> </w:t>
      </w:r>
      <w:r>
        <w:t>this</w:t>
      </w:r>
      <w:r>
        <w:rPr>
          <w:spacing w:val="-4"/>
        </w:rPr>
        <w:t xml:space="preserve"> </w:t>
      </w:r>
      <w:r>
        <w:t>Area</w:t>
      </w:r>
      <w:r>
        <w:rPr>
          <w:spacing w:val="-3"/>
        </w:rPr>
        <w:t xml:space="preserve"> </w:t>
      </w:r>
      <w:r>
        <w:t>Plan.</w:t>
      </w:r>
      <w:r>
        <w:rPr>
          <w:spacing w:val="-6"/>
        </w:rPr>
        <w:t xml:space="preserve"> </w:t>
      </w:r>
      <w:r>
        <w:t>The</w:t>
      </w:r>
      <w:r>
        <w:rPr>
          <w:spacing w:val="-3"/>
        </w:rPr>
        <w:t xml:space="preserve"> </w:t>
      </w:r>
      <w:r>
        <w:t>undersigned</w:t>
      </w:r>
      <w:r>
        <w:rPr>
          <w:spacing w:val="-5"/>
        </w:rPr>
        <w:t xml:space="preserve"> </w:t>
      </w:r>
      <w:r>
        <w:t>recognize</w:t>
      </w:r>
      <w:r>
        <w:rPr>
          <w:spacing w:val="-3"/>
        </w:rPr>
        <w:t xml:space="preserve"> </w:t>
      </w:r>
      <w:r>
        <w:t>the</w:t>
      </w:r>
      <w:r>
        <w:rPr>
          <w:spacing w:val="-3"/>
        </w:rPr>
        <w:t xml:space="preserve"> </w:t>
      </w:r>
      <w:r>
        <w:t>responsibility</w:t>
      </w:r>
      <w:r>
        <w:rPr>
          <w:spacing w:val="-4"/>
        </w:rPr>
        <w:t xml:space="preserve"> </w:t>
      </w:r>
      <w:r>
        <w:t>within</w:t>
      </w:r>
      <w:r>
        <w:rPr>
          <w:spacing w:val="-3"/>
        </w:rPr>
        <w:t xml:space="preserve"> </w:t>
      </w:r>
      <w:r>
        <w:t>each</w:t>
      </w:r>
      <w:r>
        <w:rPr>
          <w:spacing w:val="-3"/>
        </w:rPr>
        <w:t xml:space="preserve"> </w:t>
      </w:r>
      <w:r>
        <w:t>community to establish systems in order to address the care needs</w:t>
      </w:r>
      <w:r>
        <w:rPr>
          <w:spacing w:val="-1"/>
        </w:rPr>
        <w:t xml:space="preserve"> </w:t>
      </w:r>
      <w:r>
        <w:t>of</w:t>
      </w:r>
      <w:r>
        <w:rPr>
          <w:spacing w:val="-1"/>
        </w:rPr>
        <w:t xml:space="preserve"> </w:t>
      </w:r>
      <w:r>
        <w:t>older individuals and their family caregivers in this planning and service area.</w:t>
      </w:r>
    </w:p>
    <w:p w14:paraId="54F6BAF2" w14:textId="77777777" w:rsidR="00782F22" w:rsidRDefault="00782F22">
      <w:pPr>
        <w:pStyle w:val="BodyText"/>
        <w:spacing w:before="20"/>
      </w:pPr>
    </w:p>
    <w:p w14:paraId="186EB30D" w14:textId="77777777" w:rsidR="00782F22" w:rsidRDefault="00DC70C7">
      <w:pPr>
        <w:ind w:left="780"/>
        <w:rPr>
          <w:sz w:val="26"/>
        </w:rPr>
      </w:pPr>
      <w:r>
        <w:rPr>
          <w:spacing w:val="-2"/>
          <w:sz w:val="26"/>
        </w:rPr>
        <w:t>Signed:</w:t>
      </w:r>
    </w:p>
    <w:p w14:paraId="69D7CB18" w14:textId="77777777" w:rsidR="00782F22" w:rsidRDefault="00DC70C7">
      <w:pPr>
        <w:pStyle w:val="ListParagraph"/>
        <w:numPr>
          <w:ilvl w:val="0"/>
          <w:numId w:val="41"/>
        </w:numPr>
        <w:tabs>
          <w:tab w:val="left" w:pos="1047"/>
        </w:tabs>
        <w:spacing w:before="231"/>
        <w:ind w:left="1047" w:hanging="267"/>
        <w:rPr>
          <w:sz w:val="24"/>
        </w:rPr>
      </w:pPr>
      <w:r>
        <w:rPr>
          <w:sz w:val="24"/>
        </w:rPr>
        <w:t>Lynda</w:t>
      </w:r>
      <w:r>
        <w:rPr>
          <w:spacing w:val="-4"/>
          <w:sz w:val="24"/>
        </w:rPr>
        <w:t xml:space="preserve"> </w:t>
      </w:r>
      <w:r>
        <w:rPr>
          <w:sz w:val="24"/>
        </w:rPr>
        <w:t>Hopkins,</w:t>
      </w:r>
      <w:r>
        <w:rPr>
          <w:spacing w:val="-5"/>
          <w:sz w:val="24"/>
        </w:rPr>
        <w:t xml:space="preserve"> </w:t>
      </w:r>
      <w:r>
        <w:rPr>
          <w:sz w:val="24"/>
        </w:rPr>
        <w:t>Governing</w:t>
      </w:r>
      <w:r>
        <w:rPr>
          <w:spacing w:val="-4"/>
          <w:sz w:val="24"/>
        </w:rPr>
        <w:t xml:space="preserve"> </w:t>
      </w:r>
      <w:r>
        <w:rPr>
          <w:sz w:val="24"/>
        </w:rPr>
        <w:t>Board</w:t>
      </w:r>
      <w:r>
        <w:rPr>
          <w:spacing w:val="-8"/>
          <w:sz w:val="24"/>
        </w:rPr>
        <w:t xml:space="preserve"> </w:t>
      </w:r>
      <w:r>
        <w:rPr>
          <w:spacing w:val="-4"/>
          <w:sz w:val="24"/>
        </w:rPr>
        <w:t>Chair</w:t>
      </w:r>
    </w:p>
    <w:p w14:paraId="16973B9A" w14:textId="77777777" w:rsidR="00782F22" w:rsidRDefault="00782F22">
      <w:pPr>
        <w:pStyle w:val="BodyText"/>
      </w:pPr>
    </w:p>
    <w:p w14:paraId="42D63B4B" w14:textId="77777777" w:rsidR="00782F22" w:rsidRDefault="00782F22">
      <w:pPr>
        <w:pStyle w:val="BodyText"/>
      </w:pPr>
    </w:p>
    <w:p w14:paraId="2FAD7680" w14:textId="77777777" w:rsidR="00782F22" w:rsidRDefault="00DC70C7">
      <w:pPr>
        <w:pStyle w:val="ListParagraph"/>
        <w:numPr>
          <w:ilvl w:val="0"/>
          <w:numId w:val="41"/>
        </w:numPr>
        <w:tabs>
          <w:tab w:val="left" w:pos="1047"/>
        </w:tabs>
        <w:ind w:left="1047" w:hanging="267"/>
        <w:rPr>
          <w:sz w:val="24"/>
        </w:rPr>
      </w:pPr>
      <w:r>
        <w:rPr>
          <w:sz w:val="24"/>
        </w:rPr>
        <w:t>Jenny</w:t>
      </w:r>
      <w:r>
        <w:rPr>
          <w:spacing w:val="-4"/>
          <w:sz w:val="24"/>
        </w:rPr>
        <w:t xml:space="preserve"> </w:t>
      </w:r>
      <w:r>
        <w:rPr>
          <w:sz w:val="24"/>
        </w:rPr>
        <w:t>Helman,</w:t>
      </w:r>
      <w:r>
        <w:rPr>
          <w:spacing w:val="-5"/>
          <w:sz w:val="24"/>
        </w:rPr>
        <w:t xml:space="preserve"> </w:t>
      </w:r>
      <w:r>
        <w:rPr>
          <w:sz w:val="24"/>
        </w:rPr>
        <w:t>Aging</w:t>
      </w:r>
      <w:r>
        <w:rPr>
          <w:spacing w:val="-3"/>
          <w:sz w:val="24"/>
        </w:rPr>
        <w:t xml:space="preserve"> </w:t>
      </w:r>
      <w:r>
        <w:rPr>
          <w:sz w:val="24"/>
        </w:rPr>
        <w:t>&amp;</w:t>
      </w:r>
      <w:r>
        <w:rPr>
          <w:spacing w:val="-3"/>
          <w:sz w:val="24"/>
        </w:rPr>
        <w:t xml:space="preserve"> </w:t>
      </w:r>
      <w:r>
        <w:rPr>
          <w:sz w:val="24"/>
        </w:rPr>
        <w:t>Disability</w:t>
      </w:r>
      <w:r>
        <w:rPr>
          <w:spacing w:val="-3"/>
          <w:sz w:val="24"/>
        </w:rPr>
        <w:t xml:space="preserve"> </w:t>
      </w:r>
      <w:r>
        <w:rPr>
          <w:sz w:val="24"/>
        </w:rPr>
        <w:t>Commission</w:t>
      </w:r>
      <w:r>
        <w:rPr>
          <w:spacing w:val="-5"/>
          <w:sz w:val="24"/>
        </w:rPr>
        <w:t xml:space="preserve"> </w:t>
      </w:r>
      <w:r>
        <w:rPr>
          <w:spacing w:val="-2"/>
          <w:sz w:val="24"/>
        </w:rPr>
        <w:t>Chair</w:t>
      </w:r>
    </w:p>
    <w:p w14:paraId="2CA7E691" w14:textId="77777777" w:rsidR="00782F22" w:rsidRDefault="00782F22">
      <w:pPr>
        <w:pStyle w:val="BodyText"/>
      </w:pPr>
    </w:p>
    <w:p w14:paraId="404508E4" w14:textId="77777777" w:rsidR="00782F22" w:rsidRDefault="00782F22">
      <w:pPr>
        <w:pStyle w:val="BodyText"/>
      </w:pPr>
    </w:p>
    <w:p w14:paraId="3372DFDB" w14:textId="77777777" w:rsidR="00782F22" w:rsidRDefault="00DC70C7">
      <w:pPr>
        <w:pStyle w:val="ListParagraph"/>
        <w:numPr>
          <w:ilvl w:val="0"/>
          <w:numId w:val="41"/>
        </w:numPr>
        <w:tabs>
          <w:tab w:val="left" w:pos="1047"/>
        </w:tabs>
        <w:ind w:left="1047" w:hanging="267"/>
        <w:rPr>
          <w:sz w:val="24"/>
        </w:rPr>
      </w:pPr>
      <w:r>
        <w:rPr>
          <w:sz w:val="24"/>
        </w:rPr>
        <w:t>Paul</w:t>
      </w:r>
      <w:r>
        <w:rPr>
          <w:spacing w:val="-7"/>
          <w:sz w:val="24"/>
        </w:rPr>
        <w:t xml:space="preserve"> </w:t>
      </w:r>
      <w:r>
        <w:rPr>
          <w:sz w:val="24"/>
        </w:rPr>
        <w:t>Dunaway,</w:t>
      </w:r>
      <w:r>
        <w:rPr>
          <w:spacing w:val="-5"/>
          <w:sz w:val="24"/>
        </w:rPr>
        <w:t xml:space="preserve"> </w:t>
      </w:r>
      <w:r>
        <w:rPr>
          <w:sz w:val="24"/>
        </w:rPr>
        <w:t>Area</w:t>
      </w:r>
      <w:r>
        <w:rPr>
          <w:spacing w:val="-14"/>
          <w:sz w:val="24"/>
        </w:rPr>
        <w:t xml:space="preserve"> </w:t>
      </w:r>
      <w:r>
        <w:rPr>
          <w:sz w:val="24"/>
        </w:rPr>
        <w:t>Agency</w:t>
      </w:r>
      <w:r>
        <w:rPr>
          <w:spacing w:val="-13"/>
          <w:sz w:val="24"/>
        </w:rPr>
        <w:t xml:space="preserve"> </w:t>
      </w:r>
      <w:r>
        <w:rPr>
          <w:sz w:val="24"/>
        </w:rPr>
        <w:t>on</w:t>
      </w:r>
      <w:r>
        <w:rPr>
          <w:spacing w:val="-16"/>
          <w:sz w:val="24"/>
        </w:rPr>
        <w:t xml:space="preserve"> </w:t>
      </w:r>
      <w:r>
        <w:rPr>
          <w:sz w:val="24"/>
        </w:rPr>
        <w:t>Aging</w:t>
      </w:r>
      <w:r>
        <w:rPr>
          <w:spacing w:val="-16"/>
          <w:sz w:val="24"/>
        </w:rPr>
        <w:t xml:space="preserve"> </w:t>
      </w:r>
      <w:r>
        <w:rPr>
          <w:spacing w:val="-2"/>
          <w:sz w:val="24"/>
        </w:rPr>
        <w:t>Director</w:t>
      </w:r>
    </w:p>
    <w:p w14:paraId="5902A3E8" w14:textId="77777777" w:rsidR="00782F22" w:rsidRDefault="00782F22">
      <w:pPr>
        <w:pStyle w:val="ListParagraph"/>
        <w:rPr>
          <w:sz w:val="24"/>
        </w:rPr>
        <w:sectPr w:rsidR="00782F22">
          <w:headerReference w:type="even" r:id="rId24"/>
          <w:headerReference w:type="default" r:id="rId25"/>
          <w:footerReference w:type="default" r:id="rId26"/>
          <w:headerReference w:type="first" r:id="rId27"/>
          <w:pgSz w:w="12240" w:h="15840"/>
          <w:pgMar w:top="1820" w:right="720" w:bottom="280" w:left="360" w:header="0" w:footer="0" w:gutter="0"/>
          <w:cols w:space="720"/>
        </w:sectPr>
      </w:pPr>
    </w:p>
    <w:p w14:paraId="5556E2D5" w14:textId="77777777" w:rsidR="00782F22" w:rsidRDefault="00DC70C7">
      <w:pPr>
        <w:pStyle w:val="Heading2"/>
        <w:spacing w:before="71"/>
        <w:jc w:val="both"/>
        <w:rPr>
          <w:u w:val="none"/>
        </w:rPr>
      </w:pPr>
      <w:bookmarkStart w:id="10" w:name="SECTION_1._MISSION_STATEMENT"/>
      <w:bookmarkStart w:id="11" w:name="_bookmark3"/>
      <w:bookmarkEnd w:id="10"/>
      <w:bookmarkEnd w:id="11"/>
      <w:r>
        <w:rPr>
          <w:u w:val="thick"/>
        </w:rPr>
        <w:lastRenderedPageBreak/>
        <w:t>SECTION</w:t>
      </w:r>
      <w:r>
        <w:rPr>
          <w:spacing w:val="-1"/>
          <w:u w:val="thick"/>
        </w:rPr>
        <w:t xml:space="preserve"> </w:t>
      </w:r>
      <w:r>
        <w:rPr>
          <w:u w:val="thick"/>
        </w:rPr>
        <w:t>1.</w:t>
      </w:r>
      <w:r>
        <w:rPr>
          <w:spacing w:val="-3"/>
          <w:u w:val="thick"/>
        </w:rPr>
        <w:t xml:space="preserve"> </w:t>
      </w:r>
      <w:r>
        <w:rPr>
          <w:u w:val="thick"/>
        </w:rPr>
        <w:t>MISSION</w:t>
      </w:r>
      <w:r>
        <w:rPr>
          <w:spacing w:val="-3"/>
          <w:u w:val="thick"/>
        </w:rPr>
        <w:t xml:space="preserve"> </w:t>
      </w:r>
      <w:r>
        <w:rPr>
          <w:spacing w:val="-2"/>
          <w:u w:val="thick"/>
        </w:rPr>
        <w:t>STATEMENT</w:t>
      </w:r>
    </w:p>
    <w:p w14:paraId="0148E045" w14:textId="77777777" w:rsidR="00782F22" w:rsidRDefault="00DC70C7">
      <w:pPr>
        <w:pStyle w:val="BodyText"/>
        <w:spacing w:before="184"/>
        <w:ind w:left="672" w:right="541"/>
        <w:jc w:val="both"/>
      </w:pPr>
      <w:r>
        <w:t>The</w:t>
      </w:r>
      <w:r>
        <w:rPr>
          <w:spacing w:val="-2"/>
        </w:rPr>
        <w:t xml:space="preserve"> </w:t>
      </w:r>
      <w:r>
        <w:t>Sonoma</w:t>
      </w:r>
      <w:r>
        <w:rPr>
          <w:spacing w:val="-4"/>
        </w:rPr>
        <w:t xml:space="preserve"> </w:t>
      </w:r>
      <w:r>
        <w:t>County</w:t>
      </w:r>
      <w:r>
        <w:rPr>
          <w:spacing w:val="-3"/>
        </w:rPr>
        <w:t xml:space="preserve"> </w:t>
      </w:r>
      <w:r>
        <w:t>Area</w:t>
      </w:r>
      <w:r>
        <w:rPr>
          <w:spacing w:val="-2"/>
        </w:rPr>
        <w:t xml:space="preserve"> </w:t>
      </w:r>
      <w:r>
        <w:t>Agency</w:t>
      </w:r>
      <w:r>
        <w:rPr>
          <w:spacing w:val="-5"/>
        </w:rPr>
        <w:t xml:space="preserve"> </w:t>
      </w:r>
      <w:r>
        <w:t>on</w:t>
      </w:r>
      <w:r>
        <w:rPr>
          <w:spacing w:val="-4"/>
        </w:rPr>
        <w:t xml:space="preserve"> </w:t>
      </w:r>
      <w:r>
        <w:t>Aging,</w:t>
      </w:r>
      <w:r>
        <w:rPr>
          <w:spacing w:val="-5"/>
        </w:rPr>
        <w:t xml:space="preserve"> </w:t>
      </w:r>
      <w:r>
        <w:t>Planning</w:t>
      </w:r>
      <w:r>
        <w:rPr>
          <w:spacing w:val="-2"/>
        </w:rPr>
        <w:t xml:space="preserve"> </w:t>
      </w:r>
      <w:r>
        <w:t>&amp;</w:t>
      </w:r>
      <w:r>
        <w:rPr>
          <w:spacing w:val="-5"/>
        </w:rPr>
        <w:t xml:space="preserve"> </w:t>
      </w:r>
      <w:r>
        <w:t>Service</w:t>
      </w:r>
      <w:r>
        <w:rPr>
          <w:spacing w:val="-4"/>
        </w:rPr>
        <w:t xml:space="preserve"> </w:t>
      </w:r>
      <w:r>
        <w:t>Area</w:t>
      </w:r>
      <w:r>
        <w:rPr>
          <w:spacing w:val="-2"/>
        </w:rPr>
        <w:t xml:space="preserve"> </w:t>
      </w:r>
      <w:r>
        <w:t>27</w:t>
      </w:r>
      <w:r>
        <w:rPr>
          <w:spacing w:val="-2"/>
        </w:rPr>
        <w:t xml:space="preserve"> </w:t>
      </w:r>
      <w:r>
        <w:t>provides</w:t>
      </w:r>
      <w:r>
        <w:rPr>
          <w:spacing w:val="-3"/>
        </w:rPr>
        <w:t xml:space="preserve"> </w:t>
      </w:r>
      <w:r>
        <w:t>leadership, services, education</w:t>
      </w:r>
      <w:r>
        <w:rPr>
          <w:spacing w:val="-1"/>
        </w:rPr>
        <w:t xml:space="preserve"> </w:t>
      </w:r>
      <w:r>
        <w:t>and advocacy</w:t>
      </w:r>
      <w:r>
        <w:rPr>
          <w:spacing w:val="-2"/>
        </w:rPr>
        <w:t xml:space="preserve"> </w:t>
      </w:r>
      <w:r>
        <w:t>to</w:t>
      </w:r>
      <w:r>
        <w:rPr>
          <w:spacing w:val="-1"/>
        </w:rPr>
        <w:t xml:space="preserve"> </w:t>
      </w:r>
      <w:r>
        <w:t>promote</w:t>
      </w:r>
      <w:r>
        <w:rPr>
          <w:spacing w:val="-1"/>
        </w:rPr>
        <w:t xml:space="preserve"> </w:t>
      </w:r>
      <w:r>
        <w:t>the</w:t>
      </w:r>
      <w:r>
        <w:rPr>
          <w:spacing w:val="-1"/>
        </w:rPr>
        <w:t xml:space="preserve"> </w:t>
      </w:r>
      <w:r>
        <w:t>dignity, independence,</w:t>
      </w:r>
      <w:r>
        <w:rPr>
          <w:spacing w:val="-2"/>
        </w:rPr>
        <w:t xml:space="preserve"> </w:t>
      </w:r>
      <w:r>
        <w:t>and</w:t>
      </w:r>
      <w:r>
        <w:rPr>
          <w:spacing w:val="-1"/>
        </w:rPr>
        <w:t xml:space="preserve"> </w:t>
      </w:r>
      <w:r>
        <w:t>quality of life for older adults, adults with disabilities and their caregivers.</w:t>
      </w:r>
    </w:p>
    <w:p w14:paraId="63D07734" w14:textId="77777777" w:rsidR="00782F22" w:rsidRDefault="00782F22">
      <w:pPr>
        <w:pStyle w:val="BodyText"/>
        <w:spacing w:before="5"/>
      </w:pPr>
    </w:p>
    <w:p w14:paraId="4F79F250" w14:textId="77777777" w:rsidR="00782F22" w:rsidRDefault="00DC70C7">
      <w:pPr>
        <w:pStyle w:val="BodyText"/>
        <w:spacing w:line="235" w:lineRule="auto"/>
        <w:ind w:left="672" w:right="573"/>
      </w:pPr>
      <w:r>
        <w:t>Sonoma</w:t>
      </w:r>
      <w:r>
        <w:rPr>
          <w:spacing w:val="-2"/>
        </w:rPr>
        <w:t xml:space="preserve"> </w:t>
      </w:r>
      <w:r>
        <w:t>County’s</w:t>
      </w:r>
      <w:r>
        <w:rPr>
          <w:spacing w:val="-3"/>
        </w:rPr>
        <w:t xml:space="preserve"> </w:t>
      </w:r>
      <w:r>
        <w:t>Area</w:t>
      </w:r>
      <w:r>
        <w:rPr>
          <w:spacing w:val="-2"/>
        </w:rPr>
        <w:t xml:space="preserve"> </w:t>
      </w:r>
      <w:r>
        <w:t>Agency</w:t>
      </w:r>
      <w:r>
        <w:rPr>
          <w:spacing w:val="-5"/>
        </w:rPr>
        <w:t xml:space="preserve"> </w:t>
      </w:r>
      <w:r>
        <w:t>on</w:t>
      </w:r>
      <w:r>
        <w:rPr>
          <w:spacing w:val="-4"/>
        </w:rPr>
        <w:t xml:space="preserve"> </w:t>
      </w:r>
      <w:r>
        <w:t>Aging</w:t>
      </w:r>
      <w:r>
        <w:rPr>
          <w:spacing w:val="-4"/>
        </w:rPr>
        <w:t xml:space="preserve"> </w:t>
      </w:r>
      <w:r>
        <w:t>is</w:t>
      </w:r>
      <w:r>
        <w:rPr>
          <w:spacing w:val="-3"/>
        </w:rPr>
        <w:t xml:space="preserve"> </w:t>
      </w:r>
      <w:r>
        <w:t>also</w:t>
      </w:r>
      <w:r>
        <w:rPr>
          <w:spacing w:val="-2"/>
        </w:rPr>
        <w:t xml:space="preserve"> </w:t>
      </w:r>
      <w:r>
        <w:t>guided</w:t>
      </w:r>
      <w:r>
        <w:rPr>
          <w:spacing w:val="-4"/>
        </w:rPr>
        <w:t xml:space="preserve"> </w:t>
      </w:r>
      <w:r>
        <w:t>by</w:t>
      </w:r>
      <w:r>
        <w:rPr>
          <w:spacing w:val="-3"/>
        </w:rPr>
        <w:t xml:space="preserve"> </w:t>
      </w:r>
      <w:r>
        <w:t>the</w:t>
      </w:r>
      <w:r>
        <w:rPr>
          <w:spacing w:val="-2"/>
        </w:rPr>
        <w:t xml:space="preserve"> </w:t>
      </w:r>
      <w:r>
        <w:t>California</w:t>
      </w:r>
      <w:r>
        <w:rPr>
          <w:spacing w:val="-2"/>
        </w:rPr>
        <w:t xml:space="preserve"> </w:t>
      </w:r>
      <w:r>
        <w:t>Department</w:t>
      </w:r>
      <w:r>
        <w:rPr>
          <w:spacing w:val="-5"/>
        </w:rPr>
        <w:t xml:space="preserve"> </w:t>
      </w:r>
      <w:r>
        <w:t>of Aging’s Vision, Mission, and Values</w:t>
      </w:r>
      <w:hyperlink w:anchor="_bookmark5" w:history="1">
        <w:r>
          <w:rPr>
            <w:position w:val="8"/>
            <w:sz w:val="16"/>
          </w:rPr>
          <w:t>2</w:t>
        </w:r>
      </w:hyperlink>
      <w:r>
        <w:t>:</w:t>
      </w:r>
    </w:p>
    <w:p w14:paraId="1451C600" w14:textId="77777777" w:rsidR="00782F22" w:rsidRDefault="00DC70C7">
      <w:pPr>
        <w:pStyle w:val="ListParagraph"/>
        <w:numPr>
          <w:ilvl w:val="1"/>
          <w:numId w:val="41"/>
        </w:numPr>
        <w:tabs>
          <w:tab w:val="left" w:pos="1392"/>
        </w:tabs>
        <w:ind w:right="879"/>
        <w:rPr>
          <w:sz w:val="24"/>
        </w:rPr>
      </w:pPr>
      <w:r>
        <w:rPr>
          <w:sz w:val="24"/>
        </w:rPr>
        <w:t>Vision</w:t>
      </w:r>
      <w:r>
        <w:rPr>
          <w:spacing w:val="-2"/>
          <w:sz w:val="24"/>
        </w:rPr>
        <w:t xml:space="preserve"> </w:t>
      </w:r>
      <w:r>
        <w:rPr>
          <w:sz w:val="24"/>
        </w:rPr>
        <w:t>for</w:t>
      </w:r>
      <w:r>
        <w:rPr>
          <w:spacing w:val="-6"/>
          <w:sz w:val="24"/>
        </w:rPr>
        <w:t xml:space="preserve"> </w:t>
      </w:r>
      <w:r>
        <w:rPr>
          <w:sz w:val="24"/>
        </w:rPr>
        <w:t>an</w:t>
      </w:r>
      <w:r>
        <w:rPr>
          <w:spacing w:val="-4"/>
          <w:sz w:val="24"/>
        </w:rPr>
        <w:t xml:space="preserve"> </w:t>
      </w:r>
      <w:r>
        <w:rPr>
          <w:sz w:val="24"/>
        </w:rPr>
        <w:t>age</w:t>
      </w:r>
      <w:r>
        <w:rPr>
          <w:spacing w:val="-4"/>
          <w:sz w:val="24"/>
        </w:rPr>
        <w:t xml:space="preserve"> </w:t>
      </w:r>
      <w:r>
        <w:rPr>
          <w:sz w:val="24"/>
        </w:rPr>
        <w:t>and</w:t>
      </w:r>
      <w:r>
        <w:rPr>
          <w:spacing w:val="-4"/>
          <w:sz w:val="24"/>
        </w:rPr>
        <w:t xml:space="preserve"> </w:t>
      </w:r>
      <w:r>
        <w:rPr>
          <w:sz w:val="24"/>
        </w:rPr>
        <w:t>ability-friendly</w:t>
      </w:r>
      <w:r>
        <w:rPr>
          <w:spacing w:val="-3"/>
          <w:sz w:val="24"/>
        </w:rPr>
        <w:t xml:space="preserve"> </w:t>
      </w:r>
      <w:r>
        <w:rPr>
          <w:sz w:val="24"/>
        </w:rPr>
        <w:t>California</w:t>
      </w:r>
      <w:r>
        <w:rPr>
          <w:spacing w:val="-2"/>
          <w:sz w:val="24"/>
        </w:rPr>
        <w:t xml:space="preserve"> </w:t>
      </w:r>
      <w:r>
        <w:rPr>
          <w:sz w:val="24"/>
        </w:rPr>
        <w:t>where</w:t>
      </w:r>
      <w:r>
        <w:rPr>
          <w:spacing w:val="-2"/>
          <w:sz w:val="24"/>
        </w:rPr>
        <w:t xml:space="preserve"> </w:t>
      </w:r>
      <w:r>
        <w:rPr>
          <w:sz w:val="24"/>
        </w:rPr>
        <w:t>we</w:t>
      </w:r>
      <w:r>
        <w:rPr>
          <w:spacing w:val="-2"/>
          <w:sz w:val="24"/>
        </w:rPr>
        <w:t xml:space="preserve"> </w:t>
      </w:r>
      <w:r>
        <w:rPr>
          <w:sz w:val="24"/>
        </w:rPr>
        <w:t>choose</w:t>
      </w:r>
      <w:r>
        <w:rPr>
          <w:spacing w:val="-4"/>
          <w:sz w:val="24"/>
        </w:rPr>
        <w:t xml:space="preserve"> </w:t>
      </w:r>
      <w:r>
        <w:rPr>
          <w:sz w:val="24"/>
        </w:rPr>
        <w:t>where</w:t>
      </w:r>
      <w:r>
        <w:rPr>
          <w:spacing w:val="-2"/>
          <w:sz w:val="24"/>
        </w:rPr>
        <w:t xml:space="preserve"> </w:t>
      </w:r>
      <w:r>
        <w:rPr>
          <w:sz w:val="24"/>
        </w:rPr>
        <w:t>and</w:t>
      </w:r>
      <w:r>
        <w:rPr>
          <w:spacing w:val="-2"/>
          <w:sz w:val="24"/>
        </w:rPr>
        <w:t xml:space="preserve"> </w:t>
      </w:r>
      <w:r>
        <w:rPr>
          <w:sz w:val="24"/>
        </w:rPr>
        <w:t>how</w:t>
      </w:r>
      <w:r>
        <w:rPr>
          <w:spacing w:val="-3"/>
          <w:sz w:val="24"/>
        </w:rPr>
        <w:t xml:space="preserve"> </w:t>
      </w:r>
      <w:r>
        <w:rPr>
          <w:sz w:val="24"/>
        </w:rPr>
        <w:t>we live throughout our lives.</w:t>
      </w:r>
    </w:p>
    <w:p w14:paraId="2025A6CC" w14:textId="77777777" w:rsidR="00782F22" w:rsidRDefault="00DC70C7">
      <w:pPr>
        <w:pStyle w:val="ListParagraph"/>
        <w:numPr>
          <w:ilvl w:val="1"/>
          <w:numId w:val="41"/>
        </w:numPr>
        <w:tabs>
          <w:tab w:val="left" w:pos="1392"/>
        </w:tabs>
        <w:ind w:right="545"/>
        <w:rPr>
          <w:sz w:val="24"/>
        </w:rPr>
      </w:pPr>
      <w:r>
        <w:rPr>
          <w:sz w:val="24"/>
        </w:rPr>
        <w:t>Mission to transform aging for individuals, families, and communities by leading innovative</w:t>
      </w:r>
      <w:r>
        <w:rPr>
          <w:spacing w:val="-4"/>
          <w:sz w:val="24"/>
        </w:rPr>
        <w:t xml:space="preserve"> </w:t>
      </w:r>
      <w:r>
        <w:rPr>
          <w:sz w:val="24"/>
        </w:rPr>
        <w:t>programs,</w:t>
      </w:r>
      <w:r>
        <w:rPr>
          <w:spacing w:val="-4"/>
          <w:sz w:val="24"/>
        </w:rPr>
        <w:t xml:space="preserve"> </w:t>
      </w:r>
      <w:r>
        <w:rPr>
          <w:sz w:val="24"/>
        </w:rPr>
        <w:t>planning,</w:t>
      </w:r>
      <w:r>
        <w:rPr>
          <w:spacing w:val="-4"/>
          <w:sz w:val="24"/>
        </w:rPr>
        <w:t xml:space="preserve"> </w:t>
      </w:r>
      <w:r>
        <w:rPr>
          <w:sz w:val="24"/>
        </w:rPr>
        <w:t>policies,</w:t>
      </w:r>
      <w:r>
        <w:rPr>
          <w:spacing w:val="-4"/>
          <w:sz w:val="24"/>
        </w:rPr>
        <w:t xml:space="preserve"> </w:t>
      </w:r>
      <w:r>
        <w:rPr>
          <w:sz w:val="24"/>
        </w:rPr>
        <w:t>and</w:t>
      </w:r>
      <w:r>
        <w:rPr>
          <w:spacing w:val="-6"/>
          <w:sz w:val="24"/>
        </w:rPr>
        <w:t xml:space="preserve"> </w:t>
      </w:r>
      <w:r>
        <w:rPr>
          <w:sz w:val="24"/>
        </w:rPr>
        <w:t>partnerships</w:t>
      </w:r>
      <w:r>
        <w:rPr>
          <w:spacing w:val="-7"/>
          <w:sz w:val="24"/>
        </w:rPr>
        <w:t xml:space="preserve"> </w:t>
      </w:r>
      <w:r>
        <w:rPr>
          <w:sz w:val="24"/>
        </w:rPr>
        <w:t>that</w:t>
      </w:r>
      <w:r>
        <w:rPr>
          <w:spacing w:val="-4"/>
          <w:sz w:val="24"/>
        </w:rPr>
        <w:t xml:space="preserve"> </w:t>
      </w:r>
      <w:r>
        <w:rPr>
          <w:sz w:val="24"/>
        </w:rPr>
        <w:t>increase</w:t>
      </w:r>
      <w:r>
        <w:rPr>
          <w:spacing w:val="-4"/>
          <w:sz w:val="24"/>
        </w:rPr>
        <w:t xml:space="preserve"> </w:t>
      </w:r>
      <w:r>
        <w:rPr>
          <w:sz w:val="24"/>
        </w:rPr>
        <w:t>choices,</w:t>
      </w:r>
      <w:r>
        <w:rPr>
          <w:spacing w:val="-4"/>
          <w:sz w:val="24"/>
        </w:rPr>
        <w:t xml:space="preserve"> </w:t>
      </w:r>
      <w:r>
        <w:rPr>
          <w:sz w:val="24"/>
        </w:rPr>
        <w:t>equity, and well-being for all Californians as we age.</w:t>
      </w:r>
    </w:p>
    <w:p w14:paraId="5F7CADCF" w14:textId="77777777" w:rsidR="00782F22" w:rsidRDefault="00DC70C7">
      <w:pPr>
        <w:pStyle w:val="ListParagraph"/>
        <w:numPr>
          <w:ilvl w:val="1"/>
          <w:numId w:val="41"/>
        </w:numPr>
        <w:tabs>
          <w:tab w:val="left" w:pos="1392"/>
        </w:tabs>
        <w:ind w:right="800"/>
        <w:rPr>
          <w:sz w:val="24"/>
        </w:rPr>
      </w:pPr>
      <w:r>
        <w:rPr>
          <w:sz w:val="24"/>
        </w:rPr>
        <w:t>All</w:t>
      </w:r>
      <w:r>
        <w:rPr>
          <w:spacing w:val="-4"/>
          <w:sz w:val="24"/>
        </w:rPr>
        <w:t xml:space="preserve"> </w:t>
      </w:r>
      <w:r>
        <w:rPr>
          <w:sz w:val="24"/>
        </w:rPr>
        <w:t>while</w:t>
      </w:r>
      <w:r>
        <w:rPr>
          <w:spacing w:val="-3"/>
          <w:sz w:val="24"/>
        </w:rPr>
        <w:t xml:space="preserve"> </w:t>
      </w:r>
      <w:r>
        <w:rPr>
          <w:sz w:val="24"/>
        </w:rPr>
        <w:t>embracing</w:t>
      </w:r>
      <w:r>
        <w:rPr>
          <w:spacing w:val="-5"/>
          <w:sz w:val="24"/>
        </w:rPr>
        <w:t xml:space="preserve"> </w:t>
      </w:r>
      <w:r>
        <w:rPr>
          <w:sz w:val="24"/>
        </w:rPr>
        <w:t>the</w:t>
      </w:r>
      <w:r>
        <w:rPr>
          <w:spacing w:val="-3"/>
          <w:sz w:val="24"/>
        </w:rPr>
        <w:t xml:space="preserve"> </w:t>
      </w:r>
      <w:r>
        <w:rPr>
          <w:sz w:val="24"/>
        </w:rPr>
        <w:t>values</w:t>
      </w:r>
      <w:r>
        <w:rPr>
          <w:spacing w:val="-4"/>
          <w:sz w:val="24"/>
        </w:rPr>
        <w:t xml:space="preserve"> </w:t>
      </w:r>
      <w:r>
        <w:rPr>
          <w:sz w:val="24"/>
        </w:rPr>
        <w:t>of</w:t>
      </w:r>
      <w:r>
        <w:rPr>
          <w:spacing w:val="-6"/>
          <w:sz w:val="24"/>
        </w:rPr>
        <w:t xml:space="preserve"> </w:t>
      </w:r>
      <w:r>
        <w:rPr>
          <w:sz w:val="24"/>
        </w:rPr>
        <w:t>Person-Centered</w:t>
      </w:r>
      <w:r>
        <w:rPr>
          <w:spacing w:val="-5"/>
          <w:sz w:val="24"/>
        </w:rPr>
        <w:t xml:space="preserve"> </w:t>
      </w:r>
      <w:r>
        <w:rPr>
          <w:sz w:val="24"/>
        </w:rPr>
        <w:t>&amp;</w:t>
      </w:r>
      <w:r>
        <w:rPr>
          <w:spacing w:val="-3"/>
          <w:sz w:val="24"/>
        </w:rPr>
        <w:t xml:space="preserve"> </w:t>
      </w:r>
      <w:r>
        <w:rPr>
          <w:sz w:val="24"/>
        </w:rPr>
        <w:t>Outcome-Based,</w:t>
      </w:r>
      <w:r>
        <w:rPr>
          <w:spacing w:val="-6"/>
          <w:sz w:val="24"/>
        </w:rPr>
        <w:t xml:space="preserve"> </w:t>
      </w:r>
      <w:r>
        <w:rPr>
          <w:sz w:val="24"/>
        </w:rPr>
        <w:t>Leadership</w:t>
      </w:r>
      <w:r>
        <w:rPr>
          <w:spacing w:val="-5"/>
          <w:sz w:val="24"/>
        </w:rPr>
        <w:t xml:space="preserve"> </w:t>
      </w:r>
      <w:r>
        <w:rPr>
          <w:sz w:val="24"/>
        </w:rPr>
        <w:t>&amp; Collaboration, Innovation &amp; Inclusivity.</w:t>
      </w:r>
    </w:p>
    <w:p w14:paraId="4D24C5E6" w14:textId="77777777" w:rsidR="00782F22" w:rsidRDefault="00782F22">
      <w:pPr>
        <w:pStyle w:val="BodyText"/>
        <w:spacing w:before="31"/>
      </w:pPr>
    </w:p>
    <w:p w14:paraId="16C8F162" w14:textId="77777777" w:rsidR="00782F22" w:rsidRDefault="00DC70C7">
      <w:pPr>
        <w:pStyle w:val="Heading2"/>
        <w:spacing w:before="1"/>
        <w:rPr>
          <w:u w:val="none"/>
        </w:rPr>
      </w:pPr>
      <w:bookmarkStart w:id="12" w:name="SECTION_2._DESCRIPTION_OF_THE_PLANNING_A"/>
      <w:bookmarkStart w:id="13" w:name="_bookmark4"/>
      <w:bookmarkEnd w:id="12"/>
      <w:bookmarkEnd w:id="13"/>
      <w:r>
        <w:rPr>
          <w:u w:val="thick"/>
        </w:rPr>
        <w:t>SECTION</w:t>
      </w:r>
      <w:r>
        <w:rPr>
          <w:spacing w:val="-5"/>
          <w:u w:val="thick"/>
        </w:rPr>
        <w:t xml:space="preserve"> </w:t>
      </w:r>
      <w:r>
        <w:rPr>
          <w:u w:val="thick"/>
        </w:rPr>
        <w:t>2.</w:t>
      </w:r>
      <w:r>
        <w:rPr>
          <w:spacing w:val="-3"/>
          <w:u w:val="thick"/>
        </w:rPr>
        <w:t xml:space="preserve"> </w:t>
      </w:r>
      <w:r>
        <w:rPr>
          <w:u w:val="thick"/>
        </w:rPr>
        <w:t>DESCRIPTION</w:t>
      </w:r>
      <w:r>
        <w:rPr>
          <w:spacing w:val="-2"/>
          <w:u w:val="thick"/>
        </w:rPr>
        <w:t xml:space="preserve"> </w:t>
      </w:r>
      <w:r>
        <w:rPr>
          <w:u w:val="thick"/>
        </w:rPr>
        <w:t>OF</w:t>
      </w:r>
      <w:r>
        <w:rPr>
          <w:spacing w:val="-5"/>
          <w:u w:val="thick"/>
        </w:rPr>
        <w:t xml:space="preserve"> </w:t>
      </w:r>
      <w:r>
        <w:rPr>
          <w:u w:val="thick"/>
        </w:rPr>
        <w:t>THE</w:t>
      </w:r>
      <w:r>
        <w:rPr>
          <w:spacing w:val="-1"/>
          <w:u w:val="thick"/>
        </w:rPr>
        <w:t xml:space="preserve"> </w:t>
      </w:r>
      <w:r>
        <w:rPr>
          <w:u w:val="thick"/>
        </w:rPr>
        <w:t>PLANNING</w:t>
      </w:r>
      <w:r>
        <w:rPr>
          <w:spacing w:val="-2"/>
          <w:u w:val="thick"/>
        </w:rPr>
        <w:t xml:space="preserve"> </w:t>
      </w:r>
      <w:r>
        <w:rPr>
          <w:u w:val="thick"/>
        </w:rPr>
        <w:t>AND</w:t>
      </w:r>
      <w:r>
        <w:rPr>
          <w:spacing w:val="-2"/>
          <w:u w:val="thick"/>
        </w:rPr>
        <w:t xml:space="preserve"> </w:t>
      </w:r>
      <w:r>
        <w:rPr>
          <w:u w:val="thick"/>
        </w:rPr>
        <w:t>SERVICE</w:t>
      </w:r>
      <w:r>
        <w:rPr>
          <w:spacing w:val="-3"/>
          <w:u w:val="thick"/>
        </w:rPr>
        <w:t xml:space="preserve"> </w:t>
      </w:r>
      <w:r>
        <w:rPr>
          <w:u w:val="thick"/>
        </w:rPr>
        <w:t>AREA</w:t>
      </w:r>
      <w:r>
        <w:rPr>
          <w:spacing w:val="-2"/>
          <w:u w:val="thick"/>
        </w:rPr>
        <w:t xml:space="preserve"> (PSA)</w:t>
      </w:r>
      <w:r>
        <w:rPr>
          <w:spacing w:val="40"/>
          <w:u w:val="thick"/>
        </w:rPr>
        <w:t xml:space="preserve"> </w:t>
      </w:r>
    </w:p>
    <w:p w14:paraId="35E0F480" w14:textId="77777777" w:rsidR="00782F22" w:rsidRDefault="00782F22">
      <w:pPr>
        <w:pStyle w:val="BodyText"/>
        <w:spacing w:before="86"/>
        <w:rPr>
          <w:b/>
        </w:rPr>
      </w:pPr>
    </w:p>
    <w:p w14:paraId="1210994F" w14:textId="77777777" w:rsidR="00782F22" w:rsidRDefault="00DC70C7">
      <w:pPr>
        <w:ind w:left="760"/>
        <w:rPr>
          <w:b/>
          <w:sz w:val="24"/>
        </w:rPr>
      </w:pPr>
      <w:bookmarkStart w:id="14" w:name="Physical_Characteristics"/>
      <w:bookmarkEnd w:id="14"/>
      <w:r>
        <w:rPr>
          <w:b/>
          <w:sz w:val="24"/>
        </w:rPr>
        <w:t>Physical</w:t>
      </w:r>
      <w:r>
        <w:rPr>
          <w:b/>
          <w:spacing w:val="2"/>
          <w:sz w:val="24"/>
        </w:rPr>
        <w:t xml:space="preserve"> </w:t>
      </w:r>
      <w:r>
        <w:rPr>
          <w:b/>
          <w:spacing w:val="-2"/>
          <w:sz w:val="24"/>
        </w:rPr>
        <w:t>Characteristics</w:t>
      </w:r>
    </w:p>
    <w:p w14:paraId="21D63821" w14:textId="77777777" w:rsidR="00782F22" w:rsidRDefault="00DC70C7">
      <w:pPr>
        <w:pStyle w:val="BodyText"/>
        <w:ind w:left="760" w:right="444"/>
      </w:pPr>
      <w:r>
        <w:t>The County of Sonoma recognizes that we’re on the ancestral lands of the Coast Miwok, Pomo and Wappo who are the original caretakers of this area. We respectfully acknowledge the</w:t>
      </w:r>
      <w:r>
        <w:rPr>
          <w:spacing w:val="-3"/>
        </w:rPr>
        <w:t xml:space="preserve"> </w:t>
      </w:r>
      <w:r>
        <w:t>Indigenous</w:t>
      </w:r>
      <w:r>
        <w:rPr>
          <w:spacing w:val="-4"/>
        </w:rPr>
        <w:t xml:space="preserve"> </w:t>
      </w:r>
      <w:r>
        <w:t>peoples</w:t>
      </w:r>
      <w:r>
        <w:rPr>
          <w:spacing w:val="-4"/>
        </w:rPr>
        <w:t xml:space="preserve"> </w:t>
      </w:r>
      <w:r>
        <w:t>who</w:t>
      </w:r>
      <w:r>
        <w:rPr>
          <w:spacing w:val="-3"/>
        </w:rPr>
        <w:t xml:space="preserve"> </w:t>
      </w:r>
      <w:r>
        <w:t>continue</w:t>
      </w:r>
      <w:r>
        <w:rPr>
          <w:spacing w:val="-3"/>
        </w:rPr>
        <w:t xml:space="preserve"> </w:t>
      </w:r>
      <w:r>
        <w:t>stewarding</w:t>
      </w:r>
      <w:r>
        <w:rPr>
          <w:spacing w:val="-5"/>
        </w:rPr>
        <w:t xml:space="preserve"> </w:t>
      </w:r>
      <w:r>
        <w:t>and</w:t>
      </w:r>
      <w:r>
        <w:rPr>
          <w:spacing w:val="-5"/>
        </w:rPr>
        <w:t xml:space="preserve"> </w:t>
      </w:r>
      <w:r>
        <w:t>maintaining</w:t>
      </w:r>
      <w:r>
        <w:rPr>
          <w:spacing w:val="-3"/>
        </w:rPr>
        <w:t xml:space="preserve"> </w:t>
      </w:r>
      <w:r>
        <w:t>relationship</w:t>
      </w:r>
      <w:r>
        <w:rPr>
          <w:spacing w:val="-3"/>
        </w:rPr>
        <w:t xml:space="preserve"> </w:t>
      </w:r>
      <w:r>
        <w:t>on</w:t>
      </w:r>
      <w:r>
        <w:rPr>
          <w:spacing w:val="-3"/>
        </w:rPr>
        <w:t xml:space="preserve"> </w:t>
      </w:r>
      <w:r>
        <w:t>this</w:t>
      </w:r>
      <w:r>
        <w:rPr>
          <w:spacing w:val="-4"/>
        </w:rPr>
        <w:t xml:space="preserve"> </w:t>
      </w:r>
      <w:r>
        <w:t>land</w:t>
      </w:r>
      <w:r>
        <w:rPr>
          <w:spacing w:val="-5"/>
        </w:rPr>
        <w:t xml:space="preserve"> </w:t>
      </w:r>
      <w:r>
        <w:t>as knowledge keepers.</w:t>
      </w:r>
    </w:p>
    <w:p w14:paraId="323407F5" w14:textId="77777777" w:rsidR="00782F22" w:rsidRDefault="00782F22">
      <w:pPr>
        <w:pStyle w:val="BodyText"/>
      </w:pPr>
    </w:p>
    <w:p w14:paraId="1121FDCD" w14:textId="77777777" w:rsidR="00782F22" w:rsidRDefault="00DC70C7">
      <w:pPr>
        <w:pStyle w:val="BodyText"/>
        <w:ind w:left="760" w:right="573"/>
      </w:pPr>
      <w:r>
        <w:t>The County of Sonoma is a single county and county run Planning and Service Area (PSA). Sonoma County is one of nine counties comprising the San Francisco Bay Area, just 60- miles</w:t>
      </w:r>
      <w:r>
        <w:rPr>
          <w:spacing w:val="-3"/>
        </w:rPr>
        <w:t xml:space="preserve"> </w:t>
      </w:r>
      <w:r>
        <w:t>North</w:t>
      </w:r>
      <w:r>
        <w:rPr>
          <w:spacing w:val="-4"/>
        </w:rPr>
        <w:t xml:space="preserve"> </w:t>
      </w:r>
      <w:r>
        <w:t>of</w:t>
      </w:r>
      <w:r>
        <w:rPr>
          <w:spacing w:val="-5"/>
        </w:rPr>
        <w:t xml:space="preserve"> </w:t>
      </w:r>
      <w:r>
        <w:t>San</w:t>
      </w:r>
      <w:r>
        <w:rPr>
          <w:spacing w:val="-4"/>
        </w:rPr>
        <w:t xml:space="preserve"> </w:t>
      </w:r>
      <w:r>
        <w:t>Francisco</w:t>
      </w:r>
      <w:r>
        <w:rPr>
          <w:spacing w:val="-2"/>
        </w:rPr>
        <w:t xml:space="preserve"> </w:t>
      </w:r>
      <w:r>
        <w:t>and</w:t>
      </w:r>
      <w:r>
        <w:rPr>
          <w:spacing w:val="-2"/>
        </w:rPr>
        <w:t xml:space="preserve"> </w:t>
      </w:r>
      <w:r>
        <w:t>borders</w:t>
      </w:r>
      <w:r>
        <w:rPr>
          <w:spacing w:val="-3"/>
        </w:rPr>
        <w:t xml:space="preserve"> </w:t>
      </w:r>
      <w:r>
        <w:t>the</w:t>
      </w:r>
      <w:r>
        <w:rPr>
          <w:spacing w:val="-4"/>
        </w:rPr>
        <w:t xml:space="preserve"> </w:t>
      </w:r>
      <w:r>
        <w:t>counties</w:t>
      </w:r>
      <w:r>
        <w:rPr>
          <w:spacing w:val="-3"/>
        </w:rPr>
        <w:t xml:space="preserve"> </w:t>
      </w:r>
      <w:r>
        <w:t>of</w:t>
      </w:r>
      <w:r>
        <w:rPr>
          <w:spacing w:val="-2"/>
        </w:rPr>
        <w:t xml:space="preserve"> </w:t>
      </w:r>
      <w:r>
        <w:t>Marin</w:t>
      </w:r>
      <w:r>
        <w:rPr>
          <w:spacing w:val="-2"/>
        </w:rPr>
        <w:t xml:space="preserve"> </w:t>
      </w:r>
      <w:r>
        <w:t>in</w:t>
      </w:r>
      <w:r>
        <w:rPr>
          <w:spacing w:val="-2"/>
        </w:rPr>
        <w:t xml:space="preserve"> </w:t>
      </w:r>
      <w:r>
        <w:t>the</w:t>
      </w:r>
      <w:r>
        <w:rPr>
          <w:spacing w:val="-2"/>
        </w:rPr>
        <w:t xml:space="preserve"> </w:t>
      </w:r>
      <w:r>
        <w:t>South,</w:t>
      </w:r>
      <w:r>
        <w:rPr>
          <w:spacing w:val="-5"/>
        </w:rPr>
        <w:t xml:space="preserve"> </w:t>
      </w:r>
      <w:r>
        <w:t>Napa</w:t>
      </w:r>
      <w:r>
        <w:rPr>
          <w:spacing w:val="-2"/>
        </w:rPr>
        <w:t xml:space="preserve"> </w:t>
      </w:r>
      <w:r>
        <w:t>and</w:t>
      </w:r>
      <w:r>
        <w:rPr>
          <w:spacing w:val="-4"/>
        </w:rPr>
        <w:t xml:space="preserve"> </w:t>
      </w:r>
      <w:r>
        <w:t>Lake to the East and Mendocino to the North. Sonoma County is geographically varied with a mixed rural and urban character.</w:t>
      </w:r>
    </w:p>
    <w:p w14:paraId="60125300" w14:textId="77777777" w:rsidR="00782F22" w:rsidRDefault="00782F22">
      <w:pPr>
        <w:pStyle w:val="BodyText"/>
      </w:pPr>
    </w:p>
    <w:p w14:paraId="3A070350" w14:textId="77777777" w:rsidR="00782F22" w:rsidRDefault="00DC70C7">
      <w:pPr>
        <w:pStyle w:val="BodyText"/>
        <w:ind w:left="760" w:right="573"/>
      </w:pPr>
      <w:r>
        <w:t>Sonoma</w:t>
      </w:r>
      <w:r>
        <w:rPr>
          <w:spacing w:val="-2"/>
        </w:rPr>
        <w:t xml:space="preserve"> </w:t>
      </w:r>
      <w:r>
        <w:t>County</w:t>
      </w:r>
      <w:r>
        <w:rPr>
          <w:spacing w:val="-3"/>
        </w:rPr>
        <w:t xml:space="preserve"> </w:t>
      </w:r>
      <w:r>
        <w:t>is</w:t>
      </w:r>
      <w:r>
        <w:rPr>
          <w:spacing w:val="-3"/>
        </w:rPr>
        <w:t xml:space="preserve"> </w:t>
      </w:r>
      <w:r>
        <w:t>a</w:t>
      </w:r>
      <w:r>
        <w:rPr>
          <w:spacing w:val="-4"/>
        </w:rPr>
        <w:t xml:space="preserve"> </w:t>
      </w:r>
      <w:r>
        <w:t>special</w:t>
      </w:r>
      <w:r>
        <w:rPr>
          <w:spacing w:val="-3"/>
        </w:rPr>
        <w:t xml:space="preserve"> </w:t>
      </w:r>
      <w:r>
        <w:t>place</w:t>
      </w:r>
      <w:r>
        <w:rPr>
          <w:spacing w:val="-2"/>
        </w:rPr>
        <w:t xml:space="preserve"> </w:t>
      </w:r>
      <w:r>
        <w:t>to</w:t>
      </w:r>
      <w:r>
        <w:rPr>
          <w:spacing w:val="-2"/>
        </w:rPr>
        <w:t xml:space="preserve"> </w:t>
      </w:r>
      <w:r>
        <w:t>live</w:t>
      </w:r>
      <w:r>
        <w:rPr>
          <w:spacing w:val="-2"/>
        </w:rPr>
        <w:t xml:space="preserve"> </w:t>
      </w:r>
      <w:r>
        <w:t>and</w:t>
      </w:r>
      <w:r>
        <w:rPr>
          <w:spacing w:val="-4"/>
        </w:rPr>
        <w:t xml:space="preserve"> </w:t>
      </w:r>
      <w:r>
        <w:t>age.</w:t>
      </w:r>
      <w:r>
        <w:rPr>
          <w:spacing w:val="-2"/>
        </w:rPr>
        <w:t xml:space="preserve"> </w:t>
      </w:r>
      <w:r>
        <w:t>The</w:t>
      </w:r>
      <w:r>
        <w:rPr>
          <w:spacing w:val="-4"/>
        </w:rPr>
        <w:t xml:space="preserve"> </w:t>
      </w:r>
      <w:r>
        <w:t>county’s</w:t>
      </w:r>
      <w:r>
        <w:rPr>
          <w:spacing w:val="-3"/>
        </w:rPr>
        <w:t xml:space="preserve"> </w:t>
      </w:r>
      <w:r>
        <w:t>1,768</w:t>
      </w:r>
      <w:r>
        <w:rPr>
          <w:spacing w:val="-2"/>
        </w:rPr>
        <w:t xml:space="preserve"> </w:t>
      </w:r>
      <w:r>
        <w:t>square</w:t>
      </w:r>
      <w:r>
        <w:rPr>
          <w:spacing w:val="-4"/>
        </w:rPr>
        <w:t xml:space="preserve"> </w:t>
      </w:r>
      <w:r>
        <w:t>miles</w:t>
      </w:r>
      <w:r>
        <w:rPr>
          <w:spacing w:val="-3"/>
        </w:rPr>
        <w:t xml:space="preserve"> </w:t>
      </w:r>
      <w:r>
        <w:t>includes majestic redwood forests, the rugged coastline of the Pacific Ocean, over fifty parks (both regional and state) offering hiking and cycling paths for all mobility levels, and lakes and rivers for water recreation.</w:t>
      </w:r>
    </w:p>
    <w:p w14:paraId="3A16E583" w14:textId="77777777" w:rsidR="00782F22" w:rsidRDefault="00782F22">
      <w:pPr>
        <w:pStyle w:val="BodyText"/>
      </w:pPr>
    </w:p>
    <w:p w14:paraId="1B6F9714" w14:textId="77777777" w:rsidR="00782F22" w:rsidRDefault="00DC70C7">
      <w:pPr>
        <w:pStyle w:val="BodyText"/>
        <w:spacing w:before="1"/>
        <w:ind w:left="760" w:right="444"/>
      </w:pPr>
      <w:r>
        <w:t>Highway 1 runs North-South along the coast, Highway 12 runs West-East and Highway 101 runs North-South through the center of the county. Sonoma County is home to the Sonoma- Marin</w:t>
      </w:r>
      <w:r>
        <w:rPr>
          <w:spacing w:val="-2"/>
        </w:rPr>
        <w:t xml:space="preserve"> </w:t>
      </w:r>
      <w:r>
        <w:t>Area</w:t>
      </w:r>
      <w:r>
        <w:rPr>
          <w:spacing w:val="-2"/>
        </w:rPr>
        <w:t xml:space="preserve"> </w:t>
      </w:r>
      <w:r>
        <w:t>Rail</w:t>
      </w:r>
      <w:r>
        <w:rPr>
          <w:spacing w:val="-3"/>
        </w:rPr>
        <w:t xml:space="preserve"> </w:t>
      </w:r>
      <w:r>
        <w:t>Transit</w:t>
      </w:r>
      <w:r>
        <w:rPr>
          <w:spacing w:val="-5"/>
        </w:rPr>
        <w:t xml:space="preserve"> </w:t>
      </w:r>
      <w:r>
        <w:t>(SMART),</w:t>
      </w:r>
      <w:r>
        <w:rPr>
          <w:spacing w:val="-2"/>
        </w:rPr>
        <w:t xml:space="preserve"> </w:t>
      </w:r>
      <w:r>
        <w:t>a</w:t>
      </w:r>
      <w:r>
        <w:rPr>
          <w:spacing w:val="-2"/>
        </w:rPr>
        <w:t xml:space="preserve"> </w:t>
      </w:r>
      <w:r>
        <w:t>public</w:t>
      </w:r>
      <w:r>
        <w:rPr>
          <w:spacing w:val="-3"/>
        </w:rPr>
        <w:t xml:space="preserve"> </w:t>
      </w:r>
      <w:r>
        <w:t>transit</w:t>
      </w:r>
      <w:r>
        <w:rPr>
          <w:spacing w:val="-2"/>
        </w:rPr>
        <w:t xml:space="preserve"> </w:t>
      </w:r>
      <w:r>
        <w:t>agency</w:t>
      </w:r>
      <w:r>
        <w:rPr>
          <w:spacing w:val="-5"/>
        </w:rPr>
        <w:t xml:space="preserve"> </w:t>
      </w:r>
      <w:r>
        <w:t>that</w:t>
      </w:r>
      <w:r>
        <w:rPr>
          <w:spacing w:val="-2"/>
        </w:rPr>
        <w:t xml:space="preserve"> </w:t>
      </w:r>
      <w:r>
        <w:t>operates</w:t>
      </w:r>
      <w:r>
        <w:rPr>
          <w:spacing w:val="-3"/>
        </w:rPr>
        <w:t xml:space="preserve"> </w:t>
      </w:r>
      <w:r>
        <w:t>passenger</w:t>
      </w:r>
      <w:r>
        <w:rPr>
          <w:spacing w:val="-4"/>
        </w:rPr>
        <w:t xml:space="preserve"> </w:t>
      </w:r>
      <w:r>
        <w:t>and</w:t>
      </w:r>
      <w:r>
        <w:rPr>
          <w:spacing w:val="-2"/>
        </w:rPr>
        <w:t xml:space="preserve"> </w:t>
      </w:r>
      <w:r>
        <w:t xml:space="preserve">freight trains in Sonoma and Marin counties as well as the Charles M. Schulz Sonoma County </w:t>
      </w:r>
      <w:r>
        <w:rPr>
          <w:spacing w:val="-2"/>
        </w:rPr>
        <w:t>Airport.</w:t>
      </w:r>
    </w:p>
    <w:p w14:paraId="23038E7E" w14:textId="77777777" w:rsidR="00782F22" w:rsidRDefault="00DC70C7">
      <w:pPr>
        <w:pStyle w:val="BodyText"/>
        <w:spacing w:before="276"/>
        <w:ind w:left="760" w:right="573"/>
      </w:pPr>
      <w:r>
        <w:t>The</w:t>
      </w:r>
      <w:r>
        <w:rPr>
          <w:spacing w:val="-3"/>
        </w:rPr>
        <w:t xml:space="preserve"> </w:t>
      </w:r>
      <w:r>
        <w:t>area</w:t>
      </w:r>
      <w:r>
        <w:rPr>
          <w:spacing w:val="-3"/>
        </w:rPr>
        <w:t xml:space="preserve"> </w:t>
      </w:r>
      <w:r>
        <w:t>is</w:t>
      </w:r>
      <w:r>
        <w:rPr>
          <w:spacing w:val="-4"/>
        </w:rPr>
        <w:t xml:space="preserve"> </w:t>
      </w:r>
      <w:r>
        <w:t>comprised</w:t>
      </w:r>
      <w:r>
        <w:rPr>
          <w:spacing w:val="-4"/>
        </w:rPr>
        <w:t xml:space="preserve"> </w:t>
      </w:r>
      <w:r>
        <w:t>of</w:t>
      </w:r>
      <w:r>
        <w:rPr>
          <w:spacing w:val="-3"/>
        </w:rPr>
        <w:t xml:space="preserve"> </w:t>
      </w:r>
      <w:r>
        <w:t>nine</w:t>
      </w:r>
      <w:r>
        <w:rPr>
          <w:spacing w:val="-3"/>
        </w:rPr>
        <w:t xml:space="preserve"> </w:t>
      </w:r>
      <w:r>
        <w:t>incorporated</w:t>
      </w:r>
      <w:r>
        <w:rPr>
          <w:spacing w:val="-3"/>
        </w:rPr>
        <w:t xml:space="preserve"> </w:t>
      </w:r>
      <w:r>
        <w:t>cities.</w:t>
      </w:r>
      <w:r>
        <w:rPr>
          <w:spacing w:val="-3"/>
        </w:rPr>
        <w:t xml:space="preserve"> </w:t>
      </w:r>
      <w:r>
        <w:t>The</w:t>
      </w:r>
      <w:r>
        <w:rPr>
          <w:spacing w:val="-3"/>
        </w:rPr>
        <w:t xml:space="preserve"> </w:t>
      </w:r>
      <w:r>
        <w:t>largest</w:t>
      </w:r>
      <w:r>
        <w:rPr>
          <w:spacing w:val="-5"/>
        </w:rPr>
        <w:t xml:space="preserve"> </w:t>
      </w:r>
      <w:r>
        <w:t>universities</w:t>
      </w:r>
      <w:r>
        <w:rPr>
          <w:spacing w:val="-4"/>
        </w:rPr>
        <w:t xml:space="preserve"> </w:t>
      </w:r>
      <w:r>
        <w:t>in</w:t>
      </w:r>
      <w:r>
        <w:rPr>
          <w:spacing w:val="-3"/>
        </w:rPr>
        <w:t xml:space="preserve"> </w:t>
      </w:r>
      <w:r>
        <w:t>Sonoma</w:t>
      </w:r>
      <w:r>
        <w:rPr>
          <w:spacing w:val="-3"/>
        </w:rPr>
        <w:t xml:space="preserve"> </w:t>
      </w:r>
      <w:r>
        <w:t>County are Santa Rosa Junior College, Sonoma State University and Empire College. There are three major health providers, Kaiser Permanente, Providence and Sutter Health as well as</w:t>
      </w:r>
    </w:p>
    <w:p w14:paraId="5A7E4267" w14:textId="77777777" w:rsidR="00782F22" w:rsidRDefault="00DC70C7">
      <w:pPr>
        <w:pStyle w:val="BodyText"/>
        <w:spacing w:before="8"/>
        <w:rPr>
          <w:sz w:val="17"/>
        </w:rPr>
      </w:pPr>
      <w:r>
        <w:rPr>
          <w:noProof/>
          <w:sz w:val="17"/>
        </w:rPr>
        <mc:AlternateContent>
          <mc:Choice Requires="wps">
            <w:drawing>
              <wp:anchor distT="0" distB="0" distL="0" distR="0" simplePos="0" relativeHeight="487600640" behindDoc="1" locked="0" layoutInCell="1" allowOverlap="1" wp14:anchorId="34B89A69" wp14:editId="29088A88">
                <wp:simplePos x="0" y="0"/>
                <wp:positionH relativeFrom="page">
                  <wp:posOffset>597408</wp:posOffset>
                </wp:positionH>
                <wp:positionV relativeFrom="paragraph">
                  <wp:posOffset>144476</wp:posOffset>
                </wp:positionV>
                <wp:extent cx="1828800" cy="762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543D42" id="Graphic 98" o:spid="_x0000_s1026" style="position:absolute;margin-left:47.05pt;margin-top:11.4pt;width:2in;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" path="m1828800,l,,,7619r1828800,l1828800,xe" fillcolor="black" stroked="f">
                <v:path arrowok="t"/>
                <w10:wrap type="topAndBottom" anchorx="page"/>
              </v:shape>
            </w:pict>
          </mc:Fallback>
        </mc:AlternateContent>
      </w:r>
    </w:p>
    <w:p w14:paraId="38C63FF6" w14:textId="77777777" w:rsidR="00782F22" w:rsidRDefault="00782F22">
      <w:pPr>
        <w:pStyle w:val="BodyText"/>
        <w:rPr>
          <w:sz w:val="20"/>
        </w:rPr>
      </w:pPr>
    </w:p>
    <w:p w14:paraId="28909257" w14:textId="77777777" w:rsidR="00782F22" w:rsidRDefault="00782F22">
      <w:pPr>
        <w:pStyle w:val="BodyText"/>
        <w:spacing w:before="137"/>
        <w:rPr>
          <w:sz w:val="20"/>
        </w:rPr>
      </w:pPr>
    </w:p>
    <w:p w14:paraId="4D4AE281" w14:textId="77777777" w:rsidR="00782F22" w:rsidRDefault="00DC70C7">
      <w:pPr>
        <w:ind w:left="580"/>
        <w:rPr>
          <w:sz w:val="20"/>
        </w:rPr>
      </w:pPr>
      <w:bookmarkStart w:id="15" w:name="_bookmark5"/>
      <w:bookmarkEnd w:id="15"/>
      <w:r>
        <w:rPr>
          <w:position w:val="6"/>
          <w:sz w:val="13"/>
        </w:rPr>
        <w:t>2</w:t>
      </w:r>
      <w:r>
        <w:rPr>
          <w:spacing w:val="72"/>
          <w:position w:val="6"/>
          <w:sz w:val="13"/>
        </w:rPr>
        <w:t xml:space="preserve"> </w:t>
      </w:r>
      <w:hyperlink r:id="rId28">
        <w:r>
          <w:rPr>
            <w:color w:val="0000FF"/>
            <w:spacing w:val="-2"/>
            <w:sz w:val="20"/>
            <w:u w:val="single" w:color="0000FF"/>
          </w:rPr>
          <w:t>https://aging.ca.gov/About_Us/</w:t>
        </w:r>
      </w:hyperlink>
    </w:p>
    <w:p w14:paraId="4CE052F8" w14:textId="77777777" w:rsidR="00782F22" w:rsidRDefault="00782F22">
      <w:pPr>
        <w:rPr>
          <w:sz w:val="20"/>
        </w:rPr>
        <w:sectPr w:rsidR="00782F22">
          <w:headerReference w:type="even" r:id="rId29"/>
          <w:headerReference w:type="default" r:id="rId30"/>
          <w:footerReference w:type="default" r:id="rId31"/>
          <w:headerReference w:type="first" r:id="rId32"/>
          <w:pgSz w:w="12240" w:h="15840"/>
          <w:pgMar w:top="1240" w:right="720" w:bottom="900" w:left="360" w:header="0" w:footer="704" w:gutter="0"/>
          <w:pgNumType w:start="7"/>
          <w:cols w:space="720"/>
        </w:sectPr>
      </w:pPr>
    </w:p>
    <w:p w14:paraId="54DBC158" w14:textId="77777777" w:rsidR="00782F22" w:rsidRDefault="00DC70C7">
      <w:pPr>
        <w:pStyle w:val="BodyText"/>
        <w:spacing w:before="81"/>
        <w:ind w:left="760"/>
      </w:pPr>
      <w:r>
        <w:lastRenderedPageBreak/>
        <w:t>four</w:t>
      </w:r>
      <w:r>
        <w:rPr>
          <w:spacing w:val="-4"/>
        </w:rPr>
        <w:t xml:space="preserve"> </w:t>
      </w:r>
      <w:r>
        <w:t>federally</w:t>
      </w:r>
      <w:r>
        <w:rPr>
          <w:spacing w:val="-4"/>
        </w:rPr>
        <w:t xml:space="preserve"> </w:t>
      </w:r>
      <w:r>
        <w:t>qualified</w:t>
      </w:r>
      <w:r>
        <w:rPr>
          <w:spacing w:val="-4"/>
        </w:rPr>
        <w:t xml:space="preserve"> </w:t>
      </w:r>
      <w:r>
        <w:t>health</w:t>
      </w:r>
      <w:r>
        <w:rPr>
          <w:spacing w:val="-3"/>
        </w:rPr>
        <w:t xml:space="preserve"> </w:t>
      </w:r>
      <w:r>
        <w:t>centers.</w:t>
      </w:r>
      <w:r>
        <w:rPr>
          <w:spacing w:val="-3"/>
        </w:rPr>
        <w:t xml:space="preserve"> </w:t>
      </w:r>
      <w:r>
        <w:t>The</w:t>
      </w:r>
      <w:r>
        <w:rPr>
          <w:spacing w:val="-3"/>
        </w:rPr>
        <w:t xml:space="preserve"> </w:t>
      </w:r>
      <w:r>
        <w:t>county</w:t>
      </w:r>
      <w:r>
        <w:rPr>
          <w:spacing w:val="-4"/>
        </w:rPr>
        <w:t xml:space="preserve"> </w:t>
      </w:r>
      <w:r>
        <w:t>is</w:t>
      </w:r>
      <w:r>
        <w:rPr>
          <w:spacing w:val="-5"/>
        </w:rPr>
        <w:t xml:space="preserve"> </w:t>
      </w:r>
      <w:r>
        <w:t>also</w:t>
      </w:r>
      <w:r>
        <w:rPr>
          <w:spacing w:val="-3"/>
        </w:rPr>
        <w:t xml:space="preserve"> </w:t>
      </w:r>
      <w:r>
        <w:t>home</w:t>
      </w:r>
      <w:r>
        <w:rPr>
          <w:spacing w:val="-3"/>
        </w:rPr>
        <w:t xml:space="preserve"> </w:t>
      </w:r>
      <w:r>
        <w:t>to</w:t>
      </w:r>
      <w:r>
        <w:rPr>
          <w:spacing w:val="-3"/>
        </w:rPr>
        <w:t xml:space="preserve"> </w:t>
      </w:r>
      <w:r>
        <w:t>internationally</w:t>
      </w:r>
      <w:r>
        <w:rPr>
          <w:spacing w:val="-4"/>
        </w:rPr>
        <w:t xml:space="preserve"> </w:t>
      </w:r>
      <w:r>
        <w:t>renowned restaurants, breweries, and wineries.</w:t>
      </w:r>
    </w:p>
    <w:p w14:paraId="0D95313A" w14:textId="77777777" w:rsidR="00782F22" w:rsidRDefault="00782F22">
      <w:pPr>
        <w:pStyle w:val="BodyText"/>
        <w:spacing w:before="91"/>
      </w:pPr>
    </w:p>
    <w:p w14:paraId="2F8E32E5" w14:textId="77777777" w:rsidR="00782F22" w:rsidRDefault="00DC70C7">
      <w:pPr>
        <w:pStyle w:val="BodyText"/>
        <w:ind w:left="760" w:right="573"/>
      </w:pPr>
      <w:r>
        <w:t>The</w:t>
      </w:r>
      <w:r>
        <w:rPr>
          <w:spacing w:val="-2"/>
        </w:rPr>
        <w:t xml:space="preserve"> </w:t>
      </w:r>
      <w:r>
        <w:t>median property</w:t>
      </w:r>
      <w:r>
        <w:rPr>
          <w:spacing w:val="-1"/>
        </w:rPr>
        <w:t xml:space="preserve"> </w:t>
      </w:r>
      <w:r>
        <w:t>value in</w:t>
      </w:r>
      <w:r>
        <w:rPr>
          <w:spacing w:val="-2"/>
        </w:rPr>
        <w:t xml:space="preserve"> </w:t>
      </w:r>
      <w:r>
        <w:t>Sonoma County</w:t>
      </w:r>
      <w:r>
        <w:rPr>
          <w:spacing w:val="-1"/>
        </w:rPr>
        <w:t xml:space="preserve"> </w:t>
      </w:r>
      <w:r>
        <w:t>was</w:t>
      </w:r>
      <w:r>
        <w:rPr>
          <w:spacing w:val="-1"/>
        </w:rPr>
        <w:t xml:space="preserve"> </w:t>
      </w:r>
      <w:r>
        <w:t>$665,800</w:t>
      </w:r>
      <w:r>
        <w:rPr>
          <w:spacing w:val="-2"/>
        </w:rPr>
        <w:t xml:space="preserve"> </w:t>
      </w:r>
      <w:r>
        <w:t>in 2021, which is</w:t>
      </w:r>
      <w:r>
        <w:rPr>
          <w:spacing w:val="-3"/>
        </w:rPr>
        <w:t xml:space="preserve"> </w:t>
      </w:r>
      <w:r>
        <w:t>2.72 times larger than the national average of $244,900. In 2022, 22.5% of the population was living with</w:t>
      </w:r>
      <w:r>
        <w:rPr>
          <w:spacing w:val="-1"/>
        </w:rPr>
        <w:t xml:space="preserve"> </w:t>
      </w:r>
      <w:r>
        <w:t>severe</w:t>
      </w:r>
      <w:r>
        <w:rPr>
          <w:spacing w:val="-3"/>
        </w:rPr>
        <w:t xml:space="preserve"> </w:t>
      </w:r>
      <w:r>
        <w:t>housing</w:t>
      </w:r>
      <w:r>
        <w:rPr>
          <w:spacing w:val="-3"/>
        </w:rPr>
        <w:t xml:space="preserve"> </w:t>
      </w:r>
      <w:r>
        <w:t>problems</w:t>
      </w:r>
      <w:r>
        <w:rPr>
          <w:spacing w:val="-2"/>
        </w:rPr>
        <w:t xml:space="preserve"> </w:t>
      </w:r>
      <w:r>
        <w:t>in</w:t>
      </w:r>
      <w:r>
        <w:rPr>
          <w:spacing w:val="-1"/>
        </w:rPr>
        <w:t xml:space="preserve"> </w:t>
      </w:r>
      <w:r>
        <w:t>Sonoma</w:t>
      </w:r>
      <w:r>
        <w:rPr>
          <w:spacing w:val="-1"/>
        </w:rPr>
        <w:t xml:space="preserve"> </w:t>
      </w:r>
      <w:r>
        <w:t>County</w:t>
      </w:r>
      <w:hyperlink w:anchor="_bookmark6" w:history="1">
        <w:r>
          <w:rPr>
            <w:position w:val="8"/>
            <w:sz w:val="16"/>
          </w:rPr>
          <w:t>3</w:t>
        </w:r>
      </w:hyperlink>
      <w:r>
        <w:t>.</w:t>
      </w:r>
      <w:r>
        <w:rPr>
          <w:spacing w:val="-1"/>
        </w:rPr>
        <w:t xml:space="preserve"> </w:t>
      </w:r>
      <w:r>
        <w:t>The</w:t>
      </w:r>
      <w:r>
        <w:rPr>
          <w:spacing w:val="-1"/>
        </w:rPr>
        <w:t xml:space="preserve"> </w:t>
      </w:r>
      <w:r>
        <w:t>county’s</w:t>
      </w:r>
      <w:r>
        <w:rPr>
          <w:spacing w:val="-4"/>
        </w:rPr>
        <w:t xml:space="preserve"> </w:t>
      </w:r>
      <w:r>
        <w:t>housing</w:t>
      </w:r>
      <w:r>
        <w:rPr>
          <w:spacing w:val="-1"/>
        </w:rPr>
        <w:t xml:space="preserve"> </w:t>
      </w:r>
      <w:r>
        <w:t>options</w:t>
      </w:r>
      <w:r>
        <w:rPr>
          <w:spacing w:val="-4"/>
        </w:rPr>
        <w:t xml:space="preserve"> </w:t>
      </w:r>
      <w:r>
        <w:t>for</w:t>
      </w:r>
      <w:r>
        <w:rPr>
          <w:spacing w:val="-3"/>
        </w:rPr>
        <w:t xml:space="preserve"> </w:t>
      </w:r>
      <w:r>
        <w:t>older adults include affordable older adult and intergenerational properties, mobile home parks designated for older adults, and senior living communities.</w:t>
      </w:r>
    </w:p>
    <w:p w14:paraId="7D435733" w14:textId="77777777" w:rsidR="00782F22" w:rsidRDefault="00782F22">
      <w:pPr>
        <w:pStyle w:val="BodyText"/>
        <w:spacing w:before="127"/>
      </w:pPr>
    </w:p>
    <w:p w14:paraId="1B7541D5" w14:textId="77777777" w:rsidR="00782F22" w:rsidRDefault="00DC70C7">
      <w:pPr>
        <w:ind w:left="760"/>
        <w:rPr>
          <w:b/>
          <w:sz w:val="24"/>
        </w:rPr>
      </w:pPr>
      <w:bookmarkStart w:id="16" w:name="Demographic_Characteristics"/>
      <w:bookmarkEnd w:id="16"/>
      <w:r>
        <w:rPr>
          <w:b/>
          <w:sz w:val="24"/>
        </w:rPr>
        <w:t>Demographic</w:t>
      </w:r>
      <w:r>
        <w:rPr>
          <w:b/>
          <w:spacing w:val="-3"/>
          <w:sz w:val="24"/>
        </w:rPr>
        <w:t xml:space="preserve"> </w:t>
      </w:r>
      <w:r>
        <w:rPr>
          <w:b/>
          <w:spacing w:val="-2"/>
          <w:sz w:val="24"/>
        </w:rPr>
        <w:t>Characteristics</w:t>
      </w:r>
    </w:p>
    <w:p w14:paraId="7C6B370E" w14:textId="77777777" w:rsidR="00782F22" w:rsidRDefault="00DC70C7">
      <w:pPr>
        <w:pStyle w:val="BodyText"/>
        <w:ind w:left="760" w:right="573"/>
      </w:pPr>
      <w:r>
        <w:t>California’s</w:t>
      </w:r>
      <w:r>
        <w:rPr>
          <w:spacing w:val="-2"/>
        </w:rPr>
        <w:t xml:space="preserve"> </w:t>
      </w:r>
      <w:r>
        <w:t>older</w:t>
      </w:r>
      <w:r>
        <w:rPr>
          <w:spacing w:val="-5"/>
        </w:rPr>
        <w:t xml:space="preserve"> </w:t>
      </w:r>
      <w:r>
        <w:t>adult</w:t>
      </w:r>
      <w:r>
        <w:rPr>
          <w:spacing w:val="-4"/>
        </w:rPr>
        <w:t xml:space="preserve"> </w:t>
      </w:r>
      <w:r>
        <w:t>population</w:t>
      </w:r>
      <w:r>
        <w:rPr>
          <w:spacing w:val="-3"/>
        </w:rPr>
        <w:t xml:space="preserve"> </w:t>
      </w:r>
      <w:r>
        <w:t>age</w:t>
      </w:r>
      <w:r>
        <w:rPr>
          <w:spacing w:val="-1"/>
        </w:rPr>
        <w:t xml:space="preserve"> </w:t>
      </w:r>
      <w:r>
        <w:t>60+</w:t>
      </w:r>
      <w:r>
        <w:rPr>
          <w:spacing w:val="-3"/>
        </w:rPr>
        <w:t xml:space="preserve"> </w:t>
      </w:r>
      <w:r>
        <w:t>is</w:t>
      </w:r>
      <w:r>
        <w:rPr>
          <w:spacing w:val="-4"/>
        </w:rPr>
        <w:t xml:space="preserve"> </w:t>
      </w:r>
      <w:r>
        <w:t>projected</w:t>
      </w:r>
      <w:r>
        <w:rPr>
          <w:spacing w:val="-1"/>
        </w:rPr>
        <w:t xml:space="preserve"> </w:t>
      </w:r>
      <w:r>
        <w:t>to</w:t>
      </w:r>
      <w:r>
        <w:rPr>
          <w:spacing w:val="-3"/>
        </w:rPr>
        <w:t xml:space="preserve"> </w:t>
      </w:r>
      <w:r>
        <w:t>diversify</w:t>
      </w:r>
      <w:r>
        <w:rPr>
          <w:spacing w:val="-2"/>
        </w:rPr>
        <w:t xml:space="preserve"> </w:t>
      </w:r>
      <w:r>
        <w:t>and</w:t>
      </w:r>
      <w:r>
        <w:rPr>
          <w:spacing w:val="-1"/>
        </w:rPr>
        <w:t xml:space="preserve"> </w:t>
      </w:r>
      <w:r>
        <w:t>grow</w:t>
      </w:r>
      <w:r>
        <w:rPr>
          <w:spacing w:val="-5"/>
        </w:rPr>
        <w:t xml:space="preserve"> </w:t>
      </w:r>
      <w:r>
        <w:t>faster</w:t>
      </w:r>
      <w:r>
        <w:rPr>
          <w:spacing w:val="-3"/>
        </w:rPr>
        <w:t xml:space="preserve"> </w:t>
      </w:r>
      <w:r>
        <w:t>than</w:t>
      </w:r>
      <w:r>
        <w:rPr>
          <w:spacing w:val="-1"/>
        </w:rPr>
        <w:t xml:space="preserve"> </w:t>
      </w:r>
      <w:r>
        <w:t>any other age group, increasing from 16% in 2010 to 25% of the population by 2030. Sonoma County already exceeds this projection with older adults accounting for 28% of Sonoma County’s current total population, a number that is projected to increase to 35% by 2030.</w:t>
      </w:r>
    </w:p>
    <w:p w14:paraId="382C1A82" w14:textId="77777777" w:rsidR="00782F22" w:rsidRDefault="00DC70C7">
      <w:pPr>
        <w:pStyle w:val="BodyText"/>
        <w:spacing w:before="121"/>
        <w:ind w:left="760" w:right="573"/>
      </w:pPr>
      <w:r>
        <w:t>There</w:t>
      </w:r>
      <w:r>
        <w:rPr>
          <w:spacing w:val="-2"/>
        </w:rPr>
        <w:t xml:space="preserve"> </w:t>
      </w:r>
      <w:r>
        <w:t>are</w:t>
      </w:r>
      <w:r>
        <w:rPr>
          <w:spacing w:val="-4"/>
        </w:rPr>
        <w:t xml:space="preserve"> </w:t>
      </w:r>
      <w:r>
        <w:t>9</w:t>
      </w:r>
      <w:r>
        <w:rPr>
          <w:spacing w:val="-2"/>
        </w:rPr>
        <w:t xml:space="preserve"> </w:t>
      </w:r>
      <w:r>
        <w:t>incorporated</w:t>
      </w:r>
      <w:r>
        <w:rPr>
          <w:spacing w:val="-2"/>
        </w:rPr>
        <w:t xml:space="preserve"> </w:t>
      </w:r>
      <w:r>
        <w:t>cities</w:t>
      </w:r>
      <w:r>
        <w:rPr>
          <w:spacing w:val="-5"/>
        </w:rPr>
        <w:t xml:space="preserve"> </w:t>
      </w:r>
      <w:r>
        <w:t>and</w:t>
      </w:r>
      <w:r>
        <w:rPr>
          <w:spacing w:val="-4"/>
        </w:rPr>
        <w:t xml:space="preserve"> </w:t>
      </w:r>
      <w:r>
        <w:t>towns</w:t>
      </w:r>
      <w:r>
        <w:rPr>
          <w:spacing w:val="-5"/>
        </w:rPr>
        <w:t xml:space="preserve"> </w:t>
      </w:r>
      <w:r>
        <w:t>in</w:t>
      </w:r>
      <w:r>
        <w:rPr>
          <w:spacing w:val="-4"/>
        </w:rPr>
        <w:t xml:space="preserve"> </w:t>
      </w:r>
      <w:r>
        <w:t>addition</w:t>
      </w:r>
      <w:r>
        <w:rPr>
          <w:spacing w:val="-2"/>
        </w:rPr>
        <w:t xml:space="preserve"> </w:t>
      </w:r>
      <w:r>
        <w:t>to</w:t>
      </w:r>
      <w:r>
        <w:rPr>
          <w:spacing w:val="-4"/>
        </w:rPr>
        <w:t xml:space="preserve"> </w:t>
      </w:r>
      <w:r>
        <w:t>28</w:t>
      </w:r>
      <w:r>
        <w:rPr>
          <w:spacing w:val="-4"/>
        </w:rPr>
        <w:t xml:space="preserve"> </w:t>
      </w:r>
      <w:r>
        <w:t>census-dedicated</w:t>
      </w:r>
      <w:r>
        <w:rPr>
          <w:spacing w:val="-4"/>
        </w:rPr>
        <w:t xml:space="preserve"> </w:t>
      </w:r>
      <w:r>
        <w:t>places</w:t>
      </w:r>
      <w:r>
        <w:rPr>
          <w:spacing w:val="-5"/>
        </w:rPr>
        <w:t xml:space="preserve"> </w:t>
      </w:r>
      <w:r>
        <w:t>(CDP). Seven of its nine incorporated cities are home to populations of fewer than 50,000, while Santa Rosa, the county’s largest city, has a total population of 178,127. Older adult populations live throughout all areas of the county.</w:t>
      </w:r>
    </w:p>
    <w:p w14:paraId="0F01C1F9" w14:textId="77777777" w:rsidR="00782F22" w:rsidRDefault="00782F22">
      <w:pPr>
        <w:pStyle w:val="BodyText"/>
        <w:spacing w:before="16"/>
      </w:pPr>
    </w:p>
    <w:p w14:paraId="517B31A4" w14:textId="77777777" w:rsidR="00782F22" w:rsidRDefault="00DC70C7">
      <w:pPr>
        <w:ind w:left="4732"/>
        <w:rPr>
          <w:b/>
          <w:sz w:val="24"/>
        </w:rPr>
      </w:pPr>
      <w:bookmarkStart w:id="17" w:name="Population_Totals"/>
      <w:bookmarkEnd w:id="17"/>
      <w:r>
        <w:rPr>
          <w:b/>
          <w:color w:val="974706"/>
          <w:sz w:val="24"/>
        </w:rPr>
        <w:t>Population</w:t>
      </w:r>
      <w:r>
        <w:rPr>
          <w:b/>
          <w:color w:val="974706"/>
          <w:spacing w:val="-5"/>
          <w:sz w:val="24"/>
        </w:rPr>
        <w:t xml:space="preserve"> </w:t>
      </w:r>
      <w:r>
        <w:rPr>
          <w:b/>
          <w:color w:val="974706"/>
          <w:spacing w:val="-2"/>
          <w:sz w:val="24"/>
        </w:rPr>
        <w:t>Totals</w:t>
      </w:r>
    </w:p>
    <w:p w14:paraId="7E2C45A7" w14:textId="77777777" w:rsidR="00782F22" w:rsidRDefault="00DC70C7">
      <w:pPr>
        <w:pStyle w:val="BodyText"/>
        <w:ind w:left="760" w:right="573"/>
      </w:pPr>
      <w:r>
        <w:t>According to the 2016-2019 American Community Survey, 5-Year Estimates, the total population</w:t>
      </w:r>
      <w:r>
        <w:rPr>
          <w:spacing w:val="-3"/>
        </w:rPr>
        <w:t xml:space="preserve"> </w:t>
      </w:r>
      <w:r>
        <w:t>of</w:t>
      </w:r>
      <w:r>
        <w:rPr>
          <w:spacing w:val="-4"/>
        </w:rPr>
        <w:t xml:space="preserve"> </w:t>
      </w:r>
      <w:r>
        <w:t>Sonoma</w:t>
      </w:r>
      <w:r>
        <w:rPr>
          <w:spacing w:val="-3"/>
        </w:rPr>
        <w:t xml:space="preserve"> </w:t>
      </w:r>
      <w:r>
        <w:t>County</w:t>
      </w:r>
      <w:r>
        <w:rPr>
          <w:spacing w:val="-2"/>
        </w:rPr>
        <w:t xml:space="preserve"> </w:t>
      </w:r>
      <w:r>
        <w:t>comprised</w:t>
      </w:r>
      <w:r>
        <w:rPr>
          <w:spacing w:val="-3"/>
        </w:rPr>
        <w:t xml:space="preserve"> </w:t>
      </w:r>
      <w:r>
        <w:t>of</w:t>
      </w:r>
      <w:r>
        <w:rPr>
          <w:spacing w:val="-1"/>
        </w:rPr>
        <w:t xml:space="preserve"> </w:t>
      </w:r>
      <w:r>
        <w:t>60+</w:t>
      </w:r>
      <w:r>
        <w:rPr>
          <w:spacing w:val="-3"/>
        </w:rPr>
        <w:t xml:space="preserve"> </w:t>
      </w:r>
      <w:r>
        <w:t>is</w:t>
      </w:r>
      <w:r>
        <w:rPr>
          <w:spacing w:val="-2"/>
        </w:rPr>
        <w:t xml:space="preserve"> </w:t>
      </w:r>
      <w:r>
        <w:t>28%</w:t>
      </w:r>
      <w:r>
        <w:rPr>
          <w:spacing w:val="-4"/>
        </w:rPr>
        <w:t xml:space="preserve"> </w:t>
      </w:r>
      <w:r>
        <w:t>or</w:t>
      </w:r>
      <w:r>
        <w:rPr>
          <w:spacing w:val="-3"/>
        </w:rPr>
        <w:t xml:space="preserve"> </w:t>
      </w:r>
      <w:r>
        <w:t>142,132</w:t>
      </w:r>
      <w:r>
        <w:rPr>
          <w:spacing w:val="-3"/>
        </w:rPr>
        <w:t xml:space="preserve"> </w:t>
      </w:r>
      <w:r>
        <w:t>of</w:t>
      </w:r>
      <w:r>
        <w:rPr>
          <w:spacing w:val="-1"/>
        </w:rPr>
        <w:t xml:space="preserve"> </w:t>
      </w:r>
      <w:r>
        <w:t>the</w:t>
      </w:r>
      <w:r>
        <w:rPr>
          <w:spacing w:val="-1"/>
        </w:rPr>
        <w:t xml:space="preserve"> </w:t>
      </w:r>
      <w:r>
        <w:t>total</w:t>
      </w:r>
      <w:r>
        <w:rPr>
          <w:spacing w:val="-5"/>
        </w:rPr>
        <w:t xml:space="preserve"> </w:t>
      </w:r>
      <w:r>
        <w:t>population.</w:t>
      </w:r>
    </w:p>
    <w:p w14:paraId="03791926" w14:textId="77777777" w:rsidR="00782F22" w:rsidRDefault="00782F22">
      <w:pPr>
        <w:pStyle w:val="BodyText"/>
        <w:spacing w:before="10"/>
        <w:rPr>
          <w:sz w:val="20"/>
        </w:rPr>
      </w:pP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2611"/>
      </w:tblGrid>
      <w:tr w:rsidR="00782F22" w14:paraId="5B0F3E67" w14:textId="77777777">
        <w:trPr>
          <w:trHeight w:val="292"/>
        </w:trPr>
        <w:tc>
          <w:tcPr>
            <w:tcW w:w="4049" w:type="dxa"/>
          </w:tcPr>
          <w:p w14:paraId="57C6757C"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 xml:space="preserve">population of Sonoma </w:t>
            </w:r>
            <w:r>
              <w:rPr>
                <w:rFonts w:ascii="Calibri"/>
                <w:spacing w:val="-2"/>
                <w:sz w:val="24"/>
              </w:rPr>
              <w:t>County</w:t>
            </w:r>
          </w:p>
        </w:tc>
        <w:tc>
          <w:tcPr>
            <w:tcW w:w="2611" w:type="dxa"/>
          </w:tcPr>
          <w:p w14:paraId="7395F61A" w14:textId="77777777" w:rsidR="00782F22" w:rsidRDefault="00DC70C7">
            <w:pPr>
              <w:pStyle w:val="TableParagraph"/>
              <w:spacing w:line="272" w:lineRule="exact"/>
              <w:ind w:left="107"/>
              <w:rPr>
                <w:rFonts w:ascii="Calibri"/>
                <w:sz w:val="24"/>
              </w:rPr>
            </w:pPr>
            <w:r>
              <w:rPr>
                <w:rFonts w:ascii="Calibri"/>
                <w:spacing w:val="-2"/>
                <w:sz w:val="24"/>
              </w:rPr>
              <w:t>492,498</w:t>
            </w:r>
          </w:p>
        </w:tc>
      </w:tr>
      <w:tr w:rsidR="00782F22" w14:paraId="1B8DB98B" w14:textId="77777777">
        <w:trPr>
          <w:trHeight w:val="292"/>
        </w:trPr>
        <w:tc>
          <w:tcPr>
            <w:tcW w:w="4049" w:type="dxa"/>
          </w:tcPr>
          <w:p w14:paraId="72D9D21A"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of</w:t>
            </w:r>
            <w:r>
              <w:rPr>
                <w:rFonts w:ascii="Calibri"/>
                <w:spacing w:val="-2"/>
                <w:sz w:val="24"/>
              </w:rPr>
              <w:t xml:space="preserve"> </w:t>
            </w:r>
            <w:r>
              <w:rPr>
                <w:rFonts w:ascii="Calibri"/>
                <w:sz w:val="24"/>
              </w:rPr>
              <w:t>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295E23BC" w14:textId="77777777" w:rsidR="00782F22" w:rsidRDefault="00DC70C7">
            <w:pPr>
              <w:pStyle w:val="TableParagraph"/>
              <w:spacing w:line="272" w:lineRule="exact"/>
              <w:ind w:left="107"/>
              <w:rPr>
                <w:rFonts w:ascii="Calibri"/>
                <w:sz w:val="24"/>
              </w:rPr>
            </w:pPr>
            <w:r>
              <w:rPr>
                <w:rFonts w:ascii="Calibri"/>
                <w:spacing w:val="-2"/>
                <w:sz w:val="24"/>
              </w:rPr>
              <w:t>142,132</w:t>
            </w:r>
          </w:p>
        </w:tc>
      </w:tr>
      <w:tr w:rsidR="00782F22" w14:paraId="053F3B8E" w14:textId="77777777">
        <w:trPr>
          <w:trHeight w:val="294"/>
        </w:trPr>
        <w:tc>
          <w:tcPr>
            <w:tcW w:w="4049" w:type="dxa"/>
          </w:tcPr>
          <w:p w14:paraId="2713BF99" w14:textId="77777777" w:rsidR="00782F22" w:rsidRDefault="00DC70C7">
            <w:pPr>
              <w:pStyle w:val="TableParagraph"/>
              <w:spacing w:before="1" w:line="273" w:lineRule="exact"/>
              <w:ind w:left="105"/>
              <w:rPr>
                <w:rFonts w:ascii="Calibri"/>
                <w:sz w:val="24"/>
              </w:rPr>
            </w:pPr>
            <w:r>
              <w:rPr>
                <w:rFonts w:ascii="Calibri"/>
                <w:sz w:val="24"/>
              </w:rPr>
              <w:t>%</w:t>
            </w:r>
            <w:r>
              <w:rPr>
                <w:rFonts w:ascii="Calibri"/>
                <w:spacing w:val="-2"/>
                <w:sz w:val="24"/>
              </w:rPr>
              <w:t xml:space="preserve"> </w:t>
            </w:r>
            <w:r>
              <w:rPr>
                <w:rFonts w:ascii="Calibri"/>
                <w:sz w:val="24"/>
              </w:rPr>
              <w:t>of 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3BAA099A" w14:textId="77777777" w:rsidR="00782F22" w:rsidRDefault="00DC70C7">
            <w:pPr>
              <w:pStyle w:val="TableParagraph"/>
              <w:spacing w:before="1" w:line="273" w:lineRule="exact"/>
              <w:ind w:left="107"/>
              <w:rPr>
                <w:rFonts w:ascii="Calibri"/>
                <w:sz w:val="24"/>
              </w:rPr>
            </w:pPr>
            <w:r>
              <w:rPr>
                <w:rFonts w:ascii="Calibri"/>
                <w:spacing w:val="-5"/>
                <w:sz w:val="24"/>
              </w:rPr>
              <w:t>28%</w:t>
            </w:r>
          </w:p>
        </w:tc>
      </w:tr>
    </w:tbl>
    <w:p w14:paraId="65DC6B8F" w14:textId="77777777" w:rsidR="00782F22" w:rsidRDefault="00782F22">
      <w:pPr>
        <w:pStyle w:val="BodyText"/>
        <w:spacing w:before="64"/>
        <w:rPr>
          <w:sz w:val="20"/>
        </w:rPr>
      </w:pP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46842924" w14:textId="77777777">
        <w:trPr>
          <w:trHeight w:val="292"/>
        </w:trPr>
        <w:tc>
          <w:tcPr>
            <w:tcW w:w="2520" w:type="dxa"/>
          </w:tcPr>
          <w:p w14:paraId="541736E6" w14:textId="77777777" w:rsidR="00782F22" w:rsidRDefault="00DC70C7">
            <w:pPr>
              <w:pStyle w:val="TableParagraph"/>
              <w:spacing w:line="272" w:lineRule="exact"/>
              <w:ind w:left="7" w:right="1"/>
              <w:jc w:val="center"/>
              <w:rPr>
                <w:rFonts w:ascii="Calibri"/>
                <w:b/>
                <w:sz w:val="24"/>
              </w:rPr>
            </w:pPr>
            <w:r>
              <w:rPr>
                <w:rFonts w:ascii="Calibri"/>
                <w:b/>
                <w:sz w:val="24"/>
              </w:rPr>
              <w:t>Age</w:t>
            </w:r>
            <w:r>
              <w:rPr>
                <w:rFonts w:ascii="Calibri"/>
                <w:b/>
                <w:spacing w:val="-2"/>
                <w:sz w:val="24"/>
              </w:rPr>
              <w:t xml:space="preserve"> Breakdown</w:t>
            </w:r>
          </w:p>
        </w:tc>
        <w:tc>
          <w:tcPr>
            <w:tcW w:w="2160" w:type="dxa"/>
          </w:tcPr>
          <w:p w14:paraId="19A1E941" w14:textId="77777777" w:rsidR="00782F22" w:rsidRDefault="00DC70C7">
            <w:pPr>
              <w:pStyle w:val="TableParagraph"/>
              <w:spacing w:line="272" w:lineRule="exact"/>
              <w:ind w:left="32" w:right="26"/>
              <w:jc w:val="center"/>
              <w:rPr>
                <w:rFonts w:ascii="Calibri"/>
                <w:b/>
                <w:sz w:val="24"/>
              </w:rPr>
            </w:pPr>
            <w:r>
              <w:rPr>
                <w:rFonts w:ascii="Calibri"/>
                <w:b/>
                <w:sz w:val="24"/>
              </w:rPr>
              <w:t xml:space="preserve">Number </w:t>
            </w:r>
            <w:r>
              <w:rPr>
                <w:rFonts w:ascii="Calibri"/>
                <w:b/>
                <w:spacing w:val="-5"/>
                <w:sz w:val="24"/>
              </w:rPr>
              <w:t>60+</w:t>
            </w:r>
          </w:p>
        </w:tc>
        <w:tc>
          <w:tcPr>
            <w:tcW w:w="1980" w:type="dxa"/>
          </w:tcPr>
          <w:p w14:paraId="737E11F7" w14:textId="77777777" w:rsidR="00782F22" w:rsidRDefault="00DC70C7">
            <w:pPr>
              <w:pStyle w:val="TableParagraph"/>
              <w:spacing w:line="27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tc>
      </w:tr>
      <w:tr w:rsidR="00782F22" w14:paraId="31453CA6" w14:textId="77777777">
        <w:trPr>
          <w:trHeight w:val="292"/>
        </w:trPr>
        <w:tc>
          <w:tcPr>
            <w:tcW w:w="2520" w:type="dxa"/>
          </w:tcPr>
          <w:p w14:paraId="572B2005" w14:textId="77777777" w:rsidR="00782F22" w:rsidRDefault="00DC70C7">
            <w:pPr>
              <w:pStyle w:val="TableParagraph"/>
              <w:spacing w:line="272" w:lineRule="exact"/>
              <w:ind w:left="7"/>
              <w:jc w:val="center"/>
              <w:rPr>
                <w:rFonts w:ascii="Calibri" w:hAnsi="Calibri"/>
                <w:sz w:val="24"/>
              </w:rPr>
            </w:pPr>
            <w:r>
              <w:rPr>
                <w:rFonts w:ascii="Calibri" w:hAnsi="Calibri"/>
                <w:sz w:val="24"/>
              </w:rPr>
              <w:t>60</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64</w:t>
            </w:r>
          </w:p>
        </w:tc>
        <w:tc>
          <w:tcPr>
            <w:tcW w:w="2160" w:type="dxa"/>
          </w:tcPr>
          <w:p w14:paraId="2C7846C5" w14:textId="77777777" w:rsidR="00782F22" w:rsidRDefault="00DC70C7">
            <w:pPr>
              <w:pStyle w:val="TableParagraph"/>
              <w:spacing w:line="272" w:lineRule="exact"/>
              <w:ind w:left="32" w:right="26"/>
              <w:jc w:val="center"/>
              <w:rPr>
                <w:rFonts w:ascii="Calibri"/>
                <w:sz w:val="24"/>
              </w:rPr>
            </w:pPr>
            <w:r>
              <w:rPr>
                <w:rFonts w:ascii="Calibri"/>
                <w:spacing w:val="-2"/>
                <w:sz w:val="24"/>
              </w:rPr>
              <w:t>39,732</w:t>
            </w:r>
          </w:p>
        </w:tc>
        <w:tc>
          <w:tcPr>
            <w:tcW w:w="1980" w:type="dxa"/>
          </w:tcPr>
          <w:p w14:paraId="1D3FBD13" w14:textId="77777777" w:rsidR="00782F22" w:rsidRDefault="00DC70C7">
            <w:pPr>
              <w:pStyle w:val="TableParagraph"/>
              <w:spacing w:line="272" w:lineRule="exact"/>
              <w:ind w:left="81" w:right="75"/>
              <w:jc w:val="center"/>
              <w:rPr>
                <w:rFonts w:ascii="Calibri"/>
                <w:sz w:val="24"/>
              </w:rPr>
            </w:pPr>
            <w:r>
              <w:rPr>
                <w:rFonts w:ascii="Calibri"/>
                <w:spacing w:val="-5"/>
                <w:sz w:val="24"/>
              </w:rPr>
              <w:t>27%</w:t>
            </w:r>
          </w:p>
        </w:tc>
      </w:tr>
      <w:tr w:rsidR="00782F22" w14:paraId="29E084AF" w14:textId="77777777">
        <w:trPr>
          <w:trHeight w:val="294"/>
        </w:trPr>
        <w:tc>
          <w:tcPr>
            <w:tcW w:w="2520" w:type="dxa"/>
          </w:tcPr>
          <w:p w14:paraId="48346F5E" w14:textId="77777777" w:rsidR="00782F22" w:rsidRDefault="00DC70C7">
            <w:pPr>
              <w:pStyle w:val="TableParagraph"/>
              <w:spacing w:line="275" w:lineRule="exact"/>
              <w:ind w:left="7"/>
              <w:jc w:val="center"/>
              <w:rPr>
                <w:rFonts w:ascii="Calibri" w:hAnsi="Calibri"/>
                <w:sz w:val="24"/>
              </w:rPr>
            </w:pPr>
            <w:r>
              <w:rPr>
                <w:rFonts w:ascii="Calibri" w:hAnsi="Calibri"/>
                <w:sz w:val="24"/>
              </w:rPr>
              <w:t>65</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69</w:t>
            </w:r>
          </w:p>
        </w:tc>
        <w:tc>
          <w:tcPr>
            <w:tcW w:w="2160" w:type="dxa"/>
          </w:tcPr>
          <w:p w14:paraId="1EA1326E" w14:textId="77777777" w:rsidR="00782F22" w:rsidRDefault="00DC70C7">
            <w:pPr>
              <w:pStyle w:val="TableParagraph"/>
              <w:spacing w:line="275" w:lineRule="exact"/>
              <w:ind w:left="32" w:right="26"/>
              <w:jc w:val="center"/>
              <w:rPr>
                <w:rFonts w:ascii="Calibri"/>
                <w:sz w:val="24"/>
              </w:rPr>
            </w:pPr>
            <w:r>
              <w:rPr>
                <w:rFonts w:ascii="Calibri"/>
                <w:spacing w:val="-2"/>
                <w:sz w:val="24"/>
              </w:rPr>
              <w:t>31,327</w:t>
            </w:r>
          </w:p>
        </w:tc>
        <w:tc>
          <w:tcPr>
            <w:tcW w:w="1980" w:type="dxa"/>
          </w:tcPr>
          <w:p w14:paraId="2918722A" w14:textId="77777777" w:rsidR="00782F22" w:rsidRDefault="00DC70C7">
            <w:pPr>
              <w:pStyle w:val="TableParagraph"/>
              <w:spacing w:line="275" w:lineRule="exact"/>
              <w:ind w:left="81" w:right="75"/>
              <w:jc w:val="center"/>
              <w:rPr>
                <w:rFonts w:ascii="Calibri"/>
                <w:sz w:val="24"/>
              </w:rPr>
            </w:pPr>
            <w:r>
              <w:rPr>
                <w:rFonts w:ascii="Calibri"/>
                <w:spacing w:val="-5"/>
                <w:sz w:val="24"/>
              </w:rPr>
              <w:t>25%</w:t>
            </w:r>
          </w:p>
        </w:tc>
      </w:tr>
      <w:tr w:rsidR="00782F22" w14:paraId="588740D1" w14:textId="77777777">
        <w:trPr>
          <w:trHeight w:val="292"/>
        </w:trPr>
        <w:tc>
          <w:tcPr>
            <w:tcW w:w="2520" w:type="dxa"/>
          </w:tcPr>
          <w:p w14:paraId="254EF5BB" w14:textId="77777777" w:rsidR="00782F22" w:rsidRDefault="00DC70C7">
            <w:pPr>
              <w:pStyle w:val="TableParagraph"/>
              <w:spacing w:line="272" w:lineRule="exact"/>
              <w:ind w:left="7"/>
              <w:jc w:val="center"/>
              <w:rPr>
                <w:rFonts w:ascii="Calibri" w:hAnsi="Calibri"/>
                <w:sz w:val="24"/>
              </w:rPr>
            </w:pPr>
            <w:r>
              <w:rPr>
                <w:rFonts w:ascii="Calibri" w:hAnsi="Calibri"/>
                <w:sz w:val="24"/>
              </w:rPr>
              <w:t>70</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74</w:t>
            </w:r>
          </w:p>
        </w:tc>
        <w:tc>
          <w:tcPr>
            <w:tcW w:w="2160" w:type="dxa"/>
          </w:tcPr>
          <w:p w14:paraId="6135DDB3" w14:textId="77777777" w:rsidR="00782F22" w:rsidRDefault="00DC70C7">
            <w:pPr>
              <w:pStyle w:val="TableParagraph"/>
              <w:spacing w:line="272" w:lineRule="exact"/>
              <w:ind w:left="32" w:right="26"/>
              <w:jc w:val="center"/>
              <w:rPr>
                <w:rFonts w:ascii="Calibri"/>
                <w:sz w:val="24"/>
              </w:rPr>
            </w:pPr>
            <w:r>
              <w:rPr>
                <w:rFonts w:ascii="Calibri"/>
                <w:spacing w:val="-2"/>
                <w:sz w:val="24"/>
              </w:rPr>
              <w:t>31,722</w:t>
            </w:r>
          </w:p>
        </w:tc>
        <w:tc>
          <w:tcPr>
            <w:tcW w:w="1980" w:type="dxa"/>
          </w:tcPr>
          <w:p w14:paraId="6A8702E7" w14:textId="77777777" w:rsidR="00782F22" w:rsidRDefault="00DC70C7">
            <w:pPr>
              <w:pStyle w:val="TableParagraph"/>
              <w:spacing w:line="272" w:lineRule="exact"/>
              <w:ind w:left="81" w:right="75"/>
              <w:jc w:val="center"/>
              <w:rPr>
                <w:rFonts w:ascii="Calibri"/>
                <w:sz w:val="24"/>
              </w:rPr>
            </w:pPr>
            <w:r>
              <w:rPr>
                <w:rFonts w:ascii="Calibri"/>
                <w:spacing w:val="-5"/>
                <w:sz w:val="24"/>
              </w:rPr>
              <w:t>19%</w:t>
            </w:r>
          </w:p>
        </w:tc>
      </w:tr>
      <w:tr w:rsidR="00782F22" w14:paraId="49421540" w14:textId="77777777">
        <w:trPr>
          <w:trHeight w:val="292"/>
        </w:trPr>
        <w:tc>
          <w:tcPr>
            <w:tcW w:w="2520" w:type="dxa"/>
          </w:tcPr>
          <w:p w14:paraId="57CE7727" w14:textId="77777777" w:rsidR="00782F22" w:rsidRDefault="00DC70C7">
            <w:pPr>
              <w:pStyle w:val="TableParagraph"/>
              <w:spacing w:line="272" w:lineRule="exact"/>
              <w:ind w:left="7"/>
              <w:jc w:val="center"/>
              <w:rPr>
                <w:rFonts w:ascii="Calibri" w:hAnsi="Calibri"/>
                <w:sz w:val="24"/>
              </w:rPr>
            </w:pPr>
            <w:r>
              <w:rPr>
                <w:rFonts w:ascii="Calibri" w:hAnsi="Calibri"/>
                <w:sz w:val="24"/>
              </w:rPr>
              <w:t>75</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79</w:t>
            </w:r>
          </w:p>
        </w:tc>
        <w:tc>
          <w:tcPr>
            <w:tcW w:w="2160" w:type="dxa"/>
          </w:tcPr>
          <w:p w14:paraId="26BDFC38" w14:textId="77777777" w:rsidR="00782F22" w:rsidRDefault="00DC70C7">
            <w:pPr>
              <w:pStyle w:val="TableParagraph"/>
              <w:spacing w:line="272" w:lineRule="exact"/>
              <w:ind w:left="32" w:right="26"/>
              <w:jc w:val="center"/>
              <w:rPr>
                <w:rFonts w:ascii="Calibri"/>
                <w:sz w:val="24"/>
              </w:rPr>
            </w:pPr>
            <w:r>
              <w:rPr>
                <w:rFonts w:ascii="Calibri"/>
                <w:spacing w:val="-2"/>
                <w:sz w:val="24"/>
              </w:rPr>
              <w:t>16,503</w:t>
            </w:r>
          </w:p>
        </w:tc>
        <w:tc>
          <w:tcPr>
            <w:tcW w:w="1980" w:type="dxa"/>
          </w:tcPr>
          <w:p w14:paraId="6181BD25" w14:textId="77777777" w:rsidR="00782F22" w:rsidRDefault="00DC70C7">
            <w:pPr>
              <w:pStyle w:val="TableParagraph"/>
              <w:spacing w:line="272" w:lineRule="exact"/>
              <w:ind w:left="81" w:right="75"/>
              <w:jc w:val="center"/>
              <w:rPr>
                <w:rFonts w:ascii="Calibri"/>
                <w:sz w:val="24"/>
              </w:rPr>
            </w:pPr>
            <w:r>
              <w:rPr>
                <w:rFonts w:ascii="Calibri"/>
                <w:spacing w:val="-5"/>
                <w:sz w:val="24"/>
              </w:rPr>
              <w:t>12%</w:t>
            </w:r>
          </w:p>
        </w:tc>
      </w:tr>
      <w:tr w:rsidR="00782F22" w14:paraId="186F2CCC" w14:textId="77777777">
        <w:trPr>
          <w:trHeight w:val="292"/>
        </w:trPr>
        <w:tc>
          <w:tcPr>
            <w:tcW w:w="2520" w:type="dxa"/>
          </w:tcPr>
          <w:p w14:paraId="073605CE" w14:textId="77777777" w:rsidR="00782F22" w:rsidRDefault="00DC70C7">
            <w:pPr>
              <w:pStyle w:val="TableParagraph"/>
              <w:spacing w:line="272" w:lineRule="exact"/>
              <w:ind w:left="7"/>
              <w:jc w:val="center"/>
              <w:rPr>
                <w:rFonts w:ascii="Calibri" w:hAnsi="Calibri"/>
                <w:sz w:val="24"/>
              </w:rPr>
            </w:pPr>
            <w:r>
              <w:rPr>
                <w:rFonts w:ascii="Calibri" w:hAnsi="Calibri"/>
                <w:sz w:val="24"/>
              </w:rPr>
              <w:t>80</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84</w:t>
            </w:r>
          </w:p>
        </w:tc>
        <w:tc>
          <w:tcPr>
            <w:tcW w:w="2160" w:type="dxa"/>
          </w:tcPr>
          <w:p w14:paraId="3E89633D" w14:textId="77777777" w:rsidR="00782F22" w:rsidRDefault="00DC70C7">
            <w:pPr>
              <w:pStyle w:val="TableParagraph"/>
              <w:spacing w:line="272" w:lineRule="exact"/>
              <w:ind w:left="32" w:right="26"/>
              <w:jc w:val="center"/>
              <w:rPr>
                <w:rFonts w:ascii="Calibri"/>
                <w:sz w:val="24"/>
              </w:rPr>
            </w:pPr>
            <w:r>
              <w:rPr>
                <w:rFonts w:ascii="Calibri"/>
                <w:spacing w:val="-2"/>
                <w:sz w:val="24"/>
              </w:rPr>
              <w:t>11,584</w:t>
            </w:r>
          </w:p>
        </w:tc>
        <w:tc>
          <w:tcPr>
            <w:tcW w:w="1980" w:type="dxa"/>
          </w:tcPr>
          <w:p w14:paraId="37B0E5DD" w14:textId="77777777" w:rsidR="00782F22" w:rsidRDefault="00DC70C7">
            <w:pPr>
              <w:pStyle w:val="TableParagraph"/>
              <w:spacing w:line="272" w:lineRule="exact"/>
              <w:ind w:left="81" w:right="77"/>
              <w:jc w:val="center"/>
              <w:rPr>
                <w:rFonts w:ascii="Calibri"/>
                <w:sz w:val="24"/>
              </w:rPr>
            </w:pPr>
            <w:r>
              <w:rPr>
                <w:rFonts w:ascii="Calibri"/>
                <w:spacing w:val="-5"/>
                <w:sz w:val="24"/>
              </w:rPr>
              <w:t>7%</w:t>
            </w:r>
          </w:p>
        </w:tc>
      </w:tr>
      <w:tr w:rsidR="00782F22" w14:paraId="456FBAA5" w14:textId="77777777">
        <w:trPr>
          <w:trHeight w:val="292"/>
        </w:trPr>
        <w:tc>
          <w:tcPr>
            <w:tcW w:w="2520" w:type="dxa"/>
          </w:tcPr>
          <w:p w14:paraId="7C165BF5" w14:textId="77777777" w:rsidR="00782F22" w:rsidRDefault="00DC70C7">
            <w:pPr>
              <w:pStyle w:val="TableParagraph"/>
              <w:spacing w:line="272" w:lineRule="exact"/>
              <w:ind w:left="7" w:right="3"/>
              <w:jc w:val="center"/>
              <w:rPr>
                <w:rFonts w:ascii="Calibri"/>
                <w:sz w:val="24"/>
              </w:rPr>
            </w:pPr>
            <w:r>
              <w:rPr>
                <w:rFonts w:ascii="Calibri"/>
                <w:spacing w:val="-5"/>
                <w:sz w:val="24"/>
              </w:rPr>
              <w:t>85+</w:t>
            </w:r>
          </w:p>
        </w:tc>
        <w:tc>
          <w:tcPr>
            <w:tcW w:w="2160" w:type="dxa"/>
          </w:tcPr>
          <w:p w14:paraId="00D2BBA5" w14:textId="77777777" w:rsidR="00782F22" w:rsidRDefault="00DC70C7">
            <w:pPr>
              <w:pStyle w:val="TableParagraph"/>
              <w:spacing w:line="272" w:lineRule="exact"/>
              <w:ind w:left="32" w:right="26"/>
              <w:jc w:val="center"/>
              <w:rPr>
                <w:rFonts w:ascii="Calibri"/>
                <w:sz w:val="24"/>
              </w:rPr>
            </w:pPr>
            <w:r>
              <w:rPr>
                <w:rFonts w:ascii="Calibri"/>
                <w:spacing w:val="-2"/>
                <w:sz w:val="24"/>
              </w:rPr>
              <w:t>11,264</w:t>
            </w:r>
          </w:p>
        </w:tc>
        <w:tc>
          <w:tcPr>
            <w:tcW w:w="1980" w:type="dxa"/>
          </w:tcPr>
          <w:p w14:paraId="2F756350" w14:textId="77777777" w:rsidR="00782F22" w:rsidRDefault="00DC70C7">
            <w:pPr>
              <w:pStyle w:val="TableParagraph"/>
              <w:spacing w:line="272" w:lineRule="exact"/>
              <w:ind w:left="81" w:right="77"/>
              <w:jc w:val="center"/>
              <w:rPr>
                <w:rFonts w:ascii="Calibri"/>
                <w:sz w:val="24"/>
              </w:rPr>
            </w:pPr>
            <w:r>
              <w:rPr>
                <w:rFonts w:ascii="Calibri"/>
                <w:spacing w:val="-5"/>
                <w:sz w:val="24"/>
              </w:rPr>
              <w:t>9%</w:t>
            </w:r>
          </w:p>
        </w:tc>
      </w:tr>
      <w:tr w:rsidR="00782F22" w14:paraId="6EC06F86" w14:textId="77777777">
        <w:trPr>
          <w:trHeight w:val="294"/>
        </w:trPr>
        <w:tc>
          <w:tcPr>
            <w:tcW w:w="2520" w:type="dxa"/>
          </w:tcPr>
          <w:p w14:paraId="6A583553" w14:textId="77777777" w:rsidR="00782F22" w:rsidRDefault="00782F22">
            <w:pPr>
              <w:pStyle w:val="TableParagraph"/>
              <w:rPr>
                <w:rFonts w:ascii="Times New Roman"/>
              </w:rPr>
            </w:pPr>
          </w:p>
        </w:tc>
        <w:tc>
          <w:tcPr>
            <w:tcW w:w="2160" w:type="dxa"/>
          </w:tcPr>
          <w:p w14:paraId="5502B088" w14:textId="77777777" w:rsidR="00782F22" w:rsidRDefault="00DC70C7">
            <w:pPr>
              <w:pStyle w:val="TableParagraph"/>
              <w:spacing w:before="1" w:line="273" w:lineRule="exact"/>
              <w:ind w:left="32" w:right="25"/>
              <w:jc w:val="center"/>
              <w:rPr>
                <w:rFonts w:ascii="Calibri"/>
                <w:sz w:val="24"/>
              </w:rPr>
            </w:pPr>
            <w:r>
              <w:rPr>
                <w:rFonts w:ascii="Calibri"/>
                <w:sz w:val="24"/>
              </w:rPr>
              <w:t>Total</w:t>
            </w:r>
            <w:r>
              <w:rPr>
                <w:rFonts w:ascii="Calibri"/>
                <w:spacing w:val="-1"/>
                <w:sz w:val="24"/>
              </w:rPr>
              <w:t xml:space="preserve"> </w:t>
            </w:r>
            <w:r>
              <w:rPr>
                <w:rFonts w:ascii="Calibri"/>
                <w:spacing w:val="-2"/>
                <w:sz w:val="24"/>
              </w:rPr>
              <w:t>142,132</w:t>
            </w:r>
          </w:p>
        </w:tc>
        <w:tc>
          <w:tcPr>
            <w:tcW w:w="1980" w:type="dxa"/>
          </w:tcPr>
          <w:p w14:paraId="633B2327" w14:textId="77777777" w:rsidR="00782F22" w:rsidRDefault="00782F22">
            <w:pPr>
              <w:pStyle w:val="TableParagraph"/>
              <w:rPr>
                <w:rFonts w:ascii="Times New Roman"/>
              </w:rPr>
            </w:pPr>
          </w:p>
        </w:tc>
      </w:tr>
    </w:tbl>
    <w:p w14:paraId="67835825" w14:textId="77777777" w:rsidR="00782F22" w:rsidRDefault="00782F22">
      <w:pPr>
        <w:pStyle w:val="BodyText"/>
        <w:spacing w:before="83"/>
      </w:pPr>
    </w:p>
    <w:p w14:paraId="34D97602" w14:textId="77777777" w:rsidR="00782F22" w:rsidRDefault="00DC70C7">
      <w:pPr>
        <w:ind w:left="320"/>
        <w:jc w:val="center"/>
        <w:rPr>
          <w:b/>
          <w:sz w:val="24"/>
        </w:rPr>
      </w:pPr>
      <w:bookmarkStart w:id="18" w:name="2030_Projections"/>
      <w:bookmarkEnd w:id="18"/>
      <w:r>
        <w:rPr>
          <w:b/>
          <w:color w:val="974706"/>
          <w:sz w:val="24"/>
        </w:rPr>
        <w:t>2030</w:t>
      </w:r>
      <w:r>
        <w:rPr>
          <w:b/>
          <w:color w:val="974706"/>
          <w:spacing w:val="-1"/>
          <w:sz w:val="24"/>
        </w:rPr>
        <w:t xml:space="preserve"> </w:t>
      </w:r>
      <w:r>
        <w:rPr>
          <w:b/>
          <w:color w:val="974706"/>
          <w:spacing w:val="-2"/>
          <w:sz w:val="24"/>
        </w:rPr>
        <w:t>Projections</w:t>
      </w:r>
    </w:p>
    <w:p w14:paraId="1590FA27" w14:textId="77777777" w:rsidR="00782F22" w:rsidRDefault="00DC70C7">
      <w:pPr>
        <w:pStyle w:val="BodyText"/>
        <w:ind w:left="322"/>
        <w:jc w:val="center"/>
      </w:pPr>
      <w:r>
        <w:t>Department</w:t>
      </w:r>
      <w:r>
        <w:rPr>
          <w:spacing w:val="-4"/>
        </w:rPr>
        <w:t xml:space="preserve"> </w:t>
      </w:r>
      <w:r>
        <w:t>of</w:t>
      </w:r>
      <w:r>
        <w:rPr>
          <w:spacing w:val="-4"/>
        </w:rPr>
        <w:t xml:space="preserve"> </w:t>
      </w:r>
      <w:r>
        <w:t>Finance</w:t>
      </w:r>
      <w:r>
        <w:rPr>
          <w:spacing w:val="-3"/>
        </w:rPr>
        <w:t xml:space="preserve"> </w:t>
      </w:r>
      <w:r>
        <w:t xml:space="preserve">2020 </w:t>
      </w:r>
      <w:r>
        <w:rPr>
          <w:spacing w:val="-2"/>
        </w:rPr>
        <w:t>Baseline</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2611"/>
      </w:tblGrid>
      <w:tr w:rsidR="00782F22" w14:paraId="52A70E66" w14:textId="77777777">
        <w:trPr>
          <w:trHeight w:val="292"/>
        </w:trPr>
        <w:tc>
          <w:tcPr>
            <w:tcW w:w="4049" w:type="dxa"/>
          </w:tcPr>
          <w:p w14:paraId="75D97252"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 xml:space="preserve">population of Sonoma </w:t>
            </w:r>
            <w:r>
              <w:rPr>
                <w:rFonts w:ascii="Calibri"/>
                <w:spacing w:val="-2"/>
                <w:sz w:val="24"/>
              </w:rPr>
              <w:t>County</w:t>
            </w:r>
          </w:p>
        </w:tc>
        <w:tc>
          <w:tcPr>
            <w:tcW w:w="2611" w:type="dxa"/>
          </w:tcPr>
          <w:p w14:paraId="3203B0EC" w14:textId="77777777" w:rsidR="00782F22" w:rsidRDefault="00DC70C7">
            <w:pPr>
              <w:pStyle w:val="TableParagraph"/>
              <w:spacing w:line="272" w:lineRule="exact"/>
              <w:ind w:left="107"/>
              <w:rPr>
                <w:rFonts w:ascii="Calibri"/>
                <w:sz w:val="24"/>
              </w:rPr>
            </w:pPr>
            <w:r>
              <w:rPr>
                <w:rFonts w:ascii="Calibri"/>
                <w:spacing w:val="-2"/>
                <w:sz w:val="24"/>
              </w:rPr>
              <w:t>521,303</w:t>
            </w:r>
          </w:p>
        </w:tc>
      </w:tr>
      <w:tr w:rsidR="00782F22" w14:paraId="385B956B" w14:textId="77777777">
        <w:trPr>
          <w:trHeight w:val="294"/>
        </w:trPr>
        <w:tc>
          <w:tcPr>
            <w:tcW w:w="4049" w:type="dxa"/>
          </w:tcPr>
          <w:p w14:paraId="6DE02F86" w14:textId="77777777" w:rsidR="00782F22" w:rsidRDefault="00DC70C7">
            <w:pPr>
              <w:pStyle w:val="TableParagraph"/>
              <w:spacing w:before="1" w:line="273"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of</w:t>
            </w:r>
            <w:r>
              <w:rPr>
                <w:rFonts w:ascii="Calibri"/>
                <w:spacing w:val="-2"/>
                <w:sz w:val="24"/>
              </w:rPr>
              <w:t xml:space="preserve"> </w:t>
            </w:r>
            <w:r>
              <w:rPr>
                <w:rFonts w:ascii="Calibri"/>
                <w:sz w:val="24"/>
              </w:rPr>
              <w:t>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4C8C2B07" w14:textId="77777777" w:rsidR="00782F22" w:rsidRDefault="00DC70C7">
            <w:pPr>
              <w:pStyle w:val="TableParagraph"/>
              <w:spacing w:before="1" w:line="273" w:lineRule="exact"/>
              <w:ind w:left="107"/>
              <w:rPr>
                <w:rFonts w:ascii="Calibri"/>
                <w:sz w:val="24"/>
              </w:rPr>
            </w:pPr>
            <w:r>
              <w:rPr>
                <w:rFonts w:ascii="Calibri"/>
                <w:spacing w:val="-2"/>
                <w:sz w:val="24"/>
              </w:rPr>
              <w:t>182,459</w:t>
            </w:r>
          </w:p>
        </w:tc>
      </w:tr>
      <w:tr w:rsidR="00782F22" w14:paraId="39BC71E8" w14:textId="77777777">
        <w:trPr>
          <w:trHeight w:val="292"/>
        </w:trPr>
        <w:tc>
          <w:tcPr>
            <w:tcW w:w="4049" w:type="dxa"/>
          </w:tcPr>
          <w:p w14:paraId="2C7FF699" w14:textId="77777777" w:rsidR="00782F22" w:rsidRDefault="00DC70C7">
            <w:pPr>
              <w:pStyle w:val="TableParagraph"/>
              <w:spacing w:line="272" w:lineRule="exact"/>
              <w:ind w:left="105"/>
              <w:rPr>
                <w:rFonts w:ascii="Calibri"/>
                <w:sz w:val="24"/>
              </w:rPr>
            </w:pPr>
            <w:r>
              <w:rPr>
                <w:rFonts w:ascii="Calibri"/>
                <w:sz w:val="24"/>
              </w:rPr>
              <w:t>%</w:t>
            </w:r>
            <w:r>
              <w:rPr>
                <w:rFonts w:ascii="Calibri"/>
                <w:spacing w:val="-2"/>
                <w:sz w:val="24"/>
              </w:rPr>
              <w:t xml:space="preserve"> </w:t>
            </w:r>
            <w:r>
              <w:rPr>
                <w:rFonts w:ascii="Calibri"/>
                <w:sz w:val="24"/>
              </w:rPr>
              <w:t>of 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4424256C" w14:textId="77777777" w:rsidR="00782F22" w:rsidRDefault="00DC70C7">
            <w:pPr>
              <w:pStyle w:val="TableParagraph"/>
              <w:spacing w:line="272" w:lineRule="exact"/>
              <w:ind w:left="107"/>
              <w:rPr>
                <w:rFonts w:ascii="Calibri"/>
                <w:sz w:val="24"/>
              </w:rPr>
            </w:pPr>
            <w:r>
              <w:rPr>
                <w:rFonts w:ascii="Calibri"/>
                <w:spacing w:val="-5"/>
                <w:sz w:val="24"/>
              </w:rPr>
              <w:t>35%</w:t>
            </w:r>
          </w:p>
        </w:tc>
      </w:tr>
    </w:tbl>
    <w:p w14:paraId="0D6AAAAD" w14:textId="77777777" w:rsidR="00782F22" w:rsidRDefault="00782F22">
      <w:pPr>
        <w:pStyle w:val="BodyText"/>
        <w:rPr>
          <w:sz w:val="20"/>
        </w:rPr>
      </w:pPr>
    </w:p>
    <w:p w14:paraId="502256B5" w14:textId="77777777" w:rsidR="00782F22" w:rsidRDefault="00DC70C7">
      <w:pPr>
        <w:pStyle w:val="BodyText"/>
        <w:spacing w:before="73"/>
        <w:rPr>
          <w:sz w:val="20"/>
        </w:rPr>
      </w:pPr>
      <w:r>
        <w:rPr>
          <w:noProof/>
          <w:sz w:val="20"/>
        </w:rPr>
        <mc:AlternateContent>
          <mc:Choice Requires="wps">
            <w:drawing>
              <wp:anchor distT="0" distB="0" distL="0" distR="0" simplePos="0" relativeHeight="487601152" behindDoc="1" locked="0" layoutInCell="1" allowOverlap="1" wp14:anchorId="47B75BD2" wp14:editId="604A6E04">
                <wp:simplePos x="0" y="0"/>
                <wp:positionH relativeFrom="page">
                  <wp:posOffset>597408</wp:posOffset>
                </wp:positionH>
                <wp:positionV relativeFrom="paragraph">
                  <wp:posOffset>208222</wp:posOffset>
                </wp:positionV>
                <wp:extent cx="1828800" cy="762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7CFD95" id="Graphic 99" o:spid="_x0000_s1026" style="position:absolute;margin-left:47.05pt;margin-top:16.4pt;width:2in;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" path="m1828800,l,,,7619r1828800,l1828800,xe" fillcolor="black" stroked="f">
                <v:path arrowok="t"/>
                <w10:wrap type="topAndBottom" anchorx="page"/>
              </v:shape>
            </w:pict>
          </mc:Fallback>
        </mc:AlternateContent>
      </w:r>
    </w:p>
    <w:p w14:paraId="50654FDE" w14:textId="77777777" w:rsidR="00782F22" w:rsidRDefault="00782F22">
      <w:pPr>
        <w:pStyle w:val="BodyText"/>
      </w:pPr>
    </w:p>
    <w:p w14:paraId="59B5E9FD" w14:textId="77777777" w:rsidR="00782F22" w:rsidRDefault="00782F22">
      <w:pPr>
        <w:pStyle w:val="BodyText"/>
        <w:spacing w:before="45"/>
      </w:pPr>
    </w:p>
    <w:p w14:paraId="32DE6FCB" w14:textId="77777777" w:rsidR="00782F22" w:rsidRDefault="00DC70C7">
      <w:pPr>
        <w:ind w:left="580"/>
        <w:rPr>
          <w:sz w:val="20"/>
        </w:rPr>
      </w:pPr>
      <w:bookmarkStart w:id="19" w:name="_bookmark6"/>
      <w:bookmarkEnd w:id="19"/>
      <w:r>
        <w:rPr>
          <w:position w:val="6"/>
          <w:sz w:val="13"/>
        </w:rPr>
        <w:t>3</w:t>
      </w:r>
      <w:r>
        <w:rPr>
          <w:spacing w:val="15"/>
          <w:position w:val="6"/>
          <w:sz w:val="13"/>
        </w:rPr>
        <w:t xml:space="preserve"> </w:t>
      </w:r>
      <w:hyperlink r:id="rId33">
        <w:r>
          <w:rPr>
            <w:color w:val="0000FF"/>
            <w:sz w:val="20"/>
            <w:u w:val="single" w:color="0000FF"/>
          </w:rPr>
          <w:t>Sonoma</w:t>
        </w:r>
        <w:r>
          <w:rPr>
            <w:color w:val="0000FF"/>
            <w:spacing w:val="-4"/>
            <w:sz w:val="20"/>
            <w:u w:val="single" w:color="0000FF"/>
          </w:rPr>
          <w:t xml:space="preserve"> </w:t>
        </w:r>
        <w:r>
          <w:rPr>
            <w:color w:val="0000FF"/>
            <w:sz w:val="20"/>
            <w:u w:val="single" w:color="0000FF"/>
          </w:rPr>
          <w:t>County,</w:t>
        </w:r>
        <w:r>
          <w:rPr>
            <w:color w:val="0000FF"/>
            <w:spacing w:val="-4"/>
            <w:sz w:val="20"/>
            <w:u w:val="single" w:color="0000FF"/>
          </w:rPr>
          <w:t xml:space="preserve"> </w:t>
        </w:r>
        <w:r>
          <w:rPr>
            <w:color w:val="0000FF"/>
            <w:sz w:val="20"/>
            <w:u w:val="single" w:color="0000FF"/>
          </w:rPr>
          <w:t>CA</w:t>
        </w:r>
        <w:r>
          <w:rPr>
            <w:color w:val="0000FF"/>
            <w:spacing w:val="-2"/>
            <w:sz w:val="20"/>
            <w:u w:val="single" w:color="0000FF"/>
          </w:rPr>
          <w:t xml:space="preserve"> </w:t>
        </w:r>
        <w:r>
          <w:rPr>
            <w:color w:val="0000FF"/>
            <w:sz w:val="20"/>
            <w:u w:val="single" w:color="0000FF"/>
          </w:rPr>
          <w:t>|</w:t>
        </w:r>
        <w:r>
          <w:rPr>
            <w:color w:val="0000FF"/>
            <w:spacing w:val="-5"/>
            <w:sz w:val="20"/>
            <w:u w:val="single" w:color="0000FF"/>
          </w:rPr>
          <w:t xml:space="preserve"> </w:t>
        </w:r>
        <w:r>
          <w:rPr>
            <w:color w:val="0000FF"/>
            <w:sz w:val="20"/>
            <w:u w:val="single" w:color="0000FF"/>
          </w:rPr>
          <w:t>Data</w:t>
        </w:r>
        <w:r>
          <w:rPr>
            <w:color w:val="0000FF"/>
            <w:spacing w:val="-4"/>
            <w:sz w:val="20"/>
            <w:u w:val="single" w:color="0000FF"/>
          </w:rPr>
          <w:t xml:space="preserve"> </w:t>
        </w:r>
        <w:r>
          <w:rPr>
            <w:color w:val="0000FF"/>
            <w:sz w:val="20"/>
            <w:u w:val="single" w:color="0000FF"/>
          </w:rPr>
          <w:t>USA</w:t>
        </w:r>
      </w:hyperlink>
      <w:r>
        <w:rPr>
          <w:color w:val="0000FF"/>
          <w:spacing w:val="-4"/>
          <w:sz w:val="20"/>
        </w:rPr>
        <w:t xml:space="preserve"> </w:t>
      </w:r>
      <w:r>
        <w:rPr>
          <w:sz w:val="20"/>
        </w:rPr>
        <w:t>Housing</w:t>
      </w:r>
      <w:r>
        <w:rPr>
          <w:spacing w:val="-2"/>
          <w:sz w:val="20"/>
        </w:rPr>
        <w:t xml:space="preserve"> </w:t>
      </w:r>
      <w:r>
        <w:rPr>
          <w:sz w:val="20"/>
        </w:rPr>
        <w:t>&amp;</w:t>
      </w:r>
      <w:r>
        <w:rPr>
          <w:spacing w:val="-5"/>
          <w:sz w:val="20"/>
        </w:rPr>
        <w:t xml:space="preserve"> </w:t>
      </w:r>
      <w:r>
        <w:rPr>
          <w:spacing w:val="-2"/>
          <w:sz w:val="20"/>
        </w:rPr>
        <w:t>Living</w:t>
      </w:r>
    </w:p>
    <w:p w14:paraId="1A739345" w14:textId="77777777" w:rsidR="00782F22" w:rsidRDefault="00782F22">
      <w:pPr>
        <w:rPr>
          <w:sz w:val="20"/>
        </w:rPr>
        <w:sectPr w:rsidR="00782F22">
          <w:pgSz w:w="12240" w:h="15840"/>
          <w:pgMar w:top="980" w:right="720" w:bottom="900" w:left="360" w:header="0" w:footer="704" w:gutter="0"/>
          <w:cols w:space="720"/>
        </w:sectPr>
      </w:pPr>
    </w:p>
    <w:p w14:paraId="5EE56D58" w14:textId="77777777" w:rsidR="00782F22" w:rsidRDefault="00DC70C7">
      <w:pPr>
        <w:spacing w:before="81"/>
        <w:ind w:left="1100" w:right="783"/>
        <w:jc w:val="center"/>
        <w:rPr>
          <w:b/>
          <w:sz w:val="24"/>
        </w:rPr>
      </w:pPr>
      <w:bookmarkStart w:id="20" w:name="Age_60+_Populations_of_the_9-Incorporate"/>
      <w:bookmarkEnd w:id="20"/>
      <w:r>
        <w:rPr>
          <w:b/>
          <w:color w:val="974706"/>
          <w:sz w:val="24"/>
        </w:rPr>
        <w:lastRenderedPageBreak/>
        <w:t>Age</w:t>
      </w:r>
      <w:r>
        <w:rPr>
          <w:b/>
          <w:color w:val="974706"/>
          <w:spacing w:val="-2"/>
          <w:sz w:val="24"/>
        </w:rPr>
        <w:t xml:space="preserve"> </w:t>
      </w:r>
      <w:r>
        <w:rPr>
          <w:b/>
          <w:color w:val="974706"/>
          <w:sz w:val="24"/>
        </w:rPr>
        <w:t>60+</w:t>
      </w:r>
      <w:r>
        <w:rPr>
          <w:b/>
          <w:color w:val="974706"/>
          <w:spacing w:val="-3"/>
          <w:sz w:val="24"/>
        </w:rPr>
        <w:t xml:space="preserve"> </w:t>
      </w:r>
      <w:r>
        <w:rPr>
          <w:b/>
          <w:color w:val="974706"/>
          <w:sz w:val="24"/>
        </w:rPr>
        <w:t>Populations</w:t>
      </w:r>
      <w:r>
        <w:rPr>
          <w:b/>
          <w:color w:val="974706"/>
          <w:spacing w:val="-4"/>
          <w:sz w:val="24"/>
        </w:rPr>
        <w:t xml:space="preserve"> </w:t>
      </w:r>
      <w:r>
        <w:rPr>
          <w:b/>
          <w:color w:val="974706"/>
          <w:sz w:val="24"/>
        </w:rPr>
        <w:t>of</w:t>
      </w:r>
      <w:r>
        <w:rPr>
          <w:b/>
          <w:color w:val="974706"/>
          <w:spacing w:val="-3"/>
          <w:sz w:val="24"/>
        </w:rPr>
        <w:t xml:space="preserve"> </w:t>
      </w:r>
      <w:r>
        <w:rPr>
          <w:b/>
          <w:color w:val="974706"/>
          <w:sz w:val="24"/>
        </w:rPr>
        <w:t>the</w:t>
      </w:r>
      <w:r>
        <w:rPr>
          <w:b/>
          <w:color w:val="974706"/>
          <w:spacing w:val="-2"/>
          <w:sz w:val="24"/>
        </w:rPr>
        <w:t xml:space="preserve"> </w:t>
      </w:r>
      <w:r>
        <w:rPr>
          <w:b/>
          <w:color w:val="974706"/>
          <w:sz w:val="24"/>
        </w:rPr>
        <w:t>9-Incorporated</w:t>
      </w:r>
      <w:r>
        <w:rPr>
          <w:b/>
          <w:color w:val="974706"/>
          <w:spacing w:val="-5"/>
          <w:sz w:val="24"/>
        </w:rPr>
        <w:t xml:space="preserve"> </w:t>
      </w:r>
      <w:r>
        <w:rPr>
          <w:b/>
          <w:color w:val="974706"/>
          <w:sz w:val="24"/>
        </w:rPr>
        <w:t>Cities</w:t>
      </w:r>
      <w:r>
        <w:rPr>
          <w:b/>
          <w:color w:val="974706"/>
          <w:spacing w:val="-2"/>
          <w:sz w:val="24"/>
        </w:rPr>
        <w:t xml:space="preserve"> </w:t>
      </w:r>
      <w:r>
        <w:rPr>
          <w:b/>
          <w:color w:val="974706"/>
          <w:sz w:val="24"/>
        </w:rPr>
        <w:t>and</w:t>
      </w:r>
      <w:r>
        <w:rPr>
          <w:b/>
          <w:color w:val="974706"/>
          <w:spacing w:val="-5"/>
          <w:sz w:val="24"/>
        </w:rPr>
        <w:t xml:space="preserve"> </w:t>
      </w:r>
      <w:r>
        <w:rPr>
          <w:b/>
          <w:color w:val="974706"/>
          <w:sz w:val="24"/>
        </w:rPr>
        <w:t>Towns</w:t>
      </w:r>
      <w:r>
        <w:rPr>
          <w:b/>
          <w:color w:val="974706"/>
          <w:spacing w:val="-2"/>
          <w:sz w:val="24"/>
        </w:rPr>
        <w:t xml:space="preserve"> </w:t>
      </w:r>
      <w:r>
        <w:rPr>
          <w:b/>
          <w:color w:val="974706"/>
          <w:sz w:val="24"/>
        </w:rPr>
        <w:t>of</w:t>
      </w:r>
      <w:r>
        <w:rPr>
          <w:b/>
          <w:color w:val="974706"/>
          <w:spacing w:val="-5"/>
          <w:sz w:val="24"/>
        </w:rPr>
        <w:t xml:space="preserve"> </w:t>
      </w:r>
      <w:r>
        <w:rPr>
          <w:b/>
          <w:color w:val="974706"/>
          <w:sz w:val="24"/>
        </w:rPr>
        <w:t>Sonoma</w:t>
      </w:r>
      <w:r>
        <w:rPr>
          <w:b/>
          <w:color w:val="974706"/>
          <w:spacing w:val="-1"/>
          <w:sz w:val="24"/>
        </w:rPr>
        <w:t xml:space="preserve"> </w:t>
      </w:r>
      <w:r>
        <w:rPr>
          <w:b/>
          <w:color w:val="974706"/>
          <w:spacing w:val="-2"/>
          <w:sz w:val="24"/>
        </w:rPr>
        <w:t>County</w:t>
      </w:r>
    </w:p>
    <w:p w14:paraId="22A0BA6A" w14:textId="77777777" w:rsidR="00782F22" w:rsidRDefault="00DC70C7">
      <w:pPr>
        <w:pStyle w:val="BodyText"/>
        <w:ind w:left="323"/>
        <w:jc w:val="center"/>
      </w:pPr>
      <w:r>
        <w:t>2021</w:t>
      </w:r>
      <w:r>
        <w:rPr>
          <w:spacing w:val="-2"/>
        </w:rPr>
        <w:t xml:space="preserve"> </w:t>
      </w:r>
      <w:r>
        <w:t>American</w:t>
      </w:r>
      <w:r>
        <w:rPr>
          <w:spacing w:val="-4"/>
        </w:rPr>
        <w:t xml:space="preserve"> </w:t>
      </w:r>
      <w:r>
        <w:t>Community</w:t>
      </w:r>
      <w:r>
        <w:rPr>
          <w:spacing w:val="-3"/>
        </w:rPr>
        <w:t xml:space="preserve"> </w:t>
      </w:r>
      <w:r>
        <w:t>Survey,</w:t>
      </w:r>
      <w:r>
        <w:rPr>
          <w:spacing w:val="-5"/>
        </w:rPr>
        <w:t xml:space="preserve"> </w:t>
      </w:r>
      <w:r>
        <w:t>5-Year</w:t>
      </w:r>
      <w:r>
        <w:rPr>
          <w:spacing w:val="-3"/>
        </w:rPr>
        <w:t xml:space="preserve"> </w:t>
      </w:r>
      <w:r>
        <w:rPr>
          <w:spacing w:val="-2"/>
        </w:rPr>
        <w:t>Estimate</w:t>
      </w:r>
    </w:p>
    <w:p w14:paraId="0B1C2823" w14:textId="77777777" w:rsidR="00782F22" w:rsidRDefault="00DC70C7">
      <w:pPr>
        <w:pStyle w:val="BodyText"/>
        <w:ind w:left="1545" w:right="1190"/>
        <w:jc w:val="center"/>
        <w:rPr>
          <w:position w:val="8"/>
          <w:sz w:val="14"/>
        </w:rPr>
      </w:pPr>
      <w:r>
        <w:t>The</w:t>
      </w:r>
      <w:r>
        <w:rPr>
          <w:spacing w:val="-3"/>
        </w:rPr>
        <w:t xml:space="preserve"> </w:t>
      </w:r>
      <w:r>
        <w:t>Sonoma</w:t>
      </w:r>
      <w:r>
        <w:rPr>
          <w:spacing w:val="-5"/>
        </w:rPr>
        <w:t xml:space="preserve"> </w:t>
      </w:r>
      <w:r>
        <w:t>County</w:t>
      </w:r>
      <w:r>
        <w:rPr>
          <w:spacing w:val="-4"/>
        </w:rPr>
        <w:t xml:space="preserve"> </w:t>
      </w:r>
      <w:r>
        <w:t>Economic</w:t>
      </w:r>
      <w:r>
        <w:rPr>
          <w:spacing w:val="-4"/>
        </w:rPr>
        <w:t xml:space="preserve"> </w:t>
      </w:r>
      <w:r>
        <w:t>Development</w:t>
      </w:r>
      <w:r>
        <w:rPr>
          <w:spacing w:val="-6"/>
        </w:rPr>
        <w:t xml:space="preserve"> </w:t>
      </w:r>
      <w:r>
        <w:t>Board</w:t>
      </w:r>
      <w:r>
        <w:rPr>
          <w:spacing w:val="-5"/>
        </w:rPr>
        <w:t xml:space="preserve"> </w:t>
      </w:r>
      <w:r>
        <w:t>publishes</w:t>
      </w:r>
      <w:r>
        <w:rPr>
          <w:spacing w:val="-4"/>
        </w:rPr>
        <w:t xml:space="preserve"> </w:t>
      </w:r>
      <w:r>
        <w:t>City</w:t>
      </w:r>
      <w:r>
        <w:rPr>
          <w:spacing w:val="-4"/>
        </w:rPr>
        <w:t xml:space="preserve"> </w:t>
      </w:r>
      <w:r>
        <w:t>Fact</w:t>
      </w:r>
      <w:r>
        <w:rPr>
          <w:spacing w:val="-3"/>
        </w:rPr>
        <w:t xml:space="preserve"> </w:t>
      </w:r>
      <w:r>
        <w:t>Sheets providing additional information relevant to livability and demographics.</w:t>
      </w:r>
      <w:hyperlink w:anchor="_bookmark7" w:history="1">
        <w:r>
          <w:rPr>
            <w:position w:val="8"/>
            <w:sz w:val="14"/>
          </w:rPr>
          <w:t>4</w:t>
        </w:r>
      </w:hyperlink>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529"/>
        <w:gridCol w:w="1980"/>
        <w:gridCol w:w="1980"/>
        <w:gridCol w:w="1800"/>
      </w:tblGrid>
      <w:tr w:rsidR="00782F22" w14:paraId="4B541784" w14:textId="77777777">
        <w:trPr>
          <w:trHeight w:val="585"/>
        </w:trPr>
        <w:tc>
          <w:tcPr>
            <w:tcW w:w="1891" w:type="dxa"/>
          </w:tcPr>
          <w:p w14:paraId="523C7FF6" w14:textId="77777777" w:rsidR="00782F22" w:rsidRDefault="00DC70C7">
            <w:pPr>
              <w:pStyle w:val="TableParagraph"/>
              <w:spacing w:line="292" w:lineRule="exact"/>
              <w:ind w:left="422"/>
              <w:rPr>
                <w:rFonts w:ascii="Calibri"/>
                <w:b/>
                <w:sz w:val="24"/>
              </w:rPr>
            </w:pPr>
            <w:r>
              <w:rPr>
                <w:rFonts w:ascii="Calibri"/>
                <w:b/>
                <w:spacing w:val="-2"/>
                <w:sz w:val="24"/>
              </w:rPr>
              <w:t>City/Town</w:t>
            </w:r>
          </w:p>
        </w:tc>
        <w:tc>
          <w:tcPr>
            <w:tcW w:w="1529" w:type="dxa"/>
          </w:tcPr>
          <w:p w14:paraId="7605D183" w14:textId="77777777" w:rsidR="00782F22" w:rsidRDefault="00DC70C7">
            <w:pPr>
              <w:pStyle w:val="TableParagraph"/>
              <w:spacing w:line="292" w:lineRule="exact"/>
              <w:ind w:left="7" w:right="4"/>
              <w:jc w:val="center"/>
              <w:rPr>
                <w:rFonts w:ascii="Calibri"/>
                <w:b/>
                <w:sz w:val="24"/>
              </w:rPr>
            </w:pPr>
            <w:r>
              <w:rPr>
                <w:rFonts w:ascii="Calibri"/>
                <w:b/>
                <w:spacing w:val="-2"/>
                <w:sz w:val="24"/>
              </w:rPr>
              <w:t>Total</w:t>
            </w:r>
          </w:p>
          <w:p w14:paraId="584383ED" w14:textId="77777777" w:rsidR="00782F22" w:rsidRDefault="00DC70C7">
            <w:pPr>
              <w:pStyle w:val="TableParagraph"/>
              <w:spacing w:line="273" w:lineRule="exact"/>
              <w:ind w:left="7"/>
              <w:jc w:val="center"/>
              <w:rPr>
                <w:rFonts w:ascii="Calibri"/>
                <w:b/>
                <w:sz w:val="24"/>
              </w:rPr>
            </w:pPr>
            <w:r>
              <w:rPr>
                <w:rFonts w:ascii="Calibri"/>
                <w:b/>
                <w:spacing w:val="-2"/>
                <w:sz w:val="24"/>
              </w:rPr>
              <w:t>Population</w:t>
            </w:r>
          </w:p>
        </w:tc>
        <w:tc>
          <w:tcPr>
            <w:tcW w:w="1980" w:type="dxa"/>
          </w:tcPr>
          <w:p w14:paraId="31290652" w14:textId="77777777" w:rsidR="00782F22" w:rsidRDefault="00DC70C7">
            <w:pPr>
              <w:pStyle w:val="TableParagraph"/>
              <w:spacing w:line="292" w:lineRule="exact"/>
              <w:ind w:left="81" w:right="75"/>
              <w:jc w:val="center"/>
              <w:rPr>
                <w:rFonts w:ascii="Calibri"/>
                <w:b/>
                <w:sz w:val="24"/>
              </w:rPr>
            </w:pPr>
            <w:r>
              <w:rPr>
                <w:rFonts w:ascii="Calibri"/>
                <w:b/>
                <w:sz w:val="24"/>
              </w:rPr>
              <w:t>Number</w:t>
            </w:r>
            <w:r>
              <w:rPr>
                <w:rFonts w:ascii="Calibri"/>
                <w:b/>
                <w:spacing w:val="-3"/>
                <w:sz w:val="24"/>
              </w:rPr>
              <w:t xml:space="preserve"> </w:t>
            </w:r>
            <w:r>
              <w:rPr>
                <w:rFonts w:ascii="Calibri"/>
                <w:b/>
                <w:sz w:val="24"/>
              </w:rPr>
              <w:t>of</w:t>
            </w:r>
            <w:r>
              <w:rPr>
                <w:rFonts w:ascii="Calibri"/>
                <w:b/>
                <w:spacing w:val="-1"/>
                <w:sz w:val="24"/>
              </w:rPr>
              <w:t xml:space="preserve"> </w:t>
            </w:r>
            <w:r>
              <w:rPr>
                <w:rFonts w:ascii="Calibri"/>
                <w:b/>
                <w:sz w:val="24"/>
              </w:rPr>
              <w:t>60+</w:t>
            </w:r>
            <w:r>
              <w:rPr>
                <w:rFonts w:ascii="Calibri"/>
                <w:b/>
                <w:spacing w:val="-2"/>
                <w:sz w:val="24"/>
              </w:rPr>
              <w:t xml:space="preserve"> </w:t>
            </w:r>
            <w:r>
              <w:rPr>
                <w:rFonts w:ascii="Calibri"/>
                <w:b/>
                <w:spacing w:val="-5"/>
                <w:sz w:val="24"/>
              </w:rPr>
              <w:t>in</w:t>
            </w:r>
          </w:p>
          <w:p w14:paraId="0DE44EDC" w14:textId="77777777" w:rsidR="00782F22" w:rsidRDefault="00DC70C7">
            <w:pPr>
              <w:pStyle w:val="TableParagraph"/>
              <w:spacing w:line="273" w:lineRule="exact"/>
              <w:ind w:left="81" w:right="71"/>
              <w:jc w:val="center"/>
              <w:rPr>
                <w:rFonts w:ascii="Calibri"/>
                <w:b/>
                <w:sz w:val="24"/>
              </w:rPr>
            </w:pPr>
            <w:r>
              <w:rPr>
                <w:rFonts w:ascii="Calibri"/>
                <w:b/>
                <w:spacing w:val="-2"/>
                <w:sz w:val="24"/>
              </w:rPr>
              <w:t>City/Town</w:t>
            </w:r>
          </w:p>
        </w:tc>
        <w:tc>
          <w:tcPr>
            <w:tcW w:w="1980" w:type="dxa"/>
          </w:tcPr>
          <w:p w14:paraId="0AB203F3" w14:textId="77777777" w:rsidR="00782F22" w:rsidRDefault="00DC70C7">
            <w:pPr>
              <w:pStyle w:val="TableParagraph"/>
              <w:spacing w:line="292" w:lineRule="exact"/>
              <w:ind w:left="266"/>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6A4E3354" w14:textId="77777777" w:rsidR="00782F22" w:rsidRDefault="00DC70C7">
            <w:pPr>
              <w:pStyle w:val="TableParagraph"/>
              <w:spacing w:line="273" w:lineRule="exact"/>
              <w:ind w:left="295"/>
              <w:rPr>
                <w:rFonts w:ascii="Calibri"/>
                <w:b/>
                <w:sz w:val="24"/>
              </w:rPr>
            </w:pPr>
            <w:r>
              <w:rPr>
                <w:rFonts w:ascii="Calibri"/>
                <w:b/>
                <w:sz w:val="24"/>
              </w:rPr>
              <w:t>for</w:t>
            </w:r>
            <w:r>
              <w:rPr>
                <w:rFonts w:ascii="Calibri"/>
                <w:b/>
                <w:spacing w:val="-1"/>
                <w:sz w:val="24"/>
              </w:rPr>
              <w:t xml:space="preserve"> </w:t>
            </w:r>
            <w:r>
              <w:rPr>
                <w:rFonts w:ascii="Calibri"/>
                <w:b/>
                <w:spacing w:val="-2"/>
                <w:sz w:val="24"/>
              </w:rPr>
              <w:t>City/Town</w:t>
            </w:r>
          </w:p>
        </w:tc>
        <w:tc>
          <w:tcPr>
            <w:tcW w:w="1800" w:type="dxa"/>
          </w:tcPr>
          <w:p w14:paraId="5514043E" w14:textId="77777777" w:rsidR="00782F22" w:rsidRDefault="00DC70C7">
            <w:pPr>
              <w:pStyle w:val="TableParagraph"/>
              <w:spacing w:line="292" w:lineRule="exact"/>
              <w:ind w:left="108" w:right="100"/>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7BF3997C" w14:textId="77777777" w:rsidR="00782F22" w:rsidRDefault="00DC70C7">
            <w:pPr>
              <w:pStyle w:val="TableParagraph"/>
              <w:spacing w:line="273" w:lineRule="exact"/>
              <w:ind w:left="110" w:right="100"/>
              <w:jc w:val="center"/>
              <w:rPr>
                <w:rFonts w:ascii="Calibri"/>
                <w:b/>
                <w:sz w:val="24"/>
              </w:rPr>
            </w:pPr>
            <w:r>
              <w:rPr>
                <w:rFonts w:ascii="Calibri"/>
                <w:b/>
                <w:spacing w:val="-2"/>
                <w:sz w:val="24"/>
              </w:rPr>
              <w:t>Countywide</w:t>
            </w:r>
          </w:p>
        </w:tc>
      </w:tr>
      <w:tr w:rsidR="00782F22" w14:paraId="72C1C4DC" w14:textId="77777777">
        <w:trPr>
          <w:trHeight w:val="292"/>
        </w:trPr>
        <w:tc>
          <w:tcPr>
            <w:tcW w:w="1891" w:type="dxa"/>
          </w:tcPr>
          <w:p w14:paraId="74170B53" w14:textId="77777777" w:rsidR="00782F22" w:rsidRDefault="00DC70C7">
            <w:pPr>
              <w:pStyle w:val="TableParagraph"/>
              <w:spacing w:line="272" w:lineRule="exact"/>
              <w:ind w:left="107"/>
              <w:rPr>
                <w:rFonts w:ascii="Calibri"/>
                <w:sz w:val="24"/>
              </w:rPr>
            </w:pPr>
            <w:r>
              <w:rPr>
                <w:rFonts w:ascii="Calibri"/>
                <w:spacing w:val="-2"/>
                <w:sz w:val="24"/>
              </w:rPr>
              <w:t>Cloverdale</w:t>
            </w:r>
          </w:p>
        </w:tc>
        <w:tc>
          <w:tcPr>
            <w:tcW w:w="1529" w:type="dxa"/>
          </w:tcPr>
          <w:p w14:paraId="331A7054" w14:textId="77777777" w:rsidR="00782F22" w:rsidRDefault="00DC70C7">
            <w:pPr>
              <w:pStyle w:val="TableParagraph"/>
              <w:spacing w:line="272" w:lineRule="exact"/>
              <w:ind w:left="7" w:right="2"/>
              <w:jc w:val="center"/>
              <w:rPr>
                <w:rFonts w:ascii="Calibri"/>
                <w:sz w:val="24"/>
              </w:rPr>
            </w:pPr>
            <w:r>
              <w:rPr>
                <w:rFonts w:ascii="Calibri"/>
                <w:spacing w:val="-2"/>
                <w:sz w:val="24"/>
              </w:rPr>
              <w:t>8,996</w:t>
            </w:r>
          </w:p>
        </w:tc>
        <w:tc>
          <w:tcPr>
            <w:tcW w:w="1980" w:type="dxa"/>
          </w:tcPr>
          <w:p w14:paraId="1854260D" w14:textId="77777777" w:rsidR="00782F22" w:rsidRDefault="00DC70C7">
            <w:pPr>
              <w:pStyle w:val="TableParagraph"/>
              <w:spacing w:line="272" w:lineRule="exact"/>
              <w:ind w:left="81" w:right="72"/>
              <w:jc w:val="center"/>
              <w:rPr>
                <w:rFonts w:ascii="Calibri"/>
                <w:sz w:val="24"/>
              </w:rPr>
            </w:pPr>
            <w:r>
              <w:rPr>
                <w:rFonts w:ascii="Calibri"/>
                <w:spacing w:val="-2"/>
                <w:sz w:val="24"/>
              </w:rPr>
              <w:t>2,484</w:t>
            </w:r>
          </w:p>
        </w:tc>
        <w:tc>
          <w:tcPr>
            <w:tcW w:w="1980" w:type="dxa"/>
          </w:tcPr>
          <w:p w14:paraId="6F448AE6" w14:textId="77777777" w:rsidR="00782F22" w:rsidRDefault="00DC70C7">
            <w:pPr>
              <w:pStyle w:val="TableParagraph"/>
              <w:spacing w:line="272" w:lineRule="exact"/>
              <w:ind w:left="81" w:right="71"/>
              <w:jc w:val="center"/>
              <w:rPr>
                <w:rFonts w:ascii="Calibri"/>
                <w:sz w:val="24"/>
              </w:rPr>
            </w:pPr>
            <w:r>
              <w:rPr>
                <w:rFonts w:ascii="Calibri"/>
                <w:spacing w:val="-2"/>
                <w:sz w:val="24"/>
              </w:rPr>
              <w:t>27.61%</w:t>
            </w:r>
          </w:p>
        </w:tc>
        <w:tc>
          <w:tcPr>
            <w:tcW w:w="1800" w:type="dxa"/>
          </w:tcPr>
          <w:p w14:paraId="33919304" w14:textId="77777777" w:rsidR="00782F22" w:rsidRDefault="00DC70C7">
            <w:pPr>
              <w:pStyle w:val="TableParagraph"/>
              <w:spacing w:line="272" w:lineRule="exact"/>
              <w:ind w:left="111" w:right="100"/>
              <w:jc w:val="center"/>
              <w:rPr>
                <w:rFonts w:ascii="Calibri"/>
                <w:sz w:val="24"/>
              </w:rPr>
            </w:pPr>
            <w:r>
              <w:rPr>
                <w:rFonts w:ascii="Calibri"/>
                <w:spacing w:val="-4"/>
                <w:sz w:val="24"/>
              </w:rPr>
              <w:t>1.7%</w:t>
            </w:r>
          </w:p>
        </w:tc>
      </w:tr>
      <w:tr w:rsidR="00782F22" w14:paraId="0DE69D66" w14:textId="77777777">
        <w:trPr>
          <w:trHeight w:val="292"/>
        </w:trPr>
        <w:tc>
          <w:tcPr>
            <w:tcW w:w="1891" w:type="dxa"/>
          </w:tcPr>
          <w:p w14:paraId="0EAA25E9" w14:textId="77777777" w:rsidR="00782F22" w:rsidRDefault="00DC70C7">
            <w:pPr>
              <w:pStyle w:val="TableParagraph"/>
              <w:spacing w:line="272" w:lineRule="exact"/>
              <w:ind w:left="107"/>
              <w:rPr>
                <w:rFonts w:ascii="Calibri"/>
                <w:sz w:val="24"/>
              </w:rPr>
            </w:pPr>
            <w:r>
              <w:rPr>
                <w:rFonts w:ascii="Calibri"/>
                <w:spacing w:val="-2"/>
                <w:sz w:val="24"/>
              </w:rPr>
              <w:t>Cotati</w:t>
            </w:r>
          </w:p>
        </w:tc>
        <w:tc>
          <w:tcPr>
            <w:tcW w:w="1529" w:type="dxa"/>
          </w:tcPr>
          <w:p w14:paraId="307D0408" w14:textId="77777777" w:rsidR="00782F22" w:rsidRDefault="00DC70C7">
            <w:pPr>
              <w:pStyle w:val="TableParagraph"/>
              <w:spacing w:line="272" w:lineRule="exact"/>
              <w:ind w:left="7" w:right="2"/>
              <w:jc w:val="center"/>
              <w:rPr>
                <w:rFonts w:ascii="Calibri"/>
                <w:sz w:val="24"/>
              </w:rPr>
            </w:pPr>
            <w:r>
              <w:rPr>
                <w:rFonts w:ascii="Calibri"/>
                <w:spacing w:val="-2"/>
                <w:sz w:val="24"/>
              </w:rPr>
              <w:t>7,584</w:t>
            </w:r>
          </w:p>
        </w:tc>
        <w:tc>
          <w:tcPr>
            <w:tcW w:w="1980" w:type="dxa"/>
          </w:tcPr>
          <w:p w14:paraId="47107D13" w14:textId="77777777" w:rsidR="00782F22" w:rsidRDefault="00DC70C7">
            <w:pPr>
              <w:pStyle w:val="TableParagraph"/>
              <w:spacing w:line="272" w:lineRule="exact"/>
              <w:ind w:left="81" w:right="72"/>
              <w:jc w:val="center"/>
              <w:rPr>
                <w:rFonts w:ascii="Calibri"/>
                <w:sz w:val="24"/>
              </w:rPr>
            </w:pPr>
            <w:r>
              <w:rPr>
                <w:rFonts w:ascii="Calibri"/>
                <w:spacing w:val="-2"/>
                <w:sz w:val="24"/>
              </w:rPr>
              <w:t>1,705</w:t>
            </w:r>
          </w:p>
        </w:tc>
        <w:tc>
          <w:tcPr>
            <w:tcW w:w="1980" w:type="dxa"/>
          </w:tcPr>
          <w:p w14:paraId="5E9B1765" w14:textId="77777777" w:rsidR="00782F22" w:rsidRDefault="00DC70C7">
            <w:pPr>
              <w:pStyle w:val="TableParagraph"/>
              <w:spacing w:line="272" w:lineRule="exact"/>
              <w:ind w:left="81" w:right="71"/>
              <w:jc w:val="center"/>
              <w:rPr>
                <w:rFonts w:ascii="Calibri"/>
                <w:sz w:val="24"/>
              </w:rPr>
            </w:pPr>
            <w:r>
              <w:rPr>
                <w:rFonts w:ascii="Calibri"/>
                <w:spacing w:val="-2"/>
                <w:sz w:val="24"/>
              </w:rPr>
              <w:t>22.48%</w:t>
            </w:r>
          </w:p>
        </w:tc>
        <w:tc>
          <w:tcPr>
            <w:tcW w:w="1800" w:type="dxa"/>
          </w:tcPr>
          <w:p w14:paraId="7EDD6131" w14:textId="77777777" w:rsidR="00782F22" w:rsidRDefault="00DC70C7">
            <w:pPr>
              <w:pStyle w:val="TableParagraph"/>
              <w:spacing w:line="272" w:lineRule="exact"/>
              <w:ind w:left="111" w:right="100"/>
              <w:jc w:val="center"/>
              <w:rPr>
                <w:rFonts w:ascii="Calibri"/>
                <w:sz w:val="24"/>
              </w:rPr>
            </w:pPr>
            <w:r>
              <w:rPr>
                <w:rFonts w:ascii="Calibri"/>
                <w:spacing w:val="-4"/>
                <w:sz w:val="24"/>
              </w:rPr>
              <w:t>1.1%</w:t>
            </w:r>
          </w:p>
        </w:tc>
      </w:tr>
      <w:tr w:rsidR="00782F22" w14:paraId="25B10350" w14:textId="77777777">
        <w:trPr>
          <w:trHeight w:val="294"/>
        </w:trPr>
        <w:tc>
          <w:tcPr>
            <w:tcW w:w="1891" w:type="dxa"/>
          </w:tcPr>
          <w:p w14:paraId="63310AA0" w14:textId="77777777" w:rsidR="00782F22" w:rsidRDefault="00DC70C7">
            <w:pPr>
              <w:pStyle w:val="TableParagraph"/>
              <w:spacing w:before="1" w:line="273" w:lineRule="exact"/>
              <w:ind w:left="107"/>
              <w:rPr>
                <w:rFonts w:ascii="Calibri"/>
                <w:sz w:val="24"/>
              </w:rPr>
            </w:pPr>
            <w:r>
              <w:rPr>
                <w:rFonts w:ascii="Calibri"/>
                <w:spacing w:val="-2"/>
                <w:sz w:val="24"/>
              </w:rPr>
              <w:t>Healdsburg</w:t>
            </w:r>
          </w:p>
        </w:tc>
        <w:tc>
          <w:tcPr>
            <w:tcW w:w="1529" w:type="dxa"/>
          </w:tcPr>
          <w:p w14:paraId="6B717B48" w14:textId="77777777" w:rsidR="00782F22" w:rsidRDefault="00DC70C7">
            <w:pPr>
              <w:pStyle w:val="TableParagraph"/>
              <w:spacing w:before="1" w:line="273" w:lineRule="exact"/>
              <w:ind w:left="7" w:right="3"/>
              <w:jc w:val="center"/>
              <w:rPr>
                <w:rFonts w:ascii="Calibri"/>
                <w:sz w:val="24"/>
              </w:rPr>
            </w:pPr>
            <w:r>
              <w:rPr>
                <w:rFonts w:ascii="Calibri"/>
                <w:spacing w:val="-2"/>
                <w:sz w:val="24"/>
              </w:rPr>
              <w:t>11,340</w:t>
            </w:r>
          </w:p>
        </w:tc>
        <w:tc>
          <w:tcPr>
            <w:tcW w:w="1980" w:type="dxa"/>
          </w:tcPr>
          <w:p w14:paraId="7B936D38" w14:textId="77777777" w:rsidR="00782F22" w:rsidRDefault="00DC70C7">
            <w:pPr>
              <w:pStyle w:val="TableParagraph"/>
              <w:spacing w:before="1" w:line="273" w:lineRule="exact"/>
              <w:ind w:left="81" w:right="72"/>
              <w:jc w:val="center"/>
              <w:rPr>
                <w:rFonts w:ascii="Calibri"/>
                <w:sz w:val="24"/>
              </w:rPr>
            </w:pPr>
            <w:r>
              <w:rPr>
                <w:rFonts w:ascii="Calibri"/>
                <w:spacing w:val="-2"/>
                <w:sz w:val="24"/>
              </w:rPr>
              <w:t>3,828</w:t>
            </w:r>
          </w:p>
        </w:tc>
        <w:tc>
          <w:tcPr>
            <w:tcW w:w="1980" w:type="dxa"/>
          </w:tcPr>
          <w:p w14:paraId="61D1E51E" w14:textId="77777777" w:rsidR="00782F22" w:rsidRDefault="00DC70C7">
            <w:pPr>
              <w:pStyle w:val="TableParagraph"/>
              <w:spacing w:before="1" w:line="273" w:lineRule="exact"/>
              <w:ind w:left="81" w:right="71"/>
              <w:jc w:val="center"/>
              <w:rPr>
                <w:rFonts w:ascii="Calibri"/>
                <w:sz w:val="24"/>
              </w:rPr>
            </w:pPr>
            <w:r>
              <w:rPr>
                <w:rFonts w:ascii="Calibri"/>
                <w:spacing w:val="-2"/>
                <w:sz w:val="24"/>
              </w:rPr>
              <w:t>33.76%</w:t>
            </w:r>
          </w:p>
        </w:tc>
        <w:tc>
          <w:tcPr>
            <w:tcW w:w="1800" w:type="dxa"/>
          </w:tcPr>
          <w:p w14:paraId="4C4F9FC4" w14:textId="77777777" w:rsidR="00782F22" w:rsidRDefault="00DC70C7">
            <w:pPr>
              <w:pStyle w:val="TableParagraph"/>
              <w:spacing w:before="1" w:line="273" w:lineRule="exact"/>
              <w:ind w:left="111" w:right="100"/>
              <w:jc w:val="center"/>
              <w:rPr>
                <w:rFonts w:ascii="Calibri"/>
                <w:sz w:val="24"/>
              </w:rPr>
            </w:pPr>
            <w:r>
              <w:rPr>
                <w:rFonts w:ascii="Calibri"/>
                <w:spacing w:val="-4"/>
                <w:sz w:val="24"/>
              </w:rPr>
              <w:t>2.7%</w:t>
            </w:r>
          </w:p>
        </w:tc>
      </w:tr>
      <w:tr w:rsidR="00782F22" w14:paraId="7F78644C" w14:textId="77777777">
        <w:trPr>
          <w:trHeight w:val="292"/>
        </w:trPr>
        <w:tc>
          <w:tcPr>
            <w:tcW w:w="1891" w:type="dxa"/>
          </w:tcPr>
          <w:p w14:paraId="12D8D720" w14:textId="77777777" w:rsidR="00782F22" w:rsidRDefault="00DC70C7">
            <w:pPr>
              <w:pStyle w:val="TableParagraph"/>
              <w:spacing w:line="272" w:lineRule="exact"/>
              <w:ind w:left="107"/>
              <w:rPr>
                <w:rFonts w:ascii="Calibri"/>
                <w:sz w:val="24"/>
              </w:rPr>
            </w:pPr>
            <w:r>
              <w:rPr>
                <w:rFonts w:ascii="Calibri"/>
                <w:spacing w:val="-2"/>
                <w:sz w:val="24"/>
              </w:rPr>
              <w:t>Petaluma</w:t>
            </w:r>
          </w:p>
        </w:tc>
        <w:tc>
          <w:tcPr>
            <w:tcW w:w="1529" w:type="dxa"/>
          </w:tcPr>
          <w:p w14:paraId="23C1AFE8" w14:textId="77777777" w:rsidR="00782F22" w:rsidRDefault="00DC70C7">
            <w:pPr>
              <w:pStyle w:val="TableParagraph"/>
              <w:spacing w:line="272" w:lineRule="exact"/>
              <w:ind w:left="7" w:right="3"/>
              <w:jc w:val="center"/>
              <w:rPr>
                <w:rFonts w:ascii="Calibri"/>
                <w:sz w:val="24"/>
              </w:rPr>
            </w:pPr>
            <w:r>
              <w:rPr>
                <w:rFonts w:ascii="Calibri"/>
                <w:spacing w:val="-2"/>
                <w:sz w:val="24"/>
              </w:rPr>
              <w:t>59,776</w:t>
            </w:r>
          </w:p>
        </w:tc>
        <w:tc>
          <w:tcPr>
            <w:tcW w:w="1980" w:type="dxa"/>
          </w:tcPr>
          <w:p w14:paraId="5886237B" w14:textId="77777777" w:rsidR="00782F22" w:rsidRDefault="00DC70C7">
            <w:pPr>
              <w:pStyle w:val="TableParagraph"/>
              <w:spacing w:line="272" w:lineRule="exact"/>
              <w:ind w:left="81" w:right="73"/>
              <w:jc w:val="center"/>
              <w:rPr>
                <w:rFonts w:ascii="Calibri"/>
                <w:sz w:val="24"/>
              </w:rPr>
            </w:pPr>
            <w:r>
              <w:rPr>
                <w:rFonts w:ascii="Calibri"/>
                <w:spacing w:val="-2"/>
                <w:sz w:val="24"/>
              </w:rPr>
              <w:t>15,719</w:t>
            </w:r>
          </w:p>
        </w:tc>
        <w:tc>
          <w:tcPr>
            <w:tcW w:w="1980" w:type="dxa"/>
          </w:tcPr>
          <w:p w14:paraId="2D0C1B79" w14:textId="77777777" w:rsidR="00782F22" w:rsidRDefault="00DC70C7">
            <w:pPr>
              <w:pStyle w:val="TableParagraph"/>
              <w:spacing w:line="272" w:lineRule="exact"/>
              <w:ind w:left="81" w:right="71"/>
              <w:jc w:val="center"/>
              <w:rPr>
                <w:rFonts w:ascii="Calibri"/>
                <w:sz w:val="24"/>
              </w:rPr>
            </w:pPr>
            <w:r>
              <w:rPr>
                <w:rFonts w:ascii="Calibri"/>
                <w:spacing w:val="-2"/>
                <w:sz w:val="24"/>
              </w:rPr>
              <w:t>26.30%</w:t>
            </w:r>
          </w:p>
        </w:tc>
        <w:tc>
          <w:tcPr>
            <w:tcW w:w="1800" w:type="dxa"/>
          </w:tcPr>
          <w:p w14:paraId="4486B91D" w14:textId="77777777" w:rsidR="00782F22" w:rsidRDefault="00DC70C7">
            <w:pPr>
              <w:pStyle w:val="TableParagraph"/>
              <w:spacing w:line="272" w:lineRule="exact"/>
              <w:ind w:left="109" w:right="100"/>
              <w:jc w:val="center"/>
              <w:rPr>
                <w:rFonts w:ascii="Calibri"/>
                <w:sz w:val="24"/>
              </w:rPr>
            </w:pPr>
            <w:r>
              <w:rPr>
                <w:rFonts w:ascii="Calibri"/>
                <w:spacing w:val="-5"/>
                <w:sz w:val="24"/>
              </w:rPr>
              <w:t>11%</w:t>
            </w:r>
          </w:p>
        </w:tc>
      </w:tr>
      <w:tr w:rsidR="00782F22" w14:paraId="77C131A7" w14:textId="77777777">
        <w:trPr>
          <w:trHeight w:val="292"/>
        </w:trPr>
        <w:tc>
          <w:tcPr>
            <w:tcW w:w="1891" w:type="dxa"/>
          </w:tcPr>
          <w:p w14:paraId="48ACC4D9" w14:textId="77777777" w:rsidR="00782F22" w:rsidRDefault="00DC70C7">
            <w:pPr>
              <w:pStyle w:val="TableParagraph"/>
              <w:spacing w:line="272" w:lineRule="exact"/>
              <w:ind w:left="107"/>
              <w:rPr>
                <w:rFonts w:ascii="Calibri"/>
                <w:sz w:val="24"/>
              </w:rPr>
            </w:pPr>
            <w:r>
              <w:rPr>
                <w:rFonts w:ascii="Calibri"/>
                <w:sz w:val="24"/>
              </w:rPr>
              <w:t>Rohnert</w:t>
            </w:r>
            <w:r>
              <w:rPr>
                <w:rFonts w:ascii="Calibri"/>
                <w:spacing w:val="-2"/>
                <w:sz w:val="24"/>
              </w:rPr>
              <w:t xml:space="preserve"> </w:t>
            </w:r>
            <w:r>
              <w:rPr>
                <w:rFonts w:ascii="Calibri"/>
                <w:spacing w:val="-4"/>
                <w:sz w:val="24"/>
              </w:rPr>
              <w:t>Park</w:t>
            </w:r>
          </w:p>
        </w:tc>
        <w:tc>
          <w:tcPr>
            <w:tcW w:w="1529" w:type="dxa"/>
          </w:tcPr>
          <w:p w14:paraId="2708A1CF" w14:textId="77777777" w:rsidR="00782F22" w:rsidRDefault="00DC70C7">
            <w:pPr>
              <w:pStyle w:val="TableParagraph"/>
              <w:spacing w:line="272" w:lineRule="exact"/>
              <w:ind w:left="7" w:right="3"/>
              <w:jc w:val="center"/>
              <w:rPr>
                <w:rFonts w:ascii="Calibri"/>
                <w:sz w:val="24"/>
              </w:rPr>
            </w:pPr>
            <w:r>
              <w:rPr>
                <w:rFonts w:ascii="Calibri"/>
                <w:spacing w:val="-2"/>
                <w:sz w:val="24"/>
              </w:rPr>
              <w:t>44,390</w:t>
            </w:r>
          </w:p>
        </w:tc>
        <w:tc>
          <w:tcPr>
            <w:tcW w:w="1980" w:type="dxa"/>
          </w:tcPr>
          <w:p w14:paraId="11344809" w14:textId="77777777" w:rsidR="00782F22" w:rsidRDefault="00DC70C7">
            <w:pPr>
              <w:pStyle w:val="TableParagraph"/>
              <w:spacing w:line="272" w:lineRule="exact"/>
              <w:ind w:left="81" w:right="72"/>
              <w:jc w:val="center"/>
              <w:rPr>
                <w:rFonts w:ascii="Calibri"/>
                <w:sz w:val="24"/>
              </w:rPr>
            </w:pPr>
            <w:r>
              <w:rPr>
                <w:rFonts w:ascii="Calibri"/>
                <w:spacing w:val="-2"/>
                <w:sz w:val="24"/>
              </w:rPr>
              <w:t>8,396</w:t>
            </w:r>
          </w:p>
        </w:tc>
        <w:tc>
          <w:tcPr>
            <w:tcW w:w="1980" w:type="dxa"/>
          </w:tcPr>
          <w:p w14:paraId="1DBC3FD6" w14:textId="77777777" w:rsidR="00782F22" w:rsidRDefault="00DC70C7">
            <w:pPr>
              <w:pStyle w:val="TableParagraph"/>
              <w:spacing w:line="272" w:lineRule="exact"/>
              <w:ind w:left="81" w:right="71"/>
              <w:jc w:val="center"/>
              <w:rPr>
                <w:rFonts w:ascii="Calibri"/>
                <w:sz w:val="24"/>
              </w:rPr>
            </w:pPr>
            <w:r>
              <w:rPr>
                <w:rFonts w:ascii="Calibri"/>
                <w:spacing w:val="-2"/>
                <w:sz w:val="24"/>
              </w:rPr>
              <w:t>18.91%</w:t>
            </w:r>
          </w:p>
        </w:tc>
        <w:tc>
          <w:tcPr>
            <w:tcW w:w="1800" w:type="dxa"/>
          </w:tcPr>
          <w:p w14:paraId="59E9C1EB" w14:textId="77777777" w:rsidR="00782F22" w:rsidRDefault="00DC70C7">
            <w:pPr>
              <w:pStyle w:val="TableParagraph"/>
              <w:spacing w:line="272" w:lineRule="exact"/>
              <w:ind w:left="111" w:right="100"/>
              <w:jc w:val="center"/>
              <w:rPr>
                <w:rFonts w:ascii="Calibri"/>
                <w:sz w:val="24"/>
              </w:rPr>
            </w:pPr>
            <w:r>
              <w:rPr>
                <w:rFonts w:ascii="Calibri"/>
                <w:spacing w:val="-5"/>
                <w:sz w:val="24"/>
              </w:rPr>
              <w:t>6%</w:t>
            </w:r>
          </w:p>
        </w:tc>
      </w:tr>
      <w:tr w:rsidR="00782F22" w14:paraId="7B04F29F" w14:textId="77777777">
        <w:trPr>
          <w:trHeight w:val="292"/>
        </w:trPr>
        <w:tc>
          <w:tcPr>
            <w:tcW w:w="1891" w:type="dxa"/>
          </w:tcPr>
          <w:p w14:paraId="499AD957" w14:textId="77777777" w:rsidR="00782F22" w:rsidRDefault="00DC70C7">
            <w:pPr>
              <w:pStyle w:val="TableParagraph"/>
              <w:spacing w:line="272" w:lineRule="exact"/>
              <w:ind w:left="107"/>
              <w:rPr>
                <w:rFonts w:ascii="Calibri"/>
                <w:sz w:val="24"/>
              </w:rPr>
            </w:pPr>
            <w:r>
              <w:rPr>
                <w:rFonts w:ascii="Calibri"/>
                <w:sz w:val="24"/>
              </w:rPr>
              <w:t>Santa</w:t>
            </w:r>
            <w:r>
              <w:rPr>
                <w:rFonts w:ascii="Calibri"/>
                <w:spacing w:val="-2"/>
                <w:sz w:val="24"/>
              </w:rPr>
              <w:t xml:space="preserve"> </w:t>
            </w:r>
            <w:r>
              <w:rPr>
                <w:rFonts w:ascii="Calibri"/>
                <w:spacing w:val="-4"/>
                <w:sz w:val="24"/>
              </w:rPr>
              <w:t>Rosa</w:t>
            </w:r>
          </w:p>
        </w:tc>
        <w:tc>
          <w:tcPr>
            <w:tcW w:w="1529" w:type="dxa"/>
          </w:tcPr>
          <w:p w14:paraId="5490BA3E" w14:textId="77777777" w:rsidR="00782F22" w:rsidRDefault="00DC70C7">
            <w:pPr>
              <w:pStyle w:val="TableParagraph"/>
              <w:spacing w:line="272" w:lineRule="exact"/>
              <w:ind w:left="7"/>
              <w:jc w:val="center"/>
              <w:rPr>
                <w:rFonts w:ascii="Calibri"/>
                <w:sz w:val="24"/>
              </w:rPr>
            </w:pPr>
            <w:r>
              <w:rPr>
                <w:rFonts w:ascii="Calibri"/>
                <w:spacing w:val="-2"/>
                <w:sz w:val="24"/>
              </w:rPr>
              <w:t>178,127</w:t>
            </w:r>
          </w:p>
        </w:tc>
        <w:tc>
          <w:tcPr>
            <w:tcW w:w="1980" w:type="dxa"/>
          </w:tcPr>
          <w:p w14:paraId="4F45BBFB" w14:textId="77777777" w:rsidR="00782F22" w:rsidRDefault="00DC70C7">
            <w:pPr>
              <w:pStyle w:val="TableParagraph"/>
              <w:spacing w:line="272" w:lineRule="exact"/>
              <w:ind w:left="81" w:right="73"/>
              <w:jc w:val="center"/>
              <w:rPr>
                <w:rFonts w:ascii="Calibri"/>
                <w:sz w:val="24"/>
              </w:rPr>
            </w:pPr>
            <w:r>
              <w:rPr>
                <w:rFonts w:ascii="Calibri"/>
                <w:spacing w:val="-2"/>
                <w:sz w:val="24"/>
              </w:rPr>
              <w:t>42,553</w:t>
            </w:r>
          </w:p>
        </w:tc>
        <w:tc>
          <w:tcPr>
            <w:tcW w:w="1980" w:type="dxa"/>
          </w:tcPr>
          <w:p w14:paraId="414975C2" w14:textId="77777777" w:rsidR="00782F22" w:rsidRDefault="00DC70C7">
            <w:pPr>
              <w:pStyle w:val="TableParagraph"/>
              <w:spacing w:line="272" w:lineRule="exact"/>
              <w:ind w:left="81" w:right="71"/>
              <w:jc w:val="center"/>
              <w:rPr>
                <w:rFonts w:ascii="Calibri"/>
                <w:sz w:val="24"/>
              </w:rPr>
            </w:pPr>
            <w:r>
              <w:rPr>
                <w:rFonts w:ascii="Calibri"/>
                <w:spacing w:val="-2"/>
                <w:sz w:val="24"/>
              </w:rPr>
              <w:t>23.89%</w:t>
            </w:r>
          </w:p>
        </w:tc>
        <w:tc>
          <w:tcPr>
            <w:tcW w:w="1800" w:type="dxa"/>
          </w:tcPr>
          <w:p w14:paraId="3A376AB2" w14:textId="77777777" w:rsidR="00782F22" w:rsidRDefault="00DC70C7">
            <w:pPr>
              <w:pStyle w:val="TableParagraph"/>
              <w:spacing w:line="272" w:lineRule="exact"/>
              <w:ind w:left="109" w:right="100"/>
              <w:jc w:val="center"/>
              <w:rPr>
                <w:rFonts w:ascii="Calibri"/>
                <w:sz w:val="24"/>
              </w:rPr>
            </w:pPr>
            <w:r>
              <w:rPr>
                <w:rFonts w:ascii="Calibri"/>
                <w:spacing w:val="-5"/>
                <w:sz w:val="24"/>
              </w:rPr>
              <w:t>30%</w:t>
            </w:r>
          </w:p>
        </w:tc>
      </w:tr>
      <w:tr w:rsidR="00782F22" w14:paraId="26D80E5A" w14:textId="77777777">
        <w:trPr>
          <w:trHeight w:val="294"/>
        </w:trPr>
        <w:tc>
          <w:tcPr>
            <w:tcW w:w="1891" w:type="dxa"/>
          </w:tcPr>
          <w:p w14:paraId="07DCB44D" w14:textId="77777777" w:rsidR="00782F22" w:rsidRDefault="00DC70C7">
            <w:pPr>
              <w:pStyle w:val="TableParagraph"/>
              <w:spacing w:before="1" w:line="273" w:lineRule="exact"/>
              <w:ind w:left="107"/>
              <w:rPr>
                <w:rFonts w:ascii="Calibri"/>
                <w:sz w:val="24"/>
              </w:rPr>
            </w:pPr>
            <w:r>
              <w:rPr>
                <w:rFonts w:ascii="Calibri"/>
                <w:spacing w:val="-2"/>
                <w:sz w:val="24"/>
              </w:rPr>
              <w:t>Sebastopol</w:t>
            </w:r>
          </w:p>
        </w:tc>
        <w:tc>
          <w:tcPr>
            <w:tcW w:w="1529" w:type="dxa"/>
          </w:tcPr>
          <w:p w14:paraId="38FDAF3C" w14:textId="77777777" w:rsidR="00782F22" w:rsidRDefault="00DC70C7">
            <w:pPr>
              <w:pStyle w:val="TableParagraph"/>
              <w:spacing w:before="1" w:line="273" w:lineRule="exact"/>
              <w:ind w:left="7" w:right="2"/>
              <w:jc w:val="center"/>
              <w:rPr>
                <w:rFonts w:ascii="Calibri"/>
                <w:sz w:val="24"/>
              </w:rPr>
            </w:pPr>
            <w:r>
              <w:rPr>
                <w:rFonts w:ascii="Calibri"/>
                <w:spacing w:val="-2"/>
                <w:sz w:val="24"/>
              </w:rPr>
              <w:t>7,521</w:t>
            </w:r>
          </w:p>
        </w:tc>
        <w:tc>
          <w:tcPr>
            <w:tcW w:w="1980" w:type="dxa"/>
          </w:tcPr>
          <w:p w14:paraId="773872A6" w14:textId="77777777" w:rsidR="00782F22" w:rsidRDefault="00DC70C7">
            <w:pPr>
              <w:pStyle w:val="TableParagraph"/>
              <w:spacing w:before="1" w:line="273" w:lineRule="exact"/>
              <w:ind w:left="81" w:right="72"/>
              <w:jc w:val="center"/>
              <w:rPr>
                <w:rFonts w:ascii="Calibri"/>
                <w:sz w:val="24"/>
              </w:rPr>
            </w:pPr>
            <w:r>
              <w:rPr>
                <w:rFonts w:ascii="Calibri"/>
                <w:spacing w:val="-2"/>
                <w:sz w:val="24"/>
              </w:rPr>
              <w:t>2,504</w:t>
            </w:r>
          </w:p>
        </w:tc>
        <w:tc>
          <w:tcPr>
            <w:tcW w:w="1980" w:type="dxa"/>
          </w:tcPr>
          <w:p w14:paraId="4B93530C" w14:textId="77777777" w:rsidR="00782F22" w:rsidRDefault="00DC70C7">
            <w:pPr>
              <w:pStyle w:val="TableParagraph"/>
              <w:spacing w:before="1" w:line="273" w:lineRule="exact"/>
              <w:ind w:left="81" w:right="71"/>
              <w:jc w:val="center"/>
              <w:rPr>
                <w:rFonts w:ascii="Calibri"/>
                <w:sz w:val="24"/>
              </w:rPr>
            </w:pPr>
            <w:r>
              <w:rPr>
                <w:rFonts w:ascii="Calibri"/>
                <w:spacing w:val="-2"/>
                <w:sz w:val="24"/>
              </w:rPr>
              <w:t>33.29%</w:t>
            </w:r>
          </w:p>
        </w:tc>
        <w:tc>
          <w:tcPr>
            <w:tcW w:w="1800" w:type="dxa"/>
          </w:tcPr>
          <w:p w14:paraId="6DE5E03A" w14:textId="77777777" w:rsidR="00782F22" w:rsidRDefault="00DC70C7">
            <w:pPr>
              <w:pStyle w:val="TableParagraph"/>
              <w:spacing w:before="1" w:line="273" w:lineRule="exact"/>
              <w:ind w:left="111" w:right="100"/>
              <w:jc w:val="center"/>
              <w:rPr>
                <w:rFonts w:ascii="Calibri"/>
                <w:sz w:val="24"/>
              </w:rPr>
            </w:pPr>
            <w:r>
              <w:rPr>
                <w:rFonts w:ascii="Calibri"/>
                <w:spacing w:val="-4"/>
                <w:sz w:val="24"/>
              </w:rPr>
              <w:t>1.8%</w:t>
            </w:r>
          </w:p>
        </w:tc>
      </w:tr>
      <w:tr w:rsidR="00782F22" w14:paraId="062A5210" w14:textId="77777777">
        <w:trPr>
          <w:trHeight w:val="292"/>
        </w:trPr>
        <w:tc>
          <w:tcPr>
            <w:tcW w:w="1891" w:type="dxa"/>
          </w:tcPr>
          <w:p w14:paraId="49AB6125" w14:textId="77777777" w:rsidR="00782F22" w:rsidRDefault="00DC70C7">
            <w:pPr>
              <w:pStyle w:val="TableParagraph"/>
              <w:spacing w:line="272" w:lineRule="exact"/>
              <w:ind w:left="107"/>
              <w:rPr>
                <w:rFonts w:ascii="Calibri"/>
                <w:sz w:val="24"/>
              </w:rPr>
            </w:pPr>
            <w:r>
              <w:rPr>
                <w:rFonts w:ascii="Calibri"/>
                <w:spacing w:val="-2"/>
                <w:sz w:val="24"/>
              </w:rPr>
              <w:t>Sonoma</w:t>
            </w:r>
          </w:p>
        </w:tc>
        <w:tc>
          <w:tcPr>
            <w:tcW w:w="1529" w:type="dxa"/>
          </w:tcPr>
          <w:p w14:paraId="4EBAA919" w14:textId="77777777" w:rsidR="00782F22" w:rsidRDefault="00DC70C7">
            <w:pPr>
              <w:pStyle w:val="TableParagraph"/>
              <w:spacing w:line="272" w:lineRule="exact"/>
              <w:ind w:left="7" w:right="3"/>
              <w:jc w:val="center"/>
              <w:rPr>
                <w:rFonts w:ascii="Calibri"/>
                <w:sz w:val="24"/>
              </w:rPr>
            </w:pPr>
            <w:r>
              <w:rPr>
                <w:rFonts w:ascii="Calibri"/>
                <w:spacing w:val="-2"/>
                <w:sz w:val="24"/>
              </w:rPr>
              <w:t>10,739</w:t>
            </w:r>
          </w:p>
        </w:tc>
        <w:tc>
          <w:tcPr>
            <w:tcW w:w="1980" w:type="dxa"/>
          </w:tcPr>
          <w:p w14:paraId="69F60A0F" w14:textId="77777777" w:rsidR="00782F22" w:rsidRDefault="00DC70C7">
            <w:pPr>
              <w:pStyle w:val="TableParagraph"/>
              <w:spacing w:line="272" w:lineRule="exact"/>
              <w:ind w:left="81" w:right="72"/>
              <w:jc w:val="center"/>
              <w:rPr>
                <w:rFonts w:ascii="Calibri"/>
                <w:sz w:val="24"/>
              </w:rPr>
            </w:pPr>
            <w:r>
              <w:rPr>
                <w:rFonts w:ascii="Calibri"/>
                <w:spacing w:val="-2"/>
                <w:sz w:val="24"/>
              </w:rPr>
              <w:t>4,352</w:t>
            </w:r>
          </w:p>
        </w:tc>
        <w:tc>
          <w:tcPr>
            <w:tcW w:w="1980" w:type="dxa"/>
          </w:tcPr>
          <w:p w14:paraId="1EECC375" w14:textId="77777777" w:rsidR="00782F22" w:rsidRDefault="00DC70C7">
            <w:pPr>
              <w:pStyle w:val="TableParagraph"/>
              <w:spacing w:line="272" w:lineRule="exact"/>
              <w:ind w:left="81" w:right="71"/>
              <w:jc w:val="center"/>
              <w:rPr>
                <w:rFonts w:ascii="Calibri"/>
                <w:sz w:val="24"/>
              </w:rPr>
            </w:pPr>
            <w:r>
              <w:rPr>
                <w:rFonts w:ascii="Calibri"/>
                <w:spacing w:val="-2"/>
                <w:sz w:val="24"/>
              </w:rPr>
              <w:t>40.53%</w:t>
            </w:r>
          </w:p>
        </w:tc>
        <w:tc>
          <w:tcPr>
            <w:tcW w:w="1800" w:type="dxa"/>
          </w:tcPr>
          <w:p w14:paraId="7C132974" w14:textId="77777777" w:rsidR="00782F22" w:rsidRDefault="00DC70C7">
            <w:pPr>
              <w:pStyle w:val="TableParagraph"/>
              <w:spacing w:line="272" w:lineRule="exact"/>
              <w:ind w:left="111" w:right="100"/>
              <w:jc w:val="center"/>
              <w:rPr>
                <w:rFonts w:ascii="Calibri"/>
                <w:sz w:val="24"/>
              </w:rPr>
            </w:pPr>
            <w:r>
              <w:rPr>
                <w:rFonts w:ascii="Calibri"/>
                <w:spacing w:val="-5"/>
                <w:sz w:val="24"/>
              </w:rPr>
              <w:t>3%</w:t>
            </w:r>
          </w:p>
        </w:tc>
      </w:tr>
      <w:tr w:rsidR="00782F22" w14:paraId="104DC5A2" w14:textId="77777777">
        <w:trPr>
          <w:trHeight w:val="292"/>
        </w:trPr>
        <w:tc>
          <w:tcPr>
            <w:tcW w:w="1891" w:type="dxa"/>
          </w:tcPr>
          <w:p w14:paraId="209ADA4D" w14:textId="77777777" w:rsidR="00782F22" w:rsidRDefault="00DC70C7">
            <w:pPr>
              <w:pStyle w:val="TableParagraph"/>
              <w:spacing w:line="272" w:lineRule="exact"/>
              <w:ind w:left="107"/>
              <w:rPr>
                <w:rFonts w:ascii="Calibri"/>
                <w:sz w:val="24"/>
              </w:rPr>
            </w:pPr>
            <w:r>
              <w:rPr>
                <w:rFonts w:ascii="Calibri"/>
                <w:spacing w:val="-2"/>
                <w:sz w:val="24"/>
              </w:rPr>
              <w:t>Windsor</w:t>
            </w:r>
          </w:p>
        </w:tc>
        <w:tc>
          <w:tcPr>
            <w:tcW w:w="1529" w:type="dxa"/>
          </w:tcPr>
          <w:p w14:paraId="6FB56F12" w14:textId="77777777" w:rsidR="00782F22" w:rsidRDefault="00DC70C7">
            <w:pPr>
              <w:pStyle w:val="TableParagraph"/>
              <w:spacing w:line="272" w:lineRule="exact"/>
              <w:ind w:left="7" w:right="3"/>
              <w:jc w:val="center"/>
              <w:rPr>
                <w:rFonts w:ascii="Calibri"/>
                <w:sz w:val="24"/>
              </w:rPr>
            </w:pPr>
            <w:r>
              <w:rPr>
                <w:rFonts w:ascii="Calibri"/>
                <w:spacing w:val="-2"/>
                <w:sz w:val="24"/>
              </w:rPr>
              <w:t>26,344</w:t>
            </w:r>
          </w:p>
        </w:tc>
        <w:tc>
          <w:tcPr>
            <w:tcW w:w="1980" w:type="dxa"/>
          </w:tcPr>
          <w:p w14:paraId="1E730119" w14:textId="77777777" w:rsidR="00782F22" w:rsidRDefault="00DC70C7">
            <w:pPr>
              <w:pStyle w:val="TableParagraph"/>
              <w:spacing w:line="272" w:lineRule="exact"/>
              <w:ind w:left="81" w:right="72"/>
              <w:jc w:val="center"/>
              <w:rPr>
                <w:rFonts w:ascii="Calibri"/>
                <w:sz w:val="24"/>
              </w:rPr>
            </w:pPr>
            <w:r>
              <w:rPr>
                <w:rFonts w:ascii="Calibri"/>
                <w:spacing w:val="-2"/>
                <w:sz w:val="24"/>
              </w:rPr>
              <w:t>6,289</w:t>
            </w:r>
          </w:p>
        </w:tc>
        <w:tc>
          <w:tcPr>
            <w:tcW w:w="1980" w:type="dxa"/>
          </w:tcPr>
          <w:p w14:paraId="3CFDE3CA" w14:textId="77777777" w:rsidR="00782F22" w:rsidRDefault="00DC70C7">
            <w:pPr>
              <w:pStyle w:val="TableParagraph"/>
              <w:spacing w:line="272" w:lineRule="exact"/>
              <w:ind w:left="81" w:right="71"/>
              <w:jc w:val="center"/>
              <w:rPr>
                <w:rFonts w:ascii="Calibri"/>
                <w:sz w:val="24"/>
              </w:rPr>
            </w:pPr>
            <w:r>
              <w:rPr>
                <w:rFonts w:ascii="Calibri"/>
                <w:spacing w:val="-2"/>
                <w:sz w:val="24"/>
              </w:rPr>
              <w:t>23.87%</w:t>
            </w:r>
          </w:p>
        </w:tc>
        <w:tc>
          <w:tcPr>
            <w:tcW w:w="1800" w:type="dxa"/>
          </w:tcPr>
          <w:p w14:paraId="73188FB3" w14:textId="77777777" w:rsidR="00782F22" w:rsidRDefault="00DC70C7">
            <w:pPr>
              <w:pStyle w:val="TableParagraph"/>
              <w:spacing w:line="272" w:lineRule="exact"/>
              <w:ind w:left="111" w:right="100"/>
              <w:jc w:val="center"/>
              <w:rPr>
                <w:rFonts w:ascii="Calibri"/>
                <w:sz w:val="24"/>
              </w:rPr>
            </w:pPr>
            <w:r>
              <w:rPr>
                <w:rFonts w:ascii="Calibri"/>
                <w:spacing w:val="-4"/>
                <w:sz w:val="24"/>
              </w:rPr>
              <w:t>4.4%</w:t>
            </w:r>
          </w:p>
        </w:tc>
      </w:tr>
    </w:tbl>
    <w:p w14:paraId="12A39838" w14:textId="77777777" w:rsidR="00782F22" w:rsidRDefault="00782F22">
      <w:pPr>
        <w:pStyle w:val="BodyText"/>
        <w:spacing w:before="21"/>
      </w:pPr>
    </w:p>
    <w:p w14:paraId="291350F2" w14:textId="77777777" w:rsidR="00782F22" w:rsidRDefault="00DC70C7">
      <w:pPr>
        <w:ind w:left="320"/>
        <w:jc w:val="center"/>
        <w:rPr>
          <w:b/>
          <w:sz w:val="24"/>
        </w:rPr>
      </w:pPr>
      <w:bookmarkStart w:id="21" w:name="Age_60+_Populations_by_Geographic_Region"/>
      <w:bookmarkEnd w:id="21"/>
      <w:r>
        <w:rPr>
          <w:b/>
          <w:color w:val="974706"/>
          <w:sz w:val="24"/>
        </w:rPr>
        <w:t>Age</w:t>
      </w:r>
      <w:r>
        <w:rPr>
          <w:b/>
          <w:color w:val="974706"/>
          <w:spacing w:val="-3"/>
          <w:sz w:val="24"/>
        </w:rPr>
        <w:t xml:space="preserve"> </w:t>
      </w:r>
      <w:r>
        <w:rPr>
          <w:b/>
          <w:color w:val="974706"/>
          <w:sz w:val="24"/>
        </w:rPr>
        <w:t>60+</w:t>
      </w:r>
      <w:r>
        <w:rPr>
          <w:b/>
          <w:color w:val="974706"/>
          <w:spacing w:val="-4"/>
          <w:sz w:val="24"/>
        </w:rPr>
        <w:t xml:space="preserve"> </w:t>
      </w:r>
      <w:r>
        <w:rPr>
          <w:b/>
          <w:color w:val="974706"/>
          <w:sz w:val="24"/>
        </w:rPr>
        <w:t>Populations</w:t>
      </w:r>
      <w:r>
        <w:rPr>
          <w:b/>
          <w:color w:val="974706"/>
          <w:spacing w:val="-5"/>
          <w:sz w:val="24"/>
        </w:rPr>
        <w:t xml:space="preserve"> </w:t>
      </w:r>
      <w:r>
        <w:rPr>
          <w:b/>
          <w:color w:val="974706"/>
          <w:sz w:val="24"/>
        </w:rPr>
        <w:t>by</w:t>
      </w:r>
      <w:r>
        <w:rPr>
          <w:b/>
          <w:color w:val="974706"/>
          <w:spacing w:val="-2"/>
          <w:sz w:val="24"/>
        </w:rPr>
        <w:t xml:space="preserve"> </w:t>
      </w:r>
      <w:r>
        <w:rPr>
          <w:b/>
          <w:color w:val="974706"/>
          <w:sz w:val="24"/>
        </w:rPr>
        <w:t>Geographic</w:t>
      </w:r>
      <w:r>
        <w:rPr>
          <w:b/>
          <w:color w:val="974706"/>
          <w:spacing w:val="-2"/>
          <w:sz w:val="24"/>
        </w:rPr>
        <w:t xml:space="preserve"> </w:t>
      </w:r>
      <w:r>
        <w:rPr>
          <w:b/>
          <w:color w:val="974706"/>
          <w:sz w:val="24"/>
        </w:rPr>
        <w:t>Regions</w:t>
      </w:r>
      <w:r>
        <w:rPr>
          <w:b/>
          <w:color w:val="974706"/>
          <w:spacing w:val="-3"/>
          <w:sz w:val="24"/>
        </w:rPr>
        <w:t xml:space="preserve"> </w:t>
      </w:r>
      <w:r>
        <w:rPr>
          <w:b/>
          <w:color w:val="974706"/>
          <w:sz w:val="24"/>
        </w:rPr>
        <w:t>of</w:t>
      </w:r>
      <w:r>
        <w:rPr>
          <w:b/>
          <w:color w:val="974706"/>
          <w:spacing w:val="-4"/>
          <w:sz w:val="24"/>
        </w:rPr>
        <w:t xml:space="preserve"> </w:t>
      </w:r>
      <w:r>
        <w:rPr>
          <w:b/>
          <w:color w:val="974706"/>
          <w:sz w:val="24"/>
        </w:rPr>
        <w:t>Sonoma</w:t>
      </w:r>
      <w:r>
        <w:rPr>
          <w:b/>
          <w:color w:val="974706"/>
          <w:spacing w:val="-2"/>
          <w:sz w:val="24"/>
        </w:rPr>
        <w:t xml:space="preserve"> County</w:t>
      </w:r>
    </w:p>
    <w:p w14:paraId="65151B05" w14:textId="77777777" w:rsidR="00782F22" w:rsidRDefault="00DC70C7">
      <w:pPr>
        <w:pStyle w:val="BodyText"/>
        <w:ind w:left="1453" w:right="1130"/>
        <w:jc w:val="center"/>
        <w:rPr>
          <w:position w:val="8"/>
          <w:sz w:val="14"/>
        </w:rPr>
      </w:pPr>
      <w:r>
        <w:t>US</w:t>
      </w:r>
      <w:r>
        <w:rPr>
          <w:spacing w:val="-2"/>
        </w:rPr>
        <w:t xml:space="preserve"> </w:t>
      </w:r>
      <w:r>
        <w:t>Census</w:t>
      </w:r>
      <w:r>
        <w:rPr>
          <w:spacing w:val="-5"/>
        </w:rPr>
        <w:t xml:space="preserve"> </w:t>
      </w:r>
      <w:r>
        <w:t>by</w:t>
      </w:r>
      <w:r>
        <w:rPr>
          <w:spacing w:val="-3"/>
        </w:rPr>
        <w:t xml:space="preserve"> </w:t>
      </w:r>
      <w:r>
        <w:t>“Census</w:t>
      </w:r>
      <w:r>
        <w:rPr>
          <w:spacing w:val="-3"/>
        </w:rPr>
        <w:t xml:space="preserve"> </w:t>
      </w:r>
      <w:r>
        <w:t>Designated</w:t>
      </w:r>
      <w:r>
        <w:rPr>
          <w:spacing w:val="-4"/>
        </w:rPr>
        <w:t xml:space="preserve"> </w:t>
      </w:r>
      <w:r>
        <w:t>Place”</w:t>
      </w:r>
      <w:r>
        <w:rPr>
          <w:spacing w:val="-4"/>
        </w:rPr>
        <w:t xml:space="preserve"> </w:t>
      </w:r>
      <w:r>
        <w:t>Reflects</w:t>
      </w:r>
      <w:r>
        <w:rPr>
          <w:spacing w:val="-3"/>
        </w:rPr>
        <w:t xml:space="preserve"> </w:t>
      </w:r>
      <w:r>
        <w:t>Count</w:t>
      </w:r>
      <w:r>
        <w:rPr>
          <w:spacing w:val="-5"/>
        </w:rPr>
        <w:t xml:space="preserve"> </w:t>
      </w:r>
      <w:r>
        <w:t>of</w:t>
      </w:r>
      <w:r>
        <w:rPr>
          <w:spacing w:val="-5"/>
        </w:rPr>
        <w:t xml:space="preserve"> </w:t>
      </w:r>
      <w:r>
        <w:t>Specific</w:t>
      </w:r>
      <w:r>
        <w:rPr>
          <w:spacing w:val="-3"/>
        </w:rPr>
        <w:t xml:space="preserve"> </w:t>
      </w:r>
      <w:r>
        <w:t>City/Town 2021 American Community Survey 5-Year Estimate</w:t>
      </w:r>
      <w:hyperlink w:anchor="_bookmark8" w:history="1">
        <w:r>
          <w:rPr>
            <w:position w:val="8"/>
            <w:sz w:val="14"/>
          </w:rPr>
          <w:t>5</w:t>
        </w:r>
      </w:hyperlink>
    </w:p>
    <w:tbl>
      <w:tblPr>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1800"/>
        <w:gridCol w:w="2069"/>
        <w:gridCol w:w="1980"/>
      </w:tblGrid>
      <w:tr w:rsidR="00782F22" w14:paraId="309D75D5" w14:textId="77777777">
        <w:trPr>
          <w:trHeight w:val="587"/>
        </w:trPr>
        <w:tc>
          <w:tcPr>
            <w:tcW w:w="3240" w:type="dxa"/>
          </w:tcPr>
          <w:p w14:paraId="75BA771D" w14:textId="77777777" w:rsidR="00782F22" w:rsidRDefault="00DC70C7">
            <w:pPr>
              <w:pStyle w:val="TableParagraph"/>
              <w:spacing w:line="292" w:lineRule="exact"/>
              <w:ind w:left="8" w:right="1"/>
              <w:jc w:val="center"/>
              <w:rPr>
                <w:rFonts w:ascii="Calibri"/>
                <w:b/>
                <w:sz w:val="24"/>
              </w:rPr>
            </w:pPr>
            <w:r>
              <w:rPr>
                <w:rFonts w:ascii="Calibri"/>
                <w:b/>
                <w:spacing w:val="-2"/>
                <w:sz w:val="24"/>
              </w:rPr>
              <w:t>City/Town</w:t>
            </w:r>
          </w:p>
        </w:tc>
        <w:tc>
          <w:tcPr>
            <w:tcW w:w="1800" w:type="dxa"/>
          </w:tcPr>
          <w:p w14:paraId="0D788DBF" w14:textId="77777777" w:rsidR="00782F22" w:rsidRDefault="00DC70C7">
            <w:pPr>
              <w:pStyle w:val="TableParagraph"/>
              <w:spacing w:line="292" w:lineRule="exact"/>
              <w:ind w:left="106" w:right="100"/>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2069" w:type="dxa"/>
          </w:tcPr>
          <w:p w14:paraId="64E295C0" w14:textId="77777777" w:rsidR="00782F22" w:rsidRDefault="00DC70C7">
            <w:pPr>
              <w:pStyle w:val="TableParagraph"/>
              <w:spacing w:line="292" w:lineRule="exact"/>
              <w:ind w:left="7" w:right="4"/>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2"/>
                <w:sz w:val="24"/>
              </w:rPr>
              <w:t xml:space="preserve"> </w:t>
            </w:r>
            <w:r>
              <w:rPr>
                <w:rFonts w:ascii="Calibri"/>
                <w:b/>
                <w:sz w:val="24"/>
              </w:rPr>
              <w:t xml:space="preserve">60+ </w:t>
            </w:r>
            <w:r>
              <w:rPr>
                <w:rFonts w:ascii="Calibri"/>
                <w:b/>
                <w:spacing w:val="-5"/>
                <w:sz w:val="24"/>
              </w:rPr>
              <w:t>for</w:t>
            </w:r>
          </w:p>
          <w:p w14:paraId="6397DDE2" w14:textId="77777777" w:rsidR="00782F22" w:rsidRDefault="00DC70C7">
            <w:pPr>
              <w:pStyle w:val="TableParagraph"/>
              <w:spacing w:before="2" w:line="273" w:lineRule="exact"/>
              <w:ind w:left="7"/>
              <w:jc w:val="center"/>
              <w:rPr>
                <w:rFonts w:ascii="Calibri"/>
                <w:b/>
                <w:sz w:val="24"/>
              </w:rPr>
            </w:pPr>
            <w:r>
              <w:rPr>
                <w:rFonts w:ascii="Calibri"/>
                <w:b/>
                <w:spacing w:val="-2"/>
                <w:sz w:val="24"/>
              </w:rPr>
              <w:t>City/Town</w:t>
            </w:r>
          </w:p>
        </w:tc>
        <w:tc>
          <w:tcPr>
            <w:tcW w:w="1980" w:type="dxa"/>
          </w:tcPr>
          <w:p w14:paraId="54281FF6" w14:textId="77777777" w:rsidR="00782F22" w:rsidRDefault="00DC70C7">
            <w:pPr>
              <w:pStyle w:val="TableParagraph"/>
              <w:spacing w:line="29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225EF9AF" w14:textId="77777777" w:rsidR="00782F22" w:rsidRDefault="00DC70C7">
            <w:pPr>
              <w:pStyle w:val="TableParagraph"/>
              <w:spacing w:before="2" w:line="273" w:lineRule="exact"/>
              <w:ind w:left="81" w:right="69"/>
              <w:jc w:val="center"/>
              <w:rPr>
                <w:rFonts w:ascii="Calibri"/>
                <w:b/>
                <w:sz w:val="24"/>
              </w:rPr>
            </w:pPr>
            <w:r>
              <w:rPr>
                <w:rFonts w:ascii="Calibri"/>
                <w:b/>
                <w:spacing w:val="-2"/>
                <w:sz w:val="24"/>
              </w:rPr>
              <w:t>Countywide</w:t>
            </w:r>
          </w:p>
        </w:tc>
      </w:tr>
      <w:tr w:rsidR="00782F22" w14:paraId="11440363" w14:textId="77777777">
        <w:trPr>
          <w:trHeight w:val="292"/>
        </w:trPr>
        <w:tc>
          <w:tcPr>
            <w:tcW w:w="7109" w:type="dxa"/>
            <w:gridSpan w:val="3"/>
            <w:shd w:val="clear" w:color="auto" w:fill="DAEDF3"/>
          </w:tcPr>
          <w:p w14:paraId="23BE3C41" w14:textId="77777777" w:rsidR="00782F22" w:rsidRDefault="00DC70C7">
            <w:pPr>
              <w:pStyle w:val="TableParagraph"/>
              <w:spacing w:line="272" w:lineRule="exact"/>
              <w:ind w:left="105"/>
              <w:rPr>
                <w:rFonts w:ascii="Calibri"/>
                <w:sz w:val="24"/>
              </w:rPr>
            </w:pPr>
            <w:r>
              <w:rPr>
                <w:rFonts w:ascii="Calibri"/>
                <w:sz w:val="24"/>
              </w:rPr>
              <w:t>Santa</w:t>
            </w:r>
            <w:r>
              <w:rPr>
                <w:rFonts w:ascii="Calibri"/>
                <w:spacing w:val="-3"/>
                <w:sz w:val="24"/>
              </w:rPr>
              <w:t xml:space="preserve"> </w:t>
            </w:r>
            <w:r>
              <w:rPr>
                <w:rFonts w:ascii="Calibri"/>
                <w:sz w:val="24"/>
              </w:rPr>
              <w:t xml:space="preserve">Rosa/Central </w:t>
            </w:r>
            <w:r>
              <w:rPr>
                <w:rFonts w:ascii="Calibri"/>
                <w:spacing w:val="-2"/>
                <w:sz w:val="24"/>
              </w:rPr>
              <w:t>County</w:t>
            </w:r>
          </w:p>
        </w:tc>
        <w:tc>
          <w:tcPr>
            <w:tcW w:w="1980" w:type="dxa"/>
            <w:shd w:val="clear" w:color="auto" w:fill="DAEDF3"/>
          </w:tcPr>
          <w:p w14:paraId="541A5537" w14:textId="77777777" w:rsidR="00782F22" w:rsidRDefault="00782F22">
            <w:pPr>
              <w:pStyle w:val="TableParagraph"/>
              <w:rPr>
                <w:rFonts w:ascii="Times New Roman"/>
                <w:sz w:val="20"/>
              </w:rPr>
            </w:pPr>
          </w:p>
        </w:tc>
      </w:tr>
      <w:tr w:rsidR="00782F22" w14:paraId="719F3501" w14:textId="77777777">
        <w:trPr>
          <w:trHeight w:val="292"/>
        </w:trPr>
        <w:tc>
          <w:tcPr>
            <w:tcW w:w="3240" w:type="dxa"/>
          </w:tcPr>
          <w:p w14:paraId="7942AFB9" w14:textId="77777777" w:rsidR="00782F22" w:rsidRDefault="00DC70C7">
            <w:pPr>
              <w:pStyle w:val="TableParagraph"/>
              <w:spacing w:line="272" w:lineRule="exact"/>
              <w:ind w:left="105"/>
              <w:rPr>
                <w:rFonts w:ascii="Calibri"/>
                <w:sz w:val="24"/>
              </w:rPr>
            </w:pPr>
            <w:r>
              <w:rPr>
                <w:rFonts w:ascii="Calibri"/>
                <w:spacing w:val="-2"/>
                <w:sz w:val="24"/>
              </w:rPr>
              <w:t>Fulton</w:t>
            </w:r>
          </w:p>
        </w:tc>
        <w:tc>
          <w:tcPr>
            <w:tcW w:w="1800" w:type="dxa"/>
          </w:tcPr>
          <w:p w14:paraId="0E5C4658" w14:textId="77777777" w:rsidR="00782F22" w:rsidRDefault="00DC70C7">
            <w:pPr>
              <w:pStyle w:val="TableParagraph"/>
              <w:spacing w:line="272" w:lineRule="exact"/>
              <w:ind w:left="107" w:right="100"/>
              <w:jc w:val="center"/>
              <w:rPr>
                <w:rFonts w:ascii="Calibri"/>
                <w:sz w:val="24"/>
              </w:rPr>
            </w:pPr>
            <w:r>
              <w:rPr>
                <w:rFonts w:ascii="Calibri"/>
                <w:spacing w:val="-5"/>
                <w:sz w:val="24"/>
              </w:rPr>
              <w:t>168</w:t>
            </w:r>
          </w:p>
        </w:tc>
        <w:tc>
          <w:tcPr>
            <w:tcW w:w="2069" w:type="dxa"/>
          </w:tcPr>
          <w:p w14:paraId="05035472" w14:textId="77777777" w:rsidR="00782F22" w:rsidRDefault="00DC70C7">
            <w:pPr>
              <w:pStyle w:val="TableParagraph"/>
              <w:spacing w:line="272" w:lineRule="exact"/>
              <w:ind w:left="7" w:right="4"/>
              <w:jc w:val="center"/>
              <w:rPr>
                <w:rFonts w:ascii="Calibri"/>
                <w:sz w:val="24"/>
              </w:rPr>
            </w:pPr>
            <w:r>
              <w:rPr>
                <w:rFonts w:ascii="Calibri"/>
                <w:spacing w:val="-2"/>
                <w:sz w:val="24"/>
              </w:rPr>
              <w:t>32.9%</w:t>
            </w:r>
          </w:p>
        </w:tc>
        <w:tc>
          <w:tcPr>
            <w:tcW w:w="1980" w:type="dxa"/>
          </w:tcPr>
          <w:p w14:paraId="6BCB4EE9" w14:textId="77777777" w:rsidR="00782F22" w:rsidRDefault="00DC70C7">
            <w:pPr>
              <w:pStyle w:val="TableParagraph"/>
              <w:spacing w:line="272" w:lineRule="exact"/>
              <w:ind w:left="81" w:right="71"/>
              <w:jc w:val="center"/>
              <w:rPr>
                <w:rFonts w:ascii="Calibri"/>
                <w:sz w:val="24"/>
              </w:rPr>
            </w:pPr>
            <w:r>
              <w:rPr>
                <w:rFonts w:ascii="Calibri"/>
                <w:spacing w:val="-5"/>
                <w:sz w:val="24"/>
              </w:rPr>
              <w:t>.1%</w:t>
            </w:r>
          </w:p>
        </w:tc>
      </w:tr>
      <w:tr w:rsidR="00782F22" w14:paraId="08B83655" w14:textId="77777777">
        <w:trPr>
          <w:trHeight w:val="292"/>
        </w:trPr>
        <w:tc>
          <w:tcPr>
            <w:tcW w:w="3240" w:type="dxa"/>
          </w:tcPr>
          <w:p w14:paraId="03C16B04" w14:textId="77777777" w:rsidR="00782F22" w:rsidRDefault="00DC70C7">
            <w:pPr>
              <w:pStyle w:val="TableParagraph"/>
              <w:spacing w:line="272" w:lineRule="exact"/>
              <w:ind w:left="105"/>
              <w:rPr>
                <w:rFonts w:ascii="Calibri"/>
                <w:sz w:val="24"/>
              </w:rPr>
            </w:pPr>
            <w:r>
              <w:rPr>
                <w:rFonts w:ascii="Calibri"/>
                <w:spacing w:val="-2"/>
                <w:sz w:val="24"/>
              </w:rPr>
              <w:t>Larkfield/Wikiup</w:t>
            </w:r>
          </w:p>
        </w:tc>
        <w:tc>
          <w:tcPr>
            <w:tcW w:w="1800" w:type="dxa"/>
          </w:tcPr>
          <w:p w14:paraId="2E33317A" w14:textId="77777777" w:rsidR="00782F22" w:rsidRDefault="00DC70C7">
            <w:pPr>
              <w:pStyle w:val="TableParagraph"/>
              <w:spacing w:line="272" w:lineRule="exact"/>
              <w:ind w:left="107" w:right="100"/>
              <w:jc w:val="center"/>
              <w:rPr>
                <w:rFonts w:ascii="Calibri"/>
                <w:sz w:val="24"/>
              </w:rPr>
            </w:pPr>
            <w:r>
              <w:rPr>
                <w:rFonts w:ascii="Calibri"/>
                <w:spacing w:val="-2"/>
                <w:sz w:val="24"/>
              </w:rPr>
              <w:t>9,837</w:t>
            </w:r>
          </w:p>
        </w:tc>
        <w:tc>
          <w:tcPr>
            <w:tcW w:w="2069" w:type="dxa"/>
          </w:tcPr>
          <w:p w14:paraId="7CFDD18F" w14:textId="77777777" w:rsidR="00782F22" w:rsidRDefault="00DC70C7">
            <w:pPr>
              <w:pStyle w:val="TableParagraph"/>
              <w:spacing w:line="272" w:lineRule="exact"/>
              <w:ind w:left="7" w:right="4"/>
              <w:jc w:val="center"/>
              <w:rPr>
                <w:rFonts w:ascii="Calibri"/>
                <w:sz w:val="24"/>
              </w:rPr>
            </w:pPr>
            <w:r>
              <w:rPr>
                <w:rFonts w:ascii="Calibri"/>
                <w:spacing w:val="-2"/>
                <w:sz w:val="24"/>
              </w:rPr>
              <w:t>12.17%</w:t>
            </w:r>
          </w:p>
        </w:tc>
        <w:tc>
          <w:tcPr>
            <w:tcW w:w="1980" w:type="dxa"/>
          </w:tcPr>
          <w:p w14:paraId="305D5CA7" w14:textId="77777777" w:rsidR="00782F22" w:rsidRDefault="00DC70C7">
            <w:pPr>
              <w:pStyle w:val="TableParagraph"/>
              <w:spacing w:line="272" w:lineRule="exact"/>
              <w:ind w:left="81" w:right="73"/>
              <w:jc w:val="center"/>
              <w:rPr>
                <w:rFonts w:ascii="Calibri"/>
                <w:sz w:val="24"/>
              </w:rPr>
            </w:pPr>
            <w:r>
              <w:rPr>
                <w:rFonts w:ascii="Calibri"/>
                <w:spacing w:val="-4"/>
                <w:sz w:val="24"/>
              </w:rPr>
              <w:t>6.9%</w:t>
            </w:r>
          </w:p>
        </w:tc>
      </w:tr>
      <w:tr w:rsidR="00782F22" w14:paraId="1448E50D" w14:textId="77777777">
        <w:trPr>
          <w:trHeight w:val="294"/>
        </w:trPr>
        <w:tc>
          <w:tcPr>
            <w:tcW w:w="3240" w:type="dxa"/>
          </w:tcPr>
          <w:p w14:paraId="1E090F2E" w14:textId="77777777" w:rsidR="00782F22" w:rsidRDefault="00DC70C7">
            <w:pPr>
              <w:pStyle w:val="TableParagraph"/>
              <w:spacing w:line="275" w:lineRule="exact"/>
              <w:ind w:left="105"/>
              <w:rPr>
                <w:rFonts w:ascii="Calibri"/>
                <w:sz w:val="24"/>
              </w:rPr>
            </w:pPr>
            <w:r>
              <w:rPr>
                <w:rFonts w:ascii="Calibri"/>
                <w:sz w:val="24"/>
              </w:rPr>
              <w:t>Santa</w:t>
            </w:r>
            <w:r>
              <w:rPr>
                <w:rFonts w:ascii="Calibri"/>
                <w:spacing w:val="-2"/>
                <w:sz w:val="24"/>
              </w:rPr>
              <w:t xml:space="preserve"> </w:t>
            </w:r>
            <w:r>
              <w:rPr>
                <w:rFonts w:ascii="Calibri"/>
                <w:spacing w:val="-4"/>
                <w:sz w:val="24"/>
              </w:rPr>
              <w:t>Rosa</w:t>
            </w:r>
          </w:p>
        </w:tc>
        <w:tc>
          <w:tcPr>
            <w:tcW w:w="1800" w:type="dxa"/>
          </w:tcPr>
          <w:p w14:paraId="5C98294E" w14:textId="77777777" w:rsidR="00782F22" w:rsidRDefault="00DC70C7">
            <w:pPr>
              <w:pStyle w:val="TableParagraph"/>
              <w:spacing w:line="275" w:lineRule="exact"/>
              <w:ind w:left="106" w:right="100"/>
              <w:jc w:val="center"/>
              <w:rPr>
                <w:rFonts w:ascii="Calibri"/>
                <w:sz w:val="24"/>
              </w:rPr>
            </w:pPr>
            <w:r>
              <w:rPr>
                <w:rFonts w:ascii="Calibri"/>
                <w:spacing w:val="-2"/>
                <w:sz w:val="24"/>
              </w:rPr>
              <w:t>42,553</w:t>
            </w:r>
          </w:p>
        </w:tc>
        <w:tc>
          <w:tcPr>
            <w:tcW w:w="2069" w:type="dxa"/>
          </w:tcPr>
          <w:p w14:paraId="54758E1F" w14:textId="77777777" w:rsidR="00782F22" w:rsidRDefault="00DC70C7">
            <w:pPr>
              <w:pStyle w:val="TableParagraph"/>
              <w:spacing w:line="275" w:lineRule="exact"/>
              <w:ind w:left="7" w:right="4"/>
              <w:jc w:val="center"/>
              <w:rPr>
                <w:rFonts w:ascii="Calibri"/>
                <w:sz w:val="24"/>
              </w:rPr>
            </w:pPr>
            <w:r>
              <w:rPr>
                <w:rFonts w:ascii="Calibri"/>
                <w:spacing w:val="-2"/>
                <w:sz w:val="24"/>
              </w:rPr>
              <w:t>23.89%</w:t>
            </w:r>
          </w:p>
        </w:tc>
        <w:tc>
          <w:tcPr>
            <w:tcW w:w="1980" w:type="dxa"/>
          </w:tcPr>
          <w:p w14:paraId="3CDA0D9C" w14:textId="77777777" w:rsidR="00782F22" w:rsidRDefault="00DC70C7">
            <w:pPr>
              <w:pStyle w:val="TableParagraph"/>
              <w:spacing w:line="275" w:lineRule="exact"/>
              <w:ind w:left="81" w:right="70"/>
              <w:jc w:val="center"/>
              <w:rPr>
                <w:rFonts w:ascii="Calibri"/>
                <w:sz w:val="24"/>
              </w:rPr>
            </w:pPr>
            <w:r>
              <w:rPr>
                <w:rFonts w:ascii="Calibri"/>
                <w:spacing w:val="-5"/>
                <w:sz w:val="24"/>
              </w:rPr>
              <w:t>23%</w:t>
            </w:r>
          </w:p>
        </w:tc>
      </w:tr>
      <w:tr w:rsidR="00782F22" w14:paraId="1648DE07" w14:textId="77777777">
        <w:trPr>
          <w:trHeight w:val="292"/>
        </w:trPr>
        <w:tc>
          <w:tcPr>
            <w:tcW w:w="7109" w:type="dxa"/>
            <w:gridSpan w:val="3"/>
            <w:shd w:val="clear" w:color="auto" w:fill="DAEDF3"/>
          </w:tcPr>
          <w:p w14:paraId="4B87F339" w14:textId="77777777" w:rsidR="00782F22" w:rsidRDefault="00DC70C7">
            <w:pPr>
              <w:pStyle w:val="TableParagraph"/>
              <w:spacing w:line="272" w:lineRule="exact"/>
              <w:ind w:left="105"/>
              <w:rPr>
                <w:rFonts w:ascii="Calibri"/>
                <w:sz w:val="24"/>
              </w:rPr>
            </w:pPr>
            <w:r>
              <w:rPr>
                <w:rFonts w:ascii="Calibri"/>
                <w:sz w:val="24"/>
              </w:rPr>
              <w:t>Coastal</w:t>
            </w:r>
            <w:r>
              <w:rPr>
                <w:rFonts w:ascii="Calibri"/>
                <w:spacing w:val="-2"/>
                <w:sz w:val="24"/>
              </w:rPr>
              <w:t xml:space="preserve"> </w:t>
            </w:r>
            <w:r>
              <w:rPr>
                <w:rFonts w:ascii="Calibri"/>
                <w:spacing w:val="-4"/>
                <w:sz w:val="24"/>
              </w:rPr>
              <w:t>Area</w:t>
            </w:r>
          </w:p>
        </w:tc>
        <w:tc>
          <w:tcPr>
            <w:tcW w:w="1980" w:type="dxa"/>
            <w:shd w:val="clear" w:color="auto" w:fill="DAEDF3"/>
          </w:tcPr>
          <w:p w14:paraId="398AA0D5" w14:textId="77777777" w:rsidR="00782F22" w:rsidRDefault="00782F22">
            <w:pPr>
              <w:pStyle w:val="TableParagraph"/>
              <w:rPr>
                <w:rFonts w:ascii="Times New Roman"/>
                <w:sz w:val="20"/>
              </w:rPr>
            </w:pPr>
          </w:p>
        </w:tc>
      </w:tr>
      <w:tr w:rsidR="00782F22" w14:paraId="64E432D4" w14:textId="77777777">
        <w:trPr>
          <w:trHeight w:val="292"/>
        </w:trPr>
        <w:tc>
          <w:tcPr>
            <w:tcW w:w="3240" w:type="dxa"/>
          </w:tcPr>
          <w:p w14:paraId="047A736F" w14:textId="77777777" w:rsidR="00782F22" w:rsidRDefault="00DC70C7">
            <w:pPr>
              <w:pStyle w:val="TableParagraph"/>
              <w:spacing w:line="272" w:lineRule="exact"/>
              <w:ind w:left="105"/>
              <w:rPr>
                <w:rFonts w:ascii="Calibri"/>
                <w:sz w:val="24"/>
              </w:rPr>
            </w:pPr>
            <w:r>
              <w:rPr>
                <w:rFonts w:ascii="Calibri"/>
                <w:spacing w:val="-2"/>
                <w:sz w:val="24"/>
              </w:rPr>
              <w:t>Bodega</w:t>
            </w:r>
          </w:p>
        </w:tc>
        <w:tc>
          <w:tcPr>
            <w:tcW w:w="1800" w:type="dxa"/>
          </w:tcPr>
          <w:p w14:paraId="68AB2856" w14:textId="77777777" w:rsidR="00782F22" w:rsidRDefault="00DC70C7">
            <w:pPr>
              <w:pStyle w:val="TableParagraph"/>
              <w:spacing w:line="272" w:lineRule="exact"/>
              <w:ind w:left="107" w:right="100"/>
              <w:jc w:val="center"/>
              <w:rPr>
                <w:rFonts w:ascii="Calibri"/>
                <w:sz w:val="24"/>
              </w:rPr>
            </w:pPr>
            <w:r>
              <w:rPr>
                <w:rFonts w:ascii="Calibri"/>
                <w:spacing w:val="-5"/>
                <w:sz w:val="24"/>
              </w:rPr>
              <w:t>216</w:t>
            </w:r>
          </w:p>
        </w:tc>
        <w:tc>
          <w:tcPr>
            <w:tcW w:w="2069" w:type="dxa"/>
          </w:tcPr>
          <w:p w14:paraId="0937623B" w14:textId="77777777" w:rsidR="00782F22" w:rsidRDefault="00DC70C7">
            <w:pPr>
              <w:pStyle w:val="TableParagraph"/>
              <w:spacing w:line="272" w:lineRule="exact"/>
              <w:ind w:left="7" w:right="4"/>
              <w:jc w:val="center"/>
              <w:rPr>
                <w:rFonts w:ascii="Calibri"/>
                <w:sz w:val="24"/>
              </w:rPr>
            </w:pPr>
            <w:r>
              <w:rPr>
                <w:rFonts w:ascii="Calibri"/>
                <w:spacing w:val="-2"/>
                <w:sz w:val="24"/>
              </w:rPr>
              <w:t>42.8%</w:t>
            </w:r>
          </w:p>
        </w:tc>
        <w:tc>
          <w:tcPr>
            <w:tcW w:w="1980" w:type="dxa"/>
          </w:tcPr>
          <w:p w14:paraId="2CC035FF" w14:textId="77777777" w:rsidR="00782F22" w:rsidRDefault="00DC70C7">
            <w:pPr>
              <w:pStyle w:val="TableParagraph"/>
              <w:spacing w:line="272" w:lineRule="exact"/>
              <w:ind w:left="81" w:right="73"/>
              <w:jc w:val="center"/>
              <w:rPr>
                <w:rFonts w:ascii="Calibri"/>
                <w:sz w:val="24"/>
              </w:rPr>
            </w:pPr>
            <w:r>
              <w:rPr>
                <w:rFonts w:ascii="Calibri"/>
                <w:spacing w:val="-4"/>
                <w:sz w:val="24"/>
              </w:rPr>
              <w:t>.15%</w:t>
            </w:r>
          </w:p>
        </w:tc>
      </w:tr>
      <w:tr w:rsidR="00782F22" w14:paraId="708D1DFC" w14:textId="77777777">
        <w:trPr>
          <w:trHeight w:val="585"/>
        </w:trPr>
        <w:tc>
          <w:tcPr>
            <w:tcW w:w="3240" w:type="dxa"/>
          </w:tcPr>
          <w:p w14:paraId="217EDBE3" w14:textId="77777777" w:rsidR="00782F22" w:rsidRDefault="00DC70C7">
            <w:pPr>
              <w:pStyle w:val="TableParagraph"/>
              <w:spacing w:line="292" w:lineRule="exact"/>
              <w:ind w:left="105"/>
              <w:rPr>
                <w:rFonts w:ascii="Calibri"/>
                <w:sz w:val="24"/>
              </w:rPr>
            </w:pPr>
            <w:r>
              <w:rPr>
                <w:rFonts w:ascii="Calibri"/>
                <w:sz w:val="24"/>
              </w:rPr>
              <w:t>Bodega Bay, Sereno</w:t>
            </w:r>
            <w:r>
              <w:rPr>
                <w:rFonts w:ascii="Calibri"/>
                <w:spacing w:val="-1"/>
                <w:sz w:val="24"/>
              </w:rPr>
              <w:t xml:space="preserve"> </w:t>
            </w:r>
            <w:r>
              <w:rPr>
                <w:rFonts w:ascii="Calibri"/>
                <w:sz w:val="24"/>
              </w:rPr>
              <w:t>del</w:t>
            </w:r>
            <w:r>
              <w:rPr>
                <w:rFonts w:ascii="Calibri"/>
                <w:spacing w:val="-5"/>
                <w:sz w:val="24"/>
              </w:rPr>
              <w:t xml:space="preserve"> </w:t>
            </w:r>
            <w:r>
              <w:rPr>
                <w:rFonts w:ascii="Calibri"/>
                <w:sz w:val="24"/>
              </w:rPr>
              <w:t>Mar</w:t>
            </w:r>
            <w:r>
              <w:rPr>
                <w:rFonts w:ascii="Calibri"/>
                <w:spacing w:val="1"/>
                <w:sz w:val="24"/>
              </w:rPr>
              <w:t xml:space="preserve"> </w:t>
            </w:r>
            <w:r>
              <w:rPr>
                <w:rFonts w:ascii="Calibri"/>
                <w:spacing w:val="-10"/>
                <w:sz w:val="24"/>
              </w:rPr>
              <w:t>&amp;</w:t>
            </w:r>
          </w:p>
          <w:p w14:paraId="1AC66A62" w14:textId="77777777" w:rsidR="00782F22" w:rsidRDefault="00DC70C7">
            <w:pPr>
              <w:pStyle w:val="TableParagraph"/>
              <w:spacing w:line="273" w:lineRule="exact"/>
              <w:ind w:left="105"/>
              <w:rPr>
                <w:rFonts w:ascii="Calibri"/>
                <w:sz w:val="24"/>
              </w:rPr>
            </w:pPr>
            <w:r>
              <w:rPr>
                <w:rFonts w:ascii="Calibri"/>
                <w:sz w:val="24"/>
              </w:rPr>
              <w:t xml:space="preserve">Salmon </w:t>
            </w:r>
            <w:r>
              <w:rPr>
                <w:rFonts w:ascii="Calibri"/>
                <w:spacing w:val="-2"/>
                <w:sz w:val="24"/>
              </w:rPr>
              <w:t>Creek</w:t>
            </w:r>
          </w:p>
        </w:tc>
        <w:tc>
          <w:tcPr>
            <w:tcW w:w="1800" w:type="dxa"/>
          </w:tcPr>
          <w:p w14:paraId="48EC000D" w14:textId="77777777" w:rsidR="00782F22" w:rsidRDefault="00DC70C7">
            <w:pPr>
              <w:pStyle w:val="TableParagraph"/>
              <w:spacing w:before="145"/>
              <w:ind w:left="107" w:right="100"/>
              <w:jc w:val="center"/>
              <w:rPr>
                <w:rFonts w:ascii="Calibri"/>
                <w:sz w:val="24"/>
              </w:rPr>
            </w:pPr>
            <w:r>
              <w:rPr>
                <w:rFonts w:ascii="Calibri"/>
                <w:spacing w:val="-5"/>
                <w:sz w:val="24"/>
              </w:rPr>
              <w:t>461</w:t>
            </w:r>
          </w:p>
        </w:tc>
        <w:tc>
          <w:tcPr>
            <w:tcW w:w="2069" w:type="dxa"/>
          </w:tcPr>
          <w:p w14:paraId="20CAD362" w14:textId="77777777" w:rsidR="00782F22" w:rsidRDefault="00DC70C7">
            <w:pPr>
              <w:pStyle w:val="TableParagraph"/>
              <w:spacing w:before="145"/>
              <w:ind w:left="7" w:right="4"/>
              <w:jc w:val="center"/>
              <w:rPr>
                <w:rFonts w:ascii="Calibri"/>
                <w:sz w:val="24"/>
              </w:rPr>
            </w:pPr>
            <w:r>
              <w:rPr>
                <w:rFonts w:ascii="Calibri"/>
                <w:spacing w:val="-2"/>
                <w:sz w:val="24"/>
              </w:rPr>
              <w:t>35.9%</w:t>
            </w:r>
          </w:p>
        </w:tc>
        <w:tc>
          <w:tcPr>
            <w:tcW w:w="1980" w:type="dxa"/>
          </w:tcPr>
          <w:p w14:paraId="201C1638" w14:textId="77777777" w:rsidR="00782F22" w:rsidRDefault="00DC70C7">
            <w:pPr>
              <w:pStyle w:val="TableParagraph"/>
              <w:spacing w:line="292" w:lineRule="exact"/>
              <w:ind w:left="81" w:right="73"/>
              <w:jc w:val="center"/>
              <w:rPr>
                <w:rFonts w:ascii="Calibri"/>
                <w:sz w:val="24"/>
              </w:rPr>
            </w:pPr>
            <w:r>
              <w:rPr>
                <w:rFonts w:ascii="Calibri"/>
                <w:spacing w:val="-4"/>
                <w:sz w:val="24"/>
              </w:rPr>
              <w:t>.32%</w:t>
            </w:r>
          </w:p>
        </w:tc>
      </w:tr>
      <w:tr w:rsidR="00782F22" w14:paraId="17D89778" w14:textId="77777777">
        <w:trPr>
          <w:trHeight w:val="294"/>
        </w:trPr>
        <w:tc>
          <w:tcPr>
            <w:tcW w:w="3240" w:type="dxa"/>
          </w:tcPr>
          <w:p w14:paraId="70C43CDD" w14:textId="77777777" w:rsidR="00782F22" w:rsidRDefault="00DC70C7">
            <w:pPr>
              <w:pStyle w:val="TableParagraph"/>
              <w:spacing w:line="275" w:lineRule="exact"/>
              <w:ind w:left="105"/>
              <w:rPr>
                <w:rFonts w:ascii="Calibri"/>
                <w:sz w:val="24"/>
              </w:rPr>
            </w:pPr>
            <w:r>
              <w:rPr>
                <w:rFonts w:ascii="Calibri"/>
                <w:sz w:val="24"/>
              </w:rPr>
              <w:t>Jenner</w:t>
            </w:r>
            <w:r>
              <w:rPr>
                <w:rFonts w:ascii="Calibri"/>
                <w:spacing w:val="-2"/>
                <w:sz w:val="24"/>
              </w:rPr>
              <w:t xml:space="preserve"> </w:t>
            </w:r>
            <w:r>
              <w:rPr>
                <w:rFonts w:ascii="Calibri"/>
                <w:sz w:val="24"/>
              </w:rPr>
              <w:t>&amp;</w:t>
            </w:r>
            <w:r>
              <w:rPr>
                <w:rFonts w:ascii="Calibri"/>
                <w:spacing w:val="-1"/>
                <w:sz w:val="24"/>
              </w:rPr>
              <w:t xml:space="preserve"> </w:t>
            </w:r>
            <w:r>
              <w:rPr>
                <w:rFonts w:ascii="Calibri"/>
                <w:sz w:val="24"/>
              </w:rPr>
              <w:t>Timber</w:t>
            </w:r>
            <w:r>
              <w:rPr>
                <w:rFonts w:ascii="Calibri"/>
                <w:spacing w:val="-2"/>
                <w:sz w:val="24"/>
              </w:rPr>
              <w:t xml:space="preserve"> </w:t>
            </w:r>
            <w:r>
              <w:rPr>
                <w:rFonts w:ascii="Calibri"/>
                <w:spacing w:val="-4"/>
                <w:sz w:val="24"/>
              </w:rPr>
              <w:t>Cove</w:t>
            </w:r>
          </w:p>
        </w:tc>
        <w:tc>
          <w:tcPr>
            <w:tcW w:w="1800" w:type="dxa"/>
          </w:tcPr>
          <w:p w14:paraId="335FCEEA" w14:textId="77777777" w:rsidR="00782F22" w:rsidRDefault="00DC70C7">
            <w:pPr>
              <w:pStyle w:val="TableParagraph"/>
              <w:spacing w:line="275" w:lineRule="exact"/>
              <w:ind w:left="104" w:right="100"/>
              <w:jc w:val="center"/>
              <w:rPr>
                <w:rFonts w:ascii="Calibri"/>
                <w:sz w:val="24"/>
              </w:rPr>
            </w:pPr>
            <w:r>
              <w:rPr>
                <w:rFonts w:ascii="Calibri"/>
                <w:spacing w:val="-5"/>
                <w:sz w:val="24"/>
              </w:rPr>
              <w:t>90</w:t>
            </w:r>
          </w:p>
        </w:tc>
        <w:tc>
          <w:tcPr>
            <w:tcW w:w="2069" w:type="dxa"/>
          </w:tcPr>
          <w:p w14:paraId="7D91BEBF" w14:textId="77777777" w:rsidR="00782F22" w:rsidRDefault="00DC70C7">
            <w:pPr>
              <w:pStyle w:val="TableParagraph"/>
              <w:spacing w:line="275" w:lineRule="exact"/>
              <w:ind w:left="7" w:right="4"/>
              <w:jc w:val="center"/>
              <w:rPr>
                <w:rFonts w:ascii="Calibri"/>
                <w:sz w:val="24"/>
              </w:rPr>
            </w:pPr>
            <w:r>
              <w:rPr>
                <w:rFonts w:ascii="Calibri"/>
                <w:spacing w:val="-2"/>
                <w:sz w:val="24"/>
              </w:rPr>
              <w:t>42.4%</w:t>
            </w:r>
          </w:p>
        </w:tc>
        <w:tc>
          <w:tcPr>
            <w:tcW w:w="1980" w:type="dxa"/>
          </w:tcPr>
          <w:p w14:paraId="5B4F9A20" w14:textId="77777777" w:rsidR="00782F22" w:rsidRDefault="00DC70C7">
            <w:pPr>
              <w:pStyle w:val="TableParagraph"/>
              <w:spacing w:line="275" w:lineRule="exact"/>
              <w:ind w:left="81" w:right="73"/>
              <w:jc w:val="center"/>
              <w:rPr>
                <w:rFonts w:ascii="Calibri"/>
                <w:sz w:val="24"/>
              </w:rPr>
            </w:pPr>
            <w:r>
              <w:rPr>
                <w:rFonts w:ascii="Calibri"/>
                <w:spacing w:val="-4"/>
                <w:sz w:val="24"/>
              </w:rPr>
              <w:t>.06%</w:t>
            </w:r>
          </w:p>
        </w:tc>
      </w:tr>
      <w:tr w:rsidR="00782F22" w14:paraId="1843FC11" w14:textId="77777777">
        <w:trPr>
          <w:trHeight w:val="292"/>
        </w:trPr>
        <w:tc>
          <w:tcPr>
            <w:tcW w:w="3240" w:type="dxa"/>
          </w:tcPr>
          <w:p w14:paraId="6B3781E6" w14:textId="77777777" w:rsidR="00782F22" w:rsidRDefault="00DC70C7">
            <w:pPr>
              <w:pStyle w:val="TableParagraph"/>
              <w:spacing w:line="272" w:lineRule="exact"/>
              <w:ind w:left="105"/>
              <w:rPr>
                <w:rFonts w:ascii="Calibri"/>
                <w:sz w:val="24"/>
              </w:rPr>
            </w:pPr>
            <w:r>
              <w:rPr>
                <w:rFonts w:ascii="Calibri"/>
                <w:sz w:val="24"/>
              </w:rPr>
              <w:t xml:space="preserve">The Sea </w:t>
            </w:r>
            <w:r>
              <w:rPr>
                <w:rFonts w:ascii="Calibri"/>
                <w:spacing w:val="-2"/>
                <w:sz w:val="24"/>
              </w:rPr>
              <w:t>Ranch</w:t>
            </w:r>
          </w:p>
        </w:tc>
        <w:tc>
          <w:tcPr>
            <w:tcW w:w="1800" w:type="dxa"/>
          </w:tcPr>
          <w:p w14:paraId="4B7F544F" w14:textId="77777777" w:rsidR="00782F22" w:rsidRDefault="00DC70C7">
            <w:pPr>
              <w:pStyle w:val="TableParagraph"/>
              <w:spacing w:line="272" w:lineRule="exact"/>
              <w:ind w:left="107" w:right="100"/>
              <w:jc w:val="center"/>
              <w:rPr>
                <w:rFonts w:ascii="Calibri"/>
                <w:sz w:val="24"/>
              </w:rPr>
            </w:pPr>
            <w:r>
              <w:rPr>
                <w:rFonts w:ascii="Calibri"/>
                <w:spacing w:val="-5"/>
                <w:sz w:val="24"/>
              </w:rPr>
              <w:t>794</w:t>
            </w:r>
          </w:p>
        </w:tc>
        <w:tc>
          <w:tcPr>
            <w:tcW w:w="2069" w:type="dxa"/>
          </w:tcPr>
          <w:p w14:paraId="6ED228FF" w14:textId="77777777" w:rsidR="00782F22" w:rsidRDefault="00DC70C7">
            <w:pPr>
              <w:pStyle w:val="TableParagraph"/>
              <w:spacing w:line="272" w:lineRule="exact"/>
              <w:ind w:left="7" w:right="4"/>
              <w:jc w:val="center"/>
              <w:rPr>
                <w:rFonts w:ascii="Calibri"/>
                <w:sz w:val="24"/>
              </w:rPr>
            </w:pPr>
            <w:r>
              <w:rPr>
                <w:rFonts w:ascii="Calibri"/>
                <w:spacing w:val="-2"/>
                <w:sz w:val="24"/>
              </w:rPr>
              <w:t>73.7%</w:t>
            </w:r>
          </w:p>
        </w:tc>
        <w:tc>
          <w:tcPr>
            <w:tcW w:w="1980" w:type="dxa"/>
          </w:tcPr>
          <w:p w14:paraId="0F7BB7B9" w14:textId="77777777" w:rsidR="00782F22" w:rsidRDefault="00DC70C7">
            <w:pPr>
              <w:pStyle w:val="TableParagraph"/>
              <w:spacing w:line="272" w:lineRule="exact"/>
              <w:ind w:left="81" w:right="73"/>
              <w:jc w:val="center"/>
              <w:rPr>
                <w:rFonts w:ascii="Calibri"/>
                <w:sz w:val="24"/>
              </w:rPr>
            </w:pPr>
            <w:r>
              <w:rPr>
                <w:rFonts w:ascii="Calibri"/>
                <w:spacing w:val="-4"/>
                <w:sz w:val="24"/>
              </w:rPr>
              <w:t>.32%</w:t>
            </w:r>
          </w:p>
        </w:tc>
      </w:tr>
      <w:tr w:rsidR="00782F22" w14:paraId="06D3B12D" w14:textId="77777777">
        <w:trPr>
          <w:trHeight w:val="292"/>
        </w:trPr>
        <w:tc>
          <w:tcPr>
            <w:tcW w:w="7109" w:type="dxa"/>
            <w:gridSpan w:val="3"/>
            <w:shd w:val="clear" w:color="auto" w:fill="DAEDF3"/>
          </w:tcPr>
          <w:p w14:paraId="0329D313" w14:textId="77777777" w:rsidR="00782F22" w:rsidRDefault="00DC70C7">
            <w:pPr>
              <w:pStyle w:val="TableParagraph"/>
              <w:spacing w:line="272" w:lineRule="exact"/>
              <w:ind w:left="105"/>
              <w:rPr>
                <w:rFonts w:ascii="Calibri"/>
                <w:sz w:val="24"/>
              </w:rPr>
            </w:pPr>
            <w:r>
              <w:rPr>
                <w:rFonts w:ascii="Calibri"/>
                <w:sz w:val="24"/>
              </w:rPr>
              <w:t>Sonoma</w:t>
            </w:r>
            <w:r>
              <w:rPr>
                <w:rFonts w:ascii="Calibri"/>
                <w:spacing w:val="-1"/>
                <w:sz w:val="24"/>
              </w:rPr>
              <w:t xml:space="preserve"> </w:t>
            </w:r>
            <w:r>
              <w:rPr>
                <w:rFonts w:ascii="Calibri"/>
                <w:spacing w:val="-2"/>
                <w:sz w:val="24"/>
              </w:rPr>
              <w:t>Valley</w:t>
            </w:r>
          </w:p>
        </w:tc>
        <w:tc>
          <w:tcPr>
            <w:tcW w:w="1980" w:type="dxa"/>
            <w:shd w:val="clear" w:color="auto" w:fill="DAEDF3"/>
          </w:tcPr>
          <w:p w14:paraId="76932A89" w14:textId="77777777" w:rsidR="00782F22" w:rsidRDefault="00782F22">
            <w:pPr>
              <w:pStyle w:val="TableParagraph"/>
              <w:rPr>
                <w:rFonts w:ascii="Times New Roman"/>
                <w:sz w:val="20"/>
              </w:rPr>
            </w:pPr>
          </w:p>
        </w:tc>
      </w:tr>
      <w:tr w:rsidR="00782F22" w14:paraId="18BB8481" w14:textId="77777777">
        <w:trPr>
          <w:trHeight w:val="292"/>
        </w:trPr>
        <w:tc>
          <w:tcPr>
            <w:tcW w:w="3240" w:type="dxa"/>
          </w:tcPr>
          <w:p w14:paraId="0240C905" w14:textId="77777777" w:rsidR="00782F22" w:rsidRDefault="00DC70C7">
            <w:pPr>
              <w:pStyle w:val="TableParagraph"/>
              <w:spacing w:line="272" w:lineRule="exact"/>
              <w:ind w:left="105"/>
              <w:rPr>
                <w:rFonts w:ascii="Calibri"/>
                <w:sz w:val="24"/>
              </w:rPr>
            </w:pPr>
            <w:r>
              <w:rPr>
                <w:rFonts w:ascii="Calibri"/>
                <w:sz w:val="24"/>
              </w:rPr>
              <w:t>Boyes</w:t>
            </w:r>
            <w:r>
              <w:rPr>
                <w:rFonts w:ascii="Calibri"/>
                <w:spacing w:val="-2"/>
                <w:sz w:val="24"/>
              </w:rPr>
              <w:t xml:space="preserve"> </w:t>
            </w:r>
            <w:r>
              <w:rPr>
                <w:rFonts w:ascii="Calibri"/>
                <w:sz w:val="24"/>
              </w:rPr>
              <w:t>Hot</w:t>
            </w:r>
            <w:r>
              <w:rPr>
                <w:rFonts w:ascii="Calibri"/>
                <w:spacing w:val="1"/>
                <w:sz w:val="24"/>
              </w:rPr>
              <w:t xml:space="preserve"> </w:t>
            </w:r>
            <w:r>
              <w:rPr>
                <w:rFonts w:ascii="Calibri"/>
                <w:spacing w:val="-2"/>
                <w:sz w:val="24"/>
              </w:rPr>
              <w:t>Springs</w:t>
            </w:r>
          </w:p>
        </w:tc>
        <w:tc>
          <w:tcPr>
            <w:tcW w:w="1800" w:type="dxa"/>
          </w:tcPr>
          <w:p w14:paraId="0A6C64BD" w14:textId="77777777" w:rsidR="00782F22" w:rsidRDefault="00DC70C7">
            <w:pPr>
              <w:pStyle w:val="TableParagraph"/>
              <w:spacing w:line="272" w:lineRule="exact"/>
              <w:ind w:left="107" w:right="100"/>
              <w:jc w:val="center"/>
              <w:rPr>
                <w:rFonts w:ascii="Calibri"/>
                <w:sz w:val="24"/>
              </w:rPr>
            </w:pPr>
            <w:r>
              <w:rPr>
                <w:rFonts w:ascii="Calibri"/>
                <w:spacing w:val="-2"/>
                <w:sz w:val="24"/>
              </w:rPr>
              <w:t>1,654</w:t>
            </w:r>
          </w:p>
        </w:tc>
        <w:tc>
          <w:tcPr>
            <w:tcW w:w="2069" w:type="dxa"/>
          </w:tcPr>
          <w:p w14:paraId="7B6168AC" w14:textId="77777777" w:rsidR="00782F22" w:rsidRDefault="00DC70C7">
            <w:pPr>
              <w:pStyle w:val="TableParagraph"/>
              <w:spacing w:line="272" w:lineRule="exact"/>
              <w:ind w:left="7" w:right="4"/>
              <w:jc w:val="center"/>
              <w:rPr>
                <w:rFonts w:ascii="Calibri"/>
                <w:sz w:val="24"/>
              </w:rPr>
            </w:pPr>
            <w:r>
              <w:rPr>
                <w:rFonts w:ascii="Calibri"/>
                <w:spacing w:val="-2"/>
                <w:sz w:val="24"/>
              </w:rPr>
              <w:t>26.61%</w:t>
            </w:r>
          </w:p>
        </w:tc>
        <w:tc>
          <w:tcPr>
            <w:tcW w:w="1980" w:type="dxa"/>
          </w:tcPr>
          <w:p w14:paraId="62F9804A" w14:textId="77777777" w:rsidR="00782F22" w:rsidRDefault="00DC70C7">
            <w:pPr>
              <w:pStyle w:val="TableParagraph"/>
              <w:spacing w:line="272" w:lineRule="exact"/>
              <w:ind w:left="81" w:right="71"/>
              <w:jc w:val="center"/>
              <w:rPr>
                <w:rFonts w:ascii="Calibri"/>
                <w:sz w:val="24"/>
              </w:rPr>
            </w:pPr>
            <w:r>
              <w:rPr>
                <w:rFonts w:ascii="Calibri"/>
                <w:spacing w:val="-4"/>
                <w:sz w:val="24"/>
              </w:rPr>
              <w:t>1.16%</w:t>
            </w:r>
          </w:p>
        </w:tc>
      </w:tr>
      <w:tr w:rsidR="00782F22" w14:paraId="18249578" w14:textId="77777777">
        <w:trPr>
          <w:trHeight w:val="294"/>
        </w:trPr>
        <w:tc>
          <w:tcPr>
            <w:tcW w:w="3240" w:type="dxa"/>
          </w:tcPr>
          <w:p w14:paraId="6CD718BC" w14:textId="77777777" w:rsidR="00782F22" w:rsidRDefault="00DC70C7">
            <w:pPr>
              <w:pStyle w:val="TableParagraph"/>
              <w:spacing w:line="275" w:lineRule="exact"/>
              <w:ind w:left="105"/>
              <w:rPr>
                <w:rFonts w:ascii="Calibri"/>
                <w:sz w:val="24"/>
              </w:rPr>
            </w:pPr>
            <w:r>
              <w:rPr>
                <w:rFonts w:ascii="Calibri"/>
                <w:sz w:val="24"/>
              </w:rPr>
              <w:t>El</w:t>
            </w:r>
            <w:r>
              <w:rPr>
                <w:rFonts w:ascii="Calibri"/>
                <w:spacing w:val="1"/>
                <w:sz w:val="24"/>
              </w:rPr>
              <w:t xml:space="preserve"> </w:t>
            </w:r>
            <w:r>
              <w:rPr>
                <w:rFonts w:ascii="Calibri"/>
                <w:spacing w:val="-2"/>
                <w:sz w:val="24"/>
              </w:rPr>
              <w:t>Verano</w:t>
            </w:r>
          </w:p>
        </w:tc>
        <w:tc>
          <w:tcPr>
            <w:tcW w:w="1800" w:type="dxa"/>
          </w:tcPr>
          <w:p w14:paraId="12DCD644" w14:textId="77777777" w:rsidR="00782F22" w:rsidRDefault="00DC70C7">
            <w:pPr>
              <w:pStyle w:val="TableParagraph"/>
              <w:spacing w:line="275" w:lineRule="exact"/>
              <w:ind w:left="107" w:right="100"/>
              <w:jc w:val="center"/>
              <w:rPr>
                <w:rFonts w:ascii="Calibri"/>
                <w:sz w:val="24"/>
              </w:rPr>
            </w:pPr>
            <w:r>
              <w:rPr>
                <w:rFonts w:ascii="Calibri"/>
                <w:spacing w:val="-5"/>
                <w:sz w:val="24"/>
              </w:rPr>
              <w:t>966</w:t>
            </w:r>
          </w:p>
        </w:tc>
        <w:tc>
          <w:tcPr>
            <w:tcW w:w="2069" w:type="dxa"/>
          </w:tcPr>
          <w:p w14:paraId="3D14ACD2" w14:textId="77777777" w:rsidR="00782F22" w:rsidRDefault="00DC70C7">
            <w:pPr>
              <w:pStyle w:val="TableParagraph"/>
              <w:spacing w:line="275" w:lineRule="exact"/>
              <w:ind w:left="7" w:right="4"/>
              <w:jc w:val="center"/>
              <w:rPr>
                <w:rFonts w:ascii="Calibri"/>
                <w:sz w:val="24"/>
              </w:rPr>
            </w:pPr>
            <w:r>
              <w:rPr>
                <w:rFonts w:ascii="Calibri"/>
                <w:spacing w:val="-2"/>
                <w:sz w:val="24"/>
              </w:rPr>
              <w:t>28.9%</w:t>
            </w:r>
          </w:p>
        </w:tc>
        <w:tc>
          <w:tcPr>
            <w:tcW w:w="1980" w:type="dxa"/>
          </w:tcPr>
          <w:p w14:paraId="5D36BE04" w14:textId="77777777" w:rsidR="00782F22" w:rsidRDefault="00DC70C7">
            <w:pPr>
              <w:pStyle w:val="TableParagraph"/>
              <w:spacing w:line="275" w:lineRule="exact"/>
              <w:ind w:left="81" w:right="73"/>
              <w:jc w:val="center"/>
              <w:rPr>
                <w:rFonts w:ascii="Calibri"/>
                <w:sz w:val="24"/>
              </w:rPr>
            </w:pPr>
            <w:r>
              <w:rPr>
                <w:rFonts w:ascii="Calibri"/>
                <w:spacing w:val="-4"/>
                <w:sz w:val="24"/>
              </w:rPr>
              <w:t>.68%</w:t>
            </w:r>
          </w:p>
        </w:tc>
      </w:tr>
      <w:tr w:rsidR="00782F22" w14:paraId="525F9842" w14:textId="77777777">
        <w:trPr>
          <w:trHeight w:val="292"/>
        </w:trPr>
        <w:tc>
          <w:tcPr>
            <w:tcW w:w="3240" w:type="dxa"/>
          </w:tcPr>
          <w:p w14:paraId="4E86D34A" w14:textId="77777777" w:rsidR="00782F22" w:rsidRDefault="00DC70C7">
            <w:pPr>
              <w:pStyle w:val="TableParagraph"/>
              <w:spacing w:line="272" w:lineRule="exact"/>
              <w:ind w:left="105"/>
              <w:rPr>
                <w:rFonts w:ascii="Calibri"/>
                <w:sz w:val="24"/>
              </w:rPr>
            </w:pPr>
            <w:r>
              <w:rPr>
                <w:rFonts w:ascii="Calibri"/>
                <w:spacing w:val="-2"/>
                <w:sz w:val="24"/>
              </w:rPr>
              <w:t>Eldridge</w:t>
            </w:r>
          </w:p>
        </w:tc>
        <w:tc>
          <w:tcPr>
            <w:tcW w:w="1800" w:type="dxa"/>
          </w:tcPr>
          <w:p w14:paraId="2564AEA7" w14:textId="77777777" w:rsidR="00782F22" w:rsidRDefault="00DC70C7">
            <w:pPr>
              <w:pStyle w:val="TableParagraph"/>
              <w:spacing w:line="272" w:lineRule="exact"/>
              <w:ind w:left="107" w:right="100"/>
              <w:jc w:val="center"/>
              <w:rPr>
                <w:rFonts w:ascii="Calibri"/>
                <w:sz w:val="24"/>
              </w:rPr>
            </w:pPr>
            <w:r>
              <w:rPr>
                <w:rFonts w:ascii="Calibri"/>
                <w:spacing w:val="-5"/>
                <w:sz w:val="24"/>
              </w:rPr>
              <w:t>191</w:t>
            </w:r>
          </w:p>
        </w:tc>
        <w:tc>
          <w:tcPr>
            <w:tcW w:w="2069" w:type="dxa"/>
          </w:tcPr>
          <w:p w14:paraId="228CFE4F" w14:textId="77777777" w:rsidR="00782F22" w:rsidRDefault="00DC70C7">
            <w:pPr>
              <w:pStyle w:val="TableParagraph"/>
              <w:spacing w:line="272" w:lineRule="exact"/>
              <w:ind w:left="7" w:right="4"/>
              <w:jc w:val="center"/>
              <w:rPr>
                <w:rFonts w:ascii="Calibri"/>
                <w:sz w:val="24"/>
              </w:rPr>
            </w:pPr>
            <w:r>
              <w:rPr>
                <w:rFonts w:ascii="Calibri"/>
                <w:spacing w:val="-2"/>
                <w:sz w:val="24"/>
              </w:rPr>
              <w:t>20.2%</w:t>
            </w:r>
          </w:p>
        </w:tc>
        <w:tc>
          <w:tcPr>
            <w:tcW w:w="1980" w:type="dxa"/>
          </w:tcPr>
          <w:p w14:paraId="1604D4AC" w14:textId="77777777" w:rsidR="00782F22" w:rsidRDefault="00DC70C7">
            <w:pPr>
              <w:pStyle w:val="TableParagraph"/>
              <w:spacing w:line="272" w:lineRule="exact"/>
              <w:ind w:left="81" w:right="73"/>
              <w:jc w:val="center"/>
              <w:rPr>
                <w:rFonts w:ascii="Calibri"/>
                <w:sz w:val="24"/>
              </w:rPr>
            </w:pPr>
            <w:r>
              <w:rPr>
                <w:rFonts w:ascii="Calibri"/>
                <w:spacing w:val="-4"/>
                <w:sz w:val="24"/>
              </w:rPr>
              <w:t>.13%</w:t>
            </w:r>
          </w:p>
        </w:tc>
      </w:tr>
      <w:tr w:rsidR="00782F22" w14:paraId="7608F53E" w14:textId="77777777">
        <w:trPr>
          <w:trHeight w:val="585"/>
        </w:trPr>
        <w:tc>
          <w:tcPr>
            <w:tcW w:w="3240" w:type="dxa"/>
          </w:tcPr>
          <w:p w14:paraId="38610AA5" w14:textId="77777777" w:rsidR="00782F22" w:rsidRDefault="00DC70C7">
            <w:pPr>
              <w:pStyle w:val="TableParagraph"/>
              <w:spacing w:line="292" w:lineRule="exact"/>
              <w:ind w:left="105"/>
              <w:rPr>
                <w:rFonts w:ascii="Calibri"/>
                <w:sz w:val="24"/>
              </w:rPr>
            </w:pPr>
            <w:r>
              <w:rPr>
                <w:rFonts w:ascii="Calibri"/>
                <w:sz w:val="24"/>
              </w:rPr>
              <w:t>Fetters</w:t>
            </w:r>
            <w:r>
              <w:rPr>
                <w:rFonts w:ascii="Calibri"/>
                <w:spacing w:val="-4"/>
                <w:sz w:val="24"/>
              </w:rPr>
              <w:t xml:space="preserve"> </w:t>
            </w:r>
            <w:r>
              <w:rPr>
                <w:rFonts w:ascii="Calibri"/>
                <w:sz w:val="24"/>
              </w:rPr>
              <w:t>Hot</w:t>
            </w:r>
            <w:r>
              <w:rPr>
                <w:rFonts w:ascii="Calibri"/>
                <w:spacing w:val="-3"/>
                <w:sz w:val="24"/>
              </w:rPr>
              <w:t xml:space="preserve"> </w:t>
            </w:r>
            <w:r>
              <w:rPr>
                <w:rFonts w:ascii="Calibri"/>
                <w:sz w:val="24"/>
              </w:rPr>
              <w:t>Springs/</w:t>
            </w:r>
            <w:r>
              <w:rPr>
                <w:rFonts w:ascii="Calibri"/>
                <w:spacing w:val="-2"/>
                <w:sz w:val="24"/>
              </w:rPr>
              <w:t xml:space="preserve"> </w:t>
            </w:r>
            <w:r>
              <w:rPr>
                <w:rFonts w:ascii="Calibri"/>
                <w:spacing w:val="-4"/>
                <w:sz w:val="24"/>
              </w:rPr>
              <w:t>Agua</w:t>
            </w:r>
          </w:p>
          <w:p w14:paraId="7DE240A4" w14:textId="77777777" w:rsidR="00782F22" w:rsidRDefault="00DC70C7">
            <w:pPr>
              <w:pStyle w:val="TableParagraph"/>
              <w:spacing w:line="273" w:lineRule="exact"/>
              <w:ind w:left="105"/>
              <w:rPr>
                <w:rFonts w:ascii="Calibri"/>
                <w:sz w:val="24"/>
              </w:rPr>
            </w:pPr>
            <w:r>
              <w:rPr>
                <w:rFonts w:ascii="Calibri"/>
                <w:spacing w:val="-2"/>
                <w:sz w:val="24"/>
              </w:rPr>
              <w:t>Caliente</w:t>
            </w:r>
          </w:p>
        </w:tc>
        <w:tc>
          <w:tcPr>
            <w:tcW w:w="1800" w:type="dxa"/>
          </w:tcPr>
          <w:p w14:paraId="6BD6D893" w14:textId="77777777" w:rsidR="00782F22" w:rsidRDefault="00DC70C7">
            <w:pPr>
              <w:pStyle w:val="TableParagraph"/>
              <w:spacing w:before="145"/>
              <w:ind w:left="107" w:right="100"/>
              <w:jc w:val="center"/>
              <w:rPr>
                <w:rFonts w:ascii="Calibri"/>
                <w:sz w:val="24"/>
              </w:rPr>
            </w:pPr>
            <w:r>
              <w:rPr>
                <w:rFonts w:ascii="Calibri"/>
                <w:spacing w:val="-5"/>
                <w:sz w:val="24"/>
              </w:rPr>
              <w:t>859</w:t>
            </w:r>
          </w:p>
        </w:tc>
        <w:tc>
          <w:tcPr>
            <w:tcW w:w="2069" w:type="dxa"/>
          </w:tcPr>
          <w:p w14:paraId="2C3F6921" w14:textId="77777777" w:rsidR="00782F22" w:rsidRDefault="00DC70C7">
            <w:pPr>
              <w:pStyle w:val="TableParagraph"/>
              <w:spacing w:before="145"/>
              <w:ind w:left="7" w:right="4"/>
              <w:jc w:val="center"/>
              <w:rPr>
                <w:rFonts w:ascii="Calibri"/>
                <w:sz w:val="24"/>
              </w:rPr>
            </w:pPr>
            <w:r>
              <w:rPr>
                <w:rFonts w:ascii="Calibri"/>
                <w:spacing w:val="-2"/>
                <w:sz w:val="24"/>
              </w:rPr>
              <w:t>23.4%</w:t>
            </w:r>
          </w:p>
        </w:tc>
        <w:tc>
          <w:tcPr>
            <w:tcW w:w="1980" w:type="dxa"/>
          </w:tcPr>
          <w:p w14:paraId="17B0D5DB" w14:textId="77777777" w:rsidR="00782F22" w:rsidRDefault="00DC70C7">
            <w:pPr>
              <w:pStyle w:val="TableParagraph"/>
              <w:spacing w:before="145"/>
              <w:ind w:left="81" w:right="71"/>
              <w:jc w:val="center"/>
              <w:rPr>
                <w:rFonts w:ascii="Calibri"/>
                <w:sz w:val="24"/>
              </w:rPr>
            </w:pPr>
            <w:r>
              <w:rPr>
                <w:rFonts w:ascii="Calibri"/>
                <w:spacing w:val="-5"/>
                <w:sz w:val="24"/>
              </w:rPr>
              <w:t>.6%</w:t>
            </w:r>
          </w:p>
        </w:tc>
      </w:tr>
      <w:tr w:rsidR="00782F22" w14:paraId="3C08E58C" w14:textId="77777777">
        <w:trPr>
          <w:trHeight w:val="292"/>
        </w:trPr>
        <w:tc>
          <w:tcPr>
            <w:tcW w:w="3240" w:type="dxa"/>
          </w:tcPr>
          <w:p w14:paraId="50B53EB0" w14:textId="77777777" w:rsidR="00782F22" w:rsidRDefault="00DC70C7">
            <w:pPr>
              <w:pStyle w:val="TableParagraph"/>
              <w:spacing w:line="272" w:lineRule="exact"/>
              <w:ind w:left="105"/>
              <w:rPr>
                <w:rFonts w:ascii="Calibri"/>
                <w:sz w:val="24"/>
              </w:rPr>
            </w:pPr>
            <w:r>
              <w:rPr>
                <w:rFonts w:ascii="Calibri"/>
                <w:sz w:val="24"/>
              </w:rPr>
              <w:t>Glen</w:t>
            </w:r>
            <w:r>
              <w:rPr>
                <w:rFonts w:ascii="Calibri"/>
                <w:spacing w:val="1"/>
                <w:sz w:val="24"/>
              </w:rPr>
              <w:t xml:space="preserve"> </w:t>
            </w:r>
            <w:r>
              <w:rPr>
                <w:rFonts w:ascii="Calibri"/>
                <w:spacing w:val="-2"/>
                <w:sz w:val="24"/>
              </w:rPr>
              <w:t>Ellen</w:t>
            </w:r>
          </w:p>
        </w:tc>
        <w:tc>
          <w:tcPr>
            <w:tcW w:w="1800" w:type="dxa"/>
          </w:tcPr>
          <w:p w14:paraId="5432C6D2" w14:textId="77777777" w:rsidR="00782F22" w:rsidRDefault="00DC70C7">
            <w:pPr>
              <w:pStyle w:val="TableParagraph"/>
              <w:spacing w:line="272" w:lineRule="exact"/>
              <w:ind w:left="107" w:right="100"/>
              <w:jc w:val="center"/>
              <w:rPr>
                <w:rFonts w:ascii="Calibri"/>
                <w:sz w:val="24"/>
              </w:rPr>
            </w:pPr>
            <w:r>
              <w:rPr>
                <w:rFonts w:ascii="Calibri"/>
                <w:spacing w:val="-5"/>
                <w:sz w:val="24"/>
              </w:rPr>
              <w:t>196</w:t>
            </w:r>
          </w:p>
        </w:tc>
        <w:tc>
          <w:tcPr>
            <w:tcW w:w="2069" w:type="dxa"/>
          </w:tcPr>
          <w:p w14:paraId="3B023ACF" w14:textId="77777777" w:rsidR="00782F22" w:rsidRDefault="00DC70C7">
            <w:pPr>
              <w:pStyle w:val="TableParagraph"/>
              <w:spacing w:line="272" w:lineRule="exact"/>
              <w:ind w:left="7" w:right="4"/>
              <w:jc w:val="center"/>
              <w:rPr>
                <w:rFonts w:ascii="Calibri"/>
                <w:sz w:val="24"/>
              </w:rPr>
            </w:pPr>
            <w:r>
              <w:rPr>
                <w:rFonts w:ascii="Calibri"/>
                <w:spacing w:val="-2"/>
                <w:sz w:val="24"/>
              </w:rPr>
              <w:t>18.2%</w:t>
            </w:r>
          </w:p>
        </w:tc>
        <w:tc>
          <w:tcPr>
            <w:tcW w:w="1980" w:type="dxa"/>
          </w:tcPr>
          <w:p w14:paraId="5F96ECD7" w14:textId="77777777" w:rsidR="00782F22" w:rsidRDefault="00DC70C7">
            <w:pPr>
              <w:pStyle w:val="TableParagraph"/>
              <w:spacing w:line="272" w:lineRule="exact"/>
              <w:ind w:left="81" w:right="73"/>
              <w:jc w:val="center"/>
              <w:rPr>
                <w:rFonts w:ascii="Calibri"/>
                <w:sz w:val="24"/>
              </w:rPr>
            </w:pPr>
            <w:r>
              <w:rPr>
                <w:rFonts w:ascii="Calibri"/>
                <w:spacing w:val="-4"/>
                <w:sz w:val="24"/>
              </w:rPr>
              <w:t>.14%</w:t>
            </w:r>
          </w:p>
        </w:tc>
      </w:tr>
      <w:tr w:rsidR="00782F22" w14:paraId="6B10A992" w14:textId="77777777">
        <w:trPr>
          <w:trHeight w:val="294"/>
        </w:trPr>
        <w:tc>
          <w:tcPr>
            <w:tcW w:w="3240" w:type="dxa"/>
          </w:tcPr>
          <w:p w14:paraId="3C5B05D9" w14:textId="77777777" w:rsidR="00782F22" w:rsidRDefault="00DC70C7">
            <w:pPr>
              <w:pStyle w:val="TableParagraph"/>
              <w:spacing w:line="275" w:lineRule="exact"/>
              <w:ind w:left="105"/>
              <w:rPr>
                <w:rFonts w:ascii="Calibri"/>
                <w:sz w:val="24"/>
              </w:rPr>
            </w:pPr>
            <w:r>
              <w:rPr>
                <w:rFonts w:ascii="Calibri"/>
                <w:spacing w:val="-2"/>
                <w:sz w:val="24"/>
              </w:rPr>
              <w:t>Kenwood</w:t>
            </w:r>
          </w:p>
        </w:tc>
        <w:tc>
          <w:tcPr>
            <w:tcW w:w="1800" w:type="dxa"/>
          </w:tcPr>
          <w:p w14:paraId="0AFC3572" w14:textId="77777777" w:rsidR="00782F22" w:rsidRDefault="00DC70C7">
            <w:pPr>
              <w:pStyle w:val="TableParagraph"/>
              <w:spacing w:line="275" w:lineRule="exact"/>
              <w:ind w:left="107" w:right="100"/>
              <w:jc w:val="center"/>
              <w:rPr>
                <w:rFonts w:ascii="Calibri"/>
                <w:sz w:val="24"/>
              </w:rPr>
            </w:pPr>
            <w:r>
              <w:rPr>
                <w:rFonts w:ascii="Calibri"/>
                <w:spacing w:val="-5"/>
                <w:sz w:val="24"/>
              </w:rPr>
              <w:t>402</w:t>
            </w:r>
          </w:p>
        </w:tc>
        <w:tc>
          <w:tcPr>
            <w:tcW w:w="2069" w:type="dxa"/>
          </w:tcPr>
          <w:p w14:paraId="089B0134" w14:textId="77777777" w:rsidR="00782F22" w:rsidRDefault="00DC70C7">
            <w:pPr>
              <w:pStyle w:val="TableParagraph"/>
              <w:spacing w:line="275" w:lineRule="exact"/>
              <w:ind w:left="7" w:right="4"/>
              <w:jc w:val="center"/>
              <w:rPr>
                <w:rFonts w:ascii="Calibri"/>
                <w:sz w:val="24"/>
              </w:rPr>
            </w:pPr>
            <w:r>
              <w:rPr>
                <w:rFonts w:ascii="Calibri"/>
                <w:spacing w:val="-2"/>
                <w:sz w:val="24"/>
              </w:rPr>
              <w:t>47.18%</w:t>
            </w:r>
          </w:p>
        </w:tc>
        <w:tc>
          <w:tcPr>
            <w:tcW w:w="1980" w:type="dxa"/>
          </w:tcPr>
          <w:p w14:paraId="3D89D081" w14:textId="77777777" w:rsidR="00782F22" w:rsidRDefault="00DC70C7">
            <w:pPr>
              <w:pStyle w:val="TableParagraph"/>
              <w:spacing w:line="275" w:lineRule="exact"/>
              <w:ind w:left="81" w:right="73"/>
              <w:jc w:val="center"/>
              <w:rPr>
                <w:rFonts w:ascii="Calibri"/>
                <w:sz w:val="24"/>
              </w:rPr>
            </w:pPr>
            <w:r>
              <w:rPr>
                <w:rFonts w:ascii="Calibri"/>
                <w:spacing w:val="-4"/>
                <w:sz w:val="24"/>
              </w:rPr>
              <w:t>.28%</w:t>
            </w:r>
          </w:p>
        </w:tc>
      </w:tr>
      <w:tr w:rsidR="00782F22" w14:paraId="47E16812" w14:textId="77777777">
        <w:trPr>
          <w:trHeight w:val="292"/>
        </w:trPr>
        <w:tc>
          <w:tcPr>
            <w:tcW w:w="3240" w:type="dxa"/>
          </w:tcPr>
          <w:p w14:paraId="79463587" w14:textId="77777777" w:rsidR="00782F22" w:rsidRDefault="00DC70C7">
            <w:pPr>
              <w:pStyle w:val="TableParagraph"/>
              <w:spacing w:line="272" w:lineRule="exact"/>
              <w:ind w:left="105"/>
              <w:rPr>
                <w:rFonts w:ascii="Calibri"/>
                <w:sz w:val="24"/>
              </w:rPr>
            </w:pPr>
            <w:r>
              <w:rPr>
                <w:rFonts w:ascii="Calibri"/>
                <w:spacing w:val="-2"/>
                <w:sz w:val="24"/>
              </w:rPr>
              <w:t>Sonoma</w:t>
            </w:r>
          </w:p>
        </w:tc>
        <w:tc>
          <w:tcPr>
            <w:tcW w:w="1800" w:type="dxa"/>
          </w:tcPr>
          <w:p w14:paraId="1580870A" w14:textId="77777777" w:rsidR="00782F22" w:rsidRDefault="00DC70C7">
            <w:pPr>
              <w:pStyle w:val="TableParagraph"/>
              <w:spacing w:line="272" w:lineRule="exact"/>
              <w:ind w:left="107" w:right="100"/>
              <w:jc w:val="center"/>
              <w:rPr>
                <w:rFonts w:ascii="Calibri"/>
                <w:sz w:val="24"/>
              </w:rPr>
            </w:pPr>
            <w:r>
              <w:rPr>
                <w:rFonts w:ascii="Calibri"/>
                <w:spacing w:val="-2"/>
                <w:sz w:val="24"/>
              </w:rPr>
              <w:t>4,352</w:t>
            </w:r>
          </w:p>
        </w:tc>
        <w:tc>
          <w:tcPr>
            <w:tcW w:w="2069" w:type="dxa"/>
          </w:tcPr>
          <w:p w14:paraId="7EC93C02" w14:textId="77777777" w:rsidR="00782F22" w:rsidRDefault="00DC70C7">
            <w:pPr>
              <w:pStyle w:val="TableParagraph"/>
              <w:spacing w:line="272" w:lineRule="exact"/>
              <w:ind w:left="7" w:right="4"/>
              <w:jc w:val="center"/>
              <w:rPr>
                <w:rFonts w:ascii="Calibri"/>
                <w:sz w:val="24"/>
              </w:rPr>
            </w:pPr>
            <w:r>
              <w:rPr>
                <w:rFonts w:ascii="Calibri"/>
                <w:spacing w:val="-2"/>
                <w:sz w:val="24"/>
              </w:rPr>
              <w:t>40.53%</w:t>
            </w:r>
          </w:p>
        </w:tc>
        <w:tc>
          <w:tcPr>
            <w:tcW w:w="1980" w:type="dxa"/>
          </w:tcPr>
          <w:p w14:paraId="09100D78" w14:textId="77777777" w:rsidR="00782F22" w:rsidRDefault="00DC70C7">
            <w:pPr>
              <w:pStyle w:val="TableParagraph"/>
              <w:spacing w:line="272" w:lineRule="exact"/>
              <w:ind w:left="81" w:right="73"/>
              <w:jc w:val="center"/>
              <w:rPr>
                <w:rFonts w:ascii="Calibri"/>
                <w:sz w:val="24"/>
              </w:rPr>
            </w:pPr>
            <w:r>
              <w:rPr>
                <w:rFonts w:ascii="Calibri"/>
                <w:spacing w:val="-4"/>
                <w:sz w:val="24"/>
              </w:rPr>
              <w:t>1.8%</w:t>
            </w:r>
          </w:p>
        </w:tc>
      </w:tr>
      <w:tr w:rsidR="00782F22" w14:paraId="3FB285BE" w14:textId="77777777">
        <w:trPr>
          <w:trHeight w:val="292"/>
        </w:trPr>
        <w:tc>
          <w:tcPr>
            <w:tcW w:w="3240" w:type="dxa"/>
          </w:tcPr>
          <w:p w14:paraId="2D624C36" w14:textId="77777777" w:rsidR="00782F22" w:rsidRDefault="00DC70C7">
            <w:pPr>
              <w:pStyle w:val="TableParagraph"/>
              <w:spacing w:line="272" w:lineRule="exact"/>
              <w:ind w:left="105"/>
              <w:rPr>
                <w:rFonts w:ascii="Calibri"/>
                <w:sz w:val="24"/>
              </w:rPr>
            </w:pPr>
            <w:r>
              <w:rPr>
                <w:rFonts w:ascii="Calibri"/>
                <w:spacing w:val="-2"/>
                <w:sz w:val="24"/>
              </w:rPr>
              <w:t>Temelec</w:t>
            </w:r>
          </w:p>
        </w:tc>
        <w:tc>
          <w:tcPr>
            <w:tcW w:w="1800" w:type="dxa"/>
          </w:tcPr>
          <w:p w14:paraId="2F128D02" w14:textId="77777777" w:rsidR="00782F22" w:rsidRDefault="00DC70C7">
            <w:pPr>
              <w:pStyle w:val="TableParagraph"/>
              <w:spacing w:line="272" w:lineRule="exact"/>
              <w:ind w:left="107" w:right="100"/>
              <w:jc w:val="center"/>
              <w:rPr>
                <w:rFonts w:ascii="Calibri"/>
                <w:sz w:val="24"/>
              </w:rPr>
            </w:pPr>
            <w:r>
              <w:rPr>
                <w:rFonts w:ascii="Calibri"/>
                <w:spacing w:val="-2"/>
                <w:sz w:val="24"/>
              </w:rPr>
              <w:t>1,779</w:t>
            </w:r>
          </w:p>
        </w:tc>
        <w:tc>
          <w:tcPr>
            <w:tcW w:w="2069" w:type="dxa"/>
          </w:tcPr>
          <w:p w14:paraId="75B853F3" w14:textId="77777777" w:rsidR="00782F22" w:rsidRDefault="00DC70C7">
            <w:pPr>
              <w:pStyle w:val="TableParagraph"/>
              <w:spacing w:line="272" w:lineRule="exact"/>
              <w:ind w:left="7" w:right="4"/>
              <w:jc w:val="center"/>
              <w:rPr>
                <w:rFonts w:ascii="Calibri"/>
                <w:sz w:val="24"/>
              </w:rPr>
            </w:pPr>
            <w:r>
              <w:rPr>
                <w:rFonts w:ascii="Calibri"/>
                <w:spacing w:val="-2"/>
                <w:sz w:val="24"/>
              </w:rPr>
              <w:t>94.38%</w:t>
            </w:r>
          </w:p>
        </w:tc>
        <w:tc>
          <w:tcPr>
            <w:tcW w:w="1980" w:type="dxa"/>
          </w:tcPr>
          <w:p w14:paraId="3B798365" w14:textId="77777777" w:rsidR="00782F22" w:rsidRDefault="00DC70C7">
            <w:pPr>
              <w:pStyle w:val="TableParagraph"/>
              <w:spacing w:line="272" w:lineRule="exact"/>
              <w:ind w:left="81" w:right="71"/>
              <w:jc w:val="center"/>
              <w:rPr>
                <w:rFonts w:ascii="Calibri"/>
                <w:sz w:val="24"/>
              </w:rPr>
            </w:pPr>
            <w:r>
              <w:rPr>
                <w:rFonts w:ascii="Calibri"/>
                <w:spacing w:val="-4"/>
                <w:sz w:val="24"/>
              </w:rPr>
              <w:t>1.25%</w:t>
            </w:r>
          </w:p>
        </w:tc>
      </w:tr>
    </w:tbl>
    <w:p w14:paraId="3EC1B1E0" w14:textId="77777777" w:rsidR="00782F22" w:rsidRDefault="00DC70C7">
      <w:pPr>
        <w:pStyle w:val="BodyText"/>
        <w:spacing w:before="23"/>
        <w:rPr>
          <w:sz w:val="20"/>
        </w:rPr>
      </w:pPr>
      <w:r>
        <w:rPr>
          <w:noProof/>
          <w:sz w:val="20"/>
        </w:rPr>
        <mc:AlternateContent>
          <mc:Choice Requires="wps">
            <w:drawing>
              <wp:anchor distT="0" distB="0" distL="0" distR="0" simplePos="0" relativeHeight="487601664" behindDoc="1" locked="0" layoutInCell="1" allowOverlap="1" wp14:anchorId="226B6A6B" wp14:editId="0DDE51FB">
                <wp:simplePos x="0" y="0"/>
                <wp:positionH relativeFrom="page">
                  <wp:posOffset>597408</wp:posOffset>
                </wp:positionH>
                <wp:positionV relativeFrom="paragraph">
                  <wp:posOffset>176141</wp:posOffset>
                </wp:positionV>
                <wp:extent cx="1828800" cy="762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7A5ED2" id="Graphic 100" o:spid="_x0000_s1026" style="position:absolute;margin-left:47.05pt;margin-top:13.85pt;width:2in;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" path="m1828800,l,,,7620r1828800,l1828800,xe" fillcolor="black" stroked="f">
                <v:path arrowok="t"/>
                <w10:wrap type="topAndBottom" anchorx="page"/>
              </v:shape>
            </w:pict>
          </mc:Fallback>
        </mc:AlternateContent>
      </w:r>
    </w:p>
    <w:p w14:paraId="27D1AEC6" w14:textId="77777777" w:rsidR="00782F22" w:rsidRDefault="00782F22">
      <w:pPr>
        <w:pStyle w:val="BodyText"/>
      </w:pPr>
    </w:p>
    <w:p w14:paraId="322AB7F3" w14:textId="77777777" w:rsidR="00782F22" w:rsidRDefault="00782F22">
      <w:pPr>
        <w:pStyle w:val="BodyText"/>
        <w:spacing w:before="45"/>
      </w:pPr>
    </w:p>
    <w:p w14:paraId="2BDFACD6" w14:textId="77777777" w:rsidR="00782F22" w:rsidRDefault="00DC70C7">
      <w:pPr>
        <w:ind w:left="580"/>
        <w:rPr>
          <w:sz w:val="20"/>
        </w:rPr>
      </w:pPr>
      <w:bookmarkStart w:id="22" w:name="_bookmark7"/>
      <w:bookmarkEnd w:id="22"/>
      <w:r>
        <w:rPr>
          <w:spacing w:val="-2"/>
          <w:position w:val="6"/>
          <w:sz w:val="13"/>
        </w:rPr>
        <w:t>4</w:t>
      </w:r>
      <w:r>
        <w:rPr>
          <w:spacing w:val="51"/>
          <w:position w:val="6"/>
          <w:sz w:val="13"/>
        </w:rPr>
        <w:t xml:space="preserve"> </w:t>
      </w:r>
      <w:hyperlink r:id="rId34">
        <w:r>
          <w:rPr>
            <w:color w:val="0000FF"/>
            <w:spacing w:val="-2"/>
            <w:sz w:val="20"/>
            <w:u w:val="single" w:color="0000FF"/>
          </w:rPr>
          <w:t>https://sonomaedb.org/data-center/city-snapshots</w:t>
        </w:r>
      </w:hyperlink>
    </w:p>
    <w:p w14:paraId="3EF65320" w14:textId="77777777" w:rsidR="00782F22" w:rsidRDefault="00DC70C7">
      <w:pPr>
        <w:ind w:left="580"/>
        <w:rPr>
          <w:sz w:val="20"/>
        </w:rPr>
      </w:pPr>
      <w:bookmarkStart w:id="23" w:name="_bookmark8"/>
      <w:bookmarkEnd w:id="23"/>
      <w:r>
        <w:rPr>
          <w:position w:val="6"/>
          <w:sz w:val="13"/>
        </w:rPr>
        <w:t>5</w:t>
      </w:r>
      <w:r>
        <w:rPr>
          <w:spacing w:val="17"/>
          <w:position w:val="6"/>
          <w:sz w:val="13"/>
        </w:rPr>
        <w:t xml:space="preserve"> </w:t>
      </w:r>
      <w:hyperlink r:id="rId35">
        <w:r>
          <w:rPr>
            <w:color w:val="0000FF"/>
            <w:spacing w:val="-2"/>
            <w:sz w:val="20"/>
            <w:u w:val="single" w:color="0000FF"/>
          </w:rPr>
          <w:t>https://data.census.gov/table/ACSST5Y2022.S0102?q=Sonoma%20County,%20California</w:t>
        </w:r>
      </w:hyperlink>
    </w:p>
    <w:p w14:paraId="0ADFD41C" w14:textId="77777777" w:rsidR="00782F22" w:rsidRDefault="00782F22">
      <w:pPr>
        <w:rPr>
          <w:sz w:val="20"/>
        </w:rPr>
        <w:sectPr w:rsidR="00782F22">
          <w:pgSz w:w="12240" w:h="15840"/>
          <w:pgMar w:top="980" w:right="720" w:bottom="900" w:left="360" w:header="0" w:footer="704" w:gutter="0"/>
          <w:cols w:space="720"/>
        </w:sectPr>
      </w:pPr>
    </w:p>
    <w:tbl>
      <w:tblPr>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1800"/>
        <w:gridCol w:w="2069"/>
        <w:gridCol w:w="1980"/>
      </w:tblGrid>
      <w:tr w:rsidR="00782F22" w14:paraId="01239254" w14:textId="77777777">
        <w:trPr>
          <w:trHeight w:val="585"/>
        </w:trPr>
        <w:tc>
          <w:tcPr>
            <w:tcW w:w="3240" w:type="dxa"/>
          </w:tcPr>
          <w:p w14:paraId="47D8F5B6" w14:textId="77777777" w:rsidR="00782F22" w:rsidRDefault="00DC70C7">
            <w:pPr>
              <w:pStyle w:val="TableParagraph"/>
              <w:spacing w:line="292" w:lineRule="exact"/>
              <w:ind w:left="8" w:right="1"/>
              <w:jc w:val="center"/>
              <w:rPr>
                <w:rFonts w:ascii="Calibri"/>
                <w:b/>
                <w:sz w:val="24"/>
              </w:rPr>
            </w:pPr>
            <w:r>
              <w:rPr>
                <w:rFonts w:ascii="Calibri"/>
                <w:b/>
                <w:spacing w:val="-2"/>
                <w:sz w:val="24"/>
              </w:rPr>
              <w:lastRenderedPageBreak/>
              <w:t>City/Town</w:t>
            </w:r>
          </w:p>
        </w:tc>
        <w:tc>
          <w:tcPr>
            <w:tcW w:w="1800" w:type="dxa"/>
          </w:tcPr>
          <w:p w14:paraId="69572227" w14:textId="77777777" w:rsidR="00782F22" w:rsidRDefault="00DC70C7">
            <w:pPr>
              <w:pStyle w:val="TableParagraph"/>
              <w:spacing w:line="292" w:lineRule="exact"/>
              <w:ind w:left="106" w:right="100"/>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2069" w:type="dxa"/>
          </w:tcPr>
          <w:p w14:paraId="4EC6269B" w14:textId="77777777" w:rsidR="00782F22" w:rsidRDefault="00DC70C7">
            <w:pPr>
              <w:pStyle w:val="TableParagraph"/>
              <w:spacing w:line="292" w:lineRule="exact"/>
              <w:ind w:left="7" w:right="4"/>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2"/>
                <w:sz w:val="24"/>
              </w:rPr>
              <w:t xml:space="preserve"> </w:t>
            </w:r>
            <w:r>
              <w:rPr>
                <w:rFonts w:ascii="Calibri"/>
                <w:b/>
                <w:sz w:val="24"/>
              </w:rPr>
              <w:t xml:space="preserve">60+ </w:t>
            </w:r>
            <w:r>
              <w:rPr>
                <w:rFonts w:ascii="Calibri"/>
                <w:b/>
                <w:spacing w:val="-5"/>
                <w:sz w:val="24"/>
              </w:rPr>
              <w:t>for</w:t>
            </w:r>
          </w:p>
          <w:p w14:paraId="22C3EC7D" w14:textId="77777777" w:rsidR="00782F22" w:rsidRDefault="00DC70C7">
            <w:pPr>
              <w:pStyle w:val="TableParagraph"/>
              <w:spacing w:line="273" w:lineRule="exact"/>
              <w:ind w:left="7"/>
              <w:jc w:val="center"/>
              <w:rPr>
                <w:rFonts w:ascii="Calibri"/>
                <w:b/>
                <w:sz w:val="24"/>
              </w:rPr>
            </w:pPr>
            <w:r>
              <w:rPr>
                <w:rFonts w:ascii="Calibri"/>
                <w:b/>
                <w:spacing w:val="-2"/>
                <w:sz w:val="24"/>
              </w:rPr>
              <w:t>City/Town</w:t>
            </w:r>
          </w:p>
        </w:tc>
        <w:tc>
          <w:tcPr>
            <w:tcW w:w="1980" w:type="dxa"/>
          </w:tcPr>
          <w:p w14:paraId="51544BA1" w14:textId="77777777" w:rsidR="00782F22" w:rsidRDefault="00DC70C7">
            <w:pPr>
              <w:pStyle w:val="TableParagraph"/>
              <w:spacing w:line="29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29E63F9F" w14:textId="77777777" w:rsidR="00782F22" w:rsidRDefault="00DC70C7">
            <w:pPr>
              <w:pStyle w:val="TableParagraph"/>
              <w:spacing w:line="273" w:lineRule="exact"/>
              <w:ind w:left="81" w:right="69"/>
              <w:jc w:val="center"/>
              <w:rPr>
                <w:rFonts w:ascii="Calibri"/>
                <w:b/>
                <w:sz w:val="24"/>
              </w:rPr>
            </w:pPr>
            <w:r>
              <w:rPr>
                <w:rFonts w:ascii="Calibri"/>
                <w:b/>
                <w:spacing w:val="-2"/>
                <w:sz w:val="24"/>
              </w:rPr>
              <w:t>Countywide</w:t>
            </w:r>
          </w:p>
        </w:tc>
      </w:tr>
      <w:tr w:rsidR="00782F22" w14:paraId="57A09EBC" w14:textId="77777777">
        <w:trPr>
          <w:trHeight w:val="292"/>
        </w:trPr>
        <w:tc>
          <w:tcPr>
            <w:tcW w:w="7109" w:type="dxa"/>
            <w:gridSpan w:val="3"/>
            <w:shd w:val="clear" w:color="auto" w:fill="DAEDF3"/>
          </w:tcPr>
          <w:p w14:paraId="4CB152A4" w14:textId="77777777" w:rsidR="00782F22" w:rsidRDefault="00DC70C7">
            <w:pPr>
              <w:pStyle w:val="TableParagraph"/>
              <w:spacing w:line="272" w:lineRule="exact"/>
              <w:ind w:left="105"/>
              <w:rPr>
                <w:rFonts w:ascii="Calibri"/>
                <w:sz w:val="24"/>
              </w:rPr>
            </w:pPr>
            <w:r>
              <w:rPr>
                <w:rFonts w:ascii="Calibri"/>
                <w:sz w:val="24"/>
              </w:rPr>
              <w:t>North</w:t>
            </w:r>
            <w:r>
              <w:rPr>
                <w:rFonts w:ascii="Calibri"/>
                <w:spacing w:val="-1"/>
                <w:sz w:val="24"/>
              </w:rPr>
              <w:t xml:space="preserve"> </w:t>
            </w:r>
            <w:r>
              <w:rPr>
                <w:rFonts w:ascii="Calibri"/>
                <w:spacing w:val="-2"/>
                <w:sz w:val="24"/>
              </w:rPr>
              <w:t>County</w:t>
            </w:r>
          </w:p>
        </w:tc>
        <w:tc>
          <w:tcPr>
            <w:tcW w:w="1980" w:type="dxa"/>
            <w:shd w:val="clear" w:color="auto" w:fill="DAEDF3"/>
          </w:tcPr>
          <w:p w14:paraId="49BC4B46" w14:textId="77777777" w:rsidR="00782F22" w:rsidRDefault="00782F22">
            <w:pPr>
              <w:pStyle w:val="TableParagraph"/>
              <w:rPr>
                <w:rFonts w:ascii="Times New Roman"/>
                <w:sz w:val="20"/>
              </w:rPr>
            </w:pPr>
          </w:p>
        </w:tc>
      </w:tr>
      <w:tr w:rsidR="00782F22" w14:paraId="086B4751" w14:textId="77777777">
        <w:trPr>
          <w:trHeight w:val="292"/>
        </w:trPr>
        <w:tc>
          <w:tcPr>
            <w:tcW w:w="3240" w:type="dxa"/>
          </w:tcPr>
          <w:p w14:paraId="47F67820" w14:textId="77777777" w:rsidR="00782F22" w:rsidRDefault="00DC70C7">
            <w:pPr>
              <w:pStyle w:val="TableParagraph"/>
              <w:spacing w:line="272" w:lineRule="exact"/>
              <w:ind w:left="105"/>
              <w:rPr>
                <w:rFonts w:ascii="Calibri"/>
                <w:sz w:val="24"/>
              </w:rPr>
            </w:pPr>
            <w:r>
              <w:rPr>
                <w:rFonts w:ascii="Calibri"/>
                <w:spacing w:val="-2"/>
                <w:sz w:val="24"/>
              </w:rPr>
              <w:t>Cloverdale</w:t>
            </w:r>
          </w:p>
        </w:tc>
        <w:tc>
          <w:tcPr>
            <w:tcW w:w="1800" w:type="dxa"/>
          </w:tcPr>
          <w:p w14:paraId="556B37B2" w14:textId="77777777" w:rsidR="00782F22" w:rsidRDefault="00DC70C7">
            <w:pPr>
              <w:pStyle w:val="TableParagraph"/>
              <w:spacing w:line="272" w:lineRule="exact"/>
              <w:ind w:left="107" w:right="100"/>
              <w:jc w:val="center"/>
              <w:rPr>
                <w:rFonts w:ascii="Calibri"/>
                <w:sz w:val="24"/>
              </w:rPr>
            </w:pPr>
            <w:r>
              <w:rPr>
                <w:rFonts w:ascii="Calibri"/>
                <w:spacing w:val="-2"/>
                <w:sz w:val="24"/>
              </w:rPr>
              <w:t>2,484</w:t>
            </w:r>
          </w:p>
        </w:tc>
        <w:tc>
          <w:tcPr>
            <w:tcW w:w="2069" w:type="dxa"/>
          </w:tcPr>
          <w:p w14:paraId="0D4479DD" w14:textId="77777777" w:rsidR="00782F22" w:rsidRDefault="00DC70C7">
            <w:pPr>
              <w:pStyle w:val="TableParagraph"/>
              <w:spacing w:line="272" w:lineRule="exact"/>
              <w:ind w:left="7" w:right="4"/>
              <w:jc w:val="center"/>
              <w:rPr>
                <w:rFonts w:ascii="Calibri"/>
                <w:sz w:val="24"/>
              </w:rPr>
            </w:pPr>
            <w:r>
              <w:rPr>
                <w:rFonts w:ascii="Calibri"/>
                <w:spacing w:val="-2"/>
                <w:sz w:val="24"/>
              </w:rPr>
              <w:t>27.61%</w:t>
            </w:r>
          </w:p>
        </w:tc>
        <w:tc>
          <w:tcPr>
            <w:tcW w:w="1980" w:type="dxa"/>
          </w:tcPr>
          <w:p w14:paraId="1703D0BB" w14:textId="77777777" w:rsidR="00782F22" w:rsidRDefault="00DC70C7">
            <w:pPr>
              <w:pStyle w:val="TableParagraph"/>
              <w:spacing w:line="272" w:lineRule="exact"/>
              <w:ind w:left="81" w:right="73"/>
              <w:jc w:val="center"/>
              <w:rPr>
                <w:rFonts w:ascii="Calibri"/>
                <w:sz w:val="24"/>
              </w:rPr>
            </w:pPr>
            <w:r>
              <w:rPr>
                <w:rFonts w:ascii="Calibri"/>
                <w:spacing w:val="-4"/>
                <w:sz w:val="24"/>
              </w:rPr>
              <w:t>1.7%</w:t>
            </w:r>
          </w:p>
        </w:tc>
      </w:tr>
      <w:tr w:rsidR="00782F22" w14:paraId="15C6B5D6" w14:textId="77777777">
        <w:trPr>
          <w:trHeight w:val="294"/>
        </w:trPr>
        <w:tc>
          <w:tcPr>
            <w:tcW w:w="3240" w:type="dxa"/>
          </w:tcPr>
          <w:p w14:paraId="169B9671" w14:textId="77777777" w:rsidR="00782F22" w:rsidRDefault="00DC70C7">
            <w:pPr>
              <w:pStyle w:val="TableParagraph"/>
              <w:spacing w:before="1" w:line="273" w:lineRule="exact"/>
              <w:ind w:left="105"/>
              <w:rPr>
                <w:rFonts w:ascii="Calibri"/>
                <w:sz w:val="24"/>
              </w:rPr>
            </w:pPr>
            <w:r>
              <w:rPr>
                <w:rFonts w:ascii="Calibri"/>
                <w:spacing w:val="-2"/>
                <w:sz w:val="24"/>
              </w:rPr>
              <w:t>Geyserville</w:t>
            </w:r>
          </w:p>
        </w:tc>
        <w:tc>
          <w:tcPr>
            <w:tcW w:w="1800" w:type="dxa"/>
          </w:tcPr>
          <w:p w14:paraId="69E72060" w14:textId="77777777" w:rsidR="00782F22" w:rsidRDefault="00DC70C7">
            <w:pPr>
              <w:pStyle w:val="TableParagraph"/>
              <w:spacing w:before="1" w:line="273" w:lineRule="exact"/>
              <w:ind w:left="107" w:right="100"/>
              <w:jc w:val="center"/>
              <w:rPr>
                <w:rFonts w:ascii="Calibri"/>
                <w:sz w:val="24"/>
              </w:rPr>
            </w:pPr>
            <w:r>
              <w:rPr>
                <w:rFonts w:ascii="Calibri"/>
                <w:spacing w:val="-5"/>
                <w:sz w:val="24"/>
              </w:rPr>
              <w:t>350</w:t>
            </w:r>
          </w:p>
        </w:tc>
        <w:tc>
          <w:tcPr>
            <w:tcW w:w="2069" w:type="dxa"/>
          </w:tcPr>
          <w:p w14:paraId="62D1ECF9" w14:textId="77777777" w:rsidR="00782F22" w:rsidRDefault="00DC70C7">
            <w:pPr>
              <w:pStyle w:val="TableParagraph"/>
              <w:spacing w:before="1" w:line="273" w:lineRule="exact"/>
              <w:ind w:left="7" w:right="4"/>
              <w:jc w:val="center"/>
              <w:rPr>
                <w:rFonts w:ascii="Calibri"/>
                <w:sz w:val="24"/>
              </w:rPr>
            </w:pPr>
            <w:r>
              <w:rPr>
                <w:rFonts w:ascii="Calibri"/>
                <w:spacing w:val="-2"/>
                <w:sz w:val="24"/>
              </w:rPr>
              <w:t>40.5%</w:t>
            </w:r>
          </w:p>
        </w:tc>
        <w:tc>
          <w:tcPr>
            <w:tcW w:w="1980" w:type="dxa"/>
          </w:tcPr>
          <w:p w14:paraId="2A7CEE17" w14:textId="77777777" w:rsidR="00782F22" w:rsidRDefault="00DC70C7">
            <w:pPr>
              <w:pStyle w:val="TableParagraph"/>
              <w:spacing w:before="1" w:line="273" w:lineRule="exact"/>
              <w:ind w:left="81" w:right="73"/>
              <w:jc w:val="center"/>
              <w:rPr>
                <w:rFonts w:ascii="Calibri"/>
                <w:sz w:val="24"/>
              </w:rPr>
            </w:pPr>
            <w:r>
              <w:rPr>
                <w:rFonts w:ascii="Calibri"/>
                <w:spacing w:val="-4"/>
                <w:sz w:val="24"/>
              </w:rPr>
              <w:t>.25%</w:t>
            </w:r>
          </w:p>
        </w:tc>
      </w:tr>
      <w:tr w:rsidR="00782F22" w14:paraId="067FCE08" w14:textId="77777777">
        <w:trPr>
          <w:trHeight w:val="292"/>
        </w:trPr>
        <w:tc>
          <w:tcPr>
            <w:tcW w:w="3240" w:type="dxa"/>
          </w:tcPr>
          <w:p w14:paraId="033A7F2E" w14:textId="77777777" w:rsidR="00782F22" w:rsidRDefault="00DC70C7">
            <w:pPr>
              <w:pStyle w:val="TableParagraph"/>
              <w:spacing w:line="272" w:lineRule="exact"/>
              <w:ind w:left="105"/>
              <w:rPr>
                <w:rFonts w:ascii="Calibri"/>
                <w:sz w:val="24"/>
              </w:rPr>
            </w:pPr>
            <w:r>
              <w:rPr>
                <w:rFonts w:ascii="Calibri"/>
                <w:spacing w:val="-2"/>
                <w:sz w:val="24"/>
              </w:rPr>
              <w:t>Healdsburg</w:t>
            </w:r>
          </w:p>
        </w:tc>
        <w:tc>
          <w:tcPr>
            <w:tcW w:w="1800" w:type="dxa"/>
          </w:tcPr>
          <w:p w14:paraId="762DB02B" w14:textId="77777777" w:rsidR="00782F22" w:rsidRDefault="00DC70C7">
            <w:pPr>
              <w:pStyle w:val="TableParagraph"/>
              <w:spacing w:line="272" w:lineRule="exact"/>
              <w:ind w:left="107" w:right="100"/>
              <w:jc w:val="center"/>
              <w:rPr>
                <w:rFonts w:ascii="Calibri"/>
                <w:sz w:val="24"/>
              </w:rPr>
            </w:pPr>
            <w:r>
              <w:rPr>
                <w:rFonts w:ascii="Calibri"/>
                <w:spacing w:val="-2"/>
                <w:sz w:val="24"/>
              </w:rPr>
              <w:t>3,828</w:t>
            </w:r>
          </w:p>
        </w:tc>
        <w:tc>
          <w:tcPr>
            <w:tcW w:w="2069" w:type="dxa"/>
          </w:tcPr>
          <w:p w14:paraId="51CC651F" w14:textId="77777777" w:rsidR="00782F22" w:rsidRDefault="00DC70C7">
            <w:pPr>
              <w:pStyle w:val="TableParagraph"/>
              <w:spacing w:line="272" w:lineRule="exact"/>
              <w:ind w:left="7" w:right="4"/>
              <w:jc w:val="center"/>
              <w:rPr>
                <w:rFonts w:ascii="Calibri"/>
                <w:sz w:val="24"/>
              </w:rPr>
            </w:pPr>
            <w:r>
              <w:rPr>
                <w:rFonts w:ascii="Calibri"/>
                <w:spacing w:val="-2"/>
                <w:sz w:val="24"/>
              </w:rPr>
              <w:t>33.76%</w:t>
            </w:r>
          </w:p>
        </w:tc>
        <w:tc>
          <w:tcPr>
            <w:tcW w:w="1980" w:type="dxa"/>
          </w:tcPr>
          <w:p w14:paraId="29503EA3" w14:textId="77777777" w:rsidR="00782F22" w:rsidRDefault="00DC70C7">
            <w:pPr>
              <w:pStyle w:val="TableParagraph"/>
              <w:spacing w:line="272" w:lineRule="exact"/>
              <w:ind w:left="81" w:right="73"/>
              <w:jc w:val="center"/>
              <w:rPr>
                <w:rFonts w:ascii="Calibri"/>
                <w:sz w:val="24"/>
              </w:rPr>
            </w:pPr>
            <w:r>
              <w:rPr>
                <w:rFonts w:ascii="Calibri"/>
                <w:spacing w:val="-4"/>
                <w:sz w:val="24"/>
              </w:rPr>
              <w:t>2.7%</w:t>
            </w:r>
          </w:p>
        </w:tc>
      </w:tr>
      <w:tr w:rsidR="00782F22" w14:paraId="33854C88" w14:textId="77777777">
        <w:trPr>
          <w:trHeight w:val="292"/>
        </w:trPr>
        <w:tc>
          <w:tcPr>
            <w:tcW w:w="3240" w:type="dxa"/>
          </w:tcPr>
          <w:p w14:paraId="700FC213" w14:textId="77777777" w:rsidR="00782F22" w:rsidRDefault="00DC70C7">
            <w:pPr>
              <w:pStyle w:val="TableParagraph"/>
              <w:spacing w:line="272" w:lineRule="exact"/>
              <w:ind w:left="105"/>
              <w:rPr>
                <w:rFonts w:ascii="Calibri"/>
                <w:sz w:val="24"/>
              </w:rPr>
            </w:pPr>
            <w:r>
              <w:rPr>
                <w:rFonts w:ascii="Calibri"/>
                <w:spacing w:val="-2"/>
                <w:sz w:val="24"/>
              </w:rPr>
              <w:t>Windsor</w:t>
            </w:r>
          </w:p>
        </w:tc>
        <w:tc>
          <w:tcPr>
            <w:tcW w:w="1800" w:type="dxa"/>
          </w:tcPr>
          <w:p w14:paraId="27954372" w14:textId="77777777" w:rsidR="00782F22" w:rsidRDefault="00DC70C7">
            <w:pPr>
              <w:pStyle w:val="TableParagraph"/>
              <w:spacing w:line="272" w:lineRule="exact"/>
              <w:ind w:left="107" w:right="100"/>
              <w:jc w:val="center"/>
              <w:rPr>
                <w:rFonts w:ascii="Calibri"/>
                <w:sz w:val="24"/>
              </w:rPr>
            </w:pPr>
            <w:r>
              <w:rPr>
                <w:rFonts w:ascii="Calibri"/>
                <w:spacing w:val="-2"/>
                <w:sz w:val="24"/>
              </w:rPr>
              <w:t>6,289</w:t>
            </w:r>
          </w:p>
        </w:tc>
        <w:tc>
          <w:tcPr>
            <w:tcW w:w="2069" w:type="dxa"/>
          </w:tcPr>
          <w:p w14:paraId="24493FA9" w14:textId="77777777" w:rsidR="00782F22" w:rsidRDefault="00DC70C7">
            <w:pPr>
              <w:pStyle w:val="TableParagraph"/>
              <w:spacing w:line="272" w:lineRule="exact"/>
              <w:ind w:left="7" w:right="4"/>
              <w:jc w:val="center"/>
              <w:rPr>
                <w:rFonts w:ascii="Calibri"/>
                <w:sz w:val="24"/>
              </w:rPr>
            </w:pPr>
            <w:r>
              <w:rPr>
                <w:rFonts w:ascii="Calibri"/>
                <w:spacing w:val="-2"/>
                <w:sz w:val="24"/>
              </w:rPr>
              <w:t>23.87%</w:t>
            </w:r>
          </w:p>
        </w:tc>
        <w:tc>
          <w:tcPr>
            <w:tcW w:w="1980" w:type="dxa"/>
          </w:tcPr>
          <w:p w14:paraId="291C08AB" w14:textId="77777777" w:rsidR="00782F22" w:rsidRDefault="00DC70C7">
            <w:pPr>
              <w:pStyle w:val="TableParagraph"/>
              <w:spacing w:line="272" w:lineRule="exact"/>
              <w:ind w:left="81" w:right="73"/>
              <w:jc w:val="center"/>
              <w:rPr>
                <w:rFonts w:ascii="Calibri"/>
                <w:sz w:val="24"/>
              </w:rPr>
            </w:pPr>
            <w:r>
              <w:rPr>
                <w:rFonts w:ascii="Calibri"/>
                <w:spacing w:val="-4"/>
                <w:sz w:val="24"/>
              </w:rPr>
              <w:t>4.4%</w:t>
            </w:r>
          </w:p>
        </w:tc>
      </w:tr>
      <w:tr w:rsidR="00782F22" w14:paraId="22D0BB6A" w14:textId="77777777">
        <w:trPr>
          <w:trHeight w:val="292"/>
        </w:trPr>
        <w:tc>
          <w:tcPr>
            <w:tcW w:w="7109" w:type="dxa"/>
            <w:gridSpan w:val="3"/>
            <w:shd w:val="clear" w:color="auto" w:fill="DAEDF3"/>
          </w:tcPr>
          <w:p w14:paraId="1BD5D107" w14:textId="77777777" w:rsidR="00782F22" w:rsidRDefault="00DC70C7">
            <w:pPr>
              <w:pStyle w:val="TableParagraph"/>
              <w:spacing w:line="272" w:lineRule="exact"/>
              <w:ind w:left="105"/>
              <w:rPr>
                <w:rFonts w:ascii="Calibri"/>
                <w:sz w:val="24"/>
              </w:rPr>
            </w:pPr>
            <w:r>
              <w:rPr>
                <w:rFonts w:ascii="Calibri"/>
                <w:sz w:val="24"/>
              </w:rPr>
              <w:t>South</w:t>
            </w:r>
            <w:r>
              <w:rPr>
                <w:rFonts w:ascii="Calibri"/>
                <w:spacing w:val="1"/>
                <w:sz w:val="24"/>
              </w:rPr>
              <w:t xml:space="preserve"> </w:t>
            </w:r>
            <w:r>
              <w:rPr>
                <w:rFonts w:ascii="Calibri"/>
                <w:spacing w:val="-2"/>
                <w:sz w:val="24"/>
              </w:rPr>
              <w:t>County</w:t>
            </w:r>
          </w:p>
        </w:tc>
        <w:tc>
          <w:tcPr>
            <w:tcW w:w="1980" w:type="dxa"/>
            <w:shd w:val="clear" w:color="auto" w:fill="DAEDF3"/>
          </w:tcPr>
          <w:p w14:paraId="74C0C84A" w14:textId="77777777" w:rsidR="00782F22" w:rsidRDefault="00782F22">
            <w:pPr>
              <w:pStyle w:val="TableParagraph"/>
              <w:rPr>
                <w:rFonts w:ascii="Times New Roman"/>
                <w:sz w:val="20"/>
              </w:rPr>
            </w:pPr>
          </w:p>
        </w:tc>
      </w:tr>
      <w:tr w:rsidR="00782F22" w14:paraId="0D93E4B3" w14:textId="77777777">
        <w:trPr>
          <w:trHeight w:val="294"/>
        </w:trPr>
        <w:tc>
          <w:tcPr>
            <w:tcW w:w="3240" w:type="dxa"/>
          </w:tcPr>
          <w:p w14:paraId="3CB2A727" w14:textId="77777777" w:rsidR="00782F22" w:rsidRDefault="00DC70C7">
            <w:pPr>
              <w:pStyle w:val="TableParagraph"/>
              <w:spacing w:before="1" w:line="273" w:lineRule="exact"/>
              <w:ind w:left="105"/>
              <w:rPr>
                <w:rFonts w:ascii="Calibri"/>
                <w:sz w:val="24"/>
              </w:rPr>
            </w:pPr>
            <w:r>
              <w:rPr>
                <w:rFonts w:ascii="Calibri"/>
                <w:spacing w:val="-2"/>
                <w:sz w:val="24"/>
              </w:rPr>
              <w:t>Bloomfield</w:t>
            </w:r>
          </w:p>
        </w:tc>
        <w:tc>
          <w:tcPr>
            <w:tcW w:w="1800" w:type="dxa"/>
          </w:tcPr>
          <w:p w14:paraId="2CC34E3F" w14:textId="77777777" w:rsidR="00782F22" w:rsidRDefault="00DC70C7">
            <w:pPr>
              <w:pStyle w:val="TableParagraph"/>
              <w:spacing w:before="1" w:line="273" w:lineRule="exact"/>
              <w:ind w:left="104" w:right="100"/>
              <w:jc w:val="center"/>
              <w:rPr>
                <w:rFonts w:ascii="Calibri"/>
                <w:sz w:val="24"/>
              </w:rPr>
            </w:pPr>
            <w:r>
              <w:rPr>
                <w:rFonts w:ascii="Calibri"/>
                <w:spacing w:val="-5"/>
                <w:sz w:val="24"/>
              </w:rPr>
              <w:t>61</w:t>
            </w:r>
          </w:p>
        </w:tc>
        <w:tc>
          <w:tcPr>
            <w:tcW w:w="2069" w:type="dxa"/>
          </w:tcPr>
          <w:p w14:paraId="5B9DA0E0" w14:textId="77777777" w:rsidR="00782F22" w:rsidRDefault="00DC70C7">
            <w:pPr>
              <w:pStyle w:val="TableParagraph"/>
              <w:spacing w:before="1" w:line="273" w:lineRule="exact"/>
              <w:ind w:left="7" w:right="4"/>
              <w:jc w:val="center"/>
              <w:rPr>
                <w:rFonts w:ascii="Calibri"/>
                <w:sz w:val="24"/>
              </w:rPr>
            </w:pPr>
            <w:r>
              <w:rPr>
                <w:rFonts w:ascii="Calibri"/>
                <w:spacing w:val="-2"/>
                <w:sz w:val="24"/>
              </w:rPr>
              <w:t>32.4%</w:t>
            </w:r>
          </w:p>
        </w:tc>
        <w:tc>
          <w:tcPr>
            <w:tcW w:w="1980" w:type="dxa"/>
          </w:tcPr>
          <w:p w14:paraId="493190FC" w14:textId="77777777" w:rsidR="00782F22" w:rsidRDefault="00DC70C7">
            <w:pPr>
              <w:pStyle w:val="TableParagraph"/>
              <w:spacing w:before="1" w:line="273" w:lineRule="exact"/>
              <w:ind w:left="81" w:right="70"/>
              <w:jc w:val="center"/>
              <w:rPr>
                <w:rFonts w:ascii="Calibri"/>
                <w:sz w:val="24"/>
              </w:rPr>
            </w:pPr>
            <w:r>
              <w:rPr>
                <w:rFonts w:ascii="Calibri"/>
                <w:spacing w:val="-2"/>
                <w:sz w:val="24"/>
              </w:rPr>
              <w:t>.043%</w:t>
            </w:r>
          </w:p>
        </w:tc>
      </w:tr>
      <w:tr w:rsidR="00782F22" w14:paraId="2DDD8667" w14:textId="77777777">
        <w:trPr>
          <w:trHeight w:val="292"/>
        </w:trPr>
        <w:tc>
          <w:tcPr>
            <w:tcW w:w="3240" w:type="dxa"/>
          </w:tcPr>
          <w:p w14:paraId="7DB94FA3" w14:textId="77777777" w:rsidR="00782F22" w:rsidRDefault="00DC70C7">
            <w:pPr>
              <w:pStyle w:val="TableParagraph"/>
              <w:spacing w:line="272" w:lineRule="exact"/>
              <w:ind w:left="105"/>
              <w:rPr>
                <w:rFonts w:ascii="Calibri"/>
                <w:sz w:val="24"/>
              </w:rPr>
            </w:pPr>
            <w:r>
              <w:rPr>
                <w:rFonts w:ascii="Calibri"/>
                <w:spacing w:val="-2"/>
                <w:sz w:val="24"/>
              </w:rPr>
              <w:t>Cotati</w:t>
            </w:r>
          </w:p>
        </w:tc>
        <w:tc>
          <w:tcPr>
            <w:tcW w:w="1800" w:type="dxa"/>
          </w:tcPr>
          <w:p w14:paraId="49310B4A" w14:textId="77777777" w:rsidR="00782F22" w:rsidRDefault="00DC70C7">
            <w:pPr>
              <w:pStyle w:val="TableParagraph"/>
              <w:spacing w:line="272" w:lineRule="exact"/>
              <w:ind w:left="107" w:right="100"/>
              <w:jc w:val="center"/>
              <w:rPr>
                <w:rFonts w:ascii="Calibri"/>
                <w:sz w:val="24"/>
              </w:rPr>
            </w:pPr>
            <w:r>
              <w:rPr>
                <w:rFonts w:ascii="Calibri"/>
                <w:spacing w:val="-2"/>
                <w:sz w:val="24"/>
              </w:rPr>
              <w:t>1,705</w:t>
            </w:r>
          </w:p>
        </w:tc>
        <w:tc>
          <w:tcPr>
            <w:tcW w:w="2069" w:type="dxa"/>
          </w:tcPr>
          <w:p w14:paraId="798ADF16" w14:textId="77777777" w:rsidR="00782F22" w:rsidRDefault="00DC70C7">
            <w:pPr>
              <w:pStyle w:val="TableParagraph"/>
              <w:spacing w:line="272" w:lineRule="exact"/>
              <w:ind w:left="7" w:right="4"/>
              <w:jc w:val="center"/>
              <w:rPr>
                <w:rFonts w:ascii="Calibri"/>
                <w:sz w:val="24"/>
              </w:rPr>
            </w:pPr>
            <w:r>
              <w:rPr>
                <w:rFonts w:ascii="Calibri"/>
                <w:spacing w:val="-2"/>
                <w:sz w:val="24"/>
              </w:rPr>
              <w:t>22.48%</w:t>
            </w:r>
          </w:p>
        </w:tc>
        <w:tc>
          <w:tcPr>
            <w:tcW w:w="1980" w:type="dxa"/>
          </w:tcPr>
          <w:p w14:paraId="5F9D3A96" w14:textId="77777777" w:rsidR="00782F22" w:rsidRDefault="00DC70C7">
            <w:pPr>
              <w:pStyle w:val="TableParagraph"/>
              <w:spacing w:line="272" w:lineRule="exact"/>
              <w:ind w:left="81" w:right="71"/>
              <w:jc w:val="center"/>
              <w:rPr>
                <w:rFonts w:ascii="Calibri"/>
                <w:sz w:val="24"/>
              </w:rPr>
            </w:pPr>
            <w:r>
              <w:rPr>
                <w:rFonts w:ascii="Calibri"/>
                <w:spacing w:val="-4"/>
                <w:sz w:val="24"/>
              </w:rPr>
              <w:t>1.12%</w:t>
            </w:r>
          </w:p>
        </w:tc>
      </w:tr>
      <w:tr w:rsidR="00782F22" w14:paraId="1837F9A8" w14:textId="77777777">
        <w:trPr>
          <w:trHeight w:val="292"/>
        </w:trPr>
        <w:tc>
          <w:tcPr>
            <w:tcW w:w="3240" w:type="dxa"/>
          </w:tcPr>
          <w:p w14:paraId="2679E533" w14:textId="77777777" w:rsidR="00782F22" w:rsidRDefault="00DC70C7">
            <w:pPr>
              <w:pStyle w:val="TableParagraph"/>
              <w:spacing w:line="272" w:lineRule="exact"/>
              <w:ind w:left="105"/>
              <w:rPr>
                <w:rFonts w:ascii="Calibri"/>
                <w:sz w:val="24"/>
              </w:rPr>
            </w:pPr>
            <w:r>
              <w:rPr>
                <w:rFonts w:ascii="Calibri"/>
                <w:spacing w:val="-2"/>
                <w:sz w:val="24"/>
              </w:rPr>
              <w:t>Petaluma</w:t>
            </w:r>
          </w:p>
        </w:tc>
        <w:tc>
          <w:tcPr>
            <w:tcW w:w="1800" w:type="dxa"/>
          </w:tcPr>
          <w:p w14:paraId="2D5AAFD1" w14:textId="77777777" w:rsidR="00782F22" w:rsidRDefault="00DC70C7">
            <w:pPr>
              <w:pStyle w:val="TableParagraph"/>
              <w:spacing w:line="272" w:lineRule="exact"/>
              <w:ind w:left="106" w:right="100"/>
              <w:jc w:val="center"/>
              <w:rPr>
                <w:rFonts w:ascii="Calibri"/>
                <w:sz w:val="24"/>
              </w:rPr>
            </w:pPr>
            <w:r>
              <w:rPr>
                <w:rFonts w:ascii="Calibri"/>
                <w:spacing w:val="-2"/>
                <w:sz w:val="24"/>
              </w:rPr>
              <w:t>15,719</w:t>
            </w:r>
          </w:p>
        </w:tc>
        <w:tc>
          <w:tcPr>
            <w:tcW w:w="2069" w:type="dxa"/>
          </w:tcPr>
          <w:p w14:paraId="0B17BA0C" w14:textId="77777777" w:rsidR="00782F22" w:rsidRDefault="00DC70C7">
            <w:pPr>
              <w:pStyle w:val="TableParagraph"/>
              <w:spacing w:line="272" w:lineRule="exact"/>
              <w:ind w:left="7" w:right="4"/>
              <w:jc w:val="center"/>
              <w:rPr>
                <w:rFonts w:ascii="Calibri"/>
                <w:sz w:val="24"/>
              </w:rPr>
            </w:pPr>
            <w:r>
              <w:rPr>
                <w:rFonts w:ascii="Calibri"/>
                <w:spacing w:val="-2"/>
                <w:sz w:val="24"/>
              </w:rPr>
              <w:t>26.3%</w:t>
            </w:r>
          </w:p>
        </w:tc>
        <w:tc>
          <w:tcPr>
            <w:tcW w:w="1980" w:type="dxa"/>
          </w:tcPr>
          <w:p w14:paraId="28491F06" w14:textId="77777777" w:rsidR="00782F22" w:rsidRDefault="00DC70C7">
            <w:pPr>
              <w:pStyle w:val="TableParagraph"/>
              <w:spacing w:line="272" w:lineRule="exact"/>
              <w:ind w:left="81" w:right="70"/>
              <w:jc w:val="center"/>
              <w:rPr>
                <w:rFonts w:ascii="Calibri"/>
                <w:sz w:val="24"/>
              </w:rPr>
            </w:pPr>
            <w:r>
              <w:rPr>
                <w:rFonts w:ascii="Calibri"/>
                <w:spacing w:val="-5"/>
                <w:sz w:val="24"/>
              </w:rPr>
              <w:t>11%</w:t>
            </w:r>
          </w:p>
        </w:tc>
      </w:tr>
      <w:tr w:rsidR="00782F22" w14:paraId="63E5C154" w14:textId="77777777">
        <w:trPr>
          <w:trHeight w:val="292"/>
        </w:trPr>
        <w:tc>
          <w:tcPr>
            <w:tcW w:w="3240" w:type="dxa"/>
          </w:tcPr>
          <w:p w14:paraId="367158A8" w14:textId="77777777" w:rsidR="00782F22" w:rsidRDefault="00DC70C7">
            <w:pPr>
              <w:pStyle w:val="TableParagraph"/>
              <w:spacing w:line="272" w:lineRule="exact"/>
              <w:ind w:left="105"/>
              <w:rPr>
                <w:rFonts w:ascii="Calibri"/>
                <w:sz w:val="24"/>
              </w:rPr>
            </w:pPr>
            <w:r>
              <w:rPr>
                <w:rFonts w:ascii="Calibri"/>
                <w:spacing w:val="-2"/>
                <w:sz w:val="24"/>
              </w:rPr>
              <w:t>Penngrove</w:t>
            </w:r>
          </w:p>
        </w:tc>
        <w:tc>
          <w:tcPr>
            <w:tcW w:w="1800" w:type="dxa"/>
          </w:tcPr>
          <w:p w14:paraId="3562E878" w14:textId="77777777" w:rsidR="00782F22" w:rsidRDefault="00DC70C7">
            <w:pPr>
              <w:pStyle w:val="TableParagraph"/>
              <w:spacing w:line="272" w:lineRule="exact"/>
              <w:ind w:left="107" w:right="100"/>
              <w:jc w:val="center"/>
              <w:rPr>
                <w:rFonts w:ascii="Calibri"/>
                <w:sz w:val="24"/>
              </w:rPr>
            </w:pPr>
            <w:r>
              <w:rPr>
                <w:rFonts w:ascii="Calibri"/>
                <w:spacing w:val="-5"/>
                <w:sz w:val="24"/>
              </w:rPr>
              <w:t>993</w:t>
            </w:r>
          </w:p>
        </w:tc>
        <w:tc>
          <w:tcPr>
            <w:tcW w:w="2069" w:type="dxa"/>
          </w:tcPr>
          <w:p w14:paraId="2E7D095A" w14:textId="77777777" w:rsidR="00782F22" w:rsidRDefault="00DC70C7">
            <w:pPr>
              <w:pStyle w:val="TableParagraph"/>
              <w:spacing w:line="272" w:lineRule="exact"/>
              <w:ind w:left="7" w:right="4"/>
              <w:jc w:val="center"/>
              <w:rPr>
                <w:rFonts w:ascii="Calibri"/>
                <w:sz w:val="24"/>
              </w:rPr>
            </w:pPr>
            <w:r>
              <w:rPr>
                <w:rFonts w:ascii="Calibri"/>
                <w:spacing w:val="-2"/>
                <w:sz w:val="24"/>
              </w:rPr>
              <w:t>45.4%</w:t>
            </w:r>
          </w:p>
        </w:tc>
        <w:tc>
          <w:tcPr>
            <w:tcW w:w="1980" w:type="dxa"/>
          </w:tcPr>
          <w:p w14:paraId="0DDC9FA9" w14:textId="77777777" w:rsidR="00782F22" w:rsidRDefault="00DC70C7">
            <w:pPr>
              <w:pStyle w:val="TableParagraph"/>
              <w:spacing w:line="272" w:lineRule="exact"/>
              <w:ind w:left="81" w:right="71"/>
              <w:jc w:val="center"/>
              <w:rPr>
                <w:rFonts w:ascii="Calibri"/>
                <w:sz w:val="24"/>
              </w:rPr>
            </w:pPr>
            <w:r>
              <w:rPr>
                <w:rFonts w:ascii="Calibri"/>
                <w:spacing w:val="-5"/>
                <w:sz w:val="24"/>
              </w:rPr>
              <w:t>.7%</w:t>
            </w:r>
          </w:p>
        </w:tc>
      </w:tr>
      <w:tr w:rsidR="00782F22" w14:paraId="3287B84A" w14:textId="77777777">
        <w:trPr>
          <w:trHeight w:val="294"/>
        </w:trPr>
        <w:tc>
          <w:tcPr>
            <w:tcW w:w="3240" w:type="dxa"/>
          </w:tcPr>
          <w:p w14:paraId="0036906E" w14:textId="77777777" w:rsidR="00782F22" w:rsidRDefault="00DC70C7">
            <w:pPr>
              <w:pStyle w:val="TableParagraph"/>
              <w:spacing w:before="1" w:line="273" w:lineRule="exact"/>
              <w:ind w:left="105"/>
              <w:rPr>
                <w:rFonts w:ascii="Calibri"/>
                <w:sz w:val="24"/>
              </w:rPr>
            </w:pPr>
            <w:r>
              <w:rPr>
                <w:rFonts w:ascii="Calibri"/>
                <w:sz w:val="24"/>
              </w:rPr>
              <w:t>Rohnert</w:t>
            </w:r>
            <w:r>
              <w:rPr>
                <w:rFonts w:ascii="Calibri"/>
                <w:spacing w:val="-2"/>
                <w:sz w:val="24"/>
              </w:rPr>
              <w:t xml:space="preserve"> </w:t>
            </w:r>
            <w:r>
              <w:rPr>
                <w:rFonts w:ascii="Calibri"/>
                <w:spacing w:val="-4"/>
                <w:sz w:val="24"/>
              </w:rPr>
              <w:t>Park</w:t>
            </w:r>
          </w:p>
        </w:tc>
        <w:tc>
          <w:tcPr>
            <w:tcW w:w="1800" w:type="dxa"/>
          </w:tcPr>
          <w:p w14:paraId="484F886E" w14:textId="77777777" w:rsidR="00782F22" w:rsidRDefault="00DC70C7">
            <w:pPr>
              <w:pStyle w:val="TableParagraph"/>
              <w:spacing w:before="1" w:line="273" w:lineRule="exact"/>
              <w:ind w:left="107" w:right="100"/>
              <w:jc w:val="center"/>
              <w:rPr>
                <w:rFonts w:ascii="Calibri"/>
                <w:sz w:val="24"/>
              </w:rPr>
            </w:pPr>
            <w:r>
              <w:rPr>
                <w:rFonts w:ascii="Calibri"/>
                <w:spacing w:val="-2"/>
                <w:sz w:val="24"/>
              </w:rPr>
              <w:t>8,396</w:t>
            </w:r>
          </w:p>
        </w:tc>
        <w:tc>
          <w:tcPr>
            <w:tcW w:w="2069" w:type="dxa"/>
          </w:tcPr>
          <w:p w14:paraId="2E31ADD8" w14:textId="77777777" w:rsidR="00782F22" w:rsidRDefault="00DC70C7">
            <w:pPr>
              <w:pStyle w:val="TableParagraph"/>
              <w:spacing w:before="1" w:line="273" w:lineRule="exact"/>
              <w:ind w:left="7" w:right="4"/>
              <w:jc w:val="center"/>
              <w:rPr>
                <w:rFonts w:ascii="Calibri"/>
                <w:sz w:val="24"/>
              </w:rPr>
            </w:pPr>
            <w:r>
              <w:rPr>
                <w:rFonts w:ascii="Calibri"/>
                <w:spacing w:val="-2"/>
                <w:sz w:val="24"/>
              </w:rPr>
              <w:t>18.91%</w:t>
            </w:r>
          </w:p>
        </w:tc>
        <w:tc>
          <w:tcPr>
            <w:tcW w:w="1980" w:type="dxa"/>
          </w:tcPr>
          <w:p w14:paraId="42E6FD14" w14:textId="77777777" w:rsidR="00782F22" w:rsidRDefault="00DC70C7">
            <w:pPr>
              <w:pStyle w:val="TableParagraph"/>
              <w:spacing w:before="1" w:line="273" w:lineRule="exact"/>
              <w:ind w:left="81" w:right="73"/>
              <w:jc w:val="center"/>
              <w:rPr>
                <w:rFonts w:ascii="Calibri"/>
                <w:sz w:val="24"/>
              </w:rPr>
            </w:pPr>
            <w:r>
              <w:rPr>
                <w:rFonts w:ascii="Calibri"/>
                <w:spacing w:val="-4"/>
                <w:sz w:val="24"/>
              </w:rPr>
              <w:t>5.9%</w:t>
            </w:r>
          </w:p>
        </w:tc>
      </w:tr>
      <w:tr w:rsidR="00782F22" w14:paraId="72AD1390" w14:textId="77777777">
        <w:trPr>
          <w:trHeight w:val="292"/>
        </w:trPr>
        <w:tc>
          <w:tcPr>
            <w:tcW w:w="7109" w:type="dxa"/>
            <w:gridSpan w:val="3"/>
            <w:shd w:val="clear" w:color="auto" w:fill="DAEDF3"/>
          </w:tcPr>
          <w:p w14:paraId="1BB5C86D" w14:textId="77777777" w:rsidR="00782F22" w:rsidRDefault="00DC70C7">
            <w:pPr>
              <w:pStyle w:val="TableParagraph"/>
              <w:spacing w:line="272" w:lineRule="exact"/>
              <w:ind w:left="105"/>
              <w:rPr>
                <w:rFonts w:ascii="Calibri"/>
                <w:sz w:val="24"/>
              </w:rPr>
            </w:pPr>
            <w:r>
              <w:rPr>
                <w:rFonts w:ascii="Calibri"/>
                <w:sz w:val="24"/>
              </w:rPr>
              <w:t>West</w:t>
            </w:r>
            <w:r>
              <w:rPr>
                <w:rFonts w:ascii="Calibri"/>
                <w:spacing w:val="1"/>
                <w:sz w:val="24"/>
              </w:rPr>
              <w:t xml:space="preserve"> </w:t>
            </w:r>
            <w:r>
              <w:rPr>
                <w:rFonts w:ascii="Calibri"/>
                <w:spacing w:val="-2"/>
                <w:sz w:val="24"/>
              </w:rPr>
              <w:t>County</w:t>
            </w:r>
          </w:p>
        </w:tc>
        <w:tc>
          <w:tcPr>
            <w:tcW w:w="1980" w:type="dxa"/>
            <w:shd w:val="clear" w:color="auto" w:fill="DAEDF3"/>
          </w:tcPr>
          <w:p w14:paraId="27D6B366" w14:textId="77777777" w:rsidR="00782F22" w:rsidRDefault="00782F22">
            <w:pPr>
              <w:pStyle w:val="TableParagraph"/>
              <w:rPr>
                <w:rFonts w:ascii="Times New Roman"/>
                <w:sz w:val="20"/>
              </w:rPr>
            </w:pPr>
          </w:p>
        </w:tc>
      </w:tr>
      <w:tr w:rsidR="00782F22" w14:paraId="785271C7" w14:textId="77777777">
        <w:trPr>
          <w:trHeight w:val="292"/>
        </w:trPr>
        <w:tc>
          <w:tcPr>
            <w:tcW w:w="3240" w:type="dxa"/>
          </w:tcPr>
          <w:p w14:paraId="74D46E66" w14:textId="77777777" w:rsidR="00782F22" w:rsidRDefault="00DC70C7">
            <w:pPr>
              <w:pStyle w:val="TableParagraph"/>
              <w:spacing w:line="272" w:lineRule="exact"/>
              <w:ind w:left="105"/>
              <w:rPr>
                <w:rFonts w:ascii="Calibri"/>
                <w:sz w:val="24"/>
              </w:rPr>
            </w:pPr>
            <w:r>
              <w:rPr>
                <w:rFonts w:ascii="Calibri"/>
                <w:spacing w:val="-2"/>
                <w:sz w:val="24"/>
              </w:rPr>
              <w:t>Cazadero</w:t>
            </w:r>
          </w:p>
        </w:tc>
        <w:tc>
          <w:tcPr>
            <w:tcW w:w="1800" w:type="dxa"/>
          </w:tcPr>
          <w:p w14:paraId="149C3F43" w14:textId="77777777" w:rsidR="00782F22" w:rsidRDefault="00DC70C7">
            <w:pPr>
              <w:pStyle w:val="TableParagraph"/>
              <w:spacing w:line="272" w:lineRule="exact"/>
              <w:ind w:left="104" w:right="100"/>
              <w:jc w:val="center"/>
              <w:rPr>
                <w:rFonts w:ascii="Calibri"/>
                <w:sz w:val="24"/>
              </w:rPr>
            </w:pPr>
            <w:r>
              <w:rPr>
                <w:rFonts w:ascii="Calibri"/>
                <w:spacing w:val="-5"/>
                <w:sz w:val="24"/>
              </w:rPr>
              <w:t>98</w:t>
            </w:r>
          </w:p>
        </w:tc>
        <w:tc>
          <w:tcPr>
            <w:tcW w:w="2069" w:type="dxa"/>
          </w:tcPr>
          <w:p w14:paraId="493398B9" w14:textId="77777777" w:rsidR="00782F22" w:rsidRDefault="00DC70C7">
            <w:pPr>
              <w:pStyle w:val="TableParagraph"/>
              <w:spacing w:line="272" w:lineRule="exact"/>
              <w:ind w:left="7" w:right="4"/>
              <w:jc w:val="center"/>
              <w:rPr>
                <w:rFonts w:ascii="Calibri"/>
                <w:sz w:val="24"/>
              </w:rPr>
            </w:pPr>
            <w:r>
              <w:rPr>
                <w:rFonts w:ascii="Calibri"/>
                <w:spacing w:val="-2"/>
                <w:sz w:val="24"/>
              </w:rPr>
              <w:t>27.9%</w:t>
            </w:r>
          </w:p>
        </w:tc>
        <w:tc>
          <w:tcPr>
            <w:tcW w:w="1980" w:type="dxa"/>
          </w:tcPr>
          <w:p w14:paraId="5B76D190" w14:textId="77777777" w:rsidR="00782F22" w:rsidRDefault="00DC70C7">
            <w:pPr>
              <w:pStyle w:val="TableParagraph"/>
              <w:spacing w:line="272" w:lineRule="exact"/>
              <w:ind w:left="81" w:right="73"/>
              <w:jc w:val="center"/>
              <w:rPr>
                <w:rFonts w:ascii="Calibri"/>
                <w:sz w:val="24"/>
              </w:rPr>
            </w:pPr>
            <w:r>
              <w:rPr>
                <w:rFonts w:ascii="Calibri"/>
                <w:spacing w:val="-4"/>
                <w:sz w:val="24"/>
              </w:rPr>
              <w:t>.07%</w:t>
            </w:r>
          </w:p>
        </w:tc>
      </w:tr>
      <w:tr w:rsidR="00782F22" w14:paraId="00B5A99A" w14:textId="77777777">
        <w:trPr>
          <w:trHeight w:val="292"/>
        </w:trPr>
        <w:tc>
          <w:tcPr>
            <w:tcW w:w="3240" w:type="dxa"/>
          </w:tcPr>
          <w:p w14:paraId="0DE3D1C9" w14:textId="77777777" w:rsidR="00782F22" w:rsidRDefault="00DC70C7">
            <w:pPr>
              <w:pStyle w:val="TableParagraph"/>
              <w:spacing w:line="272" w:lineRule="exact"/>
              <w:ind w:left="105"/>
              <w:rPr>
                <w:rFonts w:ascii="Calibri"/>
                <w:sz w:val="24"/>
              </w:rPr>
            </w:pPr>
            <w:r>
              <w:rPr>
                <w:rFonts w:ascii="Calibri"/>
                <w:spacing w:val="-2"/>
                <w:sz w:val="24"/>
              </w:rPr>
              <w:t>Forestville</w:t>
            </w:r>
          </w:p>
        </w:tc>
        <w:tc>
          <w:tcPr>
            <w:tcW w:w="1800" w:type="dxa"/>
          </w:tcPr>
          <w:p w14:paraId="77F3D479" w14:textId="77777777" w:rsidR="00782F22" w:rsidRDefault="00DC70C7">
            <w:pPr>
              <w:pStyle w:val="TableParagraph"/>
              <w:spacing w:line="272" w:lineRule="exact"/>
              <w:ind w:left="107" w:right="100"/>
              <w:jc w:val="center"/>
              <w:rPr>
                <w:rFonts w:ascii="Calibri"/>
                <w:sz w:val="24"/>
              </w:rPr>
            </w:pPr>
            <w:r>
              <w:rPr>
                <w:rFonts w:ascii="Calibri"/>
                <w:spacing w:val="-2"/>
                <w:sz w:val="24"/>
              </w:rPr>
              <w:t>1,204</w:t>
            </w:r>
          </w:p>
        </w:tc>
        <w:tc>
          <w:tcPr>
            <w:tcW w:w="2069" w:type="dxa"/>
          </w:tcPr>
          <w:p w14:paraId="602B1898" w14:textId="77777777" w:rsidR="00782F22" w:rsidRDefault="00DC70C7">
            <w:pPr>
              <w:pStyle w:val="TableParagraph"/>
              <w:spacing w:line="272" w:lineRule="exact"/>
              <w:ind w:left="7" w:right="4"/>
              <w:jc w:val="center"/>
              <w:rPr>
                <w:rFonts w:ascii="Calibri"/>
                <w:sz w:val="24"/>
              </w:rPr>
            </w:pPr>
            <w:r>
              <w:rPr>
                <w:rFonts w:ascii="Calibri"/>
                <w:spacing w:val="-2"/>
                <w:sz w:val="24"/>
              </w:rPr>
              <w:t>36.89%</w:t>
            </w:r>
          </w:p>
        </w:tc>
        <w:tc>
          <w:tcPr>
            <w:tcW w:w="1980" w:type="dxa"/>
          </w:tcPr>
          <w:p w14:paraId="705B7C1F" w14:textId="77777777" w:rsidR="00782F22" w:rsidRDefault="00DC70C7">
            <w:pPr>
              <w:pStyle w:val="TableParagraph"/>
              <w:spacing w:line="272" w:lineRule="exact"/>
              <w:ind w:left="81" w:right="73"/>
              <w:jc w:val="center"/>
              <w:rPr>
                <w:rFonts w:ascii="Calibri"/>
                <w:sz w:val="24"/>
              </w:rPr>
            </w:pPr>
            <w:r>
              <w:rPr>
                <w:rFonts w:ascii="Calibri"/>
                <w:spacing w:val="-4"/>
                <w:sz w:val="24"/>
              </w:rPr>
              <w:t>.85%</w:t>
            </w:r>
          </w:p>
        </w:tc>
      </w:tr>
      <w:tr w:rsidR="00782F22" w14:paraId="0D2C2B02" w14:textId="77777777">
        <w:trPr>
          <w:trHeight w:val="294"/>
        </w:trPr>
        <w:tc>
          <w:tcPr>
            <w:tcW w:w="3240" w:type="dxa"/>
          </w:tcPr>
          <w:p w14:paraId="543821A1" w14:textId="77777777" w:rsidR="00782F22" w:rsidRDefault="00DC70C7">
            <w:pPr>
              <w:pStyle w:val="TableParagraph"/>
              <w:spacing w:line="275" w:lineRule="exact"/>
              <w:ind w:left="105"/>
              <w:rPr>
                <w:rFonts w:ascii="Calibri"/>
                <w:sz w:val="24"/>
              </w:rPr>
            </w:pPr>
            <w:r>
              <w:rPr>
                <w:rFonts w:ascii="Calibri"/>
                <w:spacing w:val="-2"/>
                <w:sz w:val="24"/>
              </w:rPr>
              <w:t>Graton</w:t>
            </w:r>
          </w:p>
        </w:tc>
        <w:tc>
          <w:tcPr>
            <w:tcW w:w="1800" w:type="dxa"/>
          </w:tcPr>
          <w:p w14:paraId="086F0F89" w14:textId="77777777" w:rsidR="00782F22" w:rsidRDefault="00DC70C7">
            <w:pPr>
              <w:pStyle w:val="TableParagraph"/>
              <w:spacing w:line="275" w:lineRule="exact"/>
              <w:ind w:left="107" w:right="100"/>
              <w:jc w:val="center"/>
              <w:rPr>
                <w:rFonts w:ascii="Calibri"/>
                <w:sz w:val="24"/>
              </w:rPr>
            </w:pPr>
            <w:r>
              <w:rPr>
                <w:rFonts w:ascii="Calibri"/>
                <w:spacing w:val="-5"/>
                <w:sz w:val="24"/>
              </w:rPr>
              <w:t>474</w:t>
            </w:r>
          </w:p>
        </w:tc>
        <w:tc>
          <w:tcPr>
            <w:tcW w:w="2069" w:type="dxa"/>
          </w:tcPr>
          <w:p w14:paraId="27B3A4E2" w14:textId="77777777" w:rsidR="00782F22" w:rsidRDefault="00DC70C7">
            <w:pPr>
              <w:pStyle w:val="TableParagraph"/>
              <w:spacing w:line="275" w:lineRule="exact"/>
              <w:ind w:left="7" w:right="4"/>
              <w:jc w:val="center"/>
              <w:rPr>
                <w:rFonts w:ascii="Calibri"/>
                <w:sz w:val="24"/>
              </w:rPr>
            </w:pPr>
            <w:r>
              <w:rPr>
                <w:rFonts w:ascii="Calibri"/>
                <w:spacing w:val="-2"/>
                <w:sz w:val="24"/>
              </w:rPr>
              <w:t>26.3%</w:t>
            </w:r>
          </w:p>
        </w:tc>
        <w:tc>
          <w:tcPr>
            <w:tcW w:w="1980" w:type="dxa"/>
          </w:tcPr>
          <w:p w14:paraId="31C928BA" w14:textId="77777777" w:rsidR="00782F22" w:rsidRDefault="00DC70C7">
            <w:pPr>
              <w:pStyle w:val="TableParagraph"/>
              <w:spacing w:line="275" w:lineRule="exact"/>
              <w:ind w:left="81" w:right="73"/>
              <w:jc w:val="center"/>
              <w:rPr>
                <w:rFonts w:ascii="Calibri"/>
                <w:sz w:val="24"/>
              </w:rPr>
            </w:pPr>
            <w:r>
              <w:rPr>
                <w:rFonts w:ascii="Calibri"/>
                <w:spacing w:val="-4"/>
                <w:sz w:val="24"/>
              </w:rPr>
              <w:t>.33%</w:t>
            </w:r>
          </w:p>
        </w:tc>
      </w:tr>
      <w:tr w:rsidR="00782F22" w14:paraId="7AD84DF7" w14:textId="77777777">
        <w:trPr>
          <w:trHeight w:val="292"/>
        </w:trPr>
        <w:tc>
          <w:tcPr>
            <w:tcW w:w="3240" w:type="dxa"/>
          </w:tcPr>
          <w:p w14:paraId="727AB17B" w14:textId="77777777" w:rsidR="00782F22" w:rsidRDefault="00DC70C7">
            <w:pPr>
              <w:pStyle w:val="TableParagraph"/>
              <w:spacing w:line="272" w:lineRule="exact"/>
              <w:ind w:left="105"/>
              <w:rPr>
                <w:rFonts w:ascii="Calibri"/>
                <w:sz w:val="24"/>
              </w:rPr>
            </w:pPr>
            <w:r>
              <w:rPr>
                <w:rFonts w:ascii="Calibri"/>
                <w:spacing w:val="-2"/>
                <w:sz w:val="24"/>
              </w:rPr>
              <w:t>Guerneville</w:t>
            </w:r>
          </w:p>
        </w:tc>
        <w:tc>
          <w:tcPr>
            <w:tcW w:w="1800" w:type="dxa"/>
          </w:tcPr>
          <w:p w14:paraId="67F7C001" w14:textId="77777777" w:rsidR="00782F22" w:rsidRDefault="00DC70C7">
            <w:pPr>
              <w:pStyle w:val="TableParagraph"/>
              <w:spacing w:line="272" w:lineRule="exact"/>
              <w:ind w:left="107" w:right="100"/>
              <w:jc w:val="center"/>
              <w:rPr>
                <w:rFonts w:ascii="Calibri"/>
                <w:sz w:val="24"/>
              </w:rPr>
            </w:pPr>
            <w:r>
              <w:rPr>
                <w:rFonts w:ascii="Calibri"/>
                <w:spacing w:val="-2"/>
                <w:sz w:val="24"/>
              </w:rPr>
              <w:t>1,851</w:t>
            </w:r>
          </w:p>
        </w:tc>
        <w:tc>
          <w:tcPr>
            <w:tcW w:w="2069" w:type="dxa"/>
          </w:tcPr>
          <w:p w14:paraId="268DDE2D" w14:textId="77777777" w:rsidR="00782F22" w:rsidRDefault="00DC70C7">
            <w:pPr>
              <w:pStyle w:val="TableParagraph"/>
              <w:spacing w:line="272" w:lineRule="exact"/>
              <w:ind w:left="7" w:right="4"/>
              <w:jc w:val="center"/>
              <w:rPr>
                <w:rFonts w:ascii="Calibri"/>
                <w:sz w:val="24"/>
              </w:rPr>
            </w:pPr>
            <w:r>
              <w:rPr>
                <w:rFonts w:ascii="Calibri"/>
                <w:spacing w:val="-2"/>
                <w:sz w:val="24"/>
              </w:rPr>
              <w:t>40.66%</w:t>
            </w:r>
          </w:p>
        </w:tc>
        <w:tc>
          <w:tcPr>
            <w:tcW w:w="1980" w:type="dxa"/>
          </w:tcPr>
          <w:p w14:paraId="2B9128D5" w14:textId="77777777" w:rsidR="00782F22" w:rsidRDefault="00DC70C7">
            <w:pPr>
              <w:pStyle w:val="TableParagraph"/>
              <w:spacing w:line="272" w:lineRule="exact"/>
              <w:ind w:left="81" w:right="73"/>
              <w:jc w:val="center"/>
              <w:rPr>
                <w:rFonts w:ascii="Calibri"/>
                <w:sz w:val="24"/>
              </w:rPr>
            </w:pPr>
            <w:r>
              <w:rPr>
                <w:rFonts w:ascii="Calibri"/>
                <w:spacing w:val="-4"/>
                <w:sz w:val="24"/>
              </w:rPr>
              <w:t>1.3%</w:t>
            </w:r>
          </w:p>
        </w:tc>
      </w:tr>
      <w:tr w:rsidR="00782F22" w14:paraId="7864EEA7" w14:textId="77777777">
        <w:trPr>
          <w:trHeight w:val="292"/>
        </w:trPr>
        <w:tc>
          <w:tcPr>
            <w:tcW w:w="3240" w:type="dxa"/>
          </w:tcPr>
          <w:p w14:paraId="5733EDB9" w14:textId="77777777" w:rsidR="00782F22" w:rsidRDefault="00DC70C7">
            <w:pPr>
              <w:pStyle w:val="TableParagraph"/>
              <w:spacing w:line="272" w:lineRule="exact"/>
              <w:ind w:left="105"/>
              <w:rPr>
                <w:rFonts w:ascii="Calibri"/>
                <w:sz w:val="24"/>
              </w:rPr>
            </w:pPr>
            <w:r>
              <w:rPr>
                <w:rFonts w:ascii="Calibri"/>
                <w:sz w:val="24"/>
              </w:rPr>
              <w:t>Monte</w:t>
            </w:r>
            <w:r>
              <w:rPr>
                <w:rFonts w:ascii="Calibri"/>
                <w:spacing w:val="1"/>
                <w:sz w:val="24"/>
              </w:rPr>
              <w:t xml:space="preserve"> </w:t>
            </w:r>
            <w:r>
              <w:rPr>
                <w:rFonts w:ascii="Calibri"/>
                <w:spacing w:val="-5"/>
                <w:sz w:val="24"/>
              </w:rPr>
              <w:t>Rio</w:t>
            </w:r>
          </w:p>
        </w:tc>
        <w:tc>
          <w:tcPr>
            <w:tcW w:w="1800" w:type="dxa"/>
          </w:tcPr>
          <w:p w14:paraId="7E33A8BF" w14:textId="77777777" w:rsidR="00782F22" w:rsidRDefault="00DC70C7">
            <w:pPr>
              <w:pStyle w:val="TableParagraph"/>
              <w:spacing w:line="272" w:lineRule="exact"/>
              <w:ind w:left="107" w:right="100"/>
              <w:jc w:val="center"/>
              <w:rPr>
                <w:rFonts w:ascii="Calibri"/>
                <w:sz w:val="24"/>
              </w:rPr>
            </w:pPr>
            <w:r>
              <w:rPr>
                <w:rFonts w:ascii="Calibri"/>
                <w:spacing w:val="-5"/>
                <w:sz w:val="24"/>
              </w:rPr>
              <w:t>438</w:t>
            </w:r>
          </w:p>
        </w:tc>
        <w:tc>
          <w:tcPr>
            <w:tcW w:w="2069" w:type="dxa"/>
          </w:tcPr>
          <w:p w14:paraId="1EDD9FB9" w14:textId="77777777" w:rsidR="00782F22" w:rsidRDefault="00DC70C7">
            <w:pPr>
              <w:pStyle w:val="TableParagraph"/>
              <w:spacing w:line="272" w:lineRule="exact"/>
              <w:ind w:left="7" w:right="4"/>
              <w:jc w:val="center"/>
              <w:rPr>
                <w:rFonts w:ascii="Calibri"/>
                <w:sz w:val="24"/>
              </w:rPr>
            </w:pPr>
            <w:r>
              <w:rPr>
                <w:rFonts w:ascii="Calibri"/>
                <w:spacing w:val="-2"/>
                <w:sz w:val="24"/>
              </w:rPr>
              <w:t>50.7%</w:t>
            </w:r>
          </w:p>
        </w:tc>
        <w:tc>
          <w:tcPr>
            <w:tcW w:w="1980" w:type="dxa"/>
          </w:tcPr>
          <w:p w14:paraId="37454B42" w14:textId="77777777" w:rsidR="00782F22" w:rsidRDefault="00DC70C7">
            <w:pPr>
              <w:pStyle w:val="TableParagraph"/>
              <w:spacing w:line="272" w:lineRule="exact"/>
              <w:ind w:left="81" w:right="71"/>
              <w:jc w:val="center"/>
              <w:rPr>
                <w:rFonts w:ascii="Calibri"/>
                <w:sz w:val="24"/>
              </w:rPr>
            </w:pPr>
            <w:r>
              <w:rPr>
                <w:rFonts w:ascii="Calibri"/>
                <w:spacing w:val="-5"/>
                <w:sz w:val="24"/>
              </w:rPr>
              <w:t>.3%</w:t>
            </w:r>
          </w:p>
        </w:tc>
      </w:tr>
      <w:tr w:rsidR="00782F22" w14:paraId="735E6960" w14:textId="77777777">
        <w:trPr>
          <w:trHeight w:val="292"/>
        </w:trPr>
        <w:tc>
          <w:tcPr>
            <w:tcW w:w="3240" w:type="dxa"/>
          </w:tcPr>
          <w:p w14:paraId="5324680A" w14:textId="77777777" w:rsidR="00782F22" w:rsidRDefault="00DC70C7">
            <w:pPr>
              <w:pStyle w:val="TableParagraph"/>
              <w:spacing w:line="272" w:lineRule="exact"/>
              <w:ind w:left="105"/>
              <w:rPr>
                <w:rFonts w:ascii="Calibri"/>
                <w:sz w:val="24"/>
              </w:rPr>
            </w:pPr>
            <w:r>
              <w:rPr>
                <w:rFonts w:ascii="Calibri"/>
                <w:spacing w:val="-2"/>
                <w:sz w:val="24"/>
              </w:rPr>
              <w:t>Occidental</w:t>
            </w:r>
          </w:p>
        </w:tc>
        <w:tc>
          <w:tcPr>
            <w:tcW w:w="1800" w:type="dxa"/>
          </w:tcPr>
          <w:p w14:paraId="36B82CB6" w14:textId="77777777" w:rsidR="00782F22" w:rsidRDefault="00DC70C7">
            <w:pPr>
              <w:pStyle w:val="TableParagraph"/>
              <w:spacing w:line="272" w:lineRule="exact"/>
              <w:ind w:left="107" w:right="100"/>
              <w:jc w:val="center"/>
              <w:rPr>
                <w:rFonts w:ascii="Calibri"/>
                <w:sz w:val="24"/>
              </w:rPr>
            </w:pPr>
            <w:r>
              <w:rPr>
                <w:rFonts w:ascii="Calibri"/>
                <w:spacing w:val="-5"/>
                <w:sz w:val="24"/>
              </w:rPr>
              <w:t>613</w:t>
            </w:r>
          </w:p>
        </w:tc>
        <w:tc>
          <w:tcPr>
            <w:tcW w:w="2069" w:type="dxa"/>
          </w:tcPr>
          <w:p w14:paraId="52981D3B" w14:textId="77777777" w:rsidR="00782F22" w:rsidRDefault="00DC70C7">
            <w:pPr>
              <w:pStyle w:val="TableParagraph"/>
              <w:spacing w:line="272" w:lineRule="exact"/>
              <w:ind w:left="7" w:right="4"/>
              <w:jc w:val="center"/>
              <w:rPr>
                <w:rFonts w:ascii="Calibri"/>
                <w:sz w:val="24"/>
              </w:rPr>
            </w:pPr>
            <w:r>
              <w:rPr>
                <w:rFonts w:ascii="Calibri"/>
                <w:spacing w:val="-2"/>
                <w:sz w:val="24"/>
              </w:rPr>
              <w:t>54.15%</w:t>
            </w:r>
          </w:p>
        </w:tc>
        <w:tc>
          <w:tcPr>
            <w:tcW w:w="1980" w:type="dxa"/>
          </w:tcPr>
          <w:p w14:paraId="30A6357A" w14:textId="77777777" w:rsidR="00782F22" w:rsidRDefault="00DC70C7">
            <w:pPr>
              <w:pStyle w:val="TableParagraph"/>
              <w:spacing w:line="272" w:lineRule="exact"/>
              <w:ind w:left="81" w:right="73"/>
              <w:jc w:val="center"/>
              <w:rPr>
                <w:rFonts w:ascii="Calibri"/>
                <w:sz w:val="24"/>
              </w:rPr>
            </w:pPr>
            <w:r>
              <w:rPr>
                <w:rFonts w:ascii="Calibri"/>
                <w:spacing w:val="-4"/>
                <w:sz w:val="24"/>
              </w:rPr>
              <w:t>.43%</w:t>
            </w:r>
          </w:p>
        </w:tc>
      </w:tr>
      <w:tr w:rsidR="00782F22" w14:paraId="47E1DF66" w14:textId="77777777">
        <w:trPr>
          <w:trHeight w:val="292"/>
        </w:trPr>
        <w:tc>
          <w:tcPr>
            <w:tcW w:w="3240" w:type="dxa"/>
          </w:tcPr>
          <w:p w14:paraId="07FD82D6" w14:textId="77777777" w:rsidR="00782F22" w:rsidRDefault="00DC70C7">
            <w:pPr>
              <w:pStyle w:val="TableParagraph"/>
              <w:spacing w:line="272" w:lineRule="exact"/>
              <w:ind w:left="105"/>
              <w:rPr>
                <w:rFonts w:ascii="Calibri"/>
                <w:sz w:val="24"/>
              </w:rPr>
            </w:pPr>
            <w:r>
              <w:rPr>
                <w:rFonts w:ascii="Calibri"/>
                <w:spacing w:val="-2"/>
                <w:sz w:val="24"/>
              </w:rPr>
              <w:t>Sebastopol</w:t>
            </w:r>
          </w:p>
        </w:tc>
        <w:tc>
          <w:tcPr>
            <w:tcW w:w="1800" w:type="dxa"/>
          </w:tcPr>
          <w:p w14:paraId="23910211" w14:textId="77777777" w:rsidR="00782F22" w:rsidRDefault="00DC70C7">
            <w:pPr>
              <w:pStyle w:val="TableParagraph"/>
              <w:spacing w:line="272" w:lineRule="exact"/>
              <w:ind w:left="107" w:right="100"/>
              <w:jc w:val="center"/>
              <w:rPr>
                <w:rFonts w:ascii="Calibri"/>
                <w:sz w:val="24"/>
              </w:rPr>
            </w:pPr>
            <w:r>
              <w:rPr>
                <w:rFonts w:ascii="Calibri"/>
                <w:spacing w:val="-2"/>
                <w:sz w:val="24"/>
              </w:rPr>
              <w:t>2,504</w:t>
            </w:r>
          </w:p>
        </w:tc>
        <w:tc>
          <w:tcPr>
            <w:tcW w:w="2069" w:type="dxa"/>
          </w:tcPr>
          <w:p w14:paraId="0D09141B" w14:textId="77777777" w:rsidR="00782F22" w:rsidRDefault="00DC70C7">
            <w:pPr>
              <w:pStyle w:val="TableParagraph"/>
              <w:spacing w:line="272" w:lineRule="exact"/>
              <w:ind w:left="7" w:right="4"/>
              <w:jc w:val="center"/>
              <w:rPr>
                <w:rFonts w:ascii="Calibri"/>
                <w:sz w:val="24"/>
              </w:rPr>
            </w:pPr>
            <w:r>
              <w:rPr>
                <w:rFonts w:ascii="Calibri"/>
                <w:spacing w:val="-2"/>
                <w:sz w:val="24"/>
              </w:rPr>
              <w:t>33.29%</w:t>
            </w:r>
          </w:p>
        </w:tc>
        <w:tc>
          <w:tcPr>
            <w:tcW w:w="1980" w:type="dxa"/>
          </w:tcPr>
          <w:p w14:paraId="3054FFB0" w14:textId="77777777" w:rsidR="00782F22" w:rsidRDefault="00DC70C7">
            <w:pPr>
              <w:pStyle w:val="TableParagraph"/>
              <w:spacing w:line="272" w:lineRule="exact"/>
              <w:ind w:left="81" w:right="71"/>
              <w:jc w:val="center"/>
              <w:rPr>
                <w:rFonts w:ascii="Calibri"/>
                <w:sz w:val="24"/>
              </w:rPr>
            </w:pPr>
            <w:r>
              <w:rPr>
                <w:rFonts w:ascii="Calibri"/>
                <w:spacing w:val="-4"/>
                <w:sz w:val="24"/>
              </w:rPr>
              <w:t>1.76%</w:t>
            </w:r>
          </w:p>
        </w:tc>
      </w:tr>
      <w:tr w:rsidR="00782F22" w14:paraId="43D4A31C" w14:textId="77777777">
        <w:trPr>
          <w:trHeight w:val="294"/>
        </w:trPr>
        <w:tc>
          <w:tcPr>
            <w:tcW w:w="3240" w:type="dxa"/>
          </w:tcPr>
          <w:p w14:paraId="3F442B70" w14:textId="77777777" w:rsidR="00782F22" w:rsidRDefault="00DC70C7">
            <w:pPr>
              <w:pStyle w:val="TableParagraph"/>
              <w:spacing w:before="1" w:line="273" w:lineRule="exact"/>
              <w:ind w:left="105"/>
              <w:rPr>
                <w:rFonts w:ascii="Calibri"/>
                <w:sz w:val="24"/>
              </w:rPr>
            </w:pPr>
            <w:r>
              <w:rPr>
                <w:rFonts w:ascii="Calibri"/>
                <w:sz w:val="24"/>
              </w:rPr>
              <w:t>Valley</w:t>
            </w:r>
            <w:r>
              <w:rPr>
                <w:rFonts w:ascii="Calibri"/>
                <w:spacing w:val="-2"/>
                <w:sz w:val="24"/>
              </w:rPr>
              <w:t xml:space="preserve"> </w:t>
            </w:r>
            <w:r>
              <w:rPr>
                <w:rFonts w:ascii="Calibri"/>
                <w:spacing w:val="-4"/>
                <w:sz w:val="24"/>
              </w:rPr>
              <w:t>Ford</w:t>
            </w:r>
          </w:p>
        </w:tc>
        <w:tc>
          <w:tcPr>
            <w:tcW w:w="1800" w:type="dxa"/>
          </w:tcPr>
          <w:p w14:paraId="35434A4B" w14:textId="77777777" w:rsidR="00782F22" w:rsidRDefault="00DC70C7">
            <w:pPr>
              <w:pStyle w:val="TableParagraph"/>
              <w:spacing w:before="1" w:line="273" w:lineRule="exact"/>
              <w:ind w:left="104" w:right="100"/>
              <w:jc w:val="center"/>
              <w:rPr>
                <w:rFonts w:ascii="Calibri"/>
                <w:sz w:val="24"/>
              </w:rPr>
            </w:pPr>
            <w:r>
              <w:rPr>
                <w:rFonts w:ascii="Calibri"/>
                <w:spacing w:val="-5"/>
                <w:sz w:val="24"/>
              </w:rPr>
              <w:t>10</w:t>
            </w:r>
          </w:p>
        </w:tc>
        <w:tc>
          <w:tcPr>
            <w:tcW w:w="2069" w:type="dxa"/>
          </w:tcPr>
          <w:p w14:paraId="7185FA95" w14:textId="77777777" w:rsidR="00782F22" w:rsidRDefault="00DC70C7">
            <w:pPr>
              <w:pStyle w:val="TableParagraph"/>
              <w:spacing w:before="1" w:line="273" w:lineRule="exact"/>
              <w:ind w:left="7" w:right="1"/>
              <w:jc w:val="center"/>
              <w:rPr>
                <w:rFonts w:ascii="Calibri"/>
                <w:sz w:val="24"/>
              </w:rPr>
            </w:pPr>
            <w:r>
              <w:rPr>
                <w:rFonts w:ascii="Calibri"/>
                <w:spacing w:val="-4"/>
                <w:sz w:val="24"/>
              </w:rPr>
              <w:t>6.8%</w:t>
            </w:r>
          </w:p>
        </w:tc>
        <w:tc>
          <w:tcPr>
            <w:tcW w:w="1980" w:type="dxa"/>
          </w:tcPr>
          <w:p w14:paraId="3BEB1014" w14:textId="77777777" w:rsidR="00782F22" w:rsidRDefault="00DC70C7">
            <w:pPr>
              <w:pStyle w:val="TableParagraph"/>
              <w:spacing w:before="1" w:line="273" w:lineRule="exact"/>
              <w:ind w:left="81" w:right="70"/>
              <w:jc w:val="center"/>
              <w:rPr>
                <w:rFonts w:ascii="Calibri"/>
                <w:sz w:val="24"/>
              </w:rPr>
            </w:pPr>
            <w:r>
              <w:rPr>
                <w:rFonts w:ascii="Calibri"/>
                <w:spacing w:val="-2"/>
                <w:sz w:val="24"/>
              </w:rPr>
              <w:t>.007%</w:t>
            </w:r>
          </w:p>
        </w:tc>
      </w:tr>
    </w:tbl>
    <w:p w14:paraId="4F824CD3" w14:textId="77777777" w:rsidR="00782F22" w:rsidRDefault="00782F22">
      <w:pPr>
        <w:pStyle w:val="BodyText"/>
        <w:spacing w:before="62"/>
      </w:pPr>
    </w:p>
    <w:p w14:paraId="54CA2AD2" w14:textId="77777777" w:rsidR="00782F22" w:rsidRDefault="00DC70C7">
      <w:pPr>
        <w:ind w:left="4644"/>
        <w:rPr>
          <w:b/>
          <w:sz w:val="24"/>
        </w:rPr>
      </w:pPr>
      <w:bookmarkStart w:id="24" w:name="Race_of_People_60+"/>
      <w:bookmarkEnd w:id="24"/>
      <w:r>
        <w:rPr>
          <w:b/>
          <w:color w:val="974706"/>
          <w:sz w:val="24"/>
        </w:rPr>
        <w:t>Race</w:t>
      </w:r>
      <w:r>
        <w:rPr>
          <w:b/>
          <w:color w:val="974706"/>
          <w:spacing w:val="-3"/>
          <w:sz w:val="24"/>
        </w:rPr>
        <w:t xml:space="preserve"> </w:t>
      </w:r>
      <w:r>
        <w:rPr>
          <w:b/>
          <w:color w:val="974706"/>
          <w:sz w:val="24"/>
        </w:rPr>
        <w:t>of</w:t>
      </w:r>
      <w:r>
        <w:rPr>
          <w:b/>
          <w:color w:val="974706"/>
          <w:spacing w:val="-3"/>
          <w:sz w:val="24"/>
        </w:rPr>
        <w:t xml:space="preserve"> </w:t>
      </w:r>
      <w:r>
        <w:rPr>
          <w:b/>
          <w:color w:val="974706"/>
          <w:sz w:val="24"/>
        </w:rPr>
        <w:t>People</w:t>
      </w:r>
      <w:r>
        <w:rPr>
          <w:b/>
          <w:color w:val="974706"/>
          <w:spacing w:val="-2"/>
          <w:sz w:val="24"/>
        </w:rPr>
        <w:t xml:space="preserve"> </w:t>
      </w:r>
      <w:r>
        <w:rPr>
          <w:b/>
          <w:color w:val="974706"/>
          <w:spacing w:val="-5"/>
          <w:sz w:val="24"/>
        </w:rPr>
        <w:t>60+</w:t>
      </w:r>
    </w:p>
    <w:p w14:paraId="6AD990E7" w14:textId="77777777" w:rsidR="00782F22" w:rsidRDefault="00DC70C7">
      <w:pPr>
        <w:pStyle w:val="BodyText"/>
        <w:ind w:left="1120" w:right="789"/>
      </w:pPr>
      <w:r>
        <w:t>These statistics were generated from the census data. The data on race are based on self-identification and the categories on the form generally reflect a social definition of race.</w:t>
      </w:r>
      <w:r>
        <w:rPr>
          <w:spacing w:val="-3"/>
        </w:rPr>
        <w:t xml:space="preserve"> </w:t>
      </w:r>
      <w:r>
        <w:t>The</w:t>
      </w:r>
      <w:r>
        <w:rPr>
          <w:spacing w:val="-3"/>
        </w:rPr>
        <w:t xml:space="preserve"> </w:t>
      </w:r>
      <w:r>
        <w:t>categories</w:t>
      </w:r>
      <w:r>
        <w:rPr>
          <w:spacing w:val="-4"/>
        </w:rPr>
        <w:t xml:space="preserve"> </w:t>
      </w:r>
      <w:r>
        <w:t>are</w:t>
      </w:r>
      <w:r>
        <w:rPr>
          <w:spacing w:val="-3"/>
        </w:rPr>
        <w:t xml:space="preserve"> </w:t>
      </w:r>
      <w:r>
        <w:t>not</w:t>
      </w:r>
      <w:r>
        <w:rPr>
          <w:spacing w:val="-6"/>
        </w:rPr>
        <w:t xml:space="preserve"> </w:t>
      </w:r>
      <w:r>
        <w:t>an</w:t>
      </w:r>
      <w:r>
        <w:rPr>
          <w:spacing w:val="-5"/>
        </w:rPr>
        <w:t xml:space="preserve"> </w:t>
      </w:r>
      <w:r>
        <w:t>attempt</w:t>
      </w:r>
      <w:r>
        <w:rPr>
          <w:spacing w:val="-3"/>
        </w:rPr>
        <w:t xml:space="preserve"> </w:t>
      </w:r>
      <w:r>
        <w:t>to</w:t>
      </w:r>
      <w:r>
        <w:rPr>
          <w:spacing w:val="-3"/>
        </w:rPr>
        <w:t xml:space="preserve"> </w:t>
      </w:r>
      <w:r>
        <w:t>define</w:t>
      </w:r>
      <w:r>
        <w:rPr>
          <w:spacing w:val="-3"/>
        </w:rPr>
        <w:t xml:space="preserve"> </w:t>
      </w:r>
      <w:r>
        <w:t>race</w:t>
      </w:r>
      <w:r>
        <w:rPr>
          <w:spacing w:val="-5"/>
        </w:rPr>
        <w:t xml:space="preserve"> </w:t>
      </w:r>
      <w:r>
        <w:t>biologically,</w:t>
      </w:r>
      <w:r>
        <w:rPr>
          <w:spacing w:val="-3"/>
        </w:rPr>
        <w:t xml:space="preserve"> </w:t>
      </w:r>
      <w:r>
        <w:t>anthropologically,</w:t>
      </w:r>
      <w:r>
        <w:rPr>
          <w:spacing w:val="-3"/>
        </w:rPr>
        <w:t xml:space="preserve"> </w:t>
      </w:r>
      <w:r>
        <w:t>or genetically. Respondents can mark more than one race on the form to indicate their racial mixture.</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6471C1AA" w14:textId="77777777">
        <w:trPr>
          <w:trHeight w:val="294"/>
        </w:trPr>
        <w:tc>
          <w:tcPr>
            <w:tcW w:w="2520" w:type="dxa"/>
          </w:tcPr>
          <w:p w14:paraId="3798ED39" w14:textId="77777777" w:rsidR="00782F22" w:rsidRDefault="00DC70C7">
            <w:pPr>
              <w:pStyle w:val="TableParagraph"/>
              <w:spacing w:before="1" w:line="273" w:lineRule="exact"/>
              <w:ind w:left="7" w:right="4"/>
              <w:jc w:val="center"/>
              <w:rPr>
                <w:rFonts w:ascii="Calibri"/>
                <w:b/>
                <w:sz w:val="24"/>
              </w:rPr>
            </w:pPr>
            <w:r>
              <w:rPr>
                <w:rFonts w:ascii="Calibri"/>
                <w:b/>
                <w:spacing w:val="-4"/>
                <w:sz w:val="24"/>
              </w:rPr>
              <w:t>Race</w:t>
            </w:r>
          </w:p>
        </w:tc>
        <w:tc>
          <w:tcPr>
            <w:tcW w:w="2160" w:type="dxa"/>
          </w:tcPr>
          <w:p w14:paraId="00D16E91" w14:textId="77777777" w:rsidR="00782F22" w:rsidRDefault="00DC70C7">
            <w:pPr>
              <w:pStyle w:val="TableParagraph"/>
              <w:spacing w:before="1" w:line="273" w:lineRule="exact"/>
              <w:ind w:left="32" w:right="26"/>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1980" w:type="dxa"/>
          </w:tcPr>
          <w:p w14:paraId="7D8B4F65" w14:textId="77777777" w:rsidR="00782F22" w:rsidRDefault="00DC70C7">
            <w:pPr>
              <w:pStyle w:val="TableParagraph"/>
              <w:spacing w:before="1" w:line="273"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tc>
      </w:tr>
      <w:tr w:rsidR="00782F22" w14:paraId="7E8DDABE" w14:textId="77777777">
        <w:trPr>
          <w:trHeight w:val="585"/>
        </w:trPr>
        <w:tc>
          <w:tcPr>
            <w:tcW w:w="2520" w:type="dxa"/>
          </w:tcPr>
          <w:p w14:paraId="7B1F7264" w14:textId="77777777" w:rsidR="00782F22" w:rsidRDefault="00DC70C7">
            <w:pPr>
              <w:pStyle w:val="TableParagraph"/>
              <w:spacing w:line="292" w:lineRule="exact"/>
              <w:ind w:left="105"/>
              <w:rPr>
                <w:rFonts w:ascii="Calibri"/>
                <w:sz w:val="24"/>
              </w:rPr>
            </w:pPr>
            <w:r>
              <w:rPr>
                <w:rFonts w:ascii="Calibri"/>
                <w:sz w:val="24"/>
              </w:rPr>
              <w:t>American</w:t>
            </w:r>
            <w:r>
              <w:rPr>
                <w:rFonts w:ascii="Calibri"/>
                <w:spacing w:val="-3"/>
                <w:sz w:val="24"/>
              </w:rPr>
              <w:t xml:space="preserve"> </w:t>
            </w:r>
            <w:r>
              <w:rPr>
                <w:rFonts w:ascii="Calibri"/>
                <w:sz w:val="24"/>
              </w:rPr>
              <w:t xml:space="preserve">Indian </w:t>
            </w:r>
            <w:r>
              <w:rPr>
                <w:rFonts w:ascii="Calibri"/>
                <w:spacing w:val="-10"/>
                <w:sz w:val="24"/>
              </w:rPr>
              <w:t>&amp;</w:t>
            </w:r>
          </w:p>
          <w:p w14:paraId="00746C27" w14:textId="77777777" w:rsidR="00782F22" w:rsidRDefault="00DC70C7">
            <w:pPr>
              <w:pStyle w:val="TableParagraph"/>
              <w:spacing w:line="273" w:lineRule="exact"/>
              <w:ind w:left="105"/>
              <w:rPr>
                <w:rFonts w:ascii="Calibri"/>
                <w:sz w:val="24"/>
              </w:rPr>
            </w:pPr>
            <w:r>
              <w:rPr>
                <w:rFonts w:ascii="Calibri"/>
                <w:sz w:val="24"/>
              </w:rPr>
              <w:t>Alaska</w:t>
            </w:r>
            <w:r>
              <w:rPr>
                <w:rFonts w:ascii="Calibri"/>
                <w:spacing w:val="-4"/>
                <w:sz w:val="24"/>
              </w:rPr>
              <w:t xml:space="preserve"> </w:t>
            </w:r>
            <w:r>
              <w:rPr>
                <w:rFonts w:ascii="Calibri"/>
                <w:spacing w:val="-2"/>
                <w:sz w:val="24"/>
              </w:rPr>
              <w:t>Native</w:t>
            </w:r>
          </w:p>
        </w:tc>
        <w:tc>
          <w:tcPr>
            <w:tcW w:w="2160" w:type="dxa"/>
          </w:tcPr>
          <w:p w14:paraId="0D65D788" w14:textId="77777777" w:rsidR="00782F22" w:rsidRDefault="00DC70C7">
            <w:pPr>
              <w:pStyle w:val="TableParagraph"/>
              <w:spacing w:before="145"/>
              <w:ind w:left="32" w:right="25"/>
              <w:jc w:val="center"/>
              <w:rPr>
                <w:rFonts w:ascii="Calibri"/>
                <w:sz w:val="24"/>
              </w:rPr>
            </w:pPr>
            <w:r>
              <w:rPr>
                <w:rFonts w:ascii="Calibri"/>
                <w:spacing w:val="-5"/>
                <w:sz w:val="24"/>
              </w:rPr>
              <w:t>829</w:t>
            </w:r>
          </w:p>
        </w:tc>
        <w:tc>
          <w:tcPr>
            <w:tcW w:w="1980" w:type="dxa"/>
          </w:tcPr>
          <w:p w14:paraId="170A3B33" w14:textId="77777777" w:rsidR="00782F22" w:rsidRDefault="00DC70C7">
            <w:pPr>
              <w:pStyle w:val="TableParagraph"/>
              <w:spacing w:before="145"/>
              <w:ind w:left="81" w:right="75"/>
              <w:jc w:val="center"/>
              <w:rPr>
                <w:rFonts w:ascii="Calibri"/>
                <w:sz w:val="24"/>
              </w:rPr>
            </w:pPr>
            <w:r>
              <w:rPr>
                <w:rFonts w:ascii="Calibri"/>
                <w:spacing w:val="-5"/>
                <w:sz w:val="24"/>
              </w:rPr>
              <w:t>.6%</w:t>
            </w:r>
          </w:p>
        </w:tc>
      </w:tr>
      <w:tr w:rsidR="00782F22" w14:paraId="7F761030" w14:textId="77777777">
        <w:trPr>
          <w:trHeight w:val="292"/>
        </w:trPr>
        <w:tc>
          <w:tcPr>
            <w:tcW w:w="2520" w:type="dxa"/>
          </w:tcPr>
          <w:p w14:paraId="230DB0F6" w14:textId="77777777" w:rsidR="00782F22" w:rsidRDefault="00DC70C7">
            <w:pPr>
              <w:pStyle w:val="TableParagraph"/>
              <w:spacing w:line="272" w:lineRule="exact"/>
              <w:ind w:left="105"/>
              <w:rPr>
                <w:rFonts w:ascii="Calibri"/>
                <w:sz w:val="24"/>
              </w:rPr>
            </w:pPr>
            <w:r>
              <w:rPr>
                <w:rFonts w:ascii="Calibri"/>
                <w:spacing w:val="-2"/>
                <w:sz w:val="24"/>
              </w:rPr>
              <w:t>Asian</w:t>
            </w:r>
          </w:p>
        </w:tc>
        <w:tc>
          <w:tcPr>
            <w:tcW w:w="2160" w:type="dxa"/>
          </w:tcPr>
          <w:p w14:paraId="5F4A87E2" w14:textId="77777777" w:rsidR="00782F22" w:rsidRDefault="00DC70C7">
            <w:pPr>
              <w:pStyle w:val="TableParagraph"/>
              <w:spacing w:line="272" w:lineRule="exact"/>
              <w:ind w:left="32" w:right="25"/>
              <w:jc w:val="center"/>
              <w:rPr>
                <w:rFonts w:ascii="Calibri"/>
                <w:sz w:val="24"/>
              </w:rPr>
            </w:pPr>
            <w:r>
              <w:rPr>
                <w:rFonts w:ascii="Calibri"/>
                <w:spacing w:val="-2"/>
                <w:sz w:val="24"/>
              </w:rPr>
              <w:t>4,834</w:t>
            </w:r>
          </w:p>
        </w:tc>
        <w:tc>
          <w:tcPr>
            <w:tcW w:w="1980" w:type="dxa"/>
          </w:tcPr>
          <w:p w14:paraId="494BE3FC" w14:textId="77777777" w:rsidR="00782F22" w:rsidRDefault="00DC70C7">
            <w:pPr>
              <w:pStyle w:val="TableParagraph"/>
              <w:spacing w:line="272" w:lineRule="exact"/>
              <w:ind w:left="81" w:right="77"/>
              <w:jc w:val="center"/>
              <w:rPr>
                <w:rFonts w:ascii="Calibri"/>
                <w:sz w:val="24"/>
              </w:rPr>
            </w:pPr>
            <w:r>
              <w:rPr>
                <w:rFonts w:ascii="Calibri"/>
                <w:spacing w:val="-4"/>
                <w:sz w:val="24"/>
              </w:rPr>
              <w:t>3.5%</w:t>
            </w:r>
          </w:p>
        </w:tc>
      </w:tr>
      <w:tr w:rsidR="00782F22" w14:paraId="316FF032" w14:textId="77777777">
        <w:trPr>
          <w:trHeight w:val="585"/>
        </w:trPr>
        <w:tc>
          <w:tcPr>
            <w:tcW w:w="2520" w:type="dxa"/>
          </w:tcPr>
          <w:p w14:paraId="6F57F2E0" w14:textId="77777777" w:rsidR="00782F22" w:rsidRDefault="00DC70C7">
            <w:pPr>
              <w:pStyle w:val="TableParagraph"/>
              <w:spacing w:line="292" w:lineRule="exact"/>
              <w:ind w:left="105"/>
              <w:rPr>
                <w:rFonts w:ascii="Calibri"/>
                <w:sz w:val="24"/>
              </w:rPr>
            </w:pPr>
            <w:r>
              <w:rPr>
                <w:rFonts w:ascii="Calibri"/>
                <w:sz w:val="24"/>
              </w:rPr>
              <w:t>Black</w:t>
            </w:r>
            <w:r>
              <w:rPr>
                <w:rFonts w:ascii="Calibri"/>
                <w:spacing w:val="-5"/>
                <w:sz w:val="24"/>
              </w:rPr>
              <w:t xml:space="preserve"> or</w:t>
            </w:r>
          </w:p>
          <w:p w14:paraId="1C0D7BE1" w14:textId="77777777" w:rsidR="00782F22" w:rsidRDefault="00DC70C7">
            <w:pPr>
              <w:pStyle w:val="TableParagraph"/>
              <w:spacing w:line="273" w:lineRule="exact"/>
              <w:ind w:left="105"/>
              <w:rPr>
                <w:rFonts w:ascii="Calibri"/>
                <w:sz w:val="24"/>
              </w:rPr>
            </w:pPr>
            <w:r>
              <w:rPr>
                <w:rFonts w:ascii="Calibri"/>
                <w:sz w:val="24"/>
              </w:rPr>
              <w:t>African</w:t>
            </w:r>
            <w:r>
              <w:rPr>
                <w:rFonts w:ascii="Calibri"/>
                <w:spacing w:val="-1"/>
                <w:sz w:val="24"/>
              </w:rPr>
              <w:t xml:space="preserve"> </w:t>
            </w:r>
            <w:r>
              <w:rPr>
                <w:rFonts w:ascii="Calibri"/>
                <w:spacing w:val="-2"/>
                <w:sz w:val="24"/>
              </w:rPr>
              <w:t>American</w:t>
            </w:r>
          </w:p>
        </w:tc>
        <w:tc>
          <w:tcPr>
            <w:tcW w:w="2160" w:type="dxa"/>
          </w:tcPr>
          <w:p w14:paraId="4C562DFF" w14:textId="77777777" w:rsidR="00782F22" w:rsidRDefault="00DC70C7">
            <w:pPr>
              <w:pStyle w:val="TableParagraph"/>
              <w:spacing w:before="145"/>
              <w:ind w:left="32" w:right="25"/>
              <w:jc w:val="center"/>
              <w:rPr>
                <w:rFonts w:ascii="Calibri"/>
                <w:sz w:val="24"/>
              </w:rPr>
            </w:pPr>
            <w:r>
              <w:rPr>
                <w:rFonts w:ascii="Calibri"/>
                <w:spacing w:val="-2"/>
                <w:sz w:val="24"/>
              </w:rPr>
              <w:t>1,519</w:t>
            </w:r>
          </w:p>
        </w:tc>
        <w:tc>
          <w:tcPr>
            <w:tcW w:w="1980" w:type="dxa"/>
          </w:tcPr>
          <w:p w14:paraId="212F5F83" w14:textId="77777777" w:rsidR="00782F22" w:rsidRDefault="00DC70C7">
            <w:pPr>
              <w:pStyle w:val="TableParagraph"/>
              <w:spacing w:before="145"/>
              <w:ind w:left="81" w:right="77"/>
              <w:jc w:val="center"/>
              <w:rPr>
                <w:rFonts w:ascii="Calibri"/>
                <w:sz w:val="24"/>
              </w:rPr>
            </w:pPr>
            <w:r>
              <w:rPr>
                <w:rFonts w:ascii="Calibri"/>
                <w:spacing w:val="-4"/>
                <w:sz w:val="24"/>
              </w:rPr>
              <w:t>1.1%</w:t>
            </w:r>
          </w:p>
        </w:tc>
      </w:tr>
      <w:tr w:rsidR="00782F22" w14:paraId="7581708A" w14:textId="77777777">
        <w:trPr>
          <w:trHeight w:val="587"/>
        </w:trPr>
        <w:tc>
          <w:tcPr>
            <w:tcW w:w="2520" w:type="dxa"/>
          </w:tcPr>
          <w:p w14:paraId="2E5E6C35" w14:textId="77777777" w:rsidR="00782F22" w:rsidRDefault="00DC70C7">
            <w:pPr>
              <w:pStyle w:val="TableParagraph"/>
              <w:spacing w:line="290" w:lineRule="atLeast"/>
              <w:ind w:left="105"/>
              <w:rPr>
                <w:rFonts w:ascii="Calibri"/>
                <w:sz w:val="24"/>
              </w:rPr>
            </w:pPr>
            <w:r>
              <w:rPr>
                <w:rFonts w:ascii="Calibri"/>
                <w:sz w:val="24"/>
              </w:rPr>
              <w:t>Native</w:t>
            </w:r>
            <w:r>
              <w:rPr>
                <w:rFonts w:ascii="Calibri"/>
                <w:spacing w:val="-1"/>
                <w:sz w:val="24"/>
              </w:rPr>
              <w:t xml:space="preserve"> </w:t>
            </w:r>
            <w:r>
              <w:rPr>
                <w:rFonts w:ascii="Calibri"/>
                <w:sz w:val="24"/>
              </w:rPr>
              <w:t>Hawaiian and other</w:t>
            </w:r>
            <w:r>
              <w:rPr>
                <w:rFonts w:ascii="Calibri"/>
                <w:spacing w:val="-3"/>
                <w:sz w:val="24"/>
              </w:rPr>
              <w:t xml:space="preserve"> </w:t>
            </w:r>
            <w:r>
              <w:rPr>
                <w:rFonts w:ascii="Calibri"/>
                <w:sz w:val="24"/>
              </w:rPr>
              <w:t>Pacific</w:t>
            </w:r>
            <w:r>
              <w:rPr>
                <w:rFonts w:ascii="Calibri"/>
                <w:spacing w:val="-1"/>
                <w:sz w:val="24"/>
              </w:rPr>
              <w:t xml:space="preserve"> </w:t>
            </w:r>
            <w:r>
              <w:rPr>
                <w:rFonts w:ascii="Calibri"/>
                <w:spacing w:val="-2"/>
                <w:sz w:val="24"/>
              </w:rPr>
              <w:t>Islander</w:t>
            </w:r>
          </w:p>
        </w:tc>
        <w:tc>
          <w:tcPr>
            <w:tcW w:w="2160" w:type="dxa"/>
          </w:tcPr>
          <w:p w14:paraId="7769F003" w14:textId="77777777" w:rsidR="00782F22" w:rsidRDefault="00DC70C7">
            <w:pPr>
              <w:pStyle w:val="TableParagraph"/>
              <w:spacing w:before="148"/>
              <w:ind w:left="32" w:right="25"/>
              <w:jc w:val="center"/>
              <w:rPr>
                <w:rFonts w:ascii="Calibri"/>
                <w:sz w:val="24"/>
              </w:rPr>
            </w:pPr>
            <w:r>
              <w:rPr>
                <w:rFonts w:ascii="Calibri"/>
                <w:spacing w:val="-5"/>
                <w:sz w:val="24"/>
              </w:rPr>
              <w:t>276</w:t>
            </w:r>
          </w:p>
        </w:tc>
        <w:tc>
          <w:tcPr>
            <w:tcW w:w="1980" w:type="dxa"/>
          </w:tcPr>
          <w:p w14:paraId="36299D39" w14:textId="77777777" w:rsidR="00782F22" w:rsidRDefault="00DC70C7">
            <w:pPr>
              <w:pStyle w:val="TableParagraph"/>
              <w:spacing w:before="148"/>
              <w:ind w:left="81" w:right="75"/>
              <w:jc w:val="center"/>
              <w:rPr>
                <w:rFonts w:ascii="Calibri"/>
                <w:sz w:val="24"/>
              </w:rPr>
            </w:pPr>
            <w:r>
              <w:rPr>
                <w:rFonts w:ascii="Calibri"/>
                <w:spacing w:val="-5"/>
                <w:sz w:val="24"/>
              </w:rPr>
              <w:t>.2%</w:t>
            </w:r>
          </w:p>
        </w:tc>
      </w:tr>
      <w:tr w:rsidR="00782F22" w14:paraId="1F40A38B" w14:textId="77777777">
        <w:trPr>
          <w:trHeight w:val="292"/>
        </w:trPr>
        <w:tc>
          <w:tcPr>
            <w:tcW w:w="2520" w:type="dxa"/>
          </w:tcPr>
          <w:p w14:paraId="01C7605D" w14:textId="77777777" w:rsidR="00782F22" w:rsidRDefault="00DC70C7">
            <w:pPr>
              <w:pStyle w:val="TableParagraph"/>
              <w:spacing w:line="272" w:lineRule="exact"/>
              <w:ind w:left="105"/>
              <w:rPr>
                <w:rFonts w:ascii="Calibri"/>
                <w:sz w:val="24"/>
              </w:rPr>
            </w:pPr>
            <w:r>
              <w:rPr>
                <w:rFonts w:ascii="Calibri"/>
                <w:spacing w:val="-2"/>
                <w:sz w:val="24"/>
              </w:rPr>
              <w:t>White</w:t>
            </w:r>
          </w:p>
        </w:tc>
        <w:tc>
          <w:tcPr>
            <w:tcW w:w="2160" w:type="dxa"/>
          </w:tcPr>
          <w:p w14:paraId="58C87792" w14:textId="77777777" w:rsidR="00782F22" w:rsidRDefault="00DC70C7">
            <w:pPr>
              <w:pStyle w:val="TableParagraph"/>
              <w:spacing w:line="272" w:lineRule="exact"/>
              <w:ind w:left="32" w:right="27"/>
              <w:jc w:val="center"/>
              <w:rPr>
                <w:rFonts w:ascii="Calibri"/>
                <w:sz w:val="24"/>
              </w:rPr>
            </w:pPr>
            <w:r>
              <w:rPr>
                <w:rFonts w:ascii="Calibri"/>
                <w:spacing w:val="-2"/>
                <w:sz w:val="24"/>
              </w:rPr>
              <w:t>119,208</w:t>
            </w:r>
          </w:p>
        </w:tc>
        <w:tc>
          <w:tcPr>
            <w:tcW w:w="1980" w:type="dxa"/>
          </w:tcPr>
          <w:p w14:paraId="1DA00731" w14:textId="77777777" w:rsidR="00782F22" w:rsidRDefault="00DC70C7">
            <w:pPr>
              <w:pStyle w:val="TableParagraph"/>
              <w:spacing w:line="272" w:lineRule="exact"/>
              <w:ind w:left="81" w:right="75"/>
              <w:jc w:val="center"/>
              <w:rPr>
                <w:rFonts w:ascii="Calibri"/>
                <w:sz w:val="24"/>
              </w:rPr>
            </w:pPr>
            <w:r>
              <w:rPr>
                <w:rFonts w:ascii="Calibri"/>
                <w:spacing w:val="-2"/>
                <w:sz w:val="24"/>
              </w:rPr>
              <w:t>86.3%</w:t>
            </w:r>
          </w:p>
        </w:tc>
      </w:tr>
      <w:tr w:rsidR="00782F22" w14:paraId="4A1A77F9" w14:textId="77777777">
        <w:trPr>
          <w:trHeight w:val="292"/>
        </w:trPr>
        <w:tc>
          <w:tcPr>
            <w:tcW w:w="2520" w:type="dxa"/>
          </w:tcPr>
          <w:p w14:paraId="0DCEBC94" w14:textId="77777777" w:rsidR="00782F22" w:rsidRDefault="00DC70C7">
            <w:pPr>
              <w:pStyle w:val="TableParagraph"/>
              <w:spacing w:line="272" w:lineRule="exact"/>
              <w:ind w:left="105"/>
              <w:rPr>
                <w:rFonts w:ascii="Calibri"/>
                <w:sz w:val="24"/>
              </w:rPr>
            </w:pPr>
            <w:r>
              <w:rPr>
                <w:rFonts w:ascii="Calibri"/>
                <w:sz w:val="24"/>
              </w:rPr>
              <w:t>Some</w:t>
            </w:r>
            <w:r>
              <w:rPr>
                <w:rFonts w:ascii="Calibri"/>
                <w:spacing w:val="-3"/>
                <w:sz w:val="24"/>
              </w:rPr>
              <w:t xml:space="preserve"> </w:t>
            </w:r>
            <w:r>
              <w:rPr>
                <w:rFonts w:ascii="Calibri"/>
                <w:sz w:val="24"/>
              </w:rPr>
              <w:t>Other</w:t>
            </w:r>
            <w:r>
              <w:rPr>
                <w:rFonts w:ascii="Calibri"/>
                <w:spacing w:val="-2"/>
                <w:sz w:val="24"/>
              </w:rPr>
              <w:t xml:space="preserve"> </w:t>
            </w:r>
            <w:r>
              <w:rPr>
                <w:rFonts w:ascii="Calibri"/>
                <w:spacing w:val="-4"/>
                <w:sz w:val="24"/>
              </w:rPr>
              <w:t>Race</w:t>
            </w:r>
          </w:p>
        </w:tc>
        <w:tc>
          <w:tcPr>
            <w:tcW w:w="2160" w:type="dxa"/>
          </w:tcPr>
          <w:p w14:paraId="4F252C44" w14:textId="77777777" w:rsidR="00782F22" w:rsidRDefault="00DC70C7">
            <w:pPr>
              <w:pStyle w:val="TableParagraph"/>
              <w:spacing w:line="272" w:lineRule="exact"/>
              <w:ind w:left="32" w:right="25"/>
              <w:jc w:val="center"/>
              <w:rPr>
                <w:rFonts w:ascii="Calibri"/>
                <w:sz w:val="24"/>
              </w:rPr>
            </w:pPr>
            <w:r>
              <w:rPr>
                <w:rFonts w:ascii="Calibri"/>
                <w:spacing w:val="-2"/>
                <w:sz w:val="24"/>
              </w:rPr>
              <w:t>6,078</w:t>
            </w:r>
          </w:p>
        </w:tc>
        <w:tc>
          <w:tcPr>
            <w:tcW w:w="1980" w:type="dxa"/>
          </w:tcPr>
          <w:p w14:paraId="602016E0" w14:textId="77777777" w:rsidR="00782F22" w:rsidRDefault="00DC70C7">
            <w:pPr>
              <w:pStyle w:val="TableParagraph"/>
              <w:spacing w:line="272" w:lineRule="exact"/>
              <w:ind w:left="81" w:right="77"/>
              <w:jc w:val="center"/>
              <w:rPr>
                <w:rFonts w:ascii="Calibri"/>
                <w:sz w:val="24"/>
              </w:rPr>
            </w:pPr>
            <w:r>
              <w:rPr>
                <w:rFonts w:ascii="Calibri"/>
                <w:spacing w:val="-4"/>
                <w:sz w:val="24"/>
              </w:rPr>
              <w:t>4.4%</w:t>
            </w:r>
          </w:p>
        </w:tc>
      </w:tr>
      <w:tr w:rsidR="00782F22" w14:paraId="4464D11C" w14:textId="77777777">
        <w:trPr>
          <w:trHeight w:val="292"/>
        </w:trPr>
        <w:tc>
          <w:tcPr>
            <w:tcW w:w="2520" w:type="dxa"/>
          </w:tcPr>
          <w:p w14:paraId="74797B2C" w14:textId="77777777" w:rsidR="00782F22" w:rsidRDefault="00DC70C7">
            <w:pPr>
              <w:pStyle w:val="TableParagraph"/>
              <w:spacing w:line="272" w:lineRule="exact"/>
              <w:ind w:left="105"/>
              <w:rPr>
                <w:rFonts w:ascii="Calibri"/>
                <w:sz w:val="24"/>
              </w:rPr>
            </w:pPr>
            <w:r>
              <w:rPr>
                <w:rFonts w:ascii="Calibri"/>
                <w:sz w:val="24"/>
              </w:rPr>
              <w:t>Two</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 xml:space="preserve">More </w:t>
            </w:r>
            <w:r>
              <w:rPr>
                <w:rFonts w:ascii="Calibri"/>
                <w:spacing w:val="-4"/>
                <w:sz w:val="24"/>
              </w:rPr>
              <w:t>Races</w:t>
            </w:r>
          </w:p>
        </w:tc>
        <w:tc>
          <w:tcPr>
            <w:tcW w:w="2160" w:type="dxa"/>
          </w:tcPr>
          <w:p w14:paraId="73774084" w14:textId="77777777" w:rsidR="00782F22" w:rsidRDefault="00DC70C7">
            <w:pPr>
              <w:pStyle w:val="TableParagraph"/>
              <w:spacing w:line="272" w:lineRule="exact"/>
              <w:ind w:left="32" w:right="25"/>
              <w:jc w:val="center"/>
              <w:rPr>
                <w:rFonts w:ascii="Calibri"/>
                <w:sz w:val="24"/>
              </w:rPr>
            </w:pPr>
            <w:r>
              <w:rPr>
                <w:rFonts w:ascii="Calibri"/>
                <w:spacing w:val="-2"/>
                <w:sz w:val="24"/>
              </w:rPr>
              <w:t>5,387</w:t>
            </w:r>
          </w:p>
        </w:tc>
        <w:tc>
          <w:tcPr>
            <w:tcW w:w="1980" w:type="dxa"/>
          </w:tcPr>
          <w:p w14:paraId="40F2F9C5" w14:textId="77777777" w:rsidR="00782F22" w:rsidRDefault="00DC70C7">
            <w:pPr>
              <w:pStyle w:val="TableParagraph"/>
              <w:spacing w:line="272" w:lineRule="exact"/>
              <w:ind w:left="81" w:right="77"/>
              <w:jc w:val="center"/>
              <w:rPr>
                <w:rFonts w:ascii="Calibri"/>
                <w:sz w:val="24"/>
              </w:rPr>
            </w:pPr>
            <w:r>
              <w:rPr>
                <w:rFonts w:ascii="Calibri"/>
                <w:spacing w:val="-4"/>
                <w:sz w:val="24"/>
              </w:rPr>
              <w:t>3.9%</w:t>
            </w:r>
          </w:p>
        </w:tc>
      </w:tr>
      <w:tr w:rsidR="00782F22" w14:paraId="52B0D8B5" w14:textId="77777777">
        <w:trPr>
          <w:trHeight w:val="294"/>
        </w:trPr>
        <w:tc>
          <w:tcPr>
            <w:tcW w:w="2520" w:type="dxa"/>
          </w:tcPr>
          <w:p w14:paraId="6AB6F124" w14:textId="77777777" w:rsidR="00782F22" w:rsidRDefault="00DC70C7">
            <w:pPr>
              <w:pStyle w:val="TableParagraph"/>
              <w:spacing w:before="1" w:line="273" w:lineRule="exact"/>
              <w:ind w:right="98"/>
              <w:jc w:val="right"/>
              <w:rPr>
                <w:rFonts w:ascii="Calibri"/>
                <w:b/>
                <w:sz w:val="24"/>
              </w:rPr>
            </w:pPr>
            <w:r>
              <w:rPr>
                <w:rFonts w:ascii="Calibri"/>
                <w:b/>
                <w:spacing w:val="-4"/>
                <w:sz w:val="24"/>
              </w:rPr>
              <w:t>Total</w:t>
            </w:r>
          </w:p>
        </w:tc>
        <w:tc>
          <w:tcPr>
            <w:tcW w:w="4140" w:type="dxa"/>
            <w:gridSpan w:val="2"/>
          </w:tcPr>
          <w:p w14:paraId="074DE758" w14:textId="77777777" w:rsidR="00782F22" w:rsidRDefault="00DC70C7">
            <w:pPr>
              <w:pStyle w:val="TableParagraph"/>
              <w:spacing w:before="1" w:line="273" w:lineRule="exact"/>
              <w:ind w:left="323"/>
              <w:rPr>
                <w:rFonts w:ascii="Calibri"/>
                <w:b/>
                <w:sz w:val="24"/>
              </w:rPr>
            </w:pPr>
            <w:r>
              <w:rPr>
                <w:rFonts w:ascii="Calibri"/>
                <w:b/>
                <w:spacing w:val="-2"/>
                <w:sz w:val="24"/>
              </w:rPr>
              <w:t>138,132</w:t>
            </w:r>
          </w:p>
        </w:tc>
      </w:tr>
    </w:tbl>
    <w:p w14:paraId="65768B5E" w14:textId="77777777" w:rsidR="00782F22" w:rsidRDefault="00782F22">
      <w:pPr>
        <w:pStyle w:val="TableParagraph"/>
        <w:spacing w:line="273" w:lineRule="exact"/>
        <w:rPr>
          <w:rFonts w:ascii="Calibri"/>
          <w:b/>
          <w:sz w:val="24"/>
        </w:rPr>
        <w:sectPr w:rsidR="00782F22">
          <w:pgSz w:w="12240" w:h="15840"/>
          <w:pgMar w:top="1040" w:right="720" w:bottom="900" w:left="360" w:header="0" w:footer="704" w:gutter="0"/>
          <w:cols w:space="720"/>
        </w:sectPr>
      </w:pPr>
    </w:p>
    <w:p w14:paraId="0FCD7968" w14:textId="77777777" w:rsidR="00782F22" w:rsidRDefault="00DC70C7">
      <w:pPr>
        <w:spacing w:before="81"/>
        <w:ind w:left="4423"/>
        <w:rPr>
          <w:b/>
          <w:sz w:val="24"/>
        </w:rPr>
      </w:pPr>
      <w:bookmarkStart w:id="25" w:name="Ethnicity_of_People_60+"/>
      <w:bookmarkEnd w:id="25"/>
      <w:r>
        <w:rPr>
          <w:b/>
          <w:color w:val="974706"/>
          <w:sz w:val="24"/>
        </w:rPr>
        <w:lastRenderedPageBreak/>
        <w:t>Ethnicity</w:t>
      </w:r>
      <w:r>
        <w:rPr>
          <w:b/>
          <w:color w:val="974706"/>
          <w:spacing w:val="-3"/>
          <w:sz w:val="24"/>
        </w:rPr>
        <w:t xml:space="preserve"> </w:t>
      </w:r>
      <w:r>
        <w:rPr>
          <w:b/>
          <w:color w:val="974706"/>
          <w:sz w:val="24"/>
        </w:rPr>
        <w:t>of</w:t>
      </w:r>
      <w:r>
        <w:rPr>
          <w:b/>
          <w:color w:val="974706"/>
          <w:spacing w:val="-3"/>
          <w:sz w:val="24"/>
        </w:rPr>
        <w:t xml:space="preserve"> </w:t>
      </w:r>
      <w:r>
        <w:rPr>
          <w:b/>
          <w:color w:val="974706"/>
          <w:sz w:val="24"/>
        </w:rPr>
        <w:t>People</w:t>
      </w:r>
      <w:r>
        <w:rPr>
          <w:b/>
          <w:color w:val="974706"/>
          <w:spacing w:val="-2"/>
          <w:sz w:val="24"/>
        </w:rPr>
        <w:t xml:space="preserve"> </w:t>
      </w:r>
      <w:r>
        <w:rPr>
          <w:b/>
          <w:color w:val="974706"/>
          <w:spacing w:val="-5"/>
          <w:sz w:val="24"/>
        </w:rPr>
        <w:t>60+</w:t>
      </w:r>
    </w:p>
    <w:p w14:paraId="58B73F9B" w14:textId="77777777" w:rsidR="00782F22" w:rsidRDefault="00DC70C7">
      <w:pPr>
        <w:pStyle w:val="BodyText"/>
        <w:ind w:left="1031" w:right="573"/>
      </w:pPr>
      <w:r>
        <w:t>On census surveys, an individual can report as White, Black or African American, Asian, American</w:t>
      </w:r>
      <w:r>
        <w:rPr>
          <w:spacing w:val="-2"/>
        </w:rPr>
        <w:t xml:space="preserve"> </w:t>
      </w:r>
      <w:r>
        <w:t>Indian</w:t>
      </w:r>
      <w:r>
        <w:rPr>
          <w:spacing w:val="-4"/>
        </w:rPr>
        <w:t xml:space="preserve"> </w:t>
      </w:r>
      <w:r>
        <w:t>and</w:t>
      </w:r>
      <w:r>
        <w:rPr>
          <w:spacing w:val="-2"/>
        </w:rPr>
        <w:t xml:space="preserve"> </w:t>
      </w:r>
      <w:r>
        <w:t>Alaska</w:t>
      </w:r>
      <w:r>
        <w:rPr>
          <w:spacing w:val="-2"/>
        </w:rPr>
        <w:t xml:space="preserve"> </w:t>
      </w:r>
      <w:r>
        <w:t>Native,</w:t>
      </w:r>
      <w:r>
        <w:rPr>
          <w:spacing w:val="-5"/>
        </w:rPr>
        <w:t xml:space="preserve"> </w:t>
      </w:r>
      <w:r>
        <w:t>Native</w:t>
      </w:r>
      <w:r>
        <w:rPr>
          <w:spacing w:val="-2"/>
        </w:rPr>
        <w:t xml:space="preserve"> </w:t>
      </w:r>
      <w:r>
        <w:t>Hawaiian</w:t>
      </w:r>
      <w:r>
        <w:rPr>
          <w:spacing w:val="-2"/>
        </w:rPr>
        <w:t xml:space="preserve"> </w:t>
      </w:r>
      <w:r>
        <w:t>and</w:t>
      </w:r>
      <w:r>
        <w:rPr>
          <w:spacing w:val="-4"/>
        </w:rPr>
        <w:t xml:space="preserve"> </w:t>
      </w:r>
      <w:r>
        <w:t>Other</w:t>
      </w:r>
      <w:r>
        <w:rPr>
          <w:spacing w:val="-4"/>
        </w:rPr>
        <w:t xml:space="preserve"> </w:t>
      </w:r>
      <w:r>
        <w:t>Pacific</w:t>
      </w:r>
      <w:r>
        <w:rPr>
          <w:spacing w:val="-3"/>
        </w:rPr>
        <w:t xml:space="preserve"> </w:t>
      </w:r>
      <w:r>
        <w:t>Islander,</w:t>
      </w:r>
      <w:r>
        <w:rPr>
          <w:spacing w:val="-2"/>
        </w:rPr>
        <w:t xml:space="preserve"> </w:t>
      </w:r>
      <w:r>
        <w:t>or</w:t>
      </w:r>
      <w:r>
        <w:rPr>
          <w:spacing w:val="-4"/>
        </w:rPr>
        <w:t xml:space="preserve"> </w:t>
      </w:r>
      <w:r>
        <w:t>some other race. Additionally, respondents may report multiple races. Ethnicity determines whether a person is of Hispanic origin or not.</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5889D539" w14:textId="77777777">
        <w:trPr>
          <w:trHeight w:val="292"/>
        </w:trPr>
        <w:tc>
          <w:tcPr>
            <w:tcW w:w="2520" w:type="dxa"/>
          </w:tcPr>
          <w:p w14:paraId="090FF953" w14:textId="77777777" w:rsidR="00782F22" w:rsidRDefault="00DC70C7">
            <w:pPr>
              <w:pStyle w:val="TableParagraph"/>
              <w:spacing w:line="272" w:lineRule="exact"/>
              <w:ind w:left="820"/>
              <w:rPr>
                <w:rFonts w:ascii="Calibri"/>
                <w:b/>
                <w:sz w:val="24"/>
              </w:rPr>
            </w:pPr>
            <w:r>
              <w:rPr>
                <w:rFonts w:ascii="Calibri"/>
                <w:b/>
                <w:spacing w:val="-2"/>
                <w:sz w:val="24"/>
              </w:rPr>
              <w:t>Ethnicity</w:t>
            </w:r>
          </w:p>
        </w:tc>
        <w:tc>
          <w:tcPr>
            <w:tcW w:w="2160" w:type="dxa"/>
          </w:tcPr>
          <w:p w14:paraId="44DC9ABA" w14:textId="77777777" w:rsidR="00782F22" w:rsidRDefault="00DC70C7">
            <w:pPr>
              <w:pStyle w:val="TableParagraph"/>
              <w:spacing w:line="272" w:lineRule="exact"/>
              <w:ind w:left="32" w:right="26"/>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1980" w:type="dxa"/>
          </w:tcPr>
          <w:p w14:paraId="5E28A68A" w14:textId="77777777" w:rsidR="00782F22" w:rsidRDefault="00DC70C7">
            <w:pPr>
              <w:pStyle w:val="TableParagraph"/>
              <w:spacing w:line="27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tc>
      </w:tr>
      <w:tr w:rsidR="00782F22" w14:paraId="2F4AC44B" w14:textId="77777777">
        <w:trPr>
          <w:trHeight w:val="292"/>
        </w:trPr>
        <w:tc>
          <w:tcPr>
            <w:tcW w:w="2520" w:type="dxa"/>
          </w:tcPr>
          <w:p w14:paraId="3AC5C46C" w14:textId="77777777" w:rsidR="00782F22" w:rsidRDefault="00DC70C7">
            <w:pPr>
              <w:pStyle w:val="TableParagraph"/>
              <w:spacing w:line="272" w:lineRule="exact"/>
              <w:ind w:left="105"/>
              <w:rPr>
                <w:rFonts w:ascii="Calibri"/>
                <w:sz w:val="24"/>
              </w:rPr>
            </w:pPr>
            <w:r>
              <w:rPr>
                <w:rFonts w:ascii="Calibri"/>
                <w:sz w:val="24"/>
              </w:rPr>
              <w:t>Hispanic or</w:t>
            </w:r>
            <w:r>
              <w:rPr>
                <w:rFonts w:ascii="Calibri"/>
                <w:spacing w:val="-2"/>
                <w:sz w:val="24"/>
              </w:rPr>
              <w:t xml:space="preserve"> Latinx</w:t>
            </w:r>
          </w:p>
        </w:tc>
        <w:tc>
          <w:tcPr>
            <w:tcW w:w="2160" w:type="dxa"/>
          </w:tcPr>
          <w:p w14:paraId="500D3F78" w14:textId="77777777" w:rsidR="00782F22" w:rsidRDefault="00DC70C7">
            <w:pPr>
              <w:pStyle w:val="TableParagraph"/>
              <w:spacing w:line="272" w:lineRule="exact"/>
              <w:ind w:left="32" w:right="26"/>
              <w:jc w:val="center"/>
              <w:rPr>
                <w:rFonts w:ascii="Calibri"/>
                <w:sz w:val="24"/>
              </w:rPr>
            </w:pPr>
            <w:r>
              <w:rPr>
                <w:rFonts w:ascii="Calibri"/>
                <w:spacing w:val="-2"/>
                <w:sz w:val="24"/>
              </w:rPr>
              <w:t>14,228</w:t>
            </w:r>
          </w:p>
        </w:tc>
        <w:tc>
          <w:tcPr>
            <w:tcW w:w="1980" w:type="dxa"/>
          </w:tcPr>
          <w:p w14:paraId="2748CF70" w14:textId="77777777" w:rsidR="00782F22" w:rsidRDefault="00DC70C7">
            <w:pPr>
              <w:pStyle w:val="TableParagraph"/>
              <w:spacing w:line="272" w:lineRule="exact"/>
              <w:ind w:left="81" w:right="75"/>
              <w:jc w:val="center"/>
              <w:rPr>
                <w:rFonts w:ascii="Calibri"/>
                <w:sz w:val="24"/>
              </w:rPr>
            </w:pPr>
            <w:r>
              <w:rPr>
                <w:rFonts w:ascii="Calibri"/>
                <w:spacing w:val="-2"/>
                <w:sz w:val="24"/>
              </w:rPr>
              <w:t>10.3%</w:t>
            </w:r>
          </w:p>
        </w:tc>
      </w:tr>
      <w:tr w:rsidR="00782F22" w14:paraId="0034740C" w14:textId="77777777">
        <w:trPr>
          <w:trHeight w:val="292"/>
        </w:trPr>
        <w:tc>
          <w:tcPr>
            <w:tcW w:w="2520" w:type="dxa"/>
          </w:tcPr>
          <w:p w14:paraId="62594B75" w14:textId="77777777" w:rsidR="00782F22" w:rsidRDefault="00DC70C7">
            <w:pPr>
              <w:pStyle w:val="TableParagraph"/>
              <w:spacing w:line="272" w:lineRule="exact"/>
              <w:ind w:left="105"/>
              <w:rPr>
                <w:rFonts w:ascii="Calibri"/>
                <w:sz w:val="24"/>
              </w:rPr>
            </w:pPr>
            <w:r>
              <w:rPr>
                <w:rFonts w:ascii="Calibri"/>
                <w:spacing w:val="-2"/>
                <w:sz w:val="24"/>
              </w:rPr>
              <w:t>White</w:t>
            </w:r>
          </w:p>
        </w:tc>
        <w:tc>
          <w:tcPr>
            <w:tcW w:w="2160" w:type="dxa"/>
          </w:tcPr>
          <w:p w14:paraId="16B0BC05" w14:textId="77777777" w:rsidR="00782F22" w:rsidRDefault="00DC70C7">
            <w:pPr>
              <w:pStyle w:val="TableParagraph"/>
              <w:spacing w:line="272" w:lineRule="exact"/>
              <w:ind w:left="32" w:right="27"/>
              <w:jc w:val="center"/>
              <w:rPr>
                <w:rFonts w:ascii="Calibri"/>
                <w:sz w:val="24"/>
              </w:rPr>
            </w:pPr>
            <w:r>
              <w:rPr>
                <w:rFonts w:ascii="Calibri"/>
                <w:spacing w:val="-2"/>
                <w:sz w:val="24"/>
              </w:rPr>
              <w:t>113,406</w:t>
            </w:r>
          </w:p>
        </w:tc>
        <w:tc>
          <w:tcPr>
            <w:tcW w:w="1980" w:type="dxa"/>
          </w:tcPr>
          <w:p w14:paraId="1529D09B" w14:textId="77777777" w:rsidR="00782F22" w:rsidRDefault="00DC70C7">
            <w:pPr>
              <w:pStyle w:val="TableParagraph"/>
              <w:spacing w:line="272" w:lineRule="exact"/>
              <w:ind w:left="81" w:right="75"/>
              <w:jc w:val="center"/>
              <w:rPr>
                <w:rFonts w:ascii="Calibri"/>
                <w:sz w:val="24"/>
              </w:rPr>
            </w:pPr>
            <w:r>
              <w:rPr>
                <w:rFonts w:ascii="Calibri"/>
                <w:spacing w:val="-2"/>
                <w:sz w:val="24"/>
              </w:rPr>
              <w:t>82.7%</w:t>
            </w:r>
          </w:p>
        </w:tc>
      </w:tr>
      <w:tr w:rsidR="00782F22" w14:paraId="03E847DF" w14:textId="77777777">
        <w:trPr>
          <w:trHeight w:val="294"/>
        </w:trPr>
        <w:tc>
          <w:tcPr>
            <w:tcW w:w="2520" w:type="dxa"/>
          </w:tcPr>
          <w:p w14:paraId="7754AA80" w14:textId="77777777" w:rsidR="00782F22" w:rsidRDefault="00DC70C7">
            <w:pPr>
              <w:pStyle w:val="TableParagraph"/>
              <w:spacing w:line="275" w:lineRule="exact"/>
              <w:ind w:left="105"/>
              <w:rPr>
                <w:rFonts w:ascii="Calibri"/>
                <w:sz w:val="24"/>
              </w:rPr>
            </w:pPr>
            <w:r>
              <w:rPr>
                <w:rFonts w:ascii="Calibri"/>
                <w:spacing w:val="-4"/>
                <w:sz w:val="24"/>
              </w:rPr>
              <w:t>Other</w:t>
            </w:r>
          </w:p>
        </w:tc>
        <w:tc>
          <w:tcPr>
            <w:tcW w:w="2160" w:type="dxa"/>
          </w:tcPr>
          <w:p w14:paraId="061DEEE9" w14:textId="77777777" w:rsidR="00782F22" w:rsidRDefault="00DC70C7">
            <w:pPr>
              <w:pStyle w:val="TableParagraph"/>
              <w:spacing w:line="275" w:lineRule="exact"/>
              <w:ind w:left="32" w:right="25"/>
              <w:jc w:val="center"/>
              <w:rPr>
                <w:rFonts w:ascii="Calibri"/>
                <w:sz w:val="24"/>
              </w:rPr>
            </w:pPr>
            <w:r>
              <w:rPr>
                <w:rFonts w:ascii="Calibri"/>
                <w:spacing w:val="-2"/>
                <w:sz w:val="24"/>
              </w:rPr>
              <w:t>5,663</w:t>
            </w:r>
          </w:p>
        </w:tc>
        <w:tc>
          <w:tcPr>
            <w:tcW w:w="1980" w:type="dxa"/>
          </w:tcPr>
          <w:p w14:paraId="45630CA1" w14:textId="77777777" w:rsidR="00782F22" w:rsidRDefault="00DC70C7">
            <w:pPr>
              <w:pStyle w:val="TableParagraph"/>
              <w:spacing w:line="275" w:lineRule="exact"/>
              <w:ind w:left="81" w:right="77"/>
              <w:jc w:val="center"/>
              <w:rPr>
                <w:rFonts w:ascii="Calibri"/>
                <w:sz w:val="24"/>
              </w:rPr>
            </w:pPr>
            <w:r>
              <w:rPr>
                <w:rFonts w:ascii="Calibri"/>
                <w:spacing w:val="-4"/>
                <w:sz w:val="24"/>
              </w:rPr>
              <w:t>4.1%</w:t>
            </w:r>
          </w:p>
        </w:tc>
      </w:tr>
    </w:tbl>
    <w:p w14:paraId="0119DF27" w14:textId="77777777" w:rsidR="00782F22" w:rsidRDefault="00782F22">
      <w:pPr>
        <w:pStyle w:val="BodyText"/>
        <w:spacing w:before="57"/>
      </w:pPr>
    </w:p>
    <w:p w14:paraId="589283EE" w14:textId="77777777" w:rsidR="00782F22" w:rsidRDefault="00DC70C7">
      <w:pPr>
        <w:ind w:left="4509"/>
        <w:jc w:val="both"/>
        <w:rPr>
          <w:b/>
          <w:sz w:val="24"/>
        </w:rPr>
      </w:pPr>
      <w:bookmarkStart w:id="26" w:name="Gender_of_People_60+"/>
      <w:bookmarkEnd w:id="26"/>
      <w:r>
        <w:rPr>
          <w:b/>
          <w:color w:val="974706"/>
          <w:sz w:val="24"/>
        </w:rPr>
        <w:t>Gender</w:t>
      </w:r>
      <w:r>
        <w:rPr>
          <w:b/>
          <w:color w:val="974706"/>
          <w:spacing w:val="-3"/>
          <w:sz w:val="24"/>
        </w:rPr>
        <w:t xml:space="preserve"> </w:t>
      </w:r>
      <w:r>
        <w:rPr>
          <w:b/>
          <w:color w:val="974706"/>
          <w:sz w:val="24"/>
        </w:rPr>
        <w:t>of</w:t>
      </w:r>
      <w:r>
        <w:rPr>
          <w:b/>
          <w:color w:val="974706"/>
          <w:spacing w:val="-3"/>
          <w:sz w:val="24"/>
        </w:rPr>
        <w:t xml:space="preserve"> </w:t>
      </w:r>
      <w:r>
        <w:rPr>
          <w:b/>
          <w:color w:val="974706"/>
          <w:sz w:val="24"/>
        </w:rPr>
        <w:t>People</w:t>
      </w:r>
      <w:r>
        <w:rPr>
          <w:b/>
          <w:color w:val="974706"/>
          <w:spacing w:val="-3"/>
          <w:sz w:val="24"/>
        </w:rPr>
        <w:t xml:space="preserve"> </w:t>
      </w:r>
      <w:r>
        <w:rPr>
          <w:b/>
          <w:color w:val="974706"/>
          <w:spacing w:val="-5"/>
          <w:sz w:val="24"/>
        </w:rPr>
        <w:t>60+</w:t>
      </w:r>
    </w:p>
    <w:p w14:paraId="07DC141D" w14:textId="77777777" w:rsidR="00782F22" w:rsidRDefault="00DC70C7">
      <w:pPr>
        <w:pStyle w:val="BodyText"/>
        <w:ind w:left="1032" w:right="585"/>
        <w:jc w:val="both"/>
      </w:pPr>
      <w:r>
        <w:t>Gender</w:t>
      </w:r>
      <w:r>
        <w:rPr>
          <w:spacing w:val="-4"/>
        </w:rPr>
        <w:t xml:space="preserve"> </w:t>
      </w:r>
      <w:r>
        <w:t>identity</w:t>
      </w:r>
      <w:r>
        <w:rPr>
          <w:spacing w:val="-3"/>
        </w:rPr>
        <w:t xml:space="preserve"> </w:t>
      </w:r>
      <w:r>
        <w:t>refers</w:t>
      </w:r>
      <w:r>
        <w:rPr>
          <w:spacing w:val="-3"/>
        </w:rPr>
        <w:t xml:space="preserve"> </w:t>
      </w:r>
      <w:r>
        <w:t>to</w:t>
      </w:r>
      <w:r>
        <w:rPr>
          <w:spacing w:val="-2"/>
        </w:rPr>
        <w:t xml:space="preserve"> </w:t>
      </w:r>
      <w:r>
        <w:t>an</w:t>
      </w:r>
      <w:r>
        <w:rPr>
          <w:spacing w:val="-4"/>
        </w:rPr>
        <w:t xml:space="preserve"> </w:t>
      </w:r>
      <w:r>
        <w:t>individual’s</w:t>
      </w:r>
      <w:r>
        <w:rPr>
          <w:spacing w:val="-3"/>
        </w:rPr>
        <w:t xml:space="preserve"> </w:t>
      </w:r>
      <w:r>
        <w:t>gender,</w:t>
      </w:r>
      <w:r>
        <w:rPr>
          <w:spacing w:val="-2"/>
        </w:rPr>
        <w:t xml:space="preserve"> </w:t>
      </w:r>
      <w:r>
        <w:t>whether</w:t>
      </w:r>
      <w:r>
        <w:rPr>
          <w:spacing w:val="-4"/>
        </w:rPr>
        <w:t xml:space="preserve"> </w:t>
      </w:r>
      <w:r>
        <w:t>male,</w:t>
      </w:r>
      <w:r>
        <w:rPr>
          <w:spacing w:val="-2"/>
        </w:rPr>
        <w:t xml:space="preserve"> </w:t>
      </w:r>
      <w:r>
        <w:t>female</w:t>
      </w:r>
      <w:r>
        <w:rPr>
          <w:spacing w:val="-2"/>
        </w:rPr>
        <w:t xml:space="preserve"> </w:t>
      </w:r>
      <w:r>
        <w:t>or</w:t>
      </w:r>
      <w:r>
        <w:rPr>
          <w:spacing w:val="-4"/>
        </w:rPr>
        <w:t xml:space="preserve"> </w:t>
      </w:r>
      <w:r>
        <w:t>another</w:t>
      </w:r>
      <w:r>
        <w:rPr>
          <w:spacing w:val="-4"/>
        </w:rPr>
        <w:t xml:space="preserve"> </w:t>
      </w:r>
      <w:r>
        <w:t>category such as</w:t>
      </w:r>
      <w:r>
        <w:rPr>
          <w:spacing w:val="-2"/>
        </w:rPr>
        <w:t xml:space="preserve"> </w:t>
      </w:r>
      <w:r>
        <w:t>non-binary. This may</w:t>
      </w:r>
      <w:r>
        <w:rPr>
          <w:spacing w:val="-2"/>
        </w:rPr>
        <w:t xml:space="preserve"> </w:t>
      </w:r>
      <w:r>
        <w:t>or</w:t>
      </w:r>
      <w:r>
        <w:rPr>
          <w:spacing w:val="-1"/>
        </w:rPr>
        <w:t xml:space="preserve"> </w:t>
      </w:r>
      <w:r>
        <w:t>may not be the same</w:t>
      </w:r>
      <w:r>
        <w:rPr>
          <w:spacing w:val="-1"/>
        </w:rPr>
        <w:t xml:space="preserve"> </w:t>
      </w:r>
      <w:r>
        <w:t>as their</w:t>
      </w:r>
      <w:r>
        <w:rPr>
          <w:spacing w:val="-1"/>
        </w:rPr>
        <w:t xml:space="preserve"> </w:t>
      </w:r>
      <w:r>
        <w:t>sex registered at</w:t>
      </w:r>
      <w:r>
        <w:rPr>
          <w:spacing w:val="-2"/>
        </w:rPr>
        <w:t xml:space="preserve"> </w:t>
      </w:r>
      <w:r>
        <w:t>birth. The question on gender identity was new for Census 2021.</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151"/>
      </w:tblGrid>
      <w:tr w:rsidR="00782F22" w14:paraId="3ABC21E9" w14:textId="77777777">
        <w:trPr>
          <w:trHeight w:val="294"/>
        </w:trPr>
        <w:tc>
          <w:tcPr>
            <w:tcW w:w="3509" w:type="dxa"/>
          </w:tcPr>
          <w:p w14:paraId="20FC4287" w14:textId="77777777" w:rsidR="00782F22" w:rsidRDefault="00DC70C7">
            <w:pPr>
              <w:pStyle w:val="TableParagraph"/>
              <w:spacing w:before="1" w:line="273" w:lineRule="exact"/>
              <w:ind w:left="105"/>
              <w:rPr>
                <w:rFonts w:ascii="Calibri"/>
                <w:sz w:val="24"/>
              </w:rPr>
            </w:pPr>
            <w:r>
              <w:rPr>
                <w:rFonts w:ascii="Calibri"/>
                <w:spacing w:val="-2"/>
                <w:sz w:val="24"/>
              </w:rPr>
              <w:t>Female</w:t>
            </w:r>
          </w:p>
        </w:tc>
        <w:tc>
          <w:tcPr>
            <w:tcW w:w="3151" w:type="dxa"/>
          </w:tcPr>
          <w:p w14:paraId="0890EC0B" w14:textId="77777777" w:rsidR="00782F22" w:rsidRDefault="00DC70C7">
            <w:pPr>
              <w:pStyle w:val="TableParagraph"/>
              <w:spacing w:before="1" w:line="273" w:lineRule="exact"/>
              <w:ind w:left="8" w:right="2"/>
              <w:jc w:val="center"/>
              <w:rPr>
                <w:rFonts w:ascii="Calibri"/>
                <w:sz w:val="24"/>
              </w:rPr>
            </w:pPr>
            <w:r>
              <w:rPr>
                <w:rFonts w:ascii="Calibri"/>
                <w:spacing w:val="-2"/>
                <w:sz w:val="24"/>
              </w:rPr>
              <w:t>54.6%</w:t>
            </w:r>
          </w:p>
        </w:tc>
      </w:tr>
      <w:tr w:rsidR="00782F22" w14:paraId="6ED7309F" w14:textId="77777777">
        <w:trPr>
          <w:trHeight w:val="292"/>
        </w:trPr>
        <w:tc>
          <w:tcPr>
            <w:tcW w:w="3509" w:type="dxa"/>
          </w:tcPr>
          <w:p w14:paraId="5E6DBF29" w14:textId="77777777" w:rsidR="00782F22" w:rsidRDefault="00DC70C7">
            <w:pPr>
              <w:pStyle w:val="TableParagraph"/>
              <w:spacing w:line="272" w:lineRule="exact"/>
              <w:ind w:left="105"/>
              <w:rPr>
                <w:rFonts w:ascii="Calibri"/>
                <w:sz w:val="24"/>
              </w:rPr>
            </w:pPr>
            <w:r>
              <w:rPr>
                <w:rFonts w:ascii="Calibri"/>
                <w:spacing w:val="-4"/>
                <w:sz w:val="24"/>
              </w:rPr>
              <w:t>Male</w:t>
            </w:r>
          </w:p>
        </w:tc>
        <w:tc>
          <w:tcPr>
            <w:tcW w:w="3151" w:type="dxa"/>
          </w:tcPr>
          <w:p w14:paraId="334B67BB" w14:textId="77777777" w:rsidR="00782F22" w:rsidRDefault="00DC70C7">
            <w:pPr>
              <w:pStyle w:val="TableParagraph"/>
              <w:spacing w:line="272" w:lineRule="exact"/>
              <w:ind w:left="8" w:right="2"/>
              <w:jc w:val="center"/>
              <w:rPr>
                <w:rFonts w:ascii="Calibri"/>
                <w:sz w:val="24"/>
              </w:rPr>
            </w:pPr>
            <w:r>
              <w:rPr>
                <w:rFonts w:ascii="Calibri"/>
                <w:spacing w:val="-2"/>
                <w:sz w:val="24"/>
              </w:rPr>
              <w:t>45.4%</w:t>
            </w:r>
          </w:p>
        </w:tc>
      </w:tr>
    </w:tbl>
    <w:p w14:paraId="50712CBC" w14:textId="77777777" w:rsidR="00782F22" w:rsidRDefault="00782F22">
      <w:pPr>
        <w:pStyle w:val="BodyText"/>
        <w:spacing w:before="17"/>
      </w:pPr>
    </w:p>
    <w:p w14:paraId="20CE1492" w14:textId="77777777" w:rsidR="00782F22" w:rsidRDefault="00DC70C7">
      <w:pPr>
        <w:spacing w:before="1"/>
        <w:ind w:left="3686"/>
        <w:rPr>
          <w:b/>
          <w:sz w:val="24"/>
        </w:rPr>
      </w:pPr>
      <w:bookmarkStart w:id="27" w:name="People_with_Disabilities_60+_and_18+"/>
      <w:bookmarkEnd w:id="27"/>
      <w:r>
        <w:rPr>
          <w:b/>
          <w:color w:val="974706"/>
          <w:sz w:val="24"/>
        </w:rPr>
        <w:t>People</w:t>
      </w:r>
      <w:r>
        <w:rPr>
          <w:b/>
          <w:color w:val="974706"/>
          <w:spacing w:val="-3"/>
          <w:sz w:val="24"/>
        </w:rPr>
        <w:t xml:space="preserve"> </w:t>
      </w:r>
      <w:r>
        <w:rPr>
          <w:b/>
          <w:color w:val="974706"/>
          <w:sz w:val="24"/>
        </w:rPr>
        <w:t>with</w:t>
      </w:r>
      <w:r>
        <w:rPr>
          <w:b/>
          <w:color w:val="974706"/>
          <w:spacing w:val="-2"/>
          <w:sz w:val="24"/>
        </w:rPr>
        <w:t xml:space="preserve"> </w:t>
      </w:r>
      <w:r>
        <w:rPr>
          <w:b/>
          <w:color w:val="974706"/>
          <w:sz w:val="24"/>
        </w:rPr>
        <w:t>Disabilities</w:t>
      </w:r>
      <w:r>
        <w:rPr>
          <w:b/>
          <w:color w:val="974706"/>
          <w:spacing w:val="-1"/>
          <w:sz w:val="24"/>
        </w:rPr>
        <w:t xml:space="preserve"> </w:t>
      </w:r>
      <w:r>
        <w:rPr>
          <w:b/>
          <w:color w:val="974706"/>
          <w:sz w:val="24"/>
        </w:rPr>
        <w:t>60+</w:t>
      </w:r>
      <w:r>
        <w:rPr>
          <w:b/>
          <w:color w:val="974706"/>
          <w:spacing w:val="-3"/>
          <w:sz w:val="24"/>
        </w:rPr>
        <w:t xml:space="preserve"> </w:t>
      </w:r>
      <w:r>
        <w:rPr>
          <w:b/>
          <w:color w:val="974706"/>
          <w:sz w:val="24"/>
        </w:rPr>
        <w:t>and</w:t>
      </w:r>
      <w:r>
        <w:rPr>
          <w:b/>
          <w:color w:val="974706"/>
          <w:spacing w:val="-1"/>
          <w:sz w:val="24"/>
        </w:rPr>
        <w:t xml:space="preserve"> </w:t>
      </w:r>
      <w:r>
        <w:rPr>
          <w:b/>
          <w:color w:val="974706"/>
          <w:spacing w:val="-5"/>
          <w:sz w:val="24"/>
        </w:rPr>
        <w:t>18+</w:t>
      </w:r>
    </w:p>
    <w:p w14:paraId="1CF7EA93" w14:textId="77777777" w:rsidR="00782F22" w:rsidRDefault="00DC70C7">
      <w:pPr>
        <w:pStyle w:val="BodyText"/>
        <w:ind w:left="940" w:right="789"/>
      </w:pPr>
      <w:r>
        <w:t>In</w:t>
      </w:r>
      <w:r>
        <w:rPr>
          <w:spacing w:val="-2"/>
        </w:rPr>
        <w:t xml:space="preserve"> </w:t>
      </w:r>
      <w:r>
        <w:t>an</w:t>
      </w:r>
      <w:r>
        <w:rPr>
          <w:spacing w:val="-2"/>
        </w:rPr>
        <w:t xml:space="preserve"> </w:t>
      </w:r>
      <w:r>
        <w:t>attempt</w:t>
      </w:r>
      <w:r>
        <w:rPr>
          <w:spacing w:val="-5"/>
        </w:rPr>
        <w:t xml:space="preserve"> </w:t>
      </w:r>
      <w:r>
        <w:t>to</w:t>
      </w:r>
      <w:r>
        <w:rPr>
          <w:spacing w:val="-2"/>
        </w:rPr>
        <w:t xml:space="preserve"> </w:t>
      </w:r>
      <w:r>
        <w:t>capture</w:t>
      </w:r>
      <w:r>
        <w:rPr>
          <w:spacing w:val="-2"/>
        </w:rPr>
        <w:t xml:space="preserve"> </w:t>
      </w:r>
      <w:r>
        <w:t>a</w:t>
      </w:r>
      <w:r>
        <w:rPr>
          <w:spacing w:val="-2"/>
        </w:rPr>
        <w:t xml:space="preserve"> </w:t>
      </w:r>
      <w:r>
        <w:t>variety</w:t>
      </w:r>
      <w:r>
        <w:rPr>
          <w:spacing w:val="-3"/>
        </w:rPr>
        <w:t xml:space="preserve"> </w:t>
      </w:r>
      <w:r>
        <w:t>of</w:t>
      </w:r>
      <w:r>
        <w:rPr>
          <w:spacing w:val="-5"/>
        </w:rPr>
        <w:t xml:space="preserve"> </w:t>
      </w:r>
      <w:r>
        <w:t>characteristics</w:t>
      </w:r>
      <w:r>
        <w:rPr>
          <w:spacing w:val="-3"/>
        </w:rPr>
        <w:t xml:space="preserve"> </w:t>
      </w:r>
      <w:r>
        <w:t>that</w:t>
      </w:r>
      <w:r>
        <w:rPr>
          <w:spacing w:val="-5"/>
        </w:rPr>
        <w:t xml:space="preserve"> </w:t>
      </w:r>
      <w:r>
        <w:t>encompass</w:t>
      </w:r>
      <w:r>
        <w:rPr>
          <w:spacing w:val="-3"/>
        </w:rPr>
        <w:t xml:space="preserve"> </w:t>
      </w:r>
      <w:r>
        <w:t>the</w:t>
      </w:r>
      <w:r>
        <w:rPr>
          <w:spacing w:val="-2"/>
        </w:rPr>
        <w:t xml:space="preserve"> </w:t>
      </w:r>
      <w:r>
        <w:t>definition</w:t>
      </w:r>
      <w:r>
        <w:rPr>
          <w:spacing w:val="-2"/>
        </w:rPr>
        <w:t xml:space="preserve"> </w:t>
      </w:r>
      <w:r>
        <w:t>of disability, the ACS identifies serious difficulty with four basic areas of functioning – hearing, vision, cognition, and ambulation.</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151"/>
      </w:tblGrid>
      <w:tr w:rsidR="00782F22" w14:paraId="47CF1732" w14:textId="77777777">
        <w:trPr>
          <w:trHeight w:val="292"/>
        </w:trPr>
        <w:tc>
          <w:tcPr>
            <w:tcW w:w="3509" w:type="dxa"/>
          </w:tcPr>
          <w:p w14:paraId="6DEED274" w14:textId="77777777" w:rsidR="00782F22" w:rsidRDefault="00DC70C7">
            <w:pPr>
              <w:pStyle w:val="TableParagraph"/>
              <w:spacing w:line="272"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18+</w:t>
            </w:r>
          </w:p>
        </w:tc>
        <w:tc>
          <w:tcPr>
            <w:tcW w:w="3151" w:type="dxa"/>
          </w:tcPr>
          <w:p w14:paraId="7E0CB029" w14:textId="77777777" w:rsidR="00782F22" w:rsidRDefault="00DC70C7">
            <w:pPr>
              <w:pStyle w:val="TableParagraph"/>
              <w:spacing w:line="272" w:lineRule="exact"/>
              <w:ind w:left="8"/>
              <w:jc w:val="center"/>
              <w:rPr>
                <w:rFonts w:ascii="Calibri"/>
                <w:sz w:val="24"/>
              </w:rPr>
            </w:pPr>
            <w:r>
              <w:rPr>
                <w:rFonts w:ascii="Calibri"/>
                <w:spacing w:val="-2"/>
                <w:sz w:val="24"/>
              </w:rPr>
              <w:t>53,342</w:t>
            </w:r>
          </w:p>
        </w:tc>
      </w:tr>
      <w:tr w:rsidR="00782F22" w14:paraId="5FEE5CCE" w14:textId="77777777">
        <w:trPr>
          <w:trHeight w:val="294"/>
        </w:trPr>
        <w:tc>
          <w:tcPr>
            <w:tcW w:w="3509" w:type="dxa"/>
          </w:tcPr>
          <w:p w14:paraId="6EB9AE35" w14:textId="77777777" w:rsidR="00782F22" w:rsidRDefault="00DC70C7">
            <w:pPr>
              <w:pStyle w:val="TableParagraph"/>
              <w:spacing w:before="1" w:line="273" w:lineRule="exact"/>
              <w:ind w:left="105"/>
              <w:rPr>
                <w:rFonts w:ascii="Calibri"/>
                <w:sz w:val="24"/>
              </w:rPr>
            </w:pPr>
            <w:r>
              <w:rPr>
                <w:rFonts w:ascii="Calibri"/>
                <w:sz w:val="24"/>
              </w:rPr>
              <w:t>Number of</w:t>
            </w:r>
            <w:r>
              <w:rPr>
                <w:rFonts w:ascii="Calibri"/>
                <w:spacing w:val="-1"/>
                <w:sz w:val="24"/>
              </w:rPr>
              <w:t xml:space="preserve"> </w:t>
            </w:r>
            <w:r>
              <w:rPr>
                <w:rFonts w:ascii="Calibri"/>
                <w:sz w:val="24"/>
              </w:rPr>
              <w:t>18</w:t>
            </w:r>
            <w:r>
              <w:rPr>
                <w:rFonts w:ascii="Calibri"/>
                <w:spacing w:val="-1"/>
                <w:sz w:val="24"/>
              </w:rPr>
              <w:t xml:space="preserve"> </w:t>
            </w:r>
            <w:r>
              <w:rPr>
                <w:rFonts w:ascii="Calibri"/>
                <w:sz w:val="24"/>
              </w:rPr>
              <w:t>to</w:t>
            </w:r>
            <w:r>
              <w:rPr>
                <w:rFonts w:ascii="Calibri"/>
                <w:spacing w:val="-1"/>
                <w:sz w:val="24"/>
              </w:rPr>
              <w:t xml:space="preserve"> </w:t>
            </w:r>
            <w:r>
              <w:rPr>
                <w:rFonts w:ascii="Calibri"/>
                <w:spacing w:val="-5"/>
                <w:sz w:val="24"/>
              </w:rPr>
              <w:t>59</w:t>
            </w:r>
          </w:p>
        </w:tc>
        <w:tc>
          <w:tcPr>
            <w:tcW w:w="3151" w:type="dxa"/>
          </w:tcPr>
          <w:p w14:paraId="645D074F" w14:textId="77777777" w:rsidR="00782F22" w:rsidRDefault="00DC70C7">
            <w:pPr>
              <w:pStyle w:val="TableParagraph"/>
              <w:spacing w:before="1" w:line="273" w:lineRule="exact"/>
              <w:ind w:left="8"/>
              <w:jc w:val="center"/>
              <w:rPr>
                <w:rFonts w:ascii="Calibri"/>
                <w:sz w:val="24"/>
              </w:rPr>
            </w:pPr>
            <w:r>
              <w:rPr>
                <w:rFonts w:ascii="Calibri"/>
                <w:spacing w:val="-2"/>
                <w:sz w:val="24"/>
              </w:rPr>
              <w:t>19,786</w:t>
            </w:r>
          </w:p>
        </w:tc>
      </w:tr>
      <w:tr w:rsidR="00782F22" w14:paraId="17714F54" w14:textId="77777777">
        <w:trPr>
          <w:trHeight w:val="292"/>
        </w:trPr>
        <w:tc>
          <w:tcPr>
            <w:tcW w:w="3509" w:type="dxa"/>
          </w:tcPr>
          <w:p w14:paraId="566B3562" w14:textId="77777777" w:rsidR="00782F22" w:rsidRDefault="00DC70C7">
            <w:pPr>
              <w:pStyle w:val="TableParagraph"/>
              <w:spacing w:line="272"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60+</w:t>
            </w:r>
          </w:p>
        </w:tc>
        <w:tc>
          <w:tcPr>
            <w:tcW w:w="3151" w:type="dxa"/>
          </w:tcPr>
          <w:p w14:paraId="69EBD5AD" w14:textId="77777777" w:rsidR="00782F22" w:rsidRDefault="00DC70C7">
            <w:pPr>
              <w:pStyle w:val="TableParagraph"/>
              <w:spacing w:line="272" w:lineRule="exact"/>
              <w:ind w:left="8"/>
              <w:jc w:val="center"/>
              <w:rPr>
                <w:rFonts w:ascii="Calibri"/>
                <w:sz w:val="24"/>
              </w:rPr>
            </w:pPr>
            <w:r>
              <w:rPr>
                <w:rFonts w:ascii="Calibri"/>
                <w:spacing w:val="-2"/>
                <w:sz w:val="24"/>
              </w:rPr>
              <w:t>33,556</w:t>
            </w:r>
          </w:p>
        </w:tc>
      </w:tr>
      <w:tr w:rsidR="00782F22" w14:paraId="79263D73" w14:textId="77777777">
        <w:trPr>
          <w:trHeight w:val="292"/>
        </w:trPr>
        <w:tc>
          <w:tcPr>
            <w:tcW w:w="3509" w:type="dxa"/>
          </w:tcPr>
          <w:p w14:paraId="70FCF831" w14:textId="77777777" w:rsidR="00782F22" w:rsidRDefault="00DC70C7">
            <w:pPr>
              <w:pStyle w:val="TableParagraph"/>
              <w:spacing w:line="272" w:lineRule="exact"/>
              <w:ind w:left="105"/>
              <w:rPr>
                <w:rFonts w:ascii="Calibri"/>
                <w:sz w:val="24"/>
              </w:rPr>
            </w:pPr>
            <w:r>
              <w:rPr>
                <w:rFonts w:ascii="Calibri"/>
                <w:sz w:val="24"/>
              </w:rPr>
              <w:t>Percent</w:t>
            </w:r>
            <w:r>
              <w:rPr>
                <w:rFonts w:ascii="Calibri"/>
                <w:spacing w:val="-1"/>
                <w:sz w:val="24"/>
              </w:rPr>
              <w:t xml:space="preserve"> </w:t>
            </w:r>
            <w:r>
              <w:rPr>
                <w:rFonts w:ascii="Calibri"/>
                <w:sz w:val="24"/>
              </w:rPr>
              <w:t xml:space="preserve">of </w:t>
            </w:r>
            <w:r>
              <w:rPr>
                <w:rFonts w:ascii="Calibri"/>
                <w:spacing w:val="-5"/>
                <w:sz w:val="24"/>
              </w:rPr>
              <w:t>60+</w:t>
            </w:r>
          </w:p>
        </w:tc>
        <w:tc>
          <w:tcPr>
            <w:tcW w:w="3151" w:type="dxa"/>
          </w:tcPr>
          <w:p w14:paraId="33CA7639" w14:textId="77777777" w:rsidR="00782F22" w:rsidRDefault="00DC70C7">
            <w:pPr>
              <w:pStyle w:val="TableParagraph"/>
              <w:spacing w:line="272" w:lineRule="exact"/>
              <w:ind w:left="8" w:right="3"/>
              <w:jc w:val="center"/>
              <w:rPr>
                <w:rFonts w:ascii="Calibri"/>
                <w:sz w:val="24"/>
              </w:rPr>
            </w:pPr>
            <w:r>
              <w:rPr>
                <w:rFonts w:ascii="Calibri"/>
                <w:spacing w:val="-2"/>
                <w:sz w:val="24"/>
              </w:rPr>
              <w:t>24.23%</w:t>
            </w:r>
          </w:p>
        </w:tc>
      </w:tr>
    </w:tbl>
    <w:p w14:paraId="4B104F53" w14:textId="77777777" w:rsidR="00782F22" w:rsidRDefault="00782F22">
      <w:pPr>
        <w:pStyle w:val="BodyText"/>
        <w:spacing w:before="18"/>
      </w:pPr>
    </w:p>
    <w:p w14:paraId="4BC00861" w14:textId="77777777" w:rsidR="00782F22" w:rsidRDefault="00DC70C7">
      <w:pPr>
        <w:ind w:left="4384"/>
        <w:jc w:val="both"/>
        <w:rPr>
          <w:b/>
          <w:sz w:val="24"/>
        </w:rPr>
      </w:pPr>
      <w:bookmarkStart w:id="28" w:name="Geographically_Isolated"/>
      <w:bookmarkEnd w:id="28"/>
      <w:r>
        <w:rPr>
          <w:b/>
          <w:color w:val="974706"/>
          <w:sz w:val="24"/>
        </w:rPr>
        <w:t>Geographically</w:t>
      </w:r>
      <w:r>
        <w:rPr>
          <w:b/>
          <w:color w:val="974706"/>
          <w:spacing w:val="-7"/>
          <w:sz w:val="24"/>
        </w:rPr>
        <w:t xml:space="preserve"> </w:t>
      </w:r>
      <w:r>
        <w:rPr>
          <w:b/>
          <w:color w:val="974706"/>
          <w:spacing w:val="-2"/>
          <w:sz w:val="24"/>
        </w:rPr>
        <w:t>Isolated</w:t>
      </w:r>
    </w:p>
    <w:p w14:paraId="210E5A4A" w14:textId="77777777" w:rsidR="00782F22" w:rsidRDefault="00DC70C7">
      <w:pPr>
        <w:pStyle w:val="BodyText"/>
        <w:ind w:left="940" w:right="573"/>
      </w:pPr>
      <w:r>
        <w:t>Data</w:t>
      </w:r>
      <w:r>
        <w:rPr>
          <w:spacing w:val="-2"/>
        </w:rPr>
        <w:t xml:space="preserve"> </w:t>
      </w:r>
      <w:r>
        <w:t>taken</w:t>
      </w:r>
      <w:r>
        <w:rPr>
          <w:spacing w:val="-4"/>
        </w:rPr>
        <w:t xml:space="preserve"> </w:t>
      </w:r>
      <w:r>
        <w:t>from</w:t>
      </w:r>
      <w:r>
        <w:rPr>
          <w:spacing w:val="-1"/>
        </w:rPr>
        <w:t xml:space="preserve"> </w:t>
      </w:r>
      <w:r>
        <w:t>2022</w:t>
      </w:r>
      <w:r>
        <w:rPr>
          <w:spacing w:val="-4"/>
        </w:rPr>
        <w:t xml:space="preserve"> </w:t>
      </w:r>
      <w:r>
        <w:t>CDA</w:t>
      </w:r>
      <w:r>
        <w:rPr>
          <w:spacing w:val="-2"/>
        </w:rPr>
        <w:t xml:space="preserve"> </w:t>
      </w:r>
      <w:r>
        <w:t>Population</w:t>
      </w:r>
      <w:r>
        <w:rPr>
          <w:spacing w:val="-4"/>
        </w:rPr>
        <w:t xml:space="preserve"> </w:t>
      </w:r>
      <w:r>
        <w:t>Demographics</w:t>
      </w:r>
      <w:r>
        <w:rPr>
          <w:spacing w:val="-5"/>
        </w:rPr>
        <w:t xml:space="preserve"> </w:t>
      </w:r>
      <w:r>
        <w:t>by</w:t>
      </w:r>
      <w:r>
        <w:rPr>
          <w:spacing w:val="-3"/>
        </w:rPr>
        <w:t xml:space="preserve"> </w:t>
      </w:r>
      <w:r>
        <w:t>County</w:t>
      </w:r>
      <w:r>
        <w:rPr>
          <w:spacing w:val="-5"/>
        </w:rPr>
        <w:t xml:space="preserve"> </w:t>
      </w:r>
      <w:r>
        <w:t>and</w:t>
      </w:r>
      <w:r>
        <w:rPr>
          <w:spacing w:val="-2"/>
        </w:rPr>
        <w:t xml:space="preserve"> </w:t>
      </w:r>
      <w:r>
        <w:t>Planning</w:t>
      </w:r>
      <w:r>
        <w:rPr>
          <w:spacing w:val="-4"/>
        </w:rPr>
        <w:t xml:space="preserve"> </w:t>
      </w:r>
      <w:r>
        <w:t>&amp;</w:t>
      </w:r>
      <w:r>
        <w:rPr>
          <w:spacing w:val="-2"/>
        </w:rPr>
        <w:t xml:space="preserve"> </w:t>
      </w:r>
      <w:r>
        <w:t>Service Area (PSA) and based on the definition in the Older Americans Act.</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151"/>
      </w:tblGrid>
      <w:tr w:rsidR="00782F22" w14:paraId="151BEC28" w14:textId="77777777">
        <w:trPr>
          <w:trHeight w:val="294"/>
        </w:trPr>
        <w:tc>
          <w:tcPr>
            <w:tcW w:w="3509" w:type="dxa"/>
          </w:tcPr>
          <w:p w14:paraId="3EAA95AF" w14:textId="77777777" w:rsidR="00782F22" w:rsidRDefault="00DC70C7">
            <w:pPr>
              <w:pStyle w:val="TableParagraph"/>
              <w:spacing w:line="275"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60+</w:t>
            </w:r>
          </w:p>
        </w:tc>
        <w:tc>
          <w:tcPr>
            <w:tcW w:w="3151" w:type="dxa"/>
          </w:tcPr>
          <w:p w14:paraId="313D3B62" w14:textId="77777777" w:rsidR="00782F22" w:rsidRDefault="00DC70C7">
            <w:pPr>
              <w:pStyle w:val="TableParagraph"/>
              <w:spacing w:line="275" w:lineRule="exact"/>
              <w:ind w:left="8"/>
              <w:jc w:val="center"/>
              <w:rPr>
                <w:rFonts w:ascii="Calibri"/>
                <w:sz w:val="24"/>
              </w:rPr>
            </w:pPr>
            <w:r>
              <w:rPr>
                <w:rFonts w:ascii="Calibri"/>
                <w:spacing w:val="-2"/>
                <w:sz w:val="24"/>
              </w:rPr>
              <w:t>17,953</w:t>
            </w:r>
          </w:p>
        </w:tc>
      </w:tr>
      <w:tr w:rsidR="00782F22" w14:paraId="0E10FCA2" w14:textId="77777777">
        <w:trPr>
          <w:trHeight w:val="292"/>
        </w:trPr>
        <w:tc>
          <w:tcPr>
            <w:tcW w:w="3509" w:type="dxa"/>
          </w:tcPr>
          <w:p w14:paraId="6B3F6DEE" w14:textId="77777777" w:rsidR="00782F22" w:rsidRDefault="00DC70C7">
            <w:pPr>
              <w:pStyle w:val="TableParagraph"/>
              <w:spacing w:line="272" w:lineRule="exact"/>
              <w:ind w:left="105"/>
              <w:rPr>
                <w:rFonts w:ascii="Calibri"/>
                <w:sz w:val="24"/>
              </w:rPr>
            </w:pPr>
            <w:r>
              <w:rPr>
                <w:rFonts w:ascii="Calibri"/>
                <w:sz w:val="24"/>
              </w:rPr>
              <w:t>Percent</w:t>
            </w:r>
            <w:r>
              <w:rPr>
                <w:rFonts w:ascii="Calibri"/>
                <w:spacing w:val="-1"/>
                <w:sz w:val="24"/>
              </w:rPr>
              <w:t xml:space="preserve"> </w:t>
            </w:r>
            <w:r>
              <w:rPr>
                <w:rFonts w:ascii="Calibri"/>
                <w:sz w:val="24"/>
              </w:rPr>
              <w:t xml:space="preserve">of </w:t>
            </w:r>
            <w:r>
              <w:rPr>
                <w:rFonts w:ascii="Calibri"/>
                <w:spacing w:val="-5"/>
                <w:sz w:val="24"/>
              </w:rPr>
              <w:t>60+</w:t>
            </w:r>
          </w:p>
        </w:tc>
        <w:tc>
          <w:tcPr>
            <w:tcW w:w="3151" w:type="dxa"/>
          </w:tcPr>
          <w:p w14:paraId="7B693486" w14:textId="77777777" w:rsidR="00782F22" w:rsidRDefault="00DC70C7">
            <w:pPr>
              <w:pStyle w:val="TableParagraph"/>
              <w:spacing w:line="272" w:lineRule="exact"/>
              <w:ind w:left="8" w:right="2"/>
              <w:jc w:val="center"/>
              <w:rPr>
                <w:rFonts w:ascii="Calibri"/>
                <w:sz w:val="24"/>
              </w:rPr>
            </w:pPr>
            <w:r>
              <w:rPr>
                <w:rFonts w:ascii="Calibri"/>
                <w:spacing w:val="-2"/>
                <w:sz w:val="24"/>
              </w:rPr>
              <w:t>10.7%</w:t>
            </w:r>
          </w:p>
        </w:tc>
      </w:tr>
    </w:tbl>
    <w:p w14:paraId="3CB88162" w14:textId="77777777" w:rsidR="00782F22" w:rsidRDefault="00782F22">
      <w:pPr>
        <w:pStyle w:val="BodyText"/>
        <w:spacing w:before="58"/>
      </w:pPr>
    </w:p>
    <w:p w14:paraId="0D485EBA" w14:textId="77777777" w:rsidR="00782F22" w:rsidRDefault="00DC70C7">
      <w:pPr>
        <w:spacing w:before="1"/>
        <w:ind w:left="4569"/>
        <w:rPr>
          <w:b/>
          <w:sz w:val="24"/>
        </w:rPr>
      </w:pPr>
      <w:bookmarkStart w:id="29" w:name="Urban_and_Rural_60+"/>
      <w:bookmarkEnd w:id="29"/>
      <w:r>
        <w:rPr>
          <w:b/>
          <w:color w:val="974706"/>
          <w:sz w:val="24"/>
        </w:rPr>
        <w:t>Urban</w:t>
      </w:r>
      <w:r>
        <w:rPr>
          <w:b/>
          <w:color w:val="974706"/>
          <w:spacing w:val="-2"/>
          <w:sz w:val="24"/>
        </w:rPr>
        <w:t xml:space="preserve"> </w:t>
      </w:r>
      <w:r>
        <w:rPr>
          <w:b/>
          <w:color w:val="974706"/>
          <w:sz w:val="24"/>
        </w:rPr>
        <w:t>and</w:t>
      </w:r>
      <w:r>
        <w:rPr>
          <w:b/>
          <w:color w:val="974706"/>
          <w:spacing w:val="-2"/>
          <w:sz w:val="24"/>
        </w:rPr>
        <w:t xml:space="preserve"> </w:t>
      </w:r>
      <w:r>
        <w:rPr>
          <w:b/>
          <w:color w:val="974706"/>
          <w:sz w:val="24"/>
        </w:rPr>
        <w:t>Rural</w:t>
      </w:r>
      <w:r>
        <w:rPr>
          <w:b/>
          <w:color w:val="974706"/>
          <w:spacing w:val="-3"/>
          <w:sz w:val="24"/>
        </w:rPr>
        <w:t xml:space="preserve"> </w:t>
      </w:r>
      <w:r>
        <w:rPr>
          <w:b/>
          <w:color w:val="974706"/>
          <w:spacing w:val="-5"/>
          <w:sz w:val="24"/>
        </w:rPr>
        <w:t>60+</w:t>
      </w:r>
    </w:p>
    <w:p w14:paraId="2C66BC0B" w14:textId="77777777" w:rsidR="00782F22" w:rsidRDefault="00DC70C7">
      <w:pPr>
        <w:pStyle w:val="BodyText"/>
        <w:ind w:left="940" w:right="789"/>
      </w:pPr>
      <w:r>
        <w:t>Rural encompasses all population, housing, and territory not included within an urban area.</w:t>
      </w:r>
      <w:r>
        <w:rPr>
          <w:spacing w:val="-1"/>
        </w:rPr>
        <w:t xml:space="preserve"> </w:t>
      </w:r>
      <w:r>
        <w:t>For</w:t>
      </w:r>
      <w:r>
        <w:rPr>
          <w:spacing w:val="-3"/>
        </w:rPr>
        <w:t xml:space="preserve"> </w:t>
      </w:r>
      <w:r>
        <w:t>the</w:t>
      </w:r>
      <w:r>
        <w:rPr>
          <w:spacing w:val="-3"/>
        </w:rPr>
        <w:t xml:space="preserve"> </w:t>
      </w:r>
      <w:r>
        <w:t>2020</w:t>
      </w:r>
      <w:r>
        <w:rPr>
          <w:spacing w:val="-1"/>
        </w:rPr>
        <w:t xml:space="preserve"> </w:t>
      </w:r>
      <w:r>
        <w:t>Census,</w:t>
      </w:r>
      <w:r>
        <w:rPr>
          <w:spacing w:val="-4"/>
        </w:rPr>
        <w:t xml:space="preserve"> </w:t>
      </w:r>
      <w:r>
        <w:t>an</w:t>
      </w:r>
      <w:r>
        <w:rPr>
          <w:spacing w:val="-3"/>
        </w:rPr>
        <w:t xml:space="preserve"> </w:t>
      </w:r>
      <w:r>
        <w:t>urban</w:t>
      </w:r>
      <w:r>
        <w:rPr>
          <w:spacing w:val="-3"/>
        </w:rPr>
        <w:t xml:space="preserve"> </w:t>
      </w:r>
      <w:r>
        <w:t>area</w:t>
      </w:r>
      <w:r>
        <w:rPr>
          <w:spacing w:val="-3"/>
        </w:rPr>
        <w:t xml:space="preserve"> </w:t>
      </w:r>
      <w:r>
        <w:t>will</w:t>
      </w:r>
      <w:r>
        <w:rPr>
          <w:spacing w:val="-2"/>
        </w:rPr>
        <w:t xml:space="preserve"> </w:t>
      </w:r>
      <w:r>
        <w:t>comprise</w:t>
      </w:r>
      <w:r>
        <w:rPr>
          <w:spacing w:val="-3"/>
        </w:rPr>
        <w:t xml:space="preserve"> </w:t>
      </w:r>
      <w:r>
        <w:t>a</w:t>
      </w:r>
      <w:r>
        <w:rPr>
          <w:spacing w:val="-1"/>
        </w:rPr>
        <w:t xml:space="preserve"> </w:t>
      </w:r>
      <w:r>
        <w:t>densely</w:t>
      </w:r>
      <w:r>
        <w:rPr>
          <w:spacing w:val="-2"/>
        </w:rPr>
        <w:t xml:space="preserve"> </w:t>
      </w:r>
      <w:r>
        <w:t>settled</w:t>
      </w:r>
      <w:r>
        <w:rPr>
          <w:spacing w:val="-3"/>
        </w:rPr>
        <w:t xml:space="preserve"> </w:t>
      </w:r>
      <w:r>
        <w:t>core</w:t>
      </w:r>
      <w:r>
        <w:rPr>
          <w:spacing w:val="-3"/>
        </w:rPr>
        <w:t xml:space="preserve"> </w:t>
      </w:r>
      <w:r>
        <w:t>of</w:t>
      </w:r>
      <w:r>
        <w:rPr>
          <w:spacing w:val="-1"/>
        </w:rPr>
        <w:t xml:space="preserve"> </w:t>
      </w:r>
      <w:r>
        <w:t>census blocks that meet minimum housing unit density and/or population density requirements.</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0549BC21" w14:textId="77777777">
        <w:trPr>
          <w:trHeight w:val="292"/>
        </w:trPr>
        <w:tc>
          <w:tcPr>
            <w:tcW w:w="2520" w:type="dxa"/>
          </w:tcPr>
          <w:p w14:paraId="7C48CDDB" w14:textId="77777777" w:rsidR="00782F22" w:rsidRDefault="00782F22">
            <w:pPr>
              <w:pStyle w:val="TableParagraph"/>
              <w:rPr>
                <w:rFonts w:ascii="Times New Roman"/>
                <w:sz w:val="20"/>
              </w:rPr>
            </w:pPr>
          </w:p>
        </w:tc>
        <w:tc>
          <w:tcPr>
            <w:tcW w:w="2160" w:type="dxa"/>
          </w:tcPr>
          <w:p w14:paraId="100E3EED" w14:textId="77777777" w:rsidR="00782F22" w:rsidRDefault="00DC70C7">
            <w:pPr>
              <w:pStyle w:val="TableParagraph"/>
              <w:spacing w:line="272"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60+</w:t>
            </w:r>
          </w:p>
        </w:tc>
        <w:tc>
          <w:tcPr>
            <w:tcW w:w="1980" w:type="dxa"/>
          </w:tcPr>
          <w:p w14:paraId="0D90C106" w14:textId="77777777" w:rsidR="00782F22" w:rsidRDefault="00DC70C7">
            <w:pPr>
              <w:pStyle w:val="TableParagraph"/>
              <w:spacing w:line="272" w:lineRule="exact"/>
              <w:ind w:left="105"/>
              <w:rPr>
                <w:rFonts w:ascii="Calibri"/>
                <w:sz w:val="24"/>
              </w:rPr>
            </w:pPr>
            <w:r>
              <w:rPr>
                <w:rFonts w:ascii="Calibri"/>
                <w:sz w:val="24"/>
              </w:rPr>
              <w:t>Percent</w:t>
            </w:r>
            <w:r>
              <w:rPr>
                <w:rFonts w:ascii="Calibri"/>
                <w:spacing w:val="-1"/>
                <w:sz w:val="24"/>
              </w:rPr>
              <w:t xml:space="preserve"> </w:t>
            </w:r>
            <w:r>
              <w:rPr>
                <w:rFonts w:ascii="Calibri"/>
                <w:sz w:val="24"/>
              </w:rPr>
              <w:t xml:space="preserve">of </w:t>
            </w:r>
            <w:r>
              <w:rPr>
                <w:rFonts w:ascii="Calibri"/>
                <w:spacing w:val="-5"/>
                <w:sz w:val="24"/>
              </w:rPr>
              <w:t>60+</w:t>
            </w:r>
          </w:p>
        </w:tc>
      </w:tr>
      <w:tr w:rsidR="00782F22" w14:paraId="66E32F88" w14:textId="77777777">
        <w:trPr>
          <w:trHeight w:val="292"/>
        </w:trPr>
        <w:tc>
          <w:tcPr>
            <w:tcW w:w="2520" w:type="dxa"/>
          </w:tcPr>
          <w:p w14:paraId="78C2F342" w14:textId="77777777" w:rsidR="00782F22" w:rsidRDefault="00DC70C7">
            <w:pPr>
              <w:pStyle w:val="TableParagraph"/>
              <w:spacing w:line="272" w:lineRule="exact"/>
              <w:ind w:left="105"/>
              <w:rPr>
                <w:rFonts w:ascii="Calibri"/>
                <w:sz w:val="24"/>
              </w:rPr>
            </w:pPr>
            <w:r>
              <w:rPr>
                <w:rFonts w:ascii="Calibri"/>
                <w:spacing w:val="-2"/>
                <w:sz w:val="24"/>
              </w:rPr>
              <w:t>Rural</w:t>
            </w:r>
          </w:p>
        </w:tc>
        <w:tc>
          <w:tcPr>
            <w:tcW w:w="2160" w:type="dxa"/>
          </w:tcPr>
          <w:p w14:paraId="69FB30CC" w14:textId="77777777" w:rsidR="00782F22" w:rsidRDefault="00DC70C7">
            <w:pPr>
              <w:pStyle w:val="TableParagraph"/>
              <w:spacing w:line="272" w:lineRule="exact"/>
              <w:ind w:left="105"/>
              <w:rPr>
                <w:rFonts w:ascii="Calibri"/>
                <w:sz w:val="24"/>
              </w:rPr>
            </w:pPr>
            <w:r>
              <w:rPr>
                <w:rFonts w:ascii="Calibri"/>
                <w:spacing w:val="-2"/>
                <w:sz w:val="24"/>
              </w:rPr>
              <w:t>56,442</w:t>
            </w:r>
          </w:p>
        </w:tc>
        <w:tc>
          <w:tcPr>
            <w:tcW w:w="1980" w:type="dxa"/>
          </w:tcPr>
          <w:p w14:paraId="648BEBD5" w14:textId="77777777" w:rsidR="00782F22" w:rsidRDefault="00DC70C7">
            <w:pPr>
              <w:pStyle w:val="TableParagraph"/>
              <w:spacing w:line="272" w:lineRule="exact"/>
              <w:ind w:left="105"/>
              <w:rPr>
                <w:rFonts w:ascii="Calibri"/>
                <w:sz w:val="24"/>
              </w:rPr>
            </w:pPr>
            <w:r>
              <w:rPr>
                <w:rFonts w:ascii="Calibri"/>
                <w:spacing w:val="-5"/>
                <w:sz w:val="24"/>
              </w:rPr>
              <w:t>42%</w:t>
            </w:r>
          </w:p>
        </w:tc>
      </w:tr>
      <w:tr w:rsidR="00782F22" w14:paraId="4F367136" w14:textId="77777777">
        <w:trPr>
          <w:trHeight w:val="292"/>
        </w:trPr>
        <w:tc>
          <w:tcPr>
            <w:tcW w:w="2520" w:type="dxa"/>
          </w:tcPr>
          <w:p w14:paraId="34A3567D" w14:textId="77777777" w:rsidR="00782F22" w:rsidRDefault="00DC70C7">
            <w:pPr>
              <w:pStyle w:val="TableParagraph"/>
              <w:spacing w:line="272" w:lineRule="exact"/>
              <w:ind w:left="105"/>
              <w:rPr>
                <w:rFonts w:ascii="Calibri"/>
                <w:sz w:val="24"/>
              </w:rPr>
            </w:pPr>
            <w:r>
              <w:rPr>
                <w:rFonts w:ascii="Calibri"/>
                <w:spacing w:val="-4"/>
                <w:sz w:val="24"/>
              </w:rPr>
              <w:t>Urban</w:t>
            </w:r>
          </w:p>
        </w:tc>
        <w:tc>
          <w:tcPr>
            <w:tcW w:w="2160" w:type="dxa"/>
          </w:tcPr>
          <w:p w14:paraId="7939CA54" w14:textId="77777777" w:rsidR="00782F22" w:rsidRDefault="00DC70C7">
            <w:pPr>
              <w:pStyle w:val="TableParagraph"/>
              <w:spacing w:line="272" w:lineRule="exact"/>
              <w:ind w:left="105"/>
              <w:rPr>
                <w:rFonts w:ascii="Calibri"/>
                <w:sz w:val="24"/>
              </w:rPr>
            </w:pPr>
            <w:r>
              <w:rPr>
                <w:rFonts w:ascii="Calibri"/>
                <w:spacing w:val="-2"/>
                <w:sz w:val="24"/>
              </w:rPr>
              <w:t>77,943</w:t>
            </w:r>
          </w:p>
        </w:tc>
        <w:tc>
          <w:tcPr>
            <w:tcW w:w="1980" w:type="dxa"/>
          </w:tcPr>
          <w:p w14:paraId="3913FF50" w14:textId="77777777" w:rsidR="00782F22" w:rsidRDefault="00DC70C7">
            <w:pPr>
              <w:pStyle w:val="TableParagraph"/>
              <w:spacing w:line="272" w:lineRule="exact"/>
              <w:ind w:left="105"/>
              <w:rPr>
                <w:rFonts w:ascii="Calibri"/>
                <w:sz w:val="24"/>
              </w:rPr>
            </w:pPr>
            <w:r>
              <w:rPr>
                <w:rFonts w:ascii="Calibri"/>
                <w:spacing w:val="-5"/>
                <w:sz w:val="24"/>
              </w:rPr>
              <w:t>58%</w:t>
            </w:r>
          </w:p>
        </w:tc>
      </w:tr>
    </w:tbl>
    <w:p w14:paraId="76A1F397" w14:textId="77777777" w:rsidR="00782F22" w:rsidRDefault="00782F22">
      <w:pPr>
        <w:pStyle w:val="TableParagraph"/>
        <w:spacing w:line="272" w:lineRule="exact"/>
        <w:rPr>
          <w:rFonts w:ascii="Calibri"/>
          <w:sz w:val="24"/>
        </w:rPr>
        <w:sectPr w:rsidR="00782F22">
          <w:pgSz w:w="12240" w:h="15840"/>
          <w:pgMar w:top="980" w:right="720" w:bottom="900" w:left="360" w:header="0" w:footer="704" w:gutter="0"/>
          <w:cols w:space="720"/>
        </w:sectPr>
      </w:pPr>
    </w:p>
    <w:p w14:paraId="3E0AD2EE" w14:textId="77777777" w:rsidR="00782F22" w:rsidRDefault="00DC70C7">
      <w:pPr>
        <w:spacing w:before="76"/>
        <w:ind w:left="2256"/>
        <w:rPr>
          <w:b/>
          <w:position w:val="8"/>
          <w:sz w:val="16"/>
        </w:rPr>
      </w:pPr>
      <w:bookmarkStart w:id="30" w:name="Financial_Stability_–_What_it_Costs_to_L"/>
      <w:bookmarkEnd w:id="30"/>
      <w:r>
        <w:rPr>
          <w:b/>
          <w:color w:val="974706"/>
          <w:sz w:val="24"/>
        </w:rPr>
        <w:lastRenderedPageBreak/>
        <w:t>Financial</w:t>
      </w:r>
      <w:r>
        <w:rPr>
          <w:b/>
          <w:color w:val="974706"/>
          <w:spacing w:val="-4"/>
          <w:sz w:val="24"/>
        </w:rPr>
        <w:t xml:space="preserve"> </w:t>
      </w:r>
      <w:r>
        <w:rPr>
          <w:b/>
          <w:color w:val="974706"/>
          <w:sz w:val="24"/>
        </w:rPr>
        <w:t>Stability</w:t>
      </w:r>
      <w:r>
        <w:rPr>
          <w:b/>
          <w:color w:val="974706"/>
          <w:spacing w:val="-1"/>
          <w:sz w:val="24"/>
        </w:rPr>
        <w:t xml:space="preserve"> </w:t>
      </w:r>
      <w:r>
        <w:rPr>
          <w:b/>
          <w:color w:val="974706"/>
          <w:sz w:val="24"/>
        </w:rPr>
        <w:t>–</w:t>
      </w:r>
      <w:r>
        <w:rPr>
          <w:b/>
          <w:color w:val="974706"/>
          <w:spacing w:val="-5"/>
          <w:sz w:val="24"/>
        </w:rPr>
        <w:t xml:space="preserve"> </w:t>
      </w:r>
      <w:r>
        <w:rPr>
          <w:b/>
          <w:color w:val="974706"/>
          <w:sz w:val="24"/>
        </w:rPr>
        <w:t>What</w:t>
      </w:r>
      <w:r>
        <w:rPr>
          <w:b/>
          <w:color w:val="974706"/>
          <w:spacing w:val="-3"/>
          <w:sz w:val="24"/>
        </w:rPr>
        <w:t xml:space="preserve"> </w:t>
      </w:r>
      <w:r>
        <w:rPr>
          <w:b/>
          <w:color w:val="974706"/>
          <w:sz w:val="24"/>
        </w:rPr>
        <w:t>it</w:t>
      </w:r>
      <w:r>
        <w:rPr>
          <w:b/>
          <w:color w:val="974706"/>
          <w:spacing w:val="-3"/>
          <w:sz w:val="24"/>
        </w:rPr>
        <w:t xml:space="preserve"> </w:t>
      </w:r>
      <w:r>
        <w:rPr>
          <w:b/>
          <w:color w:val="974706"/>
          <w:sz w:val="24"/>
        </w:rPr>
        <w:t>Costs</w:t>
      </w:r>
      <w:r>
        <w:rPr>
          <w:b/>
          <w:color w:val="974706"/>
          <w:spacing w:val="-1"/>
          <w:sz w:val="24"/>
        </w:rPr>
        <w:t xml:space="preserve"> </w:t>
      </w:r>
      <w:r>
        <w:rPr>
          <w:b/>
          <w:color w:val="974706"/>
          <w:sz w:val="24"/>
        </w:rPr>
        <w:t>to</w:t>
      </w:r>
      <w:r>
        <w:rPr>
          <w:b/>
          <w:color w:val="974706"/>
          <w:spacing w:val="-2"/>
          <w:sz w:val="24"/>
        </w:rPr>
        <w:t xml:space="preserve"> </w:t>
      </w:r>
      <w:r>
        <w:rPr>
          <w:b/>
          <w:color w:val="974706"/>
          <w:sz w:val="24"/>
        </w:rPr>
        <w:t>Live</w:t>
      </w:r>
      <w:r>
        <w:rPr>
          <w:b/>
          <w:color w:val="974706"/>
          <w:spacing w:val="-3"/>
          <w:sz w:val="24"/>
        </w:rPr>
        <w:t xml:space="preserve"> </w:t>
      </w:r>
      <w:r>
        <w:rPr>
          <w:b/>
          <w:color w:val="974706"/>
          <w:sz w:val="24"/>
        </w:rPr>
        <w:t>in</w:t>
      </w:r>
      <w:r>
        <w:rPr>
          <w:b/>
          <w:color w:val="974706"/>
          <w:spacing w:val="-2"/>
          <w:sz w:val="24"/>
        </w:rPr>
        <w:t xml:space="preserve"> </w:t>
      </w:r>
      <w:r>
        <w:rPr>
          <w:b/>
          <w:color w:val="974706"/>
          <w:sz w:val="24"/>
        </w:rPr>
        <w:t>Sonoma</w:t>
      </w:r>
      <w:r>
        <w:rPr>
          <w:b/>
          <w:color w:val="974706"/>
          <w:spacing w:val="-1"/>
          <w:sz w:val="24"/>
        </w:rPr>
        <w:t xml:space="preserve"> </w:t>
      </w:r>
      <w:r>
        <w:rPr>
          <w:b/>
          <w:color w:val="974706"/>
          <w:spacing w:val="-2"/>
          <w:sz w:val="24"/>
        </w:rPr>
        <w:t>County</w:t>
      </w:r>
      <w:hyperlink w:anchor="_bookmark9" w:history="1">
        <w:r>
          <w:rPr>
            <w:b/>
            <w:color w:val="974706"/>
            <w:spacing w:val="-2"/>
            <w:position w:val="8"/>
            <w:sz w:val="16"/>
          </w:rPr>
          <w:t>6</w:t>
        </w:r>
      </w:hyperlink>
    </w:p>
    <w:p w14:paraId="404ABDAB" w14:textId="77777777" w:rsidR="00782F22" w:rsidRDefault="00DC70C7">
      <w:pPr>
        <w:pStyle w:val="BodyText"/>
        <w:ind w:left="940" w:right="573"/>
      </w:pPr>
      <w:r>
        <w:t>Data taken from the Elder Economic Security Standard Index (Elder Index) for Sonoma County</w:t>
      </w:r>
      <w:r>
        <w:rPr>
          <w:spacing w:val="-5"/>
        </w:rPr>
        <w:t xml:space="preserve"> </w:t>
      </w:r>
      <w:r>
        <w:t>and</w:t>
      </w:r>
      <w:r>
        <w:rPr>
          <w:spacing w:val="-3"/>
        </w:rPr>
        <w:t xml:space="preserve"> </w:t>
      </w:r>
      <w:r>
        <w:t>based</w:t>
      </w:r>
      <w:r>
        <w:rPr>
          <w:spacing w:val="-3"/>
        </w:rPr>
        <w:t xml:space="preserve"> </w:t>
      </w:r>
      <w:r>
        <w:t>on</w:t>
      </w:r>
      <w:r>
        <w:rPr>
          <w:spacing w:val="-3"/>
        </w:rPr>
        <w:t xml:space="preserve"> </w:t>
      </w:r>
      <w:r>
        <w:t>a</w:t>
      </w:r>
      <w:r>
        <w:rPr>
          <w:spacing w:val="-1"/>
        </w:rPr>
        <w:t xml:space="preserve"> </w:t>
      </w:r>
      <w:r>
        <w:t>Health</w:t>
      </w:r>
      <w:r>
        <w:rPr>
          <w:spacing w:val="-1"/>
        </w:rPr>
        <w:t xml:space="preserve"> </w:t>
      </w:r>
      <w:r>
        <w:t>Status:</w:t>
      </w:r>
      <w:r>
        <w:rPr>
          <w:spacing w:val="-4"/>
        </w:rPr>
        <w:t xml:space="preserve"> </w:t>
      </w:r>
      <w:r>
        <w:t>Good</w:t>
      </w:r>
      <w:r>
        <w:rPr>
          <w:spacing w:val="-3"/>
        </w:rPr>
        <w:t xml:space="preserve"> </w:t>
      </w:r>
      <w:r>
        <w:t>Health.</w:t>
      </w:r>
      <w:r>
        <w:rPr>
          <w:spacing w:val="-2"/>
        </w:rPr>
        <w:t xml:space="preserve"> </w:t>
      </w:r>
      <w:r>
        <w:t>Total</w:t>
      </w:r>
      <w:r>
        <w:rPr>
          <w:spacing w:val="-5"/>
        </w:rPr>
        <w:t xml:space="preserve"> </w:t>
      </w:r>
      <w:r>
        <w:t>expenses</w:t>
      </w:r>
      <w:r>
        <w:rPr>
          <w:spacing w:val="-4"/>
        </w:rPr>
        <w:t xml:space="preserve"> </w:t>
      </w:r>
      <w:r>
        <w:t>below</w:t>
      </w:r>
      <w:r>
        <w:rPr>
          <w:spacing w:val="-5"/>
        </w:rPr>
        <w:t xml:space="preserve"> </w:t>
      </w:r>
      <w:r>
        <w:t>account</w:t>
      </w:r>
      <w:r>
        <w:rPr>
          <w:spacing w:val="-1"/>
        </w:rPr>
        <w:t xml:space="preserve"> </w:t>
      </w:r>
      <w:r>
        <w:t>for</w:t>
      </w:r>
      <w:r>
        <w:rPr>
          <w:spacing w:val="-3"/>
        </w:rPr>
        <w:t xml:space="preserve"> </w:t>
      </w:r>
      <w:r>
        <w:t>the cost of food, transportation, housing, health care and miscellaneous essentials.</w: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006"/>
        <w:gridCol w:w="1440"/>
        <w:gridCol w:w="1608"/>
        <w:gridCol w:w="1006"/>
        <w:gridCol w:w="1440"/>
        <w:gridCol w:w="1694"/>
      </w:tblGrid>
      <w:tr w:rsidR="00782F22" w14:paraId="1F0CF2A5" w14:textId="77777777">
        <w:trPr>
          <w:trHeight w:val="292"/>
        </w:trPr>
        <w:tc>
          <w:tcPr>
            <w:tcW w:w="1253" w:type="dxa"/>
          </w:tcPr>
          <w:p w14:paraId="0E5B0E5C" w14:textId="77777777" w:rsidR="00782F22" w:rsidRDefault="00782F22">
            <w:pPr>
              <w:pStyle w:val="TableParagraph"/>
              <w:rPr>
                <w:rFonts w:ascii="Times New Roman"/>
                <w:sz w:val="20"/>
              </w:rPr>
            </w:pPr>
          </w:p>
        </w:tc>
        <w:tc>
          <w:tcPr>
            <w:tcW w:w="4054" w:type="dxa"/>
            <w:gridSpan w:val="3"/>
          </w:tcPr>
          <w:p w14:paraId="56428C9A" w14:textId="77777777" w:rsidR="00782F22" w:rsidRDefault="00DC70C7">
            <w:pPr>
              <w:pStyle w:val="TableParagraph"/>
              <w:spacing w:line="272" w:lineRule="exact"/>
              <w:ind w:left="1122"/>
              <w:rPr>
                <w:rFonts w:ascii="Calibri"/>
                <w:b/>
                <w:sz w:val="24"/>
              </w:rPr>
            </w:pPr>
            <w:r>
              <w:rPr>
                <w:rFonts w:ascii="Calibri"/>
                <w:b/>
                <w:sz w:val="24"/>
              </w:rPr>
              <w:t>Single</w:t>
            </w:r>
            <w:r>
              <w:rPr>
                <w:rFonts w:ascii="Calibri"/>
                <w:b/>
                <w:spacing w:val="-2"/>
                <w:sz w:val="24"/>
              </w:rPr>
              <w:t xml:space="preserve"> </w:t>
            </w:r>
            <w:r>
              <w:rPr>
                <w:rFonts w:ascii="Calibri"/>
                <w:b/>
                <w:sz w:val="24"/>
              </w:rPr>
              <w:t>Older</w:t>
            </w:r>
            <w:r>
              <w:rPr>
                <w:rFonts w:ascii="Calibri"/>
                <w:b/>
                <w:spacing w:val="-2"/>
                <w:sz w:val="24"/>
              </w:rPr>
              <w:t xml:space="preserve"> Adult</w:t>
            </w:r>
          </w:p>
        </w:tc>
        <w:tc>
          <w:tcPr>
            <w:tcW w:w="4140" w:type="dxa"/>
            <w:gridSpan w:val="3"/>
          </w:tcPr>
          <w:p w14:paraId="5218DE17" w14:textId="77777777" w:rsidR="00782F22" w:rsidRDefault="00DC70C7">
            <w:pPr>
              <w:pStyle w:val="TableParagraph"/>
              <w:spacing w:line="272" w:lineRule="exact"/>
              <w:ind w:left="1115"/>
              <w:rPr>
                <w:rFonts w:ascii="Calibri"/>
                <w:b/>
                <w:sz w:val="24"/>
              </w:rPr>
            </w:pPr>
            <w:r>
              <w:rPr>
                <w:rFonts w:ascii="Calibri"/>
                <w:b/>
                <w:sz w:val="24"/>
              </w:rPr>
              <w:t>Older</w:t>
            </w:r>
            <w:r>
              <w:rPr>
                <w:rFonts w:ascii="Calibri"/>
                <w:b/>
                <w:spacing w:val="-3"/>
                <w:sz w:val="24"/>
              </w:rPr>
              <w:t xml:space="preserve"> </w:t>
            </w:r>
            <w:r>
              <w:rPr>
                <w:rFonts w:ascii="Calibri"/>
                <w:b/>
                <w:sz w:val="24"/>
              </w:rPr>
              <w:t xml:space="preserve">Adult </w:t>
            </w:r>
            <w:r>
              <w:rPr>
                <w:rFonts w:ascii="Calibri"/>
                <w:b/>
                <w:spacing w:val="-2"/>
                <w:sz w:val="24"/>
              </w:rPr>
              <w:t>Couple</w:t>
            </w:r>
          </w:p>
        </w:tc>
      </w:tr>
      <w:tr w:rsidR="00782F22" w14:paraId="7D089644" w14:textId="77777777">
        <w:trPr>
          <w:trHeight w:val="585"/>
        </w:trPr>
        <w:tc>
          <w:tcPr>
            <w:tcW w:w="1253" w:type="dxa"/>
          </w:tcPr>
          <w:p w14:paraId="4EC5790F" w14:textId="77777777" w:rsidR="00782F22" w:rsidRDefault="00DC70C7">
            <w:pPr>
              <w:pStyle w:val="TableParagraph"/>
              <w:spacing w:line="292" w:lineRule="exact"/>
              <w:ind w:left="107"/>
              <w:rPr>
                <w:rFonts w:ascii="Calibri"/>
                <w:b/>
                <w:sz w:val="24"/>
              </w:rPr>
            </w:pPr>
            <w:r>
              <w:rPr>
                <w:rFonts w:ascii="Calibri"/>
                <w:b/>
                <w:spacing w:val="-2"/>
                <w:sz w:val="24"/>
              </w:rPr>
              <w:t>Expenses</w:t>
            </w:r>
          </w:p>
        </w:tc>
        <w:tc>
          <w:tcPr>
            <w:tcW w:w="1006" w:type="dxa"/>
          </w:tcPr>
          <w:p w14:paraId="08C21B7B" w14:textId="77777777" w:rsidR="00782F22" w:rsidRDefault="00DC70C7">
            <w:pPr>
              <w:pStyle w:val="TableParagraph"/>
              <w:spacing w:line="292" w:lineRule="exact"/>
              <w:ind w:left="107"/>
              <w:rPr>
                <w:rFonts w:ascii="Calibri"/>
                <w:sz w:val="24"/>
              </w:rPr>
            </w:pPr>
            <w:r>
              <w:rPr>
                <w:rFonts w:ascii="Calibri"/>
                <w:spacing w:val="-2"/>
                <w:sz w:val="24"/>
              </w:rPr>
              <w:t>Renter</w:t>
            </w:r>
          </w:p>
        </w:tc>
        <w:tc>
          <w:tcPr>
            <w:tcW w:w="1440" w:type="dxa"/>
          </w:tcPr>
          <w:p w14:paraId="19A4E7CC" w14:textId="77777777" w:rsidR="00782F22" w:rsidRDefault="00DC70C7">
            <w:pPr>
              <w:pStyle w:val="TableParagraph"/>
              <w:spacing w:line="292" w:lineRule="exact"/>
              <w:ind w:left="107"/>
              <w:rPr>
                <w:rFonts w:ascii="Calibri"/>
                <w:sz w:val="24"/>
              </w:rPr>
            </w:pPr>
            <w:r>
              <w:rPr>
                <w:rFonts w:ascii="Calibri"/>
                <w:spacing w:val="-2"/>
                <w:sz w:val="24"/>
              </w:rPr>
              <w:t>Homeowner</w:t>
            </w:r>
          </w:p>
          <w:p w14:paraId="665D33BB" w14:textId="77777777" w:rsidR="00782F22" w:rsidRDefault="00DC70C7">
            <w:pPr>
              <w:pStyle w:val="TableParagraph"/>
              <w:spacing w:line="273" w:lineRule="exact"/>
              <w:ind w:left="107"/>
              <w:rPr>
                <w:rFonts w:ascii="Calibri"/>
                <w:sz w:val="24"/>
              </w:rPr>
            </w:pPr>
            <w:r>
              <w:rPr>
                <w:rFonts w:ascii="Calibri"/>
                <w:spacing w:val="-2"/>
                <w:sz w:val="24"/>
              </w:rPr>
              <w:t>w/Mortgage</w:t>
            </w:r>
          </w:p>
        </w:tc>
        <w:tc>
          <w:tcPr>
            <w:tcW w:w="1608" w:type="dxa"/>
          </w:tcPr>
          <w:p w14:paraId="209676BC" w14:textId="77777777" w:rsidR="00782F22" w:rsidRDefault="00DC70C7">
            <w:pPr>
              <w:pStyle w:val="TableParagraph"/>
              <w:spacing w:line="292" w:lineRule="exact"/>
              <w:ind w:left="107"/>
              <w:rPr>
                <w:rFonts w:ascii="Calibri"/>
                <w:sz w:val="24"/>
              </w:rPr>
            </w:pPr>
            <w:r>
              <w:rPr>
                <w:rFonts w:ascii="Calibri"/>
                <w:spacing w:val="-2"/>
                <w:sz w:val="24"/>
              </w:rPr>
              <w:t>Homeowner</w:t>
            </w:r>
          </w:p>
          <w:p w14:paraId="4755D00E" w14:textId="77777777" w:rsidR="00782F22" w:rsidRDefault="00DC70C7">
            <w:pPr>
              <w:pStyle w:val="TableParagraph"/>
              <w:spacing w:line="273" w:lineRule="exact"/>
              <w:ind w:left="107"/>
              <w:rPr>
                <w:rFonts w:ascii="Calibri"/>
                <w:sz w:val="24"/>
              </w:rPr>
            </w:pPr>
            <w:r>
              <w:rPr>
                <w:rFonts w:ascii="Calibri"/>
                <w:sz w:val="24"/>
              </w:rPr>
              <w:t>w/o</w:t>
            </w:r>
            <w:r>
              <w:rPr>
                <w:rFonts w:ascii="Calibri"/>
                <w:spacing w:val="-2"/>
                <w:sz w:val="24"/>
              </w:rPr>
              <w:t xml:space="preserve"> mortgage</w:t>
            </w:r>
          </w:p>
        </w:tc>
        <w:tc>
          <w:tcPr>
            <w:tcW w:w="1006" w:type="dxa"/>
          </w:tcPr>
          <w:p w14:paraId="421B870C" w14:textId="77777777" w:rsidR="00782F22" w:rsidRDefault="00DC70C7">
            <w:pPr>
              <w:pStyle w:val="TableParagraph"/>
              <w:spacing w:line="292" w:lineRule="exact"/>
              <w:ind w:left="5" w:right="126"/>
              <w:jc w:val="center"/>
              <w:rPr>
                <w:rFonts w:ascii="Calibri"/>
                <w:sz w:val="24"/>
              </w:rPr>
            </w:pPr>
            <w:r>
              <w:rPr>
                <w:rFonts w:ascii="Calibri"/>
                <w:spacing w:val="-2"/>
                <w:sz w:val="24"/>
              </w:rPr>
              <w:t>Renter</w:t>
            </w:r>
          </w:p>
        </w:tc>
        <w:tc>
          <w:tcPr>
            <w:tcW w:w="1440" w:type="dxa"/>
          </w:tcPr>
          <w:p w14:paraId="3518A8A8" w14:textId="77777777" w:rsidR="00782F22" w:rsidRDefault="00DC70C7">
            <w:pPr>
              <w:pStyle w:val="TableParagraph"/>
              <w:spacing w:line="292" w:lineRule="exact"/>
              <w:ind w:left="104"/>
              <w:rPr>
                <w:rFonts w:ascii="Calibri"/>
                <w:sz w:val="24"/>
              </w:rPr>
            </w:pPr>
            <w:r>
              <w:rPr>
                <w:rFonts w:ascii="Calibri"/>
                <w:spacing w:val="-2"/>
                <w:sz w:val="24"/>
              </w:rPr>
              <w:t>Homeowner</w:t>
            </w:r>
          </w:p>
          <w:p w14:paraId="0E0B11F2" w14:textId="77777777" w:rsidR="00782F22" w:rsidRDefault="00DC70C7">
            <w:pPr>
              <w:pStyle w:val="TableParagraph"/>
              <w:spacing w:line="273" w:lineRule="exact"/>
              <w:ind w:left="104"/>
              <w:rPr>
                <w:rFonts w:ascii="Calibri"/>
                <w:sz w:val="24"/>
              </w:rPr>
            </w:pPr>
            <w:r>
              <w:rPr>
                <w:rFonts w:ascii="Calibri"/>
                <w:spacing w:val="-2"/>
                <w:sz w:val="24"/>
              </w:rPr>
              <w:t>w/Mortgage</w:t>
            </w:r>
          </w:p>
        </w:tc>
        <w:tc>
          <w:tcPr>
            <w:tcW w:w="1694" w:type="dxa"/>
          </w:tcPr>
          <w:p w14:paraId="59BC2D61" w14:textId="77777777" w:rsidR="00782F22" w:rsidRDefault="00DC70C7">
            <w:pPr>
              <w:pStyle w:val="TableParagraph"/>
              <w:spacing w:line="292" w:lineRule="exact"/>
              <w:ind w:left="104"/>
              <w:rPr>
                <w:rFonts w:ascii="Calibri"/>
                <w:sz w:val="24"/>
              </w:rPr>
            </w:pPr>
            <w:r>
              <w:rPr>
                <w:rFonts w:ascii="Calibri"/>
                <w:spacing w:val="-2"/>
                <w:sz w:val="24"/>
              </w:rPr>
              <w:t>Homeowner</w:t>
            </w:r>
          </w:p>
          <w:p w14:paraId="2325D27C" w14:textId="77777777" w:rsidR="00782F22" w:rsidRDefault="00DC70C7">
            <w:pPr>
              <w:pStyle w:val="TableParagraph"/>
              <w:spacing w:line="273" w:lineRule="exact"/>
              <w:ind w:left="104"/>
              <w:rPr>
                <w:rFonts w:ascii="Calibri"/>
                <w:sz w:val="24"/>
              </w:rPr>
            </w:pPr>
            <w:r>
              <w:rPr>
                <w:rFonts w:ascii="Calibri"/>
                <w:sz w:val="24"/>
              </w:rPr>
              <w:t>w/o</w:t>
            </w:r>
            <w:r>
              <w:rPr>
                <w:rFonts w:ascii="Calibri"/>
                <w:spacing w:val="-2"/>
                <w:sz w:val="24"/>
              </w:rPr>
              <w:t xml:space="preserve"> mortgage</w:t>
            </w:r>
          </w:p>
        </w:tc>
      </w:tr>
      <w:tr w:rsidR="00782F22" w14:paraId="38CADC97" w14:textId="77777777">
        <w:trPr>
          <w:trHeight w:val="294"/>
        </w:trPr>
        <w:tc>
          <w:tcPr>
            <w:tcW w:w="1253" w:type="dxa"/>
          </w:tcPr>
          <w:p w14:paraId="4D79A9E2" w14:textId="77777777" w:rsidR="00782F22" w:rsidRDefault="00DC70C7">
            <w:pPr>
              <w:pStyle w:val="TableParagraph"/>
              <w:spacing w:line="275" w:lineRule="exact"/>
              <w:ind w:left="107"/>
              <w:rPr>
                <w:rFonts w:ascii="Calibri"/>
                <w:b/>
                <w:sz w:val="24"/>
              </w:rPr>
            </w:pPr>
            <w:r>
              <w:rPr>
                <w:rFonts w:ascii="Calibri"/>
                <w:b/>
                <w:spacing w:val="-4"/>
                <w:sz w:val="24"/>
              </w:rPr>
              <w:t>Total</w:t>
            </w:r>
          </w:p>
        </w:tc>
        <w:tc>
          <w:tcPr>
            <w:tcW w:w="1006" w:type="dxa"/>
          </w:tcPr>
          <w:p w14:paraId="4F77349E" w14:textId="77777777" w:rsidR="00782F22" w:rsidRDefault="00DC70C7">
            <w:pPr>
              <w:pStyle w:val="TableParagraph"/>
              <w:spacing w:line="275" w:lineRule="exact"/>
              <w:ind w:left="107"/>
              <w:rPr>
                <w:rFonts w:ascii="Calibri"/>
                <w:sz w:val="24"/>
              </w:rPr>
            </w:pPr>
            <w:r>
              <w:rPr>
                <w:rFonts w:ascii="Calibri"/>
                <w:spacing w:val="-2"/>
                <w:sz w:val="24"/>
              </w:rPr>
              <w:t>$35,748</w:t>
            </w:r>
          </w:p>
        </w:tc>
        <w:tc>
          <w:tcPr>
            <w:tcW w:w="1440" w:type="dxa"/>
          </w:tcPr>
          <w:p w14:paraId="2B2A725B" w14:textId="77777777" w:rsidR="00782F22" w:rsidRDefault="00DC70C7">
            <w:pPr>
              <w:pStyle w:val="TableParagraph"/>
              <w:spacing w:line="275" w:lineRule="exact"/>
              <w:ind w:left="323"/>
              <w:rPr>
                <w:rFonts w:ascii="Calibri"/>
                <w:sz w:val="24"/>
              </w:rPr>
            </w:pPr>
            <w:r>
              <w:rPr>
                <w:rFonts w:ascii="Calibri"/>
                <w:spacing w:val="-2"/>
                <w:sz w:val="24"/>
              </w:rPr>
              <w:t>$48,012</w:t>
            </w:r>
          </w:p>
        </w:tc>
        <w:tc>
          <w:tcPr>
            <w:tcW w:w="1608" w:type="dxa"/>
          </w:tcPr>
          <w:p w14:paraId="1671E88D" w14:textId="77777777" w:rsidR="00782F22" w:rsidRDefault="00DC70C7">
            <w:pPr>
              <w:pStyle w:val="TableParagraph"/>
              <w:spacing w:line="275" w:lineRule="exact"/>
              <w:ind w:left="407"/>
              <w:rPr>
                <w:rFonts w:ascii="Calibri"/>
                <w:sz w:val="24"/>
              </w:rPr>
            </w:pPr>
            <w:r>
              <w:rPr>
                <w:rFonts w:ascii="Calibri"/>
                <w:spacing w:val="-2"/>
                <w:sz w:val="24"/>
              </w:rPr>
              <w:t>$25,272</w:t>
            </w:r>
          </w:p>
        </w:tc>
        <w:tc>
          <w:tcPr>
            <w:tcW w:w="1006" w:type="dxa"/>
          </w:tcPr>
          <w:p w14:paraId="2AF31462" w14:textId="77777777" w:rsidR="00782F22" w:rsidRDefault="00DC70C7">
            <w:pPr>
              <w:pStyle w:val="TableParagraph"/>
              <w:spacing w:line="275" w:lineRule="exact"/>
              <w:ind w:left="5"/>
              <w:jc w:val="center"/>
              <w:rPr>
                <w:rFonts w:ascii="Calibri"/>
                <w:sz w:val="24"/>
              </w:rPr>
            </w:pPr>
            <w:r>
              <w:rPr>
                <w:rFonts w:ascii="Calibri"/>
                <w:spacing w:val="-2"/>
                <w:sz w:val="24"/>
              </w:rPr>
              <w:t>$47,700</w:t>
            </w:r>
          </w:p>
        </w:tc>
        <w:tc>
          <w:tcPr>
            <w:tcW w:w="1440" w:type="dxa"/>
          </w:tcPr>
          <w:p w14:paraId="4A61BF0E" w14:textId="77777777" w:rsidR="00782F22" w:rsidRDefault="00DC70C7">
            <w:pPr>
              <w:pStyle w:val="TableParagraph"/>
              <w:spacing w:line="275" w:lineRule="exact"/>
              <w:ind w:left="320"/>
              <w:rPr>
                <w:rFonts w:ascii="Calibri"/>
                <w:sz w:val="24"/>
              </w:rPr>
            </w:pPr>
            <w:r>
              <w:rPr>
                <w:rFonts w:ascii="Calibri"/>
                <w:spacing w:val="-2"/>
                <w:sz w:val="24"/>
              </w:rPr>
              <w:t>$59,964</w:t>
            </w:r>
          </w:p>
        </w:tc>
        <w:tc>
          <w:tcPr>
            <w:tcW w:w="1694" w:type="dxa"/>
          </w:tcPr>
          <w:p w14:paraId="22EB528E" w14:textId="77777777" w:rsidR="00782F22" w:rsidRDefault="00DC70C7">
            <w:pPr>
              <w:pStyle w:val="TableParagraph"/>
              <w:spacing w:line="275" w:lineRule="exact"/>
              <w:ind w:left="447"/>
              <w:rPr>
                <w:rFonts w:ascii="Calibri"/>
                <w:sz w:val="24"/>
              </w:rPr>
            </w:pPr>
            <w:r>
              <w:rPr>
                <w:rFonts w:ascii="Calibri"/>
                <w:spacing w:val="-2"/>
                <w:sz w:val="24"/>
              </w:rPr>
              <w:t>$37,224</w:t>
            </w:r>
          </w:p>
        </w:tc>
      </w:tr>
    </w:tbl>
    <w:p w14:paraId="597D5FE0" w14:textId="77777777" w:rsidR="00782F22" w:rsidRDefault="00782F22">
      <w:pPr>
        <w:pStyle w:val="BodyText"/>
        <w:spacing w:before="51"/>
      </w:pPr>
    </w:p>
    <w:p w14:paraId="39D3F81B" w14:textId="77777777" w:rsidR="00782F22" w:rsidRDefault="00DC70C7">
      <w:pPr>
        <w:ind w:left="4344"/>
        <w:rPr>
          <w:b/>
          <w:position w:val="8"/>
          <w:sz w:val="16"/>
        </w:rPr>
      </w:pPr>
      <w:bookmarkStart w:id="31" w:name="Poverty_Level_Statistics6F"/>
      <w:bookmarkEnd w:id="31"/>
      <w:r>
        <w:rPr>
          <w:b/>
          <w:color w:val="974706"/>
          <w:sz w:val="24"/>
        </w:rPr>
        <w:t>Poverty</w:t>
      </w:r>
      <w:r>
        <w:rPr>
          <w:b/>
          <w:color w:val="974706"/>
          <w:spacing w:val="-3"/>
          <w:sz w:val="24"/>
        </w:rPr>
        <w:t xml:space="preserve"> </w:t>
      </w:r>
      <w:r>
        <w:rPr>
          <w:b/>
          <w:color w:val="974706"/>
          <w:sz w:val="24"/>
        </w:rPr>
        <w:t>Level</w:t>
      </w:r>
      <w:r>
        <w:rPr>
          <w:b/>
          <w:color w:val="974706"/>
          <w:spacing w:val="-2"/>
          <w:sz w:val="24"/>
        </w:rPr>
        <w:t xml:space="preserve"> Statistics</w:t>
      </w:r>
      <w:hyperlink w:anchor="_bookmark10" w:history="1">
        <w:r>
          <w:rPr>
            <w:b/>
            <w:color w:val="974706"/>
            <w:spacing w:val="-2"/>
            <w:position w:val="8"/>
            <w:sz w:val="16"/>
          </w:rPr>
          <w:t>7</w:t>
        </w:r>
      </w:hyperlink>
    </w:p>
    <w:p w14:paraId="13E1F496" w14:textId="77777777" w:rsidR="00782F22" w:rsidRDefault="00DC70C7">
      <w:pPr>
        <w:pStyle w:val="BodyText"/>
        <w:ind w:left="940" w:right="573"/>
      </w:pPr>
      <w:r>
        <w:t>The federal poverty level (FPL) is the income threshold below which a “family,” and every individual</w:t>
      </w:r>
      <w:r>
        <w:rPr>
          <w:spacing w:val="-2"/>
        </w:rPr>
        <w:t xml:space="preserve"> </w:t>
      </w:r>
      <w:r>
        <w:t>in</w:t>
      </w:r>
      <w:r>
        <w:rPr>
          <w:spacing w:val="-3"/>
        </w:rPr>
        <w:t xml:space="preserve"> </w:t>
      </w:r>
      <w:r>
        <w:t>it,</w:t>
      </w:r>
      <w:r>
        <w:rPr>
          <w:spacing w:val="-1"/>
        </w:rPr>
        <w:t xml:space="preserve"> </w:t>
      </w:r>
      <w:r>
        <w:t>is</w:t>
      </w:r>
      <w:r>
        <w:rPr>
          <w:spacing w:val="-2"/>
        </w:rPr>
        <w:t xml:space="preserve"> </w:t>
      </w:r>
      <w:r>
        <w:t>considered</w:t>
      </w:r>
      <w:r>
        <w:rPr>
          <w:spacing w:val="-3"/>
        </w:rPr>
        <w:t xml:space="preserve"> </w:t>
      </w:r>
      <w:r>
        <w:t>to</w:t>
      </w:r>
      <w:r>
        <w:rPr>
          <w:spacing w:val="-3"/>
        </w:rPr>
        <w:t xml:space="preserve"> </w:t>
      </w:r>
      <w:r>
        <w:t>be</w:t>
      </w:r>
      <w:r>
        <w:rPr>
          <w:spacing w:val="-1"/>
        </w:rPr>
        <w:t xml:space="preserve"> </w:t>
      </w:r>
      <w:r>
        <w:t>in</w:t>
      </w:r>
      <w:r>
        <w:rPr>
          <w:spacing w:val="-3"/>
        </w:rPr>
        <w:t xml:space="preserve"> </w:t>
      </w:r>
      <w:r>
        <w:t>poverty.</w:t>
      </w:r>
      <w:r>
        <w:rPr>
          <w:spacing w:val="-4"/>
        </w:rPr>
        <w:t xml:space="preserve"> </w:t>
      </w:r>
      <w:r>
        <w:t>Below</w:t>
      </w:r>
      <w:r>
        <w:rPr>
          <w:spacing w:val="-2"/>
        </w:rPr>
        <w:t xml:space="preserve"> </w:t>
      </w:r>
      <w:r>
        <w:t>is</w:t>
      </w:r>
      <w:r>
        <w:rPr>
          <w:spacing w:val="-2"/>
        </w:rPr>
        <w:t xml:space="preserve"> </w:t>
      </w:r>
      <w:r>
        <w:t>the</w:t>
      </w:r>
      <w:r>
        <w:rPr>
          <w:spacing w:val="-1"/>
        </w:rPr>
        <w:t xml:space="preserve"> </w:t>
      </w:r>
      <w:r>
        <w:t>breakdown</w:t>
      </w:r>
      <w:r>
        <w:rPr>
          <w:spacing w:val="-1"/>
        </w:rPr>
        <w:t xml:space="preserve"> </w:t>
      </w:r>
      <w:r>
        <w:t>of</w:t>
      </w:r>
      <w:r>
        <w:rPr>
          <w:spacing w:val="-4"/>
        </w:rPr>
        <w:t xml:space="preserve"> </w:t>
      </w:r>
      <w:r>
        <w:t>those</w:t>
      </w:r>
      <w:r>
        <w:rPr>
          <w:spacing w:val="-1"/>
        </w:rPr>
        <w:t xml:space="preserve"> </w:t>
      </w:r>
      <w:r>
        <w:t>60</w:t>
      </w:r>
      <w:r>
        <w:rPr>
          <w:spacing w:val="-1"/>
        </w:rPr>
        <w:t xml:space="preserve"> </w:t>
      </w:r>
      <w:r>
        <w:t>and</w:t>
      </w:r>
      <w:r>
        <w:rPr>
          <w:spacing w:val="-3"/>
        </w:rPr>
        <w:t xml:space="preserve"> </w:t>
      </w:r>
      <w:r>
        <w:t>over in Sonoma County who are in poverty.</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9"/>
        <w:gridCol w:w="2071"/>
      </w:tblGrid>
      <w:tr w:rsidR="00782F22" w14:paraId="1080F750" w14:textId="77777777">
        <w:trPr>
          <w:trHeight w:val="294"/>
        </w:trPr>
        <w:tc>
          <w:tcPr>
            <w:tcW w:w="4589" w:type="dxa"/>
          </w:tcPr>
          <w:p w14:paraId="5E70CAA0" w14:textId="77777777" w:rsidR="00782F22" w:rsidRDefault="00DC70C7">
            <w:pPr>
              <w:pStyle w:val="TableParagraph"/>
              <w:spacing w:line="275"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below</w:t>
            </w:r>
            <w:r>
              <w:rPr>
                <w:rFonts w:ascii="Calibri"/>
                <w:spacing w:val="-1"/>
                <w:sz w:val="24"/>
              </w:rPr>
              <w:t xml:space="preserve"> </w:t>
            </w:r>
            <w:r>
              <w:rPr>
                <w:rFonts w:ascii="Calibri"/>
                <w:sz w:val="24"/>
              </w:rPr>
              <w:t>Poverty</w:t>
            </w:r>
            <w:r>
              <w:rPr>
                <w:rFonts w:ascii="Calibri"/>
                <w:spacing w:val="-1"/>
                <w:sz w:val="24"/>
              </w:rPr>
              <w:t xml:space="preserve"> </w:t>
            </w:r>
            <w:r>
              <w:rPr>
                <w:rFonts w:ascii="Calibri"/>
                <w:spacing w:val="-4"/>
                <w:sz w:val="24"/>
              </w:rPr>
              <w:t>Level</w:t>
            </w:r>
          </w:p>
        </w:tc>
        <w:tc>
          <w:tcPr>
            <w:tcW w:w="2071" w:type="dxa"/>
          </w:tcPr>
          <w:p w14:paraId="281A3571" w14:textId="77777777" w:rsidR="00782F22" w:rsidRDefault="00DC70C7">
            <w:pPr>
              <w:pStyle w:val="TableParagraph"/>
              <w:spacing w:line="275" w:lineRule="exact"/>
              <w:ind w:left="9" w:right="1"/>
              <w:jc w:val="center"/>
              <w:rPr>
                <w:rFonts w:ascii="Calibri"/>
                <w:sz w:val="24"/>
              </w:rPr>
            </w:pPr>
            <w:r>
              <w:rPr>
                <w:rFonts w:ascii="Calibri"/>
                <w:spacing w:val="-2"/>
                <w:sz w:val="24"/>
              </w:rPr>
              <w:t>42,142</w:t>
            </w:r>
          </w:p>
        </w:tc>
      </w:tr>
      <w:tr w:rsidR="00782F22" w14:paraId="1D6ADAC5" w14:textId="77777777">
        <w:trPr>
          <w:trHeight w:val="292"/>
        </w:trPr>
        <w:tc>
          <w:tcPr>
            <w:tcW w:w="4589" w:type="dxa"/>
          </w:tcPr>
          <w:p w14:paraId="3E9C6193"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of</w:t>
            </w:r>
            <w:r>
              <w:rPr>
                <w:rFonts w:ascii="Calibri"/>
                <w:spacing w:val="-3"/>
                <w:sz w:val="24"/>
              </w:rPr>
              <w:t xml:space="preserve"> </w:t>
            </w:r>
            <w:r>
              <w:rPr>
                <w:rFonts w:ascii="Calibri"/>
                <w:sz w:val="24"/>
              </w:rPr>
              <w:t xml:space="preserve">people </w:t>
            </w:r>
            <w:r>
              <w:rPr>
                <w:rFonts w:ascii="Calibri"/>
                <w:spacing w:val="-5"/>
                <w:sz w:val="24"/>
              </w:rPr>
              <w:t>60+</w:t>
            </w:r>
          </w:p>
        </w:tc>
        <w:tc>
          <w:tcPr>
            <w:tcW w:w="2071" w:type="dxa"/>
          </w:tcPr>
          <w:p w14:paraId="10581002" w14:textId="77777777" w:rsidR="00782F22" w:rsidRDefault="00DC70C7">
            <w:pPr>
              <w:pStyle w:val="TableParagraph"/>
              <w:spacing w:line="272" w:lineRule="exact"/>
              <w:ind w:left="9"/>
              <w:jc w:val="center"/>
              <w:rPr>
                <w:rFonts w:ascii="Calibri"/>
                <w:sz w:val="24"/>
              </w:rPr>
            </w:pPr>
            <w:r>
              <w:rPr>
                <w:rFonts w:ascii="Calibri"/>
                <w:spacing w:val="-2"/>
                <w:sz w:val="24"/>
              </w:rPr>
              <w:t>9,940</w:t>
            </w:r>
          </w:p>
        </w:tc>
      </w:tr>
      <w:tr w:rsidR="00782F22" w14:paraId="37D01935" w14:textId="77777777">
        <w:trPr>
          <w:trHeight w:val="292"/>
        </w:trPr>
        <w:tc>
          <w:tcPr>
            <w:tcW w:w="4589" w:type="dxa"/>
          </w:tcPr>
          <w:p w14:paraId="27577A54" w14:textId="77777777" w:rsidR="00782F22" w:rsidRDefault="00DC70C7">
            <w:pPr>
              <w:pStyle w:val="TableParagraph"/>
              <w:spacing w:line="272" w:lineRule="exact"/>
              <w:ind w:left="105"/>
              <w:rPr>
                <w:rFonts w:ascii="Calibri"/>
                <w:sz w:val="24"/>
              </w:rPr>
            </w:pPr>
            <w:r>
              <w:rPr>
                <w:rFonts w:ascii="Calibri"/>
                <w:sz w:val="24"/>
              </w:rPr>
              <w:t>%</w:t>
            </w:r>
            <w:r>
              <w:rPr>
                <w:rFonts w:ascii="Calibri"/>
                <w:spacing w:val="-3"/>
                <w:sz w:val="24"/>
              </w:rPr>
              <w:t xml:space="preserve"> </w:t>
            </w:r>
            <w:r>
              <w:rPr>
                <w:rFonts w:ascii="Calibri"/>
                <w:sz w:val="24"/>
              </w:rPr>
              <w:t xml:space="preserve">of people </w:t>
            </w:r>
            <w:r>
              <w:rPr>
                <w:rFonts w:ascii="Calibri"/>
                <w:spacing w:val="-5"/>
                <w:sz w:val="24"/>
              </w:rPr>
              <w:t>60+</w:t>
            </w:r>
          </w:p>
        </w:tc>
        <w:tc>
          <w:tcPr>
            <w:tcW w:w="2071" w:type="dxa"/>
          </w:tcPr>
          <w:p w14:paraId="61FCBC49" w14:textId="77777777" w:rsidR="00782F22" w:rsidRDefault="00DC70C7">
            <w:pPr>
              <w:pStyle w:val="TableParagraph"/>
              <w:spacing w:line="272" w:lineRule="exact"/>
              <w:ind w:left="9" w:right="1"/>
              <w:jc w:val="center"/>
              <w:rPr>
                <w:rFonts w:ascii="Calibri"/>
                <w:sz w:val="24"/>
              </w:rPr>
            </w:pPr>
            <w:r>
              <w:rPr>
                <w:rFonts w:ascii="Calibri"/>
                <w:spacing w:val="-4"/>
                <w:sz w:val="24"/>
              </w:rPr>
              <w:t>7.4%</w:t>
            </w:r>
          </w:p>
        </w:tc>
      </w:tr>
      <w:tr w:rsidR="00782F22" w14:paraId="39DD731A" w14:textId="77777777">
        <w:trPr>
          <w:trHeight w:val="292"/>
        </w:trPr>
        <w:tc>
          <w:tcPr>
            <w:tcW w:w="4589" w:type="dxa"/>
          </w:tcPr>
          <w:p w14:paraId="4563D42E" w14:textId="77777777" w:rsidR="00782F22" w:rsidRDefault="00DC70C7">
            <w:pPr>
              <w:pStyle w:val="TableParagraph"/>
              <w:spacing w:line="272" w:lineRule="exact"/>
              <w:ind w:left="105"/>
              <w:rPr>
                <w:rFonts w:ascii="Calibri"/>
                <w:sz w:val="24"/>
              </w:rPr>
            </w:pPr>
            <w:r>
              <w:rPr>
                <w:rFonts w:ascii="Calibri"/>
                <w:sz w:val="24"/>
              </w:rPr>
              <w:t>% of</w:t>
            </w:r>
            <w:r>
              <w:rPr>
                <w:rFonts w:ascii="Calibri"/>
                <w:spacing w:val="-2"/>
                <w:sz w:val="24"/>
              </w:rPr>
              <w:t xml:space="preserve"> </w:t>
            </w:r>
            <w:r>
              <w:rPr>
                <w:rFonts w:ascii="Calibri"/>
                <w:sz w:val="24"/>
              </w:rPr>
              <w:t>total</w:t>
            </w:r>
            <w:r>
              <w:rPr>
                <w:rFonts w:ascii="Calibri"/>
                <w:spacing w:val="-4"/>
                <w:sz w:val="24"/>
              </w:rPr>
              <w:t xml:space="preserve"> </w:t>
            </w:r>
            <w:r>
              <w:rPr>
                <w:rFonts w:ascii="Calibri"/>
                <w:sz w:val="24"/>
              </w:rPr>
              <w:t>population</w:t>
            </w:r>
            <w:r>
              <w:rPr>
                <w:rFonts w:ascii="Calibri"/>
                <w:spacing w:val="-2"/>
                <w:sz w:val="24"/>
              </w:rPr>
              <w:t xml:space="preserve"> </w:t>
            </w:r>
            <w:r>
              <w:rPr>
                <w:rFonts w:ascii="Calibri"/>
                <w:sz w:val="24"/>
              </w:rPr>
              <w:t>below</w:t>
            </w:r>
            <w:r>
              <w:rPr>
                <w:rFonts w:ascii="Calibri"/>
                <w:spacing w:val="1"/>
                <w:sz w:val="24"/>
              </w:rPr>
              <w:t xml:space="preserve"> </w:t>
            </w:r>
            <w:r>
              <w:rPr>
                <w:rFonts w:ascii="Calibri"/>
                <w:sz w:val="24"/>
              </w:rPr>
              <w:t>Poverty</w:t>
            </w:r>
            <w:r>
              <w:rPr>
                <w:rFonts w:ascii="Calibri"/>
                <w:spacing w:val="-4"/>
                <w:sz w:val="24"/>
              </w:rPr>
              <w:t xml:space="preserve"> Level</w:t>
            </w:r>
          </w:p>
        </w:tc>
        <w:tc>
          <w:tcPr>
            <w:tcW w:w="2071" w:type="dxa"/>
          </w:tcPr>
          <w:p w14:paraId="21CFBEF5" w14:textId="77777777" w:rsidR="00782F22" w:rsidRDefault="00DC70C7">
            <w:pPr>
              <w:pStyle w:val="TableParagraph"/>
              <w:spacing w:line="272" w:lineRule="exact"/>
              <w:ind w:left="9" w:right="1"/>
              <w:jc w:val="center"/>
              <w:rPr>
                <w:rFonts w:ascii="Calibri"/>
                <w:sz w:val="24"/>
              </w:rPr>
            </w:pPr>
            <w:r>
              <w:rPr>
                <w:rFonts w:ascii="Calibri"/>
                <w:spacing w:val="-4"/>
                <w:sz w:val="24"/>
              </w:rPr>
              <w:t>8.7%</w:t>
            </w:r>
          </w:p>
        </w:tc>
      </w:tr>
    </w:tbl>
    <w:p w14:paraId="7F958BD3" w14:textId="77777777" w:rsidR="00782F22" w:rsidRDefault="00782F22">
      <w:pPr>
        <w:pStyle w:val="BodyText"/>
        <w:spacing w:before="59"/>
      </w:pPr>
    </w:p>
    <w:p w14:paraId="272226A0" w14:textId="77777777" w:rsidR="00782F22" w:rsidRDefault="00DC70C7">
      <w:pPr>
        <w:ind w:left="321"/>
        <w:jc w:val="center"/>
        <w:rPr>
          <w:b/>
          <w:sz w:val="24"/>
        </w:rPr>
      </w:pPr>
      <w:bookmarkStart w:id="32" w:name="Federal_Poverty_Level_2023_by_Number_in_"/>
      <w:bookmarkEnd w:id="32"/>
      <w:r>
        <w:rPr>
          <w:b/>
          <w:color w:val="974706"/>
          <w:sz w:val="24"/>
        </w:rPr>
        <w:t>Federal</w:t>
      </w:r>
      <w:r>
        <w:rPr>
          <w:b/>
          <w:color w:val="974706"/>
          <w:spacing w:val="-5"/>
          <w:sz w:val="24"/>
        </w:rPr>
        <w:t xml:space="preserve"> </w:t>
      </w:r>
      <w:r>
        <w:rPr>
          <w:b/>
          <w:color w:val="974706"/>
          <w:sz w:val="24"/>
        </w:rPr>
        <w:t>Poverty</w:t>
      </w:r>
      <w:r>
        <w:rPr>
          <w:b/>
          <w:color w:val="974706"/>
          <w:spacing w:val="-1"/>
          <w:sz w:val="24"/>
        </w:rPr>
        <w:t xml:space="preserve"> </w:t>
      </w:r>
      <w:r>
        <w:rPr>
          <w:b/>
          <w:color w:val="974706"/>
          <w:sz w:val="24"/>
        </w:rPr>
        <w:t>Level</w:t>
      </w:r>
      <w:r>
        <w:rPr>
          <w:b/>
          <w:color w:val="974706"/>
          <w:spacing w:val="-2"/>
          <w:sz w:val="24"/>
        </w:rPr>
        <w:t xml:space="preserve"> </w:t>
      </w:r>
      <w:r>
        <w:rPr>
          <w:b/>
          <w:color w:val="974706"/>
          <w:sz w:val="24"/>
        </w:rPr>
        <w:t>2023</w:t>
      </w:r>
      <w:r>
        <w:rPr>
          <w:b/>
          <w:color w:val="974706"/>
          <w:spacing w:val="-1"/>
          <w:sz w:val="24"/>
        </w:rPr>
        <w:t xml:space="preserve"> </w:t>
      </w:r>
      <w:r>
        <w:rPr>
          <w:b/>
          <w:color w:val="974706"/>
          <w:sz w:val="24"/>
        </w:rPr>
        <w:t>by</w:t>
      </w:r>
      <w:r>
        <w:rPr>
          <w:b/>
          <w:color w:val="974706"/>
          <w:spacing w:val="-4"/>
          <w:sz w:val="24"/>
        </w:rPr>
        <w:t xml:space="preserve"> </w:t>
      </w:r>
      <w:r>
        <w:rPr>
          <w:b/>
          <w:color w:val="974706"/>
          <w:sz w:val="24"/>
        </w:rPr>
        <w:t>Number</w:t>
      </w:r>
      <w:r>
        <w:rPr>
          <w:b/>
          <w:color w:val="974706"/>
          <w:spacing w:val="-2"/>
          <w:sz w:val="24"/>
        </w:rPr>
        <w:t xml:space="preserve"> </w:t>
      </w:r>
      <w:r>
        <w:rPr>
          <w:b/>
          <w:color w:val="974706"/>
          <w:sz w:val="24"/>
        </w:rPr>
        <w:t>in</w:t>
      </w:r>
      <w:r>
        <w:rPr>
          <w:b/>
          <w:color w:val="974706"/>
          <w:spacing w:val="-5"/>
          <w:sz w:val="24"/>
        </w:rPr>
        <w:t xml:space="preserve"> </w:t>
      </w:r>
      <w:r>
        <w:rPr>
          <w:b/>
          <w:color w:val="974706"/>
          <w:spacing w:val="-2"/>
          <w:sz w:val="24"/>
        </w:rPr>
        <w:t>Household</w:t>
      </w:r>
    </w:p>
    <w:p w14:paraId="64307D19" w14:textId="77777777" w:rsidR="00782F22" w:rsidRDefault="00DC70C7">
      <w:pPr>
        <w:pStyle w:val="BodyText"/>
        <w:ind w:left="940"/>
      </w:pPr>
      <w:r>
        <w:t>Data</w:t>
      </w:r>
      <w:r>
        <w:rPr>
          <w:spacing w:val="-1"/>
        </w:rPr>
        <w:t xml:space="preserve"> </w:t>
      </w:r>
      <w:r>
        <w:t>taken</w:t>
      </w:r>
      <w:r>
        <w:rPr>
          <w:spacing w:val="-3"/>
        </w:rPr>
        <w:t xml:space="preserve"> </w:t>
      </w:r>
      <w:r>
        <w:t>from the</w:t>
      </w:r>
      <w:r>
        <w:rPr>
          <w:spacing w:val="-1"/>
        </w:rPr>
        <w:t xml:space="preserve"> </w:t>
      </w:r>
      <w:r>
        <w:t>U.S</w:t>
      </w:r>
      <w:r>
        <w:rPr>
          <w:spacing w:val="-1"/>
        </w:rPr>
        <w:t xml:space="preserve"> </w:t>
      </w:r>
      <w:r>
        <w:t>Office</w:t>
      </w:r>
      <w:r>
        <w:rPr>
          <w:spacing w:val="-3"/>
        </w:rPr>
        <w:t xml:space="preserve"> </w:t>
      </w:r>
      <w:r>
        <w:t>of</w:t>
      </w:r>
      <w:r>
        <w:rPr>
          <w:spacing w:val="-4"/>
        </w:rPr>
        <w:t xml:space="preserve"> </w:t>
      </w:r>
      <w:r>
        <w:t>the</w:t>
      </w:r>
      <w:r>
        <w:rPr>
          <w:spacing w:val="-3"/>
        </w:rPr>
        <w:t xml:space="preserve"> </w:t>
      </w:r>
      <w:r>
        <w:t>Assistant</w:t>
      </w:r>
      <w:r>
        <w:rPr>
          <w:spacing w:val="-1"/>
        </w:rPr>
        <w:t xml:space="preserve"> </w:t>
      </w:r>
      <w:r>
        <w:t>Secretary</w:t>
      </w:r>
      <w:r>
        <w:rPr>
          <w:spacing w:val="-2"/>
        </w:rPr>
        <w:t xml:space="preserve"> </w:t>
      </w:r>
      <w:r>
        <w:t>for</w:t>
      </w:r>
      <w:r>
        <w:rPr>
          <w:spacing w:val="-3"/>
        </w:rPr>
        <w:t xml:space="preserve"> </w:t>
      </w:r>
      <w:r>
        <w:t>Planning</w:t>
      </w:r>
      <w:r>
        <w:rPr>
          <w:spacing w:val="-1"/>
        </w:rPr>
        <w:t xml:space="preserve"> </w:t>
      </w:r>
      <w:r>
        <w:t>&amp;</w:t>
      </w:r>
      <w:r>
        <w:rPr>
          <w:spacing w:val="-4"/>
        </w:rPr>
        <w:t xml:space="preserve"> </w:t>
      </w:r>
      <w:r>
        <w:t>Evaluation</w:t>
      </w:r>
      <w:r>
        <w:rPr>
          <w:spacing w:val="-2"/>
        </w:rPr>
        <w:t xml:space="preserve"> (ASPE)</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331"/>
      </w:tblGrid>
      <w:tr w:rsidR="00782F22" w14:paraId="059439AB" w14:textId="77777777">
        <w:trPr>
          <w:trHeight w:val="292"/>
        </w:trPr>
        <w:tc>
          <w:tcPr>
            <w:tcW w:w="3329" w:type="dxa"/>
          </w:tcPr>
          <w:p w14:paraId="333C1208" w14:textId="77777777" w:rsidR="00782F22" w:rsidRDefault="00DC70C7">
            <w:pPr>
              <w:pStyle w:val="TableParagraph"/>
              <w:spacing w:line="272" w:lineRule="exact"/>
              <w:ind w:left="6" w:right="3"/>
              <w:jc w:val="center"/>
              <w:rPr>
                <w:rFonts w:ascii="Calibri"/>
                <w:b/>
                <w:sz w:val="24"/>
              </w:rPr>
            </w:pPr>
            <w:r>
              <w:rPr>
                <w:rFonts w:ascii="Calibri"/>
                <w:b/>
                <w:sz w:val="24"/>
              </w:rPr>
              <w:t># of</w:t>
            </w:r>
            <w:r>
              <w:rPr>
                <w:rFonts w:ascii="Calibri"/>
                <w:b/>
                <w:spacing w:val="-2"/>
                <w:sz w:val="24"/>
              </w:rPr>
              <w:t xml:space="preserve"> </w:t>
            </w:r>
            <w:r>
              <w:rPr>
                <w:rFonts w:ascii="Calibri"/>
                <w:b/>
                <w:sz w:val="24"/>
              </w:rPr>
              <w:t>People</w:t>
            </w:r>
            <w:r>
              <w:rPr>
                <w:rFonts w:ascii="Calibri"/>
                <w:b/>
                <w:spacing w:val="-1"/>
                <w:sz w:val="24"/>
              </w:rPr>
              <w:t xml:space="preserve"> </w:t>
            </w:r>
            <w:r>
              <w:rPr>
                <w:rFonts w:ascii="Calibri"/>
                <w:b/>
                <w:sz w:val="24"/>
              </w:rPr>
              <w:t>in</w:t>
            </w:r>
            <w:r>
              <w:rPr>
                <w:rFonts w:ascii="Calibri"/>
                <w:b/>
                <w:spacing w:val="1"/>
                <w:sz w:val="24"/>
              </w:rPr>
              <w:t xml:space="preserve"> </w:t>
            </w:r>
            <w:r>
              <w:rPr>
                <w:rFonts w:ascii="Calibri"/>
                <w:b/>
                <w:spacing w:val="-2"/>
                <w:sz w:val="24"/>
              </w:rPr>
              <w:t>Household</w:t>
            </w:r>
          </w:p>
        </w:tc>
        <w:tc>
          <w:tcPr>
            <w:tcW w:w="3331" w:type="dxa"/>
          </w:tcPr>
          <w:p w14:paraId="228C909A" w14:textId="77777777" w:rsidR="00782F22" w:rsidRDefault="00DC70C7">
            <w:pPr>
              <w:pStyle w:val="TableParagraph"/>
              <w:spacing w:line="272" w:lineRule="exact"/>
              <w:ind w:left="9" w:right="4"/>
              <w:jc w:val="center"/>
              <w:rPr>
                <w:rFonts w:ascii="Calibri"/>
                <w:b/>
                <w:sz w:val="24"/>
              </w:rPr>
            </w:pPr>
            <w:r>
              <w:rPr>
                <w:rFonts w:ascii="Calibri"/>
                <w:b/>
                <w:spacing w:val="-2"/>
                <w:sz w:val="24"/>
              </w:rPr>
              <w:t>Income</w:t>
            </w:r>
          </w:p>
        </w:tc>
      </w:tr>
      <w:tr w:rsidR="00782F22" w14:paraId="659D3D5F" w14:textId="77777777">
        <w:trPr>
          <w:trHeight w:val="294"/>
        </w:trPr>
        <w:tc>
          <w:tcPr>
            <w:tcW w:w="3329" w:type="dxa"/>
          </w:tcPr>
          <w:p w14:paraId="227500CE" w14:textId="77777777" w:rsidR="00782F22" w:rsidRDefault="00DC70C7">
            <w:pPr>
              <w:pStyle w:val="TableParagraph"/>
              <w:spacing w:before="1" w:line="273" w:lineRule="exact"/>
              <w:ind w:left="6" w:right="3"/>
              <w:jc w:val="center"/>
              <w:rPr>
                <w:rFonts w:ascii="Calibri"/>
                <w:sz w:val="24"/>
              </w:rPr>
            </w:pPr>
            <w:r>
              <w:rPr>
                <w:rFonts w:ascii="Calibri"/>
                <w:spacing w:val="-5"/>
                <w:sz w:val="24"/>
              </w:rPr>
              <w:t>One</w:t>
            </w:r>
          </w:p>
        </w:tc>
        <w:tc>
          <w:tcPr>
            <w:tcW w:w="3331" w:type="dxa"/>
          </w:tcPr>
          <w:p w14:paraId="7DACB4B3" w14:textId="77777777" w:rsidR="00782F22" w:rsidRDefault="00DC70C7">
            <w:pPr>
              <w:pStyle w:val="TableParagraph"/>
              <w:spacing w:before="1" w:line="273" w:lineRule="exact"/>
              <w:ind w:left="9"/>
              <w:jc w:val="center"/>
              <w:rPr>
                <w:rFonts w:ascii="Calibri"/>
                <w:sz w:val="24"/>
              </w:rPr>
            </w:pPr>
            <w:r>
              <w:rPr>
                <w:rFonts w:ascii="Calibri"/>
                <w:spacing w:val="-2"/>
                <w:sz w:val="24"/>
              </w:rPr>
              <w:t>$14,580</w:t>
            </w:r>
          </w:p>
        </w:tc>
      </w:tr>
      <w:tr w:rsidR="00782F22" w14:paraId="6BBE8245" w14:textId="77777777">
        <w:trPr>
          <w:trHeight w:val="292"/>
        </w:trPr>
        <w:tc>
          <w:tcPr>
            <w:tcW w:w="3329" w:type="dxa"/>
          </w:tcPr>
          <w:p w14:paraId="5C485993" w14:textId="77777777" w:rsidR="00782F22" w:rsidRDefault="00DC70C7">
            <w:pPr>
              <w:pStyle w:val="TableParagraph"/>
              <w:spacing w:line="272" w:lineRule="exact"/>
              <w:ind w:left="6"/>
              <w:jc w:val="center"/>
              <w:rPr>
                <w:rFonts w:ascii="Calibri"/>
                <w:sz w:val="24"/>
              </w:rPr>
            </w:pPr>
            <w:r>
              <w:rPr>
                <w:rFonts w:ascii="Calibri"/>
                <w:spacing w:val="-5"/>
                <w:sz w:val="24"/>
              </w:rPr>
              <w:t>Two</w:t>
            </w:r>
          </w:p>
        </w:tc>
        <w:tc>
          <w:tcPr>
            <w:tcW w:w="3331" w:type="dxa"/>
          </w:tcPr>
          <w:p w14:paraId="5EA1441A" w14:textId="77777777" w:rsidR="00782F22" w:rsidRDefault="00DC70C7">
            <w:pPr>
              <w:pStyle w:val="TableParagraph"/>
              <w:spacing w:line="272" w:lineRule="exact"/>
              <w:ind w:left="9"/>
              <w:jc w:val="center"/>
              <w:rPr>
                <w:rFonts w:ascii="Calibri"/>
                <w:sz w:val="24"/>
              </w:rPr>
            </w:pPr>
            <w:r>
              <w:rPr>
                <w:rFonts w:ascii="Calibri"/>
                <w:spacing w:val="-2"/>
                <w:sz w:val="24"/>
              </w:rPr>
              <w:t>$19,720</w:t>
            </w:r>
          </w:p>
        </w:tc>
      </w:tr>
      <w:tr w:rsidR="00782F22" w14:paraId="3FC5EC52" w14:textId="77777777">
        <w:trPr>
          <w:trHeight w:val="292"/>
        </w:trPr>
        <w:tc>
          <w:tcPr>
            <w:tcW w:w="3329" w:type="dxa"/>
          </w:tcPr>
          <w:p w14:paraId="06986F54" w14:textId="77777777" w:rsidR="00782F22" w:rsidRDefault="00DC70C7">
            <w:pPr>
              <w:pStyle w:val="TableParagraph"/>
              <w:spacing w:line="272" w:lineRule="exact"/>
              <w:ind w:left="6" w:right="2"/>
              <w:jc w:val="center"/>
              <w:rPr>
                <w:rFonts w:ascii="Calibri"/>
                <w:sz w:val="24"/>
              </w:rPr>
            </w:pPr>
            <w:r>
              <w:rPr>
                <w:rFonts w:ascii="Calibri"/>
                <w:spacing w:val="-2"/>
                <w:sz w:val="24"/>
              </w:rPr>
              <w:t>Three</w:t>
            </w:r>
          </w:p>
        </w:tc>
        <w:tc>
          <w:tcPr>
            <w:tcW w:w="3331" w:type="dxa"/>
          </w:tcPr>
          <w:p w14:paraId="20F3B07A" w14:textId="77777777" w:rsidR="00782F22" w:rsidRDefault="00DC70C7">
            <w:pPr>
              <w:pStyle w:val="TableParagraph"/>
              <w:spacing w:line="272" w:lineRule="exact"/>
              <w:ind w:left="9"/>
              <w:jc w:val="center"/>
              <w:rPr>
                <w:rFonts w:ascii="Calibri"/>
                <w:sz w:val="24"/>
              </w:rPr>
            </w:pPr>
            <w:r>
              <w:rPr>
                <w:rFonts w:ascii="Calibri"/>
                <w:spacing w:val="-2"/>
                <w:sz w:val="24"/>
              </w:rPr>
              <w:t>$24,860</w:t>
            </w:r>
          </w:p>
        </w:tc>
      </w:tr>
      <w:tr w:rsidR="00782F22" w14:paraId="357C6801" w14:textId="77777777">
        <w:trPr>
          <w:trHeight w:val="292"/>
        </w:trPr>
        <w:tc>
          <w:tcPr>
            <w:tcW w:w="3329" w:type="dxa"/>
          </w:tcPr>
          <w:p w14:paraId="2707E1E1" w14:textId="77777777" w:rsidR="00782F22" w:rsidRDefault="00DC70C7">
            <w:pPr>
              <w:pStyle w:val="TableParagraph"/>
              <w:spacing w:line="272" w:lineRule="exact"/>
              <w:ind w:left="6" w:right="2"/>
              <w:jc w:val="center"/>
              <w:rPr>
                <w:rFonts w:ascii="Calibri"/>
                <w:sz w:val="24"/>
              </w:rPr>
            </w:pPr>
            <w:r>
              <w:rPr>
                <w:rFonts w:ascii="Calibri"/>
                <w:spacing w:val="-4"/>
                <w:sz w:val="24"/>
              </w:rPr>
              <w:t>Four</w:t>
            </w:r>
          </w:p>
        </w:tc>
        <w:tc>
          <w:tcPr>
            <w:tcW w:w="3331" w:type="dxa"/>
          </w:tcPr>
          <w:p w14:paraId="74713147" w14:textId="77777777" w:rsidR="00782F22" w:rsidRDefault="00DC70C7">
            <w:pPr>
              <w:pStyle w:val="TableParagraph"/>
              <w:spacing w:line="272" w:lineRule="exact"/>
              <w:ind w:left="9"/>
              <w:jc w:val="center"/>
              <w:rPr>
                <w:rFonts w:ascii="Calibri"/>
                <w:sz w:val="24"/>
              </w:rPr>
            </w:pPr>
            <w:r>
              <w:rPr>
                <w:rFonts w:ascii="Calibri"/>
                <w:spacing w:val="-2"/>
                <w:sz w:val="24"/>
              </w:rPr>
              <w:t>$30,000</w:t>
            </w:r>
          </w:p>
        </w:tc>
      </w:tr>
      <w:tr w:rsidR="00782F22" w14:paraId="12907A25" w14:textId="77777777">
        <w:trPr>
          <w:trHeight w:val="294"/>
        </w:trPr>
        <w:tc>
          <w:tcPr>
            <w:tcW w:w="3329" w:type="dxa"/>
          </w:tcPr>
          <w:p w14:paraId="00AEC7E8" w14:textId="77777777" w:rsidR="00782F22" w:rsidRDefault="00DC70C7">
            <w:pPr>
              <w:pStyle w:val="TableParagraph"/>
              <w:spacing w:line="275" w:lineRule="exact"/>
              <w:ind w:left="6" w:right="4"/>
              <w:jc w:val="center"/>
              <w:rPr>
                <w:rFonts w:ascii="Calibri"/>
                <w:sz w:val="24"/>
              </w:rPr>
            </w:pPr>
            <w:r>
              <w:rPr>
                <w:rFonts w:ascii="Calibri"/>
                <w:spacing w:val="-4"/>
                <w:sz w:val="24"/>
              </w:rPr>
              <w:t>Five</w:t>
            </w:r>
          </w:p>
        </w:tc>
        <w:tc>
          <w:tcPr>
            <w:tcW w:w="3331" w:type="dxa"/>
          </w:tcPr>
          <w:p w14:paraId="4C37C514" w14:textId="77777777" w:rsidR="00782F22" w:rsidRDefault="00DC70C7">
            <w:pPr>
              <w:pStyle w:val="TableParagraph"/>
              <w:spacing w:line="275" w:lineRule="exact"/>
              <w:ind w:left="9"/>
              <w:jc w:val="center"/>
              <w:rPr>
                <w:rFonts w:ascii="Calibri"/>
                <w:sz w:val="24"/>
              </w:rPr>
            </w:pPr>
            <w:r>
              <w:rPr>
                <w:rFonts w:ascii="Calibri"/>
                <w:spacing w:val="-2"/>
                <w:sz w:val="24"/>
              </w:rPr>
              <w:t>$35,140</w:t>
            </w:r>
          </w:p>
        </w:tc>
      </w:tr>
    </w:tbl>
    <w:p w14:paraId="4BAA8F45" w14:textId="77777777" w:rsidR="00782F22" w:rsidRDefault="00782F22">
      <w:pPr>
        <w:pStyle w:val="BodyText"/>
        <w:spacing w:before="34"/>
      </w:pPr>
    </w:p>
    <w:p w14:paraId="69471BE3" w14:textId="77777777" w:rsidR="00782F22" w:rsidRDefault="00DC70C7">
      <w:pPr>
        <w:ind w:left="760"/>
        <w:rPr>
          <w:b/>
          <w:sz w:val="24"/>
        </w:rPr>
      </w:pPr>
      <w:bookmarkStart w:id="33" w:name="Unique_Resources_&amp;_Constraints"/>
      <w:bookmarkEnd w:id="33"/>
      <w:r>
        <w:rPr>
          <w:b/>
          <w:sz w:val="24"/>
        </w:rPr>
        <w:t>Unique</w:t>
      </w:r>
      <w:r>
        <w:rPr>
          <w:b/>
          <w:spacing w:val="-3"/>
          <w:sz w:val="24"/>
        </w:rPr>
        <w:t xml:space="preserve"> </w:t>
      </w:r>
      <w:r>
        <w:rPr>
          <w:b/>
          <w:sz w:val="24"/>
        </w:rPr>
        <w:t>Resources</w:t>
      </w:r>
      <w:r>
        <w:rPr>
          <w:b/>
          <w:spacing w:val="-2"/>
          <w:sz w:val="24"/>
        </w:rPr>
        <w:t xml:space="preserve"> </w:t>
      </w:r>
      <w:r>
        <w:rPr>
          <w:b/>
          <w:sz w:val="24"/>
        </w:rPr>
        <w:t>&amp;</w:t>
      </w:r>
      <w:r>
        <w:rPr>
          <w:b/>
          <w:spacing w:val="-5"/>
          <w:sz w:val="24"/>
        </w:rPr>
        <w:t xml:space="preserve"> </w:t>
      </w:r>
      <w:r>
        <w:rPr>
          <w:b/>
          <w:spacing w:val="-2"/>
          <w:sz w:val="24"/>
        </w:rPr>
        <w:t>Constraints</w:t>
      </w:r>
    </w:p>
    <w:p w14:paraId="6805BACA" w14:textId="77777777" w:rsidR="00782F22" w:rsidRDefault="00DC70C7">
      <w:pPr>
        <w:pStyle w:val="BodyText"/>
        <w:ind w:left="760" w:right="614"/>
      </w:pPr>
      <w:r>
        <w:t>The growth in Sonoma County’s older adult population has significant implications for both individual</w:t>
      </w:r>
      <w:r>
        <w:rPr>
          <w:spacing w:val="-5"/>
        </w:rPr>
        <w:t xml:space="preserve"> </w:t>
      </w:r>
      <w:r>
        <w:t>and</w:t>
      </w:r>
      <w:r>
        <w:rPr>
          <w:spacing w:val="-3"/>
        </w:rPr>
        <w:t xml:space="preserve"> </w:t>
      </w:r>
      <w:r>
        <w:t>community</w:t>
      </w:r>
      <w:r>
        <w:rPr>
          <w:spacing w:val="-2"/>
        </w:rPr>
        <w:t xml:space="preserve"> </w:t>
      </w:r>
      <w:r>
        <w:t>life</w:t>
      </w:r>
      <w:r>
        <w:rPr>
          <w:spacing w:val="-1"/>
        </w:rPr>
        <w:t xml:space="preserve"> </w:t>
      </w:r>
      <w:r>
        <w:t>by</w:t>
      </w:r>
      <w:r>
        <w:rPr>
          <w:spacing w:val="-4"/>
        </w:rPr>
        <w:t xml:space="preserve"> </w:t>
      </w:r>
      <w:r>
        <w:t>enriching</w:t>
      </w:r>
      <w:r>
        <w:rPr>
          <w:spacing w:val="-3"/>
        </w:rPr>
        <w:t xml:space="preserve"> </w:t>
      </w:r>
      <w:r>
        <w:t>the</w:t>
      </w:r>
      <w:r>
        <w:rPr>
          <w:spacing w:val="-3"/>
        </w:rPr>
        <w:t xml:space="preserve"> </w:t>
      </w:r>
      <w:r>
        <w:t>county</w:t>
      </w:r>
      <w:r>
        <w:rPr>
          <w:spacing w:val="-4"/>
        </w:rPr>
        <w:t xml:space="preserve"> </w:t>
      </w:r>
      <w:r>
        <w:t>with</w:t>
      </w:r>
      <w:r>
        <w:rPr>
          <w:spacing w:val="-1"/>
        </w:rPr>
        <w:t xml:space="preserve"> </w:t>
      </w:r>
      <w:r>
        <w:t>increased</w:t>
      </w:r>
      <w:r>
        <w:rPr>
          <w:spacing w:val="-6"/>
        </w:rPr>
        <w:t xml:space="preserve"> </w:t>
      </w:r>
      <w:r>
        <w:t>wisdom</w:t>
      </w:r>
      <w:r>
        <w:rPr>
          <w:spacing w:val="-3"/>
        </w:rPr>
        <w:t xml:space="preserve"> </w:t>
      </w:r>
      <w:r>
        <w:t>and</w:t>
      </w:r>
      <w:r>
        <w:rPr>
          <w:spacing w:val="-3"/>
        </w:rPr>
        <w:t xml:space="preserve"> </w:t>
      </w:r>
      <w:r>
        <w:t>a</w:t>
      </w:r>
      <w:r>
        <w:rPr>
          <w:spacing w:val="-1"/>
        </w:rPr>
        <w:t xml:space="preserve"> </w:t>
      </w:r>
      <w:r>
        <w:t>wealth</w:t>
      </w:r>
      <w:r>
        <w:rPr>
          <w:spacing w:val="-3"/>
        </w:rPr>
        <w:t xml:space="preserve"> </w:t>
      </w:r>
      <w:r>
        <w:t>of intergenerational connections while also challenging families and community organizations to provide planning and support related to an increased need for services.</w:t>
      </w:r>
    </w:p>
    <w:p w14:paraId="3EDBC3BB" w14:textId="77777777" w:rsidR="00782F22" w:rsidRDefault="00782F22">
      <w:pPr>
        <w:pStyle w:val="BodyText"/>
      </w:pPr>
    </w:p>
    <w:p w14:paraId="0FF0A970" w14:textId="77777777" w:rsidR="00782F22" w:rsidRDefault="00DC70C7">
      <w:pPr>
        <w:pStyle w:val="BodyText"/>
        <w:ind w:left="760" w:right="573"/>
      </w:pPr>
      <w:r>
        <w:t>Unique</w:t>
      </w:r>
      <w:r>
        <w:rPr>
          <w:spacing w:val="-2"/>
        </w:rPr>
        <w:t xml:space="preserve"> </w:t>
      </w:r>
      <w:r>
        <w:t>resources</w:t>
      </w:r>
      <w:r>
        <w:rPr>
          <w:spacing w:val="-3"/>
        </w:rPr>
        <w:t xml:space="preserve"> </w:t>
      </w:r>
      <w:r>
        <w:t>in</w:t>
      </w:r>
      <w:r>
        <w:rPr>
          <w:spacing w:val="-2"/>
        </w:rPr>
        <w:t xml:space="preserve"> </w:t>
      </w:r>
      <w:r>
        <w:t>Sonoma</w:t>
      </w:r>
      <w:r>
        <w:rPr>
          <w:spacing w:val="-2"/>
        </w:rPr>
        <w:t xml:space="preserve"> </w:t>
      </w:r>
      <w:r>
        <w:t>County</w:t>
      </w:r>
      <w:r>
        <w:rPr>
          <w:spacing w:val="-3"/>
        </w:rPr>
        <w:t xml:space="preserve"> </w:t>
      </w:r>
      <w:r>
        <w:t>include</w:t>
      </w:r>
      <w:r>
        <w:rPr>
          <w:spacing w:val="-4"/>
        </w:rPr>
        <w:t xml:space="preserve"> </w:t>
      </w:r>
      <w:r>
        <w:t>senior</w:t>
      </w:r>
      <w:r>
        <w:rPr>
          <w:spacing w:val="-4"/>
        </w:rPr>
        <w:t xml:space="preserve"> </w:t>
      </w:r>
      <w:r>
        <w:t>centers</w:t>
      </w:r>
      <w:r>
        <w:rPr>
          <w:spacing w:val="-3"/>
        </w:rPr>
        <w:t xml:space="preserve"> </w:t>
      </w:r>
      <w:r>
        <w:t>in</w:t>
      </w:r>
      <w:r>
        <w:rPr>
          <w:spacing w:val="-4"/>
        </w:rPr>
        <w:t xml:space="preserve"> </w:t>
      </w:r>
      <w:r>
        <w:t>each</w:t>
      </w:r>
      <w:r>
        <w:rPr>
          <w:spacing w:val="-4"/>
        </w:rPr>
        <w:t xml:space="preserve"> </w:t>
      </w:r>
      <w:r>
        <w:t>of</w:t>
      </w:r>
      <w:r>
        <w:rPr>
          <w:spacing w:val="-2"/>
        </w:rPr>
        <w:t xml:space="preserve"> </w:t>
      </w:r>
      <w:r>
        <w:t>the</w:t>
      </w:r>
      <w:r>
        <w:rPr>
          <w:spacing w:val="-2"/>
        </w:rPr>
        <w:t xml:space="preserve"> </w:t>
      </w:r>
      <w:r>
        <w:t>nine</w:t>
      </w:r>
      <w:r>
        <w:rPr>
          <w:spacing w:val="-2"/>
        </w:rPr>
        <w:t xml:space="preserve"> </w:t>
      </w:r>
      <w:r>
        <w:t>incorporated cities supporting a variety of activities such as safe mobility education, meals, and special interest classes. Sonoma County’s Regional Parks Department offers activities specifically geared</w:t>
      </w:r>
      <w:r>
        <w:rPr>
          <w:spacing w:val="-1"/>
        </w:rPr>
        <w:t xml:space="preserve"> </w:t>
      </w:r>
      <w:r>
        <w:t>to</w:t>
      </w:r>
      <w:r>
        <w:rPr>
          <w:spacing w:val="-3"/>
        </w:rPr>
        <w:t xml:space="preserve"> </w:t>
      </w:r>
      <w:r>
        <w:t>older</w:t>
      </w:r>
      <w:r>
        <w:rPr>
          <w:spacing w:val="-3"/>
        </w:rPr>
        <w:t xml:space="preserve"> </w:t>
      </w:r>
      <w:r>
        <w:t>adults</w:t>
      </w:r>
      <w:hyperlink w:anchor="_bookmark11" w:history="1">
        <w:r>
          <w:rPr>
            <w:position w:val="8"/>
            <w:sz w:val="16"/>
          </w:rPr>
          <w:t>8</w:t>
        </w:r>
      </w:hyperlink>
      <w:r>
        <w:t>.</w:t>
      </w:r>
      <w:r>
        <w:rPr>
          <w:spacing w:val="-4"/>
        </w:rPr>
        <w:t xml:space="preserve"> </w:t>
      </w:r>
      <w:r>
        <w:t>Snoopy’s</w:t>
      </w:r>
      <w:r>
        <w:rPr>
          <w:spacing w:val="-2"/>
        </w:rPr>
        <w:t xml:space="preserve"> </w:t>
      </w:r>
      <w:r>
        <w:t>Home</w:t>
      </w:r>
      <w:r>
        <w:rPr>
          <w:spacing w:val="-3"/>
        </w:rPr>
        <w:t xml:space="preserve"> </w:t>
      </w:r>
      <w:r>
        <w:t>Ice</w:t>
      </w:r>
      <w:r>
        <w:rPr>
          <w:spacing w:val="-1"/>
        </w:rPr>
        <w:t xml:space="preserve"> </w:t>
      </w:r>
      <w:r>
        <w:t>Redwood</w:t>
      </w:r>
      <w:r>
        <w:rPr>
          <w:spacing w:val="-1"/>
        </w:rPr>
        <w:t xml:space="preserve"> </w:t>
      </w:r>
      <w:r>
        <w:t>Empire</w:t>
      </w:r>
      <w:r>
        <w:rPr>
          <w:spacing w:val="-3"/>
        </w:rPr>
        <w:t xml:space="preserve"> </w:t>
      </w:r>
      <w:r>
        <w:t>Ice</w:t>
      </w:r>
      <w:r>
        <w:rPr>
          <w:spacing w:val="-1"/>
        </w:rPr>
        <w:t xml:space="preserve"> </w:t>
      </w:r>
      <w:r>
        <w:t>Arena</w:t>
      </w:r>
      <w:r>
        <w:rPr>
          <w:spacing w:val="-3"/>
        </w:rPr>
        <w:t xml:space="preserve"> </w:t>
      </w:r>
      <w:r>
        <w:t>hosts</w:t>
      </w:r>
      <w:r>
        <w:rPr>
          <w:spacing w:val="-4"/>
        </w:rPr>
        <w:t xml:space="preserve"> </w:t>
      </w:r>
      <w:r>
        <w:t>hockey</w:t>
      </w:r>
      <w:r>
        <w:rPr>
          <w:spacing w:val="-2"/>
        </w:rPr>
        <w:t xml:space="preserve"> </w:t>
      </w:r>
      <w:r>
        <w:t>for</w:t>
      </w:r>
      <w:r>
        <w:rPr>
          <w:spacing w:val="-5"/>
        </w:rPr>
        <w:t xml:space="preserve"> </w:t>
      </w:r>
      <w:r>
        <w:t>all ages and the world’s premier Senior Hockey Tournament. The Green Music Center on the Sonoma State University campus hosts the Santa Rosa Symphony and along with the</w:t>
      </w:r>
    </w:p>
    <w:p w14:paraId="1EA0F2A0" w14:textId="77777777" w:rsidR="00782F22" w:rsidRDefault="00DC70C7">
      <w:pPr>
        <w:pStyle w:val="BodyText"/>
        <w:spacing w:before="6"/>
        <w:rPr>
          <w:sz w:val="18"/>
        </w:rPr>
      </w:pPr>
      <w:r>
        <w:rPr>
          <w:noProof/>
          <w:sz w:val="18"/>
        </w:rPr>
        <mc:AlternateContent>
          <mc:Choice Requires="wps">
            <w:drawing>
              <wp:anchor distT="0" distB="0" distL="0" distR="0" simplePos="0" relativeHeight="487602176" behindDoc="1" locked="0" layoutInCell="1" allowOverlap="1" wp14:anchorId="24FBCC1F" wp14:editId="6AD2951B">
                <wp:simplePos x="0" y="0"/>
                <wp:positionH relativeFrom="page">
                  <wp:posOffset>597408</wp:posOffset>
                </wp:positionH>
                <wp:positionV relativeFrom="paragraph">
                  <wp:posOffset>150967</wp:posOffset>
                </wp:positionV>
                <wp:extent cx="1828800" cy="762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86E338" id="Graphic 101" o:spid="_x0000_s1026" style="position:absolute;margin-left:47.05pt;margin-top:11.9pt;width:2in;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" path="m1828800,l,,,7619r1828800,l1828800,xe" fillcolor="black" stroked="f">
                <v:path arrowok="t"/>
                <w10:wrap type="topAndBottom" anchorx="page"/>
              </v:shape>
            </w:pict>
          </mc:Fallback>
        </mc:AlternateContent>
      </w:r>
    </w:p>
    <w:p w14:paraId="1F889BCD" w14:textId="77777777" w:rsidR="00782F22" w:rsidRDefault="00782F22">
      <w:pPr>
        <w:pStyle w:val="BodyText"/>
        <w:rPr>
          <w:sz w:val="20"/>
        </w:rPr>
      </w:pPr>
    </w:p>
    <w:p w14:paraId="56CDB960" w14:textId="77777777" w:rsidR="00782F22" w:rsidRDefault="00782F22">
      <w:pPr>
        <w:pStyle w:val="BodyText"/>
        <w:spacing w:before="137"/>
        <w:rPr>
          <w:sz w:val="20"/>
        </w:rPr>
      </w:pPr>
    </w:p>
    <w:p w14:paraId="2D4D70AB" w14:textId="77777777" w:rsidR="00782F22" w:rsidRDefault="00DC70C7">
      <w:pPr>
        <w:ind w:left="580" w:right="573"/>
        <w:rPr>
          <w:sz w:val="20"/>
        </w:rPr>
      </w:pPr>
      <w:bookmarkStart w:id="34" w:name="_bookmark9"/>
      <w:bookmarkEnd w:id="34"/>
      <w:r>
        <w:rPr>
          <w:position w:val="6"/>
          <w:sz w:val="13"/>
        </w:rPr>
        <w:t>6</w:t>
      </w:r>
      <w:r>
        <w:rPr>
          <w:spacing w:val="15"/>
          <w:position w:val="6"/>
          <w:sz w:val="13"/>
        </w:rPr>
        <w:t xml:space="preserve"> </w:t>
      </w:r>
      <w:hyperlink r:id="rId36">
        <w:r>
          <w:rPr>
            <w:color w:val="0000FF"/>
            <w:sz w:val="20"/>
            <w:u w:val="single" w:color="0000FF"/>
          </w:rPr>
          <w:t>https://elderindex.org/</w:t>
        </w:r>
      </w:hyperlink>
      <w:r>
        <w:rPr>
          <w:color w:val="0000FF"/>
          <w:spacing w:val="-4"/>
          <w:sz w:val="20"/>
        </w:rPr>
        <w:t xml:space="preserve"> </w:t>
      </w:r>
      <w:r>
        <w:rPr>
          <w:sz w:val="20"/>
        </w:rPr>
        <w:t>released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Gerontology</w:t>
      </w:r>
      <w:r>
        <w:rPr>
          <w:spacing w:val="-3"/>
          <w:sz w:val="20"/>
        </w:rPr>
        <w:t xml:space="preserve"> </w:t>
      </w:r>
      <w:r>
        <w:rPr>
          <w:sz w:val="20"/>
        </w:rPr>
        <w:t>Institute</w:t>
      </w:r>
      <w:r>
        <w:rPr>
          <w:spacing w:val="-2"/>
          <w:sz w:val="20"/>
        </w:rPr>
        <w:t xml:space="preserve"> </w:t>
      </w:r>
      <w:r>
        <w:rPr>
          <w:sz w:val="20"/>
        </w:rPr>
        <w:t>at</w:t>
      </w:r>
      <w:r>
        <w:rPr>
          <w:spacing w:val="-4"/>
          <w:sz w:val="20"/>
        </w:rPr>
        <w:t xml:space="preserve"> </w:t>
      </w:r>
      <w:r>
        <w:rPr>
          <w:sz w:val="20"/>
        </w:rPr>
        <w:t>the</w:t>
      </w:r>
      <w:r>
        <w:rPr>
          <w:spacing w:val="-4"/>
          <w:sz w:val="20"/>
        </w:rPr>
        <w:t xml:space="preserve"> </w:t>
      </w:r>
      <w:r>
        <w:rPr>
          <w:sz w:val="20"/>
        </w:rPr>
        <w:t>University of</w:t>
      </w:r>
      <w:r>
        <w:rPr>
          <w:spacing w:val="-2"/>
          <w:sz w:val="20"/>
        </w:rPr>
        <w:t xml:space="preserve"> </w:t>
      </w:r>
      <w:r>
        <w:rPr>
          <w:sz w:val="20"/>
        </w:rPr>
        <w:t>Massachusetts Boston</w:t>
      </w:r>
      <w:r>
        <w:rPr>
          <w:spacing w:val="-2"/>
          <w:sz w:val="20"/>
        </w:rPr>
        <w:t xml:space="preserve"> </w:t>
      </w:r>
      <w:r>
        <w:rPr>
          <w:sz w:val="20"/>
        </w:rPr>
        <w:t>and</w:t>
      </w:r>
      <w:r>
        <w:rPr>
          <w:spacing w:val="-2"/>
          <w:sz w:val="20"/>
        </w:rPr>
        <w:t xml:space="preserve"> </w:t>
      </w:r>
      <w:r>
        <w:rPr>
          <w:sz w:val="20"/>
        </w:rPr>
        <w:t>last updated on December 15, 2023.</w:t>
      </w:r>
    </w:p>
    <w:p w14:paraId="0EE80CF7" w14:textId="77777777" w:rsidR="00782F22" w:rsidRDefault="00DC70C7">
      <w:pPr>
        <w:spacing w:before="1"/>
        <w:ind w:left="580" w:right="260"/>
        <w:rPr>
          <w:sz w:val="20"/>
        </w:rPr>
      </w:pPr>
      <w:bookmarkStart w:id="35" w:name="_bookmark10"/>
      <w:bookmarkEnd w:id="35"/>
      <w:r>
        <w:rPr>
          <w:position w:val="6"/>
          <w:sz w:val="13"/>
        </w:rPr>
        <w:t>7</w:t>
      </w:r>
      <w:r>
        <w:rPr>
          <w:spacing w:val="15"/>
          <w:position w:val="6"/>
          <w:sz w:val="13"/>
        </w:rPr>
        <w:t xml:space="preserve"> </w:t>
      </w:r>
      <w:r>
        <w:rPr>
          <w:sz w:val="20"/>
        </w:rPr>
        <w:t>This</w:t>
      </w:r>
      <w:r>
        <w:rPr>
          <w:spacing w:val="-3"/>
          <w:sz w:val="20"/>
        </w:rPr>
        <w:t xml:space="preserve"> </w:t>
      </w:r>
      <w:r>
        <w:rPr>
          <w:sz w:val="20"/>
        </w:rPr>
        <w:t>statistic</w:t>
      </w:r>
      <w:r>
        <w:rPr>
          <w:spacing w:val="-3"/>
          <w:sz w:val="20"/>
        </w:rPr>
        <w:t xml:space="preserve"> </w:t>
      </w:r>
      <w:r>
        <w:rPr>
          <w:sz w:val="20"/>
        </w:rPr>
        <w:t>does</w:t>
      </w:r>
      <w:r>
        <w:rPr>
          <w:spacing w:val="-3"/>
          <w:sz w:val="20"/>
        </w:rPr>
        <w:t xml:space="preserve"> </w:t>
      </w:r>
      <w:r>
        <w:rPr>
          <w:sz w:val="20"/>
        </w:rPr>
        <w:t>not</w:t>
      </w:r>
      <w:r>
        <w:rPr>
          <w:spacing w:val="-2"/>
          <w:sz w:val="20"/>
        </w:rPr>
        <w:t xml:space="preserve"> </w:t>
      </w:r>
      <w:r>
        <w:rPr>
          <w:sz w:val="20"/>
        </w:rPr>
        <w:t>account</w:t>
      </w:r>
      <w:r>
        <w:rPr>
          <w:spacing w:val="-2"/>
          <w:sz w:val="20"/>
        </w:rPr>
        <w:t xml:space="preserve"> </w:t>
      </w:r>
      <w:r>
        <w:rPr>
          <w:sz w:val="20"/>
        </w:rPr>
        <w:t>for</w:t>
      </w:r>
      <w:r>
        <w:rPr>
          <w:spacing w:val="-3"/>
          <w:sz w:val="20"/>
        </w:rPr>
        <w:t xml:space="preserve"> </w:t>
      </w:r>
      <w:r>
        <w:rPr>
          <w:sz w:val="20"/>
        </w:rPr>
        <w:t>undocumented</w:t>
      </w:r>
      <w:r>
        <w:rPr>
          <w:spacing w:val="-4"/>
          <w:sz w:val="20"/>
        </w:rPr>
        <w:t xml:space="preserve"> </w:t>
      </w:r>
      <w:r>
        <w:rPr>
          <w:sz w:val="20"/>
        </w:rPr>
        <w:t>residents in</w:t>
      </w:r>
      <w:r>
        <w:rPr>
          <w:spacing w:val="-2"/>
          <w:sz w:val="20"/>
        </w:rPr>
        <w:t xml:space="preserve"> </w:t>
      </w:r>
      <w:r>
        <w:rPr>
          <w:sz w:val="20"/>
        </w:rPr>
        <w:t>Sonoma</w:t>
      </w:r>
      <w:r>
        <w:rPr>
          <w:spacing w:val="-2"/>
          <w:sz w:val="20"/>
        </w:rPr>
        <w:t xml:space="preserve"> </w:t>
      </w:r>
      <w:r>
        <w:rPr>
          <w:sz w:val="20"/>
        </w:rPr>
        <w:t>County.</w:t>
      </w:r>
      <w:r>
        <w:rPr>
          <w:spacing w:val="-2"/>
          <w:sz w:val="20"/>
        </w:rPr>
        <w:t xml:space="preserve"> </w:t>
      </w:r>
      <w:r>
        <w:rPr>
          <w:sz w:val="20"/>
        </w:rPr>
        <w:t>As</w:t>
      </w:r>
      <w:r>
        <w:rPr>
          <w:spacing w:val="-3"/>
          <w:sz w:val="20"/>
        </w:rPr>
        <w:t xml:space="preserve"> </w:t>
      </w:r>
      <w:r>
        <w:rPr>
          <w:sz w:val="20"/>
        </w:rPr>
        <w:t>shared</w:t>
      </w:r>
      <w:r>
        <w:rPr>
          <w:spacing w:val="-4"/>
          <w:sz w:val="20"/>
        </w:rPr>
        <w:t xml:space="preserve"> </w:t>
      </w:r>
      <w:r>
        <w:rPr>
          <w:sz w:val="20"/>
        </w:rPr>
        <w:t>by</w:t>
      </w:r>
      <w:r>
        <w:rPr>
          <w:spacing w:val="-3"/>
          <w:sz w:val="20"/>
        </w:rPr>
        <w:t xml:space="preserve"> </w:t>
      </w:r>
      <w:r>
        <w:rPr>
          <w:sz w:val="20"/>
        </w:rPr>
        <w:t>a</w:t>
      </w:r>
      <w:r>
        <w:rPr>
          <w:spacing w:val="-4"/>
          <w:sz w:val="20"/>
        </w:rPr>
        <w:t xml:space="preserve"> </w:t>
      </w:r>
      <w:r>
        <w:rPr>
          <w:sz w:val="20"/>
        </w:rPr>
        <w:t>representative</w:t>
      </w:r>
      <w:r>
        <w:rPr>
          <w:spacing w:val="-4"/>
          <w:sz w:val="20"/>
        </w:rPr>
        <w:t xml:space="preserve"> </w:t>
      </w:r>
      <w:r>
        <w:rPr>
          <w:sz w:val="20"/>
        </w:rPr>
        <w:t>from La Luz Center in Sonoma County, aging agricultural workers and others are being undercounted.</w:t>
      </w:r>
    </w:p>
    <w:p w14:paraId="77462616" w14:textId="77777777" w:rsidR="00782F22" w:rsidRDefault="00DC70C7">
      <w:pPr>
        <w:spacing w:before="1"/>
        <w:ind w:left="580"/>
        <w:rPr>
          <w:sz w:val="20"/>
        </w:rPr>
      </w:pPr>
      <w:bookmarkStart w:id="36" w:name="_bookmark11"/>
      <w:bookmarkEnd w:id="36"/>
      <w:r>
        <w:rPr>
          <w:position w:val="6"/>
          <w:sz w:val="13"/>
        </w:rPr>
        <w:t>8</w:t>
      </w:r>
      <w:r>
        <w:rPr>
          <w:spacing w:val="17"/>
          <w:position w:val="6"/>
          <w:sz w:val="13"/>
        </w:rPr>
        <w:t xml:space="preserve"> </w:t>
      </w:r>
      <w:hyperlink r:id="rId37">
        <w:r>
          <w:rPr>
            <w:color w:val="0000FF"/>
            <w:spacing w:val="-2"/>
            <w:sz w:val="20"/>
            <w:u w:val="single" w:color="0000FF"/>
          </w:rPr>
          <w:t>https://parks.sonomacounty.ca.gov/play/calendar/seniors</w:t>
        </w:r>
      </w:hyperlink>
    </w:p>
    <w:p w14:paraId="59300956" w14:textId="77777777" w:rsidR="00782F22" w:rsidRDefault="00782F22">
      <w:pPr>
        <w:rPr>
          <w:sz w:val="20"/>
        </w:rPr>
        <w:sectPr w:rsidR="00782F22">
          <w:pgSz w:w="12240" w:h="15840"/>
          <w:pgMar w:top="980" w:right="720" w:bottom="900" w:left="360" w:header="0" w:footer="704" w:gutter="0"/>
          <w:cols w:space="720"/>
        </w:sectPr>
      </w:pPr>
    </w:p>
    <w:p w14:paraId="22E2FF16" w14:textId="77777777" w:rsidR="00782F22" w:rsidRDefault="00DC70C7">
      <w:pPr>
        <w:pStyle w:val="BodyText"/>
        <w:spacing w:before="81"/>
        <w:ind w:left="760" w:right="573"/>
      </w:pPr>
      <w:r>
        <w:lastRenderedPageBreak/>
        <w:t>Luther</w:t>
      </w:r>
      <w:r>
        <w:rPr>
          <w:spacing w:val="-3"/>
        </w:rPr>
        <w:t xml:space="preserve"> </w:t>
      </w:r>
      <w:r>
        <w:t>Burbank</w:t>
      </w:r>
      <w:r>
        <w:rPr>
          <w:spacing w:val="-2"/>
        </w:rPr>
        <w:t xml:space="preserve"> </w:t>
      </w:r>
      <w:r>
        <w:t>Center</w:t>
      </w:r>
      <w:r>
        <w:rPr>
          <w:spacing w:val="-3"/>
        </w:rPr>
        <w:t xml:space="preserve"> </w:t>
      </w:r>
      <w:r>
        <w:t>for</w:t>
      </w:r>
      <w:r>
        <w:rPr>
          <w:spacing w:val="-3"/>
        </w:rPr>
        <w:t xml:space="preserve"> </w:t>
      </w:r>
      <w:r>
        <w:t>the</w:t>
      </w:r>
      <w:r>
        <w:rPr>
          <w:spacing w:val="-2"/>
        </w:rPr>
        <w:t xml:space="preserve"> </w:t>
      </w:r>
      <w:r>
        <w:t>Arts</w:t>
      </w:r>
      <w:r>
        <w:rPr>
          <w:spacing w:val="-2"/>
        </w:rPr>
        <w:t xml:space="preserve"> </w:t>
      </w:r>
      <w:r>
        <w:t>invites</w:t>
      </w:r>
      <w:r>
        <w:rPr>
          <w:spacing w:val="-4"/>
        </w:rPr>
        <w:t xml:space="preserve"> </w:t>
      </w:r>
      <w:r>
        <w:t>musicians</w:t>
      </w:r>
      <w:r>
        <w:rPr>
          <w:spacing w:val="-2"/>
        </w:rPr>
        <w:t xml:space="preserve"> </w:t>
      </w:r>
      <w:r>
        <w:t>and</w:t>
      </w:r>
      <w:r>
        <w:rPr>
          <w:spacing w:val="-2"/>
        </w:rPr>
        <w:t xml:space="preserve"> </w:t>
      </w:r>
      <w:r>
        <w:t>performers</w:t>
      </w:r>
      <w:r>
        <w:rPr>
          <w:spacing w:val="-2"/>
        </w:rPr>
        <w:t xml:space="preserve"> </w:t>
      </w:r>
      <w:r>
        <w:t>from</w:t>
      </w:r>
      <w:r>
        <w:rPr>
          <w:spacing w:val="-3"/>
        </w:rPr>
        <w:t xml:space="preserve"> </w:t>
      </w:r>
      <w:r>
        <w:t>all</w:t>
      </w:r>
      <w:r>
        <w:rPr>
          <w:spacing w:val="-2"/>
        </w:rPr>
        <w:t xml:space="preserve"> </w:t>
      </w:r>
      <w:r>
        <w:t>over</w:t>
      </w:r>
      <w:r>
        <w:rPr>
          <w:spacing w:val="-3"/>
        </w:rPr>
        <w:t xml:space="preserve"> </w:t>
      </w:r>
      <w:r>
        <w:t>the</w:t>
      </w:r>
      <w:r>
        <w:rPr>
          <w:spacing w:val="-2"/>
        </w:rPr>
        <w:t xml:space="preserve"> </w:t>
      </w:r>
      <w:r>
        <w:t>world. The Sonoma State University campus also hosts the Osher Lifelong Learning Institute.</w:t>
      </w:r>
    </w:p>
    <w:p w14:paraId="7960B678" w14:textId="77777777" w:rsidR="00782F22" w:rsidRDefault="00782F22">
      <w:pPr>
        <w:pStyle w:val="BodyText"/>
      </w:pPr>
    </w:p>
    <w:p w14:paraId="0E4524BD" w14:textId="77777777" w:rsidR="00782F22" w:rsidRDefault="00DC70C7">
      <w:pPr>
        <w:pStyle w:val="BodyText"/>
        <w:ind w:left="760" w:right="614"/>
      </w:pPr>
      <w:r>
        <w:t>While there are a variety of programs and services designed to assist older adults and</w:t>
      </w:r>
      <w:r>
        <w:rPr>
          <w:spacing w:val="40"/>
        </w:rPr>
        <w:t xml:space="preserve"> </w:t>
      </w:r>
      <w:r>
        <w:t>adults with disabilities with basic needs and to promote a healthy quality of life, older adults, adults</w:t>
      </w:r>
      <w:r>
        <w:rPr>
          <w:spacing w:val="-2"/>
        </w:rPr>
        <w:t xml:space="preserve"> </w:t>
      </w:r>
      <w:r>
        <w:t>with</w:t>
      </w:r>
      <w:r>
        <w:rPr>
          <w:spacing w:val="-1"/>
        </w:rPr>
        <w:t xml:space="preserve"> </w:t>
      </w:r>
      <w:r>
        <w:t>disabilities</w:t>
      </w:r>
      <w:r>
        <w:rPr>
          <w:spacing w:val="-4"/>
        </w:rPr>
        <w:t xml:space="preserve"> </w:t>
      </w:r>
      <w:r>
        <w:t>and</w:t>
      </w:r>
      <w:r>
        <w:rPr>
          <w:spacing w:val="-1"/>
        </w:rPr>
        <w:t xml:space="preserve"> </w:t>
      </w:r>
      <w:r>
        <w:t>caregivers</w:t>
      </w:r>
      <w:r>
        <w:rPr>
          <w:spacing w:val="-2"/>
        </w:rPr>
        <w:t xml:space="preserve"> </w:t>
      </w:r>
      <w:r>
        <w:t>continue</w:t>
      </w:r>
      <w:r>
        <w:rPr>
          <w:spacing w:val="-1"/>
        </w:rPr>
        <w:t xml:space="preserve"> </w:t>
      </w:r>
      <w:r>
        <w:t>to</w:t>
      </w:r>
      <w:r>
        <w:rPr>
          <w:spacing w:val="-3"/>
        </w:rPr>
        <w:t xml:space="preserve"> </w:t>
      </w:r>
      <w:r>
        <w:t>express</w:t>
      </w:r>
      <w:r>
        <w:rPr>
          <w:spacing w:val="-4"/>
        </w:rPr>
        <w:t xml:space="preserve"> </w:t>
      </w:r>
      <w:r>
        <w:t>a</w:t>
      </w:r>
      <w:r>
        <w:rPr>
          <w:spacing w:val="-1"/>
        </w:rPr>
        <w:t xml:space="preserve"> </w:t>
      </w:r>
      <w:r>
        <w:t>need</w:t>
      </w:r>
      <w:r>
        <w:rPr>
          <w:spacing w:val="-1"/>
        </w:rPr>
        <w:t xml:space="preserve"> </w:t>
      </w:r>
      <w:r>
        <w:t>for</w:t>
      </w:r>
      <w:r>
        <w:rPr>
          <w:spacing w:val="-5"/>
        </w:rPr>
        <w:t xml:space="preserve"> </w:t>
      </w:r>
      <w:r>
        <w:t>more</w:t>
      </w:r>
      <w:r>
        <w:rPr>
          <w:spacing w:val="-3"/>
        </w:rPr>
        <w:t xml:space="preserve"> </w:t>
      </w:r>
      <w:r>
        <w:t>information</w:t>
      </w:r>
      <w:r>
        <w:rPr>
          <w:spacing w:val="-1"/>
        </w:rPr>
        <w:t xml:space="preserve"> </w:t>
      </w:r>
      <w:r>
        <w:t>about these services. This emanated from the countywide needs assessment focus groups where 49%</w:t>
      </w:r>
      <w:r>
        <w:rPr>
          <w:spacing w:val="-3"/>
        </w:rPr>
        <w:t xml:space="preserve"> </w:t>
      </w:r>
      <w:r>
        <w:t>of</w:t>
      </w:r>
      <w:r>
        <w:rPr>
          <w:spacing w:val="-2"/>
        </w:rPr>
        <w:t xml:space="preserve"> </w:t>
      </w:r>
      <w:r>
        <w:t>respondents</w:t>
      </w:r>
      <w:r>
        <w:rPr>
          <w:spacing w:val="-5"/>
        </w:rPr>
        <w:t xml:space="preserve"> </w:t>
      </w:r>
      <w:r>
        <w:t>expressing</w:t>
      </w:r>
      <w:r>
        <w:rPr>
          <w:spacing w:val="-2"/>
        </w:rPr>
        <w:t xml:space="preserve"> </w:t>
      </w:r>
      <w:r>
        <w:t>that</w:t>
      </w:r>
      <w:r>
        <w:rPr>
          <w:spacing w:val="-5"/>
        </w:rPr>
        <w:t xml:space="preserve"> </w:t>
      </w:r>
      <w:r>
        <w:t>they</w:t>
      </w:r>
      <w:r>
        <w:rPr>
          <w:spacing w:val="-3"/>
        </w:rPr>
        <w:t xml:space="preserve"> </w:t>
      </w:r>
      <w:r>
        <w:t>still</w:t>
      </w:r>
      <w:r>
        <w:rPr>
          <w:spacing w:val="-6"/>
        </w:rPr>
        <w:t xml:space="preserve"> </w:t>
      </w:r>
      <w:r>
        <w:t>don’t</w:t>
      </w:r>
      <w:r>
        <w:rPr>
          <w:spacing w:val="-2"/>
        </w:rPr>
        <w:t xml:space="preserve"> </w:t>
      </w:r>
      <w:r>
        <w:t>know</w:t>
      </w:r>
      <w:r>
        <w:rPr>
          <w:spacing w:val="-3"/>
        </w:rPr>
        <w:t xml:space="preserve"> </w:t>
      </w:r>
      <w:r>
        <w:t>what</w:t>
      </w:r>
      <w:r>
        <w:rPr>
          <w:spacing w:val="-2"/>
        </w:rPr>
        <w:t xml:space="preserve"> </w:t>
      </w:r>
      <w:r>
        <w:t>services</w:t>
      </w:r>
      <w:r>
        <w:rPr>
          <w:spacing w:val="-3"/>
        </w:rPr>
        <w:t xml:space="preserve"> </w:t>
      </w:r>
      <w:r>
        <w:t>are</w:t>
      </w:r>
      <w:r>
        <w:rPr>
          <w:spacing w:val="-4"/>
        </w:rPr>
        <w:t xml:space="preserve"> </w:t>
      </w:r>
      <w:r>
        <w:t>available</w:t>
      </w:r>
      <w:r>
        <w:rPr>
          <w:spacing w:val="-2"/>
        </w:rPr>
        <w:t xml:space="preserve"> </w:t>
      </w:r>
      <w:r>
        <w:t>to</w:t>
      </w:r>
      <w:r>
        <w:rPr>
          <w:spacing w:val="-4"/>
        </w:rPr>
        <w:t xml:space="preserve"> </w:t>
      </w:r>
      <w:r>
        <w:t>them compared to 64% from the previous needs assessment.</w:t>
      </w:r>
    </w:p>
    <w:p w14:paraId="0D9F25FA" w14:textId="77777777" w:rsidR="00782F22" w:rsidRDefault="00782F22">
      <w:pPr>
        <w:pStyle w:val="BodyText"/>
      </w:pPr>
    </w:p>
    <w:p w14:paraId="2D80ADF4" w14:textId="77777777" w:rsidR="00782F22" w:rsidRDefault="00DC70C7">
      <w:pPr>
        <w:pStyle w:val="BodyText"/>
        <w:ind w:left="760" w:right="667"/>
      </w:pPr>
      <w:r>
        <w:t>Disaster planning and education remains a significant challenge given power shut off events, significant fires</w:t>
      </w:r>
      <w:r>
        <w:rPr>
          <w:spacing w:val="-2"/>
        </w:rPr>
        <w:t xml:space="preserve"> </w:t>
      </w:r>
      <w:r>
        <w:t>and/or</w:t>
      </w:r>
      <w:r>
        <w:rPr>
          <w:spacing w:val="-1"/>
        </w:rPr>
        <w:t xml:space="preserve"> </w:t>
      </w:r>
      <w:r>
        <w:t>floods requiring</w:t>
      </w:r>
      <w:r>
        <w:rPr>
          <w:spacing w:val="-1"/>
        </w:rPr>
        <w:t xml:space="preserve"> </w:t>
      </w:r>
      <w:r>
        <w:t>evacuation</w:t>
      </w:r>
      <w:r>
        <w:rPr>
          <w:spacing w:val="-1"/>
        </w:rPr>
        <w:t xml:space="preserve"> </w:t>
      </w:r>
      <w:r>
        <w:t>and in</w:t>
      </w:r>
      <w:r>
        <w:rPr>
          <w:spacing w:val="-1"/>
        </w:rPr>
        <w:t xml:space="preserve"> </w:t>
      </w:r>
      <w:r>
        <w:t>2017, 2019, 2020 leading to</w:t>
      </w:r>
      <w:r>
        <w:rPr>
          <w:spacing w:val="-1"/>
        </w:rPr>
        <w:t xml:space="preserve"> </w:t>
      </w:r>
      <w:r>
        <w:t>loss</w:t>
      </w:r>
      <w:r>
        <w:rPr>
          <w:spacing w:val="-4"/>
        </w:rPr>
        <w:t xml:space="preserve"> </w:t>
      </w:r>
      <w:r>
        <w:t>of</w:t>
      </w:r>
      <w:r>
        <w:rPr>
          <w:spacing w:val="-1"/>
        </w:rPr>
        <w:t xml:space="preserve"> </w:t>
      </w:r>
      <w:r>
        <w:t>housing</w:t>
      </w:r>
      <w:r>
        <w:rPr>
          <w:spacing w:val="-1"/>
        </w:rPr>
        <w:t xml:space="preserve"> </w:t>
      </w:r>
      <w:r>
        <w:t>and/or</w:t>
      </w:r>
      <w:r>
        <w:rPr>
          <w:spacing w:val="-3"/>
        </w:rPr>
        <w:t xml:space="preserve"> </w:t>
      </w:r>
      <w:r>
        <w:t>the</w:t>
      </w:r>
      <w:r>
        <w:rPr>
          <w:spacing w:val="-1"/>
        </w:rPr>
        <w:t xml:space="preserve"> </w:t>
      </w:r>
      <w:r>
        <w:t>lives</w:t>
      </w:r>
      <w:r>
        <w:rPr>
          <w:spacing w:val="-4"/>
        </w:rPr>
        <w:t xml:space="preserve"> </w:t>
      </w:r>
      <w:r>
        <w:t>of</w:t>
      </w:r>
      <w:r>
        <w:rPr>
          <w:spacing w:val="-4"/>
        </w:rPr>
        <w:t xml:space="preserve"> </w:t>
      </w:r>
      <w:r>
        <w:t>primarily</w:t>
      </w:r>
      <w:r>
        <w:rPr>
          <w:spacing w:val="-4"/>
        </w:rPr>
        <w:t xml:space="preserve"> </w:t>
      </w:r>
      <w:r>
        <w:t>older</w:t>
      </w:r>
      <w:r>
        <w:rPr>
          <w:spacing w:val="-3"/>
        </w:rPr>
        <w:t xml:space="preserve"> </w:t>
      </w:r>
      <w:r>
        <w:t>adults.</w:t>
      </w:r>
      <w:r>
        <w:rPr>
          <w:spacing w:val="-4"/>
        </w:rPr>
        <w:t xml:space="preserve"> </w:t>
      </w:r>
      <w:r>
        <w:t>The</w:t>
      </w:r>
      <w:r>
        <w:rPr>
          <w:spacing w:val="-1"/>
        </w:rPr>
        <w:t xml:space="preserve"> </w:t>
      </w:r>
      <w:r>
        <w:t>rising</w:t>
      </w:r>
      <w:r>
        <w:rPr>
          <w:spacing w:val="-1"/>
        </w:rPr>
        <w:t xml:space="preserve"> </w:t>
      </w:r>
      <w:r>
        <w:t>cost</w:t>
      </w:r>
      <w:r>
        <w:rPr>
          <w:spacing w:val="-4"/>
        </w:rPr>
        <w:t xml:space="preserve"> </w:t>
      </w:r>
      <w:r>
        <w:t>of</w:t>
      </w:r>
      <w:r>
        <w:rPr>
          <w:spacing w:val="-1"/>
        </w:rPr>
        <w:t xml:space="preserve"> </w:t>
      </w:r>
      <w:r>
        <w:t>insurance</w:t>
      </w:r>
      <w:r>
        <w:rPr>
          <w:spacing w:val="-1"/>
        </w:rPr>
        <w:t xml:space="preserve"> </w:t>
      </w:r>
      <w:r>
        <w:t>and insurers canceling policies due to disasters have created challenges. The ongoing challenges of isolation and interruption in access to healthcare created by the pandemic further amplify complex trauma and the need for services.</w:t>
      </w:r>
    </w:p>
    <w:p w14:paraId="3C9E4414" w14:textId="77777777" w:rsidR="00782F22" w:rsidRDefault="00DC70C7">
      <w:pPr>
        <w:pStyle w:val="BodyText"/>
        <w:spacing w:before="274"/>
        <w:ind w:left="760" w:right="667"/>
      </w:pPr>
      <w:r>
        <w:t>Sonoma County shares with state and nationwide counterparts the challenges related to affordable housing and caregiving services, and transportation solutions that meet the needs of older adults, adults with disabilities and their caregivers. The county also shares the challenges of Older Americans Act revenue that does not meet the needs of these populations. The Sonoma County Area Agency on Aging continues to strengthen its efforts around</w:t>
      </w:r>
      <w:r>
        <w:rPr>
          <w:spacing w:val="-2"/>
        </w:rPr>
        <w:t xml:space="preserve"> </w:t>
      </w:r>
      <w:r>
        <w:t>education,</w:t>
      </w:r>
      <w:r>
        <w:rPr>
          <w:spacing w:val="-5"/>
        </w:rPr>
        <w:t xml:space="preserve"> </w:t>
      </w:r>
      <w:r>
        <w:t>advocacy,</w:t>
      </w:r>
      <w:r>
        <w:rPr>
          <w:spacing w:val="-5"/>
        </w:rPr>
        <w:t xml:space="preserve"> </w:t>
      </w:r>
      <w:r>
        <w:t>and</w:t>
      </w:r>
      <w:r>
        <w:rPr>
          <w:spacing w:val="-4"/>
        </w:rPr>
        <w:t xml:space="preserve"> </w:t>
      </w:r>
      <w:r>
        <w:t>data</w:t>
      </w:r>
      <w:r>
        <w:rPr>
          <w:spacing w:val="-2"/>
        </w:rPr>
        <w:t xml:space="preserve"> </w:t>
      </w:r>
      <w:r>
        <w:t>collection</w:t>
      </w:r>
      <w:r>
        <w:rPr>
          <w:spacing w:val="-2"/>
        </w:rPr>
        <w:t xml:space="preserve"> </w:t>
      </w:r>
      <w:r>
        <w:t>to</w:t>
      </w:r>
      <w:r>
        <w:rPr>
          <w:spacing w:val="-4"/>
        </w:rPr>
        <w:t xml:space="preserve"> </w:t>
      </w:r>
      <w:r>
        <w:t>influence</w:t>
      </w:r>
      <w:r>
        <w:rPr>
          <w:spacing w:val="-4"/>
        </w:rPr>
        <w:t xml:space="preserve"> </w:t>
      </w:r>
      <w:r>
        <w:t>funding,</w:t>
      </w:r>
      <w:r>
        <w:rPr>
          <w:spacing w:val="-2"/>
        </w:rPr>
        <w:t xml:space="preserve"> </w:t>
      </w:r>
      <w:r>
        <w:t>legislation,</w:t>
      </w:r>
      <w:r>
        <w:rPr>
          <w:spacing w:val="-5"/>
        </w:rPr>
        <w:t xml:space="preserve"> </w:t>
      </w:r>
      <w:r>
        <w:t>and</w:t>
      </w:r>
      <w:r>
        <w:rPr>
          <w:spacing w:val="-2"/>
        </w:rPr>
        <w:t xml:space="preserve"> </w:t>
      </w:r>
      <w:r>
        <w:t>policy development. The AAA continues to seek out funding through grants and collaborative partnerships to meet the needs of its most vulnerable residents.</w:t>
      </w:r>
    </w:p>
    <w:p w14:paraId="1EA69653" w14:textId="77777777" w:rsidR="00782F22" w:rsidRDefault="00782F22">
      <w:pPr>
        <w:pStyle w:val="BodyText"/>
        <w:spacing w:before="132"/>
      </w:pPr>
    </w:p>
    <w:p w14:paraId="77E1A692" w14:textId="77777777" w:rsidR="00782F22" w:rsidRDefault="00DC70C7">
      <w:pPr>
        <w:ind w:left="760"/>
        <w:rPr>
          <w:b/>
          <w:sz w:val="24"/>
        </w:rPr>
      </w:pPr>
      <w:bookmarkStart w:id="37" w:name="Service_System"/>
      <w:bookmarkEnd w:id="37"/>
      <w:r>
        <w:rPr>
          <w:b/>
          <w:sz w:val="24"/>
        </w:rPr>
        <w:t>Service</w:t>
      </w:r>
      <w:r>
        <w:rPr>
          <w:b/>
          <w:spacing w:val="-2"/>
          <w:sz w:val="24"/>
        </w:rPr>
        <w:t xml:space="preserve"> System</w:t>
      </w:r>
    </w:p>
    <w:p w14:paraId="26C026A0" w14:textId="77777777" w:rsidR="00782F22" w:rsidRDefault="00DC70C7">
      <w:pPr>
        <w:pStyle w:val="BodyText"/>
        <w:ind w:left="760" w:right="573"/>
      </w:pPr>
      <w:r>
        <w:t>Sonoma County’s Area Agency on Aging continues its commitment to provide quality leadership</w:t>
      </w:r>
      <w:r>
        <w:rPr>
          <w:spacing w:val="-2"/>
        </w:rPr>
        <w:t xml:space="preserve"> </w:t>
      </w:r>
      <w:r>
        <w:t>and</w:t>
      </w:r>
      <w:r>
        <w:rPr>
          <w:spacing w:val="-2"/>
        </w:rPr>
        <w:t xml:space="preserve"> </w:t>
      </w:r>
      <w:r>
        <w:t>coordination</w:t>
      </w:r>
      <w:r>
        <w:rPr>
          <w:spacing w:val="-4"/>
        </w:rPr>
        <w:t xml:space="preserve"> </w:t>
      </w:r>
      <w:r>
        <w:t>among</w:t>
      </w:r>
      <w:r>
        <w:rPr>
          <w:spacing w:val="-2"/>
        </w:rPr>
        <w:t xml:space="preserve"> </w:t>
      </w:r>
      <w:r>
        <w:t>service</w:t>
      </w:r>
      <w:r>
        <w:rPr>
          <w:spacing w:val="-4"/>
        </w:rPr>
        <w:t xml:space="preserve"> </w:t>
      </w:r>
      <w:r>
        <w:t>providers</w:t>
      </w:r>
      <w:r>
        <w:rPr>
          <w:spacing w:val="-3"/>
        </w:rPr>
        <w:t xml:space="preserve"> </w:t>
      </w:r>
      <w:r>
        <w:t>in</w:t>
      </w:r>
      <w:r>
        <w:rPr>
          <w:spacing w:val="-2"/>
        </w:rPr>
        <w:t xml:space="preserve"> </w:t>
      </w:r>
      <w:r>
        <w:t>the</w:t>
      </w:r>
      <w:r>
        <w:rPr>
          <w:spacing w:val="-4"/>
        </w:rPr>
        <w:t xml:space="preserve"> </w:t>
      </w:r>
      <w:r>
        <w:t>PSA</w:t>
      </w:r>
      <w:r>
        <w:rPr>
          <w:spacing w:val="-5"/>
        </w:rPr>
        <w:t xml:space="preserve"> </w:t>
      </w:r>
      <w:r>
        <w:t>through</w:t>
      </w:r>
      <w:r>
        <w:rPr>
          <w:spacing w:val="-4"/>
        </w:rPr>
        <w:t xml:space="preserve"> </w:t>
      </w:r>
      <w:r>
        <w:t>a</w:t>
      </w:r>
      <w:r>
        <w:rPr>
          <w:spacing w:val="-2"/>
        </w:rPr>
        <w:t xml:space="preserve"> </w:t>
      </w:r>
      <w:r>
        <w:t>dynamic</w:t>
      </w:r>
      <w:r>
        <w:rPr>
          <w:spacing w:val="-3"/>
        </w:rPr>
        <w:t xml:space="preserve"> </w:t>
      </w:r>
      <w:r>
        <w:t>web</w:t>
      </w:r>
      <w:r>
        <w:rPr>
          <w:spacing w:val="-4"/>
        </w:rPr>
        <w:t xml:space="preserve"> </w:t>
      </w:r>
      <w:r>
        <w:t>of AAA partner agencies and community groups as well as services, programs and initiatives provided in whole or in part by the AAA to support older adults, adults with disabilities and their caregivers.</w:t>
      </w:r>
    </w:p>
    <w:p w14:paraId="34969E12" w14:textId="77777777" w:rsidR="00782F22" w:rsidRDefault="00782F22">
      <w:pPr>
        <w:pStyle w:val="BodyText"/>
      </w:pPr>
    </w:p>
    <w:p w14:paraId="113AD921" w14:textId="77777777" w:rsidR="00782F22" w:rsidRDefault="00DC70C7">
      <w:pPr>
        <w:pStyle w:val="BodyText"/>
        <w:ind w:left="760" w:right="898"/>
      </w:pPr>
      <w:r>
        <w:t>Aware of the increasing complexities and challenges faced by these populations, the County’s</w:t>
      </w:r>
      <w:r>
        <w:rPr>
          <w:spacing w:val="-3"/>
        </w:rPr>
        <w:t xml:space="preserve"> </w:t>
      </w:r>
      <w:r>
        <w:t>Human</w:t>
      </w:r>
      <w:r>
        <w:rPr>
          <w:spacing w:val="-2"/>
        </w:rPr>
        <w:t xml:space="preserve"> </w:t>
      </w:r>
      <w:r>
        <w:t>Services</w:t>
      </w:r>
      <w:r>
        <w:rPr>
          <w:spacing w:val="-3"/>
        </w:rPr>
        <w:t xml:space="preserve"> </w:t>
      </w:r>
      <w:r>
        <w:t>Department</w:t>
      </w:r>
      <w:r>
        <w:rPr>
          <w:spacing w:val="-5"/>
        </w:rPr>
        <w:t xml:space="preserve"> </w:t>
      </w:r>
      <w:r>
        <w:t>Adult</w:t>
      </w:r>
      <w:r>
        <w:rPr>
          <w:spacing w:val="-7"/>
        </w:rPr>
        <w:t xml:space="preserve"> </w:t>
      </w:r>
      <w:r>
        <w:t>&amp;</w:t>
      </w:r>
      <w:r>
        <w:rPr>
          <w:spacing w:val="-2"/>
        </w:rPr>
        <w:t xml:space="preserve"> </w:t>
      </w:r>
      <w:r>
        <w:t>Aging</w:t>
      </w:r>
      <w:r>
        <w:rPr>
          <w:spacing w:val="-2"/>
        </w:rPr>
        <w:t xml:space="preserve"> </w:t>
      </w:r>
      <w:r>
        <w:t>Division</w:t>
      </w:r>
      <w:r>
        <w:rPr>
          <w:spacing w:val="-2"/>
        </w:rPr>
        <w:t xml:space="preserve"> </w:t>
      </w:r>
      <w:r>
        <w:t>established</w:t>
      </w:r>
      <w:r>
        <w:rPr>
          <w:spacing w:val="-4"/>
        </w:rPr>
        <w:t xml:space="preserve"> </w:t>
      </w:r>
      <w:r>
        <w:t>a</w:t>
      </w:r>
      <w:r>
        <w:rPr>
          <w:spacing w:val="-2"/>
        </w:rPr>
        <w:t xml:space="preserve"> </w:t>
      </w:r>
      <w:r>
        <w:t>Community</w:t>
      </w:r>
      <w:r>
        <w:rPr>
          <w:spacing w:val="-5"/>
        </w:rPr>
        <w:t xml:space="preserve"> </w:t>
      </w:r>
      <w:r>
        <w:t>&amp; Administrative Services Section. This new section fosters a holistic and collaborative approach to services both within the county government structure as well as with community-based organizations and residents.</w:t>
      </w:r>
    </w:p>
    <w:p w14:paraId="19A8907F" w14:textId="77777777" w:rsidR="00782F22" w:rsidRDefault="00782F22">
      <w:pPr>
        <w:pStyle w:val="BodyText"/>
      </w:pPr>
    </w:p>
    <w:p w14:paraId="72BC12E1" w14:textId="77777777" w:rsidR="00782F22" w:rsidRDefault="00DC70C7">
      <w:pPr>
        <w:pStyle w:val="BodyText"/>
        <w:ind w:left="760" w:right="640"/>
      </w:pPr>
      <w:r>
        <w:t>In October 2023, the County released a first of its kind Request for Proposal (RFP) to address the needs of older adults, adults with disabilities and caregivers. This RFP created a</w:t>
      </w:r>
      <w:r>
        <w:rPr>
          <w:spacing w:val="-1"/>
        </w:rPr>
        <w:t xml:space="preserve"> </w:t>
      </w:r>
      <w:r>
        <w:t>new</w:t>
      </w:r>
      <w:r>
        <w:rPr>
          <w:spacing w:val="-5"/>
        </w:rPr>
        <w:t xml:space="preserve"> </w:t>
      </w:r>
      <w:r>
        <w:t>approach</w:t>
      </w:r>
      <w:r>
        <w:rPr>
          <w:spacing w:val="-3"/>
        </w:rPr>
        <w:t xml:space="preserve"> </w:t>
      </w:r>
      <w:r>
        <w:t>to</w:t>
      </w:r>
      <w:r>
        <w:rPr>
          <w:spacing w:val="-3"/>
        </w:rPr>
        <w:t xml:space="preserve"> </w:t>
      </w:r>
      <w:r>
        <w:t>funding</w:t>
      </w:r>
      <w:r>
        <w:rPr>
          <w:spacing w:val="-1"/>
        </w:rPr>
        <w:t xml:space="preserve"> </w:t>
      </w:r>
      <w:r>
        <w:t>that</w:t>
      </w:r>
      <w:r>
        <w:rPr>
          <w:spacing w:val="-4"/>
        </w:rPr>
        <w:t xml:space="preserve"> </w:t>
      </w:r>
      <w:r>
        <w:t>combined</w:t>
      </w:r>
      <w:r>
        <w:rPr>
          <w:spacing w:val="-1"/>
        </w:rPr>
        <w:t xml:space="preserve"> </w:t>
      </w:r>
      <w:r>
        <w:t>revenue</w:t>
      </w:r>
      <w:r>
        <w:rPr>
          <w:spacing w:val="-1"/>
        </w:rPr>
        <w:t xml:space="preserve"> </w:t>
      </w:r>
      <w:r>
        <w:t>streams</w:t>
      </w:r>
      <w:r>
        <w:rPr>
          <w:spacing w:val="-4"/>
        </w:rPr>
        <w:t xml:space="preserve"> </w:t>
      </w:r>
      <w:r>
        <w:t>and</w:t>
      </w:r>
      <w:r>
        <w:rPr>
          <w:spacing w:val="-3"/>
        </w:rPr>
        <w:t xml:space="preserve"> </w:t>
      </w:r>
      <w:r>
        <w:t>programs,</w:t>
      </w:r>
      <w:r>
        <w:rPr>
          <w:spacing w:val="-4"/>
        </w:rPr>
        <w:t xml:space="preserve"> </w:t>
      </w:r>
      <w:r>
        <w:t>both</w:t>
      </w:r>
      <w:r>
        <w:rPr>
          <w:spacing w:val="-3"/>
        </w:rPr>
        <w:t xml:space="preserve"> </w:t>
      </w:r>
      <w:r>
        <w:t>existing</w:t>
      </w:r>
      <w:r>
        <w:rPr>
          <w:spacing w:val="-3"/>
        </w:rPr>
        <w:t xml:space="preserve"> </w:t>
      </w:r>
      <w:r>
        <w:t>and anticipated. Staff included programs that had not been funded in prior years to invite proposals for shovel-ready projects should new revenue become available. The RFP resulted in more than forty proposals that were scored and rated enabling the County to contract with providers</w:t>
      </w:r>
      <w:r>
        <w:rPr>
          <w:spacing w:val="-2"/>
        </w:rPr>
        <w:t xml:space="preserve"> </w:t>
      </w:r>
      <w:r>
        <w:t>more</w:t>
      </w:r>
      <w:r>
        <w:rPr>
          <w:spacing w:val="-1"/>
        </w:rPr>
        <w:t xml:space="preserve"> </w:t>
      </w:r>
      <w:r>
        <w:t>efficiently over</w:t>
      </w:r>
      <w:r>
        <w:rPr>
          <w:spacing w:val="-1"/>
        </w:rPr>
        <w:t xml:space="preserve"> </w:t>
      </w:r>
      <w:r>
        <w:t>the next four</w:t>
      </w:r>
      <w:r>
        <w:rPr>
          <w:spacing w:val="-1"/>
        </w:rPr>
        <w:t xml:space="preserve"> </w:t>
      </w:r>
      <w:r>
        <w:t>years leading to</w:t>
      </w:r>
      <w:r>
        <w:rPr>
          <w:spacing w:val="-1"/>
        </w:rPr>
        <w:t xml:space="preserve"> </w:t>
      </w:r>
      <w:r>
        <w:t>services with less delay, particularly in the case of new funding streams (typically a 4-to-6-month process).</w:t>
      </w:r>
    </w:p>
    <w:p w14:paraId="342D2B2A" w14:textId="77777777" w:rsidR="00782F22" w:rsidRDefault="00782F22">
      <w:pPr>
        <w:pStyle w:val="BodyText"/>
        <w:sectPr w:rsidR="00782F22">
          <w:pgSz w:w="12240" w:h="15840"/>
          <w:pgMar w:top="980" w:right="720" w:bottom="900" w:left="360" w:header="0" w:footer="704" w:gutter="0"/>
          <w:cols w:space="720"/>
        </w:sectPr>
      </w:pPr>
    </w:p>
    <w:p w14:paraId="43DDB39D" w14:textId="77777777" w:rsidR="00782F22" w:rsidRDefault="00DC70C7">
      <w:pPr>
        <w:spacing w:before="81" w:line="275" w:lineRule="exact"/>
        <w:ind w:left="1392"/>
        <w:rPr>
          <w:b/>
          <w:sz w:val="24"/>
        </w:rPr>
      </w:pPr>
      <w:bookmarkStart w:id="38" w:name="Access_to_Services_&amp;_Advocacy"/>
      <w:bookmarkEnd w:id="38"/>
      <w:r>
        <w:rPr>
          <w:b/>
          <w:color w:val="974706"/>
          <w:sz w:val="24"/>
        </w:rPr>
        <w:lastRenderedPageBreak/>
        <w:t>Access</w:t>
      </w:r>
      <w:r>
        <w:rPr>
          <w:b/>
          <w:color w:val="974706"/>
          <w:spacing w:val="-2"/>
          <w:sz w:val="24"/>
        </w:rPr>
        <w:t xml:space="preserve"> </w:t>
      </w:r>
      <w:r>
        <w:rPr>
          <w:b/>
          <w:color w:val="974706"/>
          <w:sz w:val="24"/>
        </w:rPr>
        <w:t>to</w:t>
      </w:r>
      <w:r>
        <w:rPr>
          <w:b/>
          <w:color w:val="974706"/>
          <w:spacing w:val="-2"/>
          <w:sz w:val="24"/>
        </w:rPr>
        <w:t xml:space="preserve"> </w:t>
      </w:r>
      <w:r>
        <w:rPr>
          <w:b/>
          <w:color w:val="974706"/>
          <w:sz w:val="24"/>
        </w:rPr>
        <w:t>Services</w:t>
      </w:r>
      <w:r>
        <w:rPr>
          <w:b/>
          <w:color w:val="974706"/>
          <w:spacing w:val="-1"/>
          <w:sz w:val="24"/>
        </w:rPr>
        <w:t xml:space="preserve"> </w:t>
      </w:r>
      <w:r>
        <w:rPr>
          <w:b/>
          <w:color w:val="974706"/>
          <w:sz w:val="24"/>
        </w:rPr>
        <w:t>&amp;</w:t>
      </w:r>
      <w:r>
        <w:rPr>
          <w:b/>
          <w:color w:val="974706"/>
          <w:spacing w:val="-4"/>
          <w:sz w:val="24"/>
        </w:rPr>
        <w:t xml:space="preserve"> </w:t>
      </w:r>
      <w:r>
        <w:rPr>
          <w:b/>
          <w:color w:val="974706"/>
          <w:spacing w:val="-2"/>
          <w:sz w:val="24"/>
        </w:rPr>
        <w:t>Advocacy</w:t>
      </w:r>
    </w:p>
    <w:p w14:paraId="2B406135" w14:textId="77777777" w:rsidR="00782F22" w:rsidRDefault="00DC70C7">
      <w:pPr>
        <w:pStyle w:val="ListParagraph"/>
        <w:numPr>
          <w:ilvl w:val="0"/>
          <w:numId w:val="40"/>
        </w:numPr>
        <w:tabs>
          <w:tab w:val="left" w:pos="2020"/>
        </w:tabs>
        <w:ind w:right="302"/>
        <w:rPr>
          <w:sz w:val="24"/>
        </w:rPr>
      </w:pPr>
      <w:r>
        <w:rPr>
          <w:sz w:val="24"/>
        </w:rPr>
        <w:t>Sonoma County’s Aging &amp; Disability Commission (formerly the Area Agency on Aging</w:t>
      </w:r>
      <w:r>
        <w:rPr>
          <w:spacing w:val="-4"/>
          <w:sz w:val="24"/>
        </w:rPr>
        <w:t xml:space="preserve"> </w:t>
      </w:r>
      <w:r>
        <w:rPr>
          <w:sz w:val="24"/>
        </w:rPr>
        <w:t>Advisory</w:t>
      </w:r>
      <w:r>
        <w:rPr>
          <w:spacing w:val="-3"/>
          <w:sz w:val="24"/>
        </w:rPr>
        <w:t xml:space="preserve"> </w:t>
      </w:r>
      <w:r>
        <w:rPr>
          <w:sz w:val="24"/>
        </w:rPr>
        <w:t>Council):</w:t>
      </w:r>
      <w:r>
        <w:rPr>
          <w:spacing w:val="-2"/>
          <w:sz w:val="24"/>
        </w:rPr>
        <w:t xml:space="preserve"> </w:t>
      </w:r>
      <w:r>
        <w:rPr>
          <w:sz w:val="24"/>
        </w:rPr>
        <w:t>Responsible</w:t>
      </w:r>
      <w:r>
        <w:rPr>
          <w:spacing w:val="-2"/>
          <w:sz w:val="24"/>
        </w:rPr>
        <w:t xml:space="preserve"> </w:t>
      </w:r>
      <w:r>
        <w:rPr>
          <w:sz w:val="24"/>
        </w:rPr>
        <w:t>for</w:t>
      </w:r>
      <w:r>
        <w:rPr>
          <w:spacing w:val="-6"/>
          <w:sz w:val="24"/>
        </w:rPr>
        <w:t xml:space="preserve"> </w:t>
      </w:r>
      <w:r>
        <w:rPr>
          <w:sz w:val="24"/>
        </w:rPr>
        <w:t>advocacy</w:t>
      </w:r>
      <w:r>
        <w:rPr>
          <w:spacing w:val="-3"/>
          <w:sz w:val="24"/>
        </w:rPr>
        <w:t xml:space="preserve"> </w:t>
      </w:r>
      <w:r>
        <w:rPr>
          <w:sz w:val="24"/>
        </w:rPr>
        <w:t>on</w:t>
      </w:r>
      <w:r>
        <w:rPr>
          <w:spacing w:val="-2"/>
          <w:sz w:val="24"/>
        </w:rPr>
        <w:t xml:space="preserve"> </w:t>
      </w:r>
      <w:r>
        <w:rPr>
          <w:sz w:val="24"/>
        </w:rPr>
        <w:t>behalf</w:t>
      </w:r>
      <w:r>
        <w:rPr>
          <w:spacing w:val="-5"/>
          <w:sz w:val="24"/>
        </w:rPr>
        <w:t xml:space="preserve"> </w:t>
      </w:r>
      <w:r>
        <w:rPr>
          <w:sz w:val="24"/>
        </w:rPr>
        <w:t>of</w:t>
      </w:r>
      <w:r>
        <w:rPr>
          <w:spacing w:val="-5"/>
          <w:sz w:val="24"/>
        </w:rPr>
        <w:t xml:space="preserve"> </w:t>
      </w:r>
      <w:r>
        <w:rPr>
          <w:sz w:val="24"/>
        </w:rPr>
        <w:t>older</w:t>
      </w:r>
      <w:r>
        <w:rPr>
          <w:spacing w:val="-4"/>
          <w:sz w:val="24"/>
        </w:rPr>
        <w:t xml:space="preserve"> </w:t>
      </w:r>
      <w:r>
        <w:rPr>
          <w:sz w:val="24"/>
        </w:rPr>
        <w:t>adults,</w:t>
      </w:r>
      <w:r>
        <w:rPr>
          <w:spacing w:val="-2"/>
          <w:sz w:val="24"/>
        </w:rPr>
        <w:t xml:space="preserve"> </w:t>
      </w:r>
      <w:r>
        <w:rPr>
          <w:sz w:val="24"/>
        </w:rPr>
        <w:t>adults with disabilities and caregivers.</w:t>
      </w:r>
    </w:p>
    <w:p w14:paraId="5FDDF98E" w14:textId="77777777" w:rsidR="00782F22" w:rsidRDefault="00DC70C7">
      <w:pPr>
        <w:pStyle w:val="ListParagraph"/>
        <w:numPr>
          <w:ilvl w:val="0"/>
          <w:numId w:val="40"/>
        </w:numPr>
        <w:tabs>
          <w:tab w:val="left" w:pos="2020"/>
        </w:tabs>
        <w:spacing w:before="118"/>
        <w:ind w:right="264"/>
        <w:rPr>
          <w:sz w:val="24"/>
        </w:rPr>
      </w:pPr>
      <w:r>
        <w:rPr>
          <w:sz w:val="24"/>
        </w:rPr>
        <w:t>Sonoma</w:t>
      </w:r>
      <w:r>
        <w:rPr>
          <w:spacing w:val="-3"/>
          <w:sz w:val="24"/>
        </w:rPr>
        <w:t xml:space="preserve"> </w:t>
      </w:r>
      <w:r>
        <w:rPr>
          <w:sz w:val="24"/>
        </w:rPr>
        <w:t>County’s</w:t>
      </w:r>
      <w:r>
        <w:rPr>
          <w:spacing w:val="-4"/>
          <w:sz w:val="24"/>
        </w:rPr>
        <w:t xml:space="preserve"> </w:t>
      </w:r>
      <w:r>
        <w:rPr>
          <w:sz w:val="24"/>
        </w:rPr>
        <w:t>Aging</w:t>
      </w:r>
      <w:r>
        <w:rPr>
          <w:spacing w:val="-3"/>
          <w:sz w:val="24"/>
        </w:rPr>
        <w:t xml:space="preserve"> </w:t>
      </w:r>
      <w:r>
        <w:rPr>
          <w:sz w:val="24"/>
        </w:rPr>
        <w:t>&amp;</w:t>
      </w:r>
      <w:r>
        <w:rPr>
          <w:spacing w:val="-3"/>
          <w:sz w:val="24"/>
        </w:rPr>
        <w:t xml:space="preserve"> </w:t>
      </w:r>
      <w:r>
        <w:rPr>
          <w:sz w:val="24"/>
        </w:rPr>
        <w:t>Disability</w:t>
      </w:r>
      <w:r>
        <w:rPr>
          <w:spacing w:val="-4"/>
          <w:sz w:val="24"/>
        </w:rPr>
        <w:t xml:space="preserve"> </w:t>
      </w:r>
      <w:r>
        <w:rPr>
          <w:sz w:val="24"/>
        </w:rPr>
        <w:t>Resource</w:t>
      </w:r>
      <w:r>
        <w:rPr>
          <w:spacing w:val="-3"/>
          <w:sz w:val="24"/>
        </w:rPr>
        <w:t xml:space="preserve"> </w:t>
      </w:r>
      <w:r>
        <w:rPr>
          <w:sz w:val="24"/>
        </w:rPr>
        <w:t>Hub</w:t>
      </w:r>
      <w:r>
        <w:rPr>
          <w:spacing w:val="-3"/>
          <w:sz w:val="24"/>
        </w:rPr>
        <w:t xml:space="preserve"> </w:t>
      </w:r>
      <w:r>
        <w:rPr>
          <w:sz w:val="24"/>
        </w:rPr>
        <w:t>in</w:t>
      </w:r>
      <w:r>
        <w:rPr>
          <w:spacing w:val="-3"/>
          <w:sz w:val="24"/>
        </w:rPr>
        <w:t xml:space="preserve"> </w:t>
      </w:r>
      <w:r>
        <w:rPr>
          <w:sz w:val="24"/>
        </w:rPr>
        <w:t>partnership</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Disability Services</w:t>
      </w:r>
      <w:r>
        <w:rPr>
          <w:spacing w:val="-3"/>
          <w:sz w:val="24"/>
        </w:rPr>
        <w:t xml:space="preserve"> </w:t>
      </w:r>
      <w:r>
        <w:rPr>
          <w:sz w:val="24"/>
        </w:rPr>
        <w:t>&amp;</w:t>
      </w:r>
      <w:r>
        <w:rPr>
          <w:spacing w:val="-5"/>
          <w:sz w:val="24"/>
        </w:rPr>
        <w:t xml:space="preserve"> </w:t>
      </w:r>
      <w:r>
        <w:rPr>
          <w:sz w:val="24"/>
        </w:rPr>
        <w:t>Legal</w:t>
      </w:r>
      <w:r>
        <w:rPr>
          <w:spacing w:val="-3"/>
          <w:sz w:val="24"/>
        </w:rPr>
        <w:t xml:space="preserve"> </w:t>
      </w:r>
      <w:r>
        <w:rPr>
          <w:sz w:val="24"/>
        </w:rPr>
        <w:t>Center</w:t>
      </w:r>
      <w:r>
        <w:rPr>
          <w:spacing w:val="-4"/>
          <w:sz w:val="24"/>
        </w:rPr>
        <w:t xml:space="preserve"> </w:t>
      </w:r>
      <w:r>
        <w:rPr>
          <w:sz w:val="24"/>
        </w:rPr>
        <w:t>(DSLC)</w:t>
      </w:r>
      <w:r>
        <w:rPr>
          <w:spacing w:val="-4"/>
          <w:sz w:val="24"/>
        </w:rPr>
        <w:t xml:space="preserve"> </w:t>
      </w:r>
      <w:r>
        <w:rPr>
          <w:sz w:val="24"/>
        </w:rPr>
        <w:t>providing</w:t>
      </w:r>
      <w:r>
        <w:rPr>
          <w:spacing w:val="-4"/>
          <w:sz w:val="24"/>
        </w:rPr>
        <w:t xml:space="preserve"> </w:t>
      </w:r>
      <w:r>
        <w:rPr>
          <w:sz w:val="24"/>
        </w:rPr>
        <w:t>a</w:t>
      </w:r>
      <w:r>
        <w:rPr>
          <w:spacing w:val="-4"/>
          <w:sz w:val="24"/>
        </w:rPr>
        <w:t xml:space="preserve"> </w:t>
      </w:r>
      <w:r>
        <w:rPr>
          <w:sz w:val="24"/>
        </w:rPr>
        <w:t>“No</w:t>
      </w:r>
      <w:r>
        <w:rPr>
          <w:spacing w:val="-2"/>
          <w:sz w:val="24"/>
        </w:rPr>
        <w:t xml:space="preserve"> </w:t>
      </w:r>
      <w:r>
        <w:rPr>
          <w:sz w:val="24"/>
        </w:rPr>
        <w:t>Wrong</w:t>
      </w:r>
      <w:r>
        <w:rPr>
          <w:spacing w:val="-2"/>
          <w:sz w:val="24"/>
        </w:rPr>
        <w:t xml:space="preserve"> </w:t>
      </w:r>
      <w:r>
        <w:rPr>
          <w:sz w:val="24"/>
        </w:rPr>
        <w:t>Door”</w:t>
      </w:r>
      <w:r>
        <w:rPr>
          <w:spacing w:val="-4"/>
          <w:sz w:val="24"/>
        </w:rPr>
        <w:t xml:space="preserve"> </w:t>
      </w:r>
      <w:r>
        <w:rPr>
          <w:sz w:val="24"/>
        </w:rPr>
        <w:t>approach</w:t>
      </w:r>
      <w:r>
        <w:rPr>
          <w:spacing w:val="-4"/>
          <w:sz w:val="24"/>
        </w:rPr>
        <w:t xml:space="preserve"> </w:t>
      </w:r>
      <w:r>
        <w:rPr>
          <w:sz w:val="24"/>
        </w:rPr>
        <w:t>to</w:t>
      </w:r>
      <w:r>
        <w:rPr>
          <w:spacing w:val="-2"/>
          <w:sz w:val="24"/>
        </w:rPr>
        <w:t xml:space="preserve"> </w:t>
      </w:r>
      <w:r>
        <w:rPr>
          <w:sz w:val="24"/>
        </w:rPr>
        <w:t>services countywide through service provider partnerships and an Information &amp; Assistance line staffed by County Adult &amp; Aging Social Workers.</w:t>
      </w:r>
    </w:p>
    <w:p w14:paraId="61BBAB7A" w14:textId="77777777" w:rsidR="00782F22" w:rsidRDefault="00DC70C7">
      <w:pPr>
        <w:pStyle w:val="ListParagraph"/>
        <w:numPr>
          <w:ilvl w:val="0"/>
          <w:numId w:val="40"/>
        </w:numPr>
        <w:tabs>
          <w:tab w:val="left" w:pos="2020"/>
        </w:tabs>
        <w:spacing w:before="119"/>
        <w:rPr>
          <w:sz w:val="24"/>
        </w:rPr>
      </w:pPr>
      <w:r>
        <w:rPr>
          <w:sz w:val="24"/>
        </w:rPr>
        <w:t>Sonoma</w:t>
      </w:r>
      <w:r>
        <w:rPr>
          <w:spacing w:val="-4"/>
          <w:sz w:val="24"/>
        </w:rPr>
        <w:t xml:space="preserve"> </w:t>
      </w:r>
      <w:r>
        <w:rPr>
          <w:sz w:val="24"/>
        </w:rPr>
        <w:t>County’s</w:t>
      </w:r>
      <w:r>
        <w:rPr>
          <w:spacing w:val="-2"/>
          <w:sz w:val="24"/>
        </w:rPr>
        <w:t xml:space="preserve"> </w:t>
      </w:r>
      <w:r>
        <w:rPr>
          <w:sz w:val="24"/>
        </w:rPr>
        <w:t>Human</w:t>
      </w:r>
      <w:r>
        <w:rPr>
          <w:spacing w:val="-4"/>
          <w:sz w:val="24"/>
        </w:rPr>
        <w:t xml:space="preserve"> </w:t>
      </w:r>
      <w:r>
        <w:rPr>
          <w:sz w:val="24"/>
        </w:rPr>
        <w:t>Services</w:t>
      </w:r>
      <w:r>
        <w:rPr>
          <w:spacing w:val="-2"/>
          <w:sz w:val="24"/>
        </w:rPr>
        <w:t xml:space="preserve"> </w:t>
      </w:r>
      <w:r>
        <w:rPr>
          <w:sz w:val="24"/>
        </w:rPr>
        <w:t>Department,</w:t>
      </w:r>
      <w:r>
        <w:rPr>
          <w:spacing w:val="-4"/>
          <w:sz w:val="24"/>
        </w:rPr>
        <w:t xml:space="preserve"> </w:t>
      </w:r>
      <w:r>
        <w:rPr>
          <w:sz w:val="24"/>
        </w:rPr>
        <w:t>Adult</w:t>
      </w:r>
      <w:r>
        <w:rPr>
          <w:spacing w:val="-5"/>
          <w:sz w:val="24"/>
        </w:rPr>
        <w:t xml:space="preserve"> </w:t>
      </w:r>
      <w:r>
        <w:rPr>
          <w:sz w:val="24"/>
        </w:rPr>
        <w:t>&amp;</w:t>
      </w:r>
      <w:r>
        <w:rPr>
          <w:spacing w:val="-1"/>
          <w:sz w:val="24"/>
        </w:rPr>
        <w:t xml:space="preserve"> </w:t>
      </w:r>
      <w:r>
        <w:rPr>
          <w:sz w:val="24"/>
        </w:rPr>
        <w:t>Aging</w:t>
      </w:r>
      <w:r>
        <w:rPr>
          <w:spacing w:val="-3"/>
          <w:sz w:val="24"/>
        </w:rPr>
        <w:t xml:space="preserve"> </w:t>
      </w:r>
      <w:r>
        <w:rPr>
          <w:spacing w:val="-2"/>
          <w:sz w:val="24"/>
        </w:rPr>
        <w:t>Division</w:t>
      </w:r>
    </w:p>
    <w:p w14:paraId="77AE60ED" w14:textId="77777777" w:rsidR="00782F22" w:rsidRDefault="00DC70C7">
      <w:pPr>
        <w:pStyle w:val="BodyText"/>
        <w:spacing w:before="118"/>
        <w:ind w:left="1300" w:right="289"/>
      </w:pPr>
      <w:r>
        <w:rPr>
          <w:b/>
        </w:rPr>
        <w:t xml:space="preserve">Contracted and In-House Programs </w:t>
      </w:r>
      <w:r>
        <w:t>– providing services that support Aging in Place through braided revenue streams such as the Older Americans Act (Titles IIIB, IIIC-1 &amp; 2, IIID, IIIE and VII), CalFresh Health Living, Older Californians Act – Modernization</w:t>
      </w:r>
      <w:r>
        <w:rPr>
          <w:spacing w:val="40"/>
        </w:rPr>
        <w:t xml:space="preserve"> </w:t>
      </w:r>
      <w:r>
        <w:t>(Nutrition and Supportive Services), CalTrans 5310, CalOES VOCA XE, Digital Connections</w:t>
      </w:r>
      <w:r>
        <w:rPr>
          <w:spacing w:val="-4"/>
        </w:rPr>
        <w:t xml:space="preserve"> </w:t>
      </w:r>
      <w:r>
        <w:t>and</w:t>
      </w:r>
      <w:r>
        <w:rPr>
          <w:spacing w:val="-4"/>
        </w:rPr>
        <w:t xml:space="preserve"> </w:t>
      </w:r>
      <w:r>
        <w:t>other</w:t>
      </w:r>
      <w:r>
        <w:rPr>
          <w:spacing w:val="-5"/>
        </w:rPr>
        <w:t xml:space="preserve"> </w:t>
      </w:r>
      <w:r>
        <w:t>grants</w:t>
      </w:r>
      <w:r>
        <w:rPr>
          <w:spacing w:val="-4"/>
        </w:rPr>
        <w:t xml:space="preserve"> </w:t>
      </w:r>
      <w:r>
        <w:t>made</w:t>
      </w:r>
      <w:r>
        <w:rPr>
          <w:spacing w:val="-4"/>
        </w:rPr>
        <w:t xml:space="preserve"> </w:t>
      </w:r>
      <w:r>
        <w:t>available</w:t>
      </w:r>
      <w:r>
        <w:rPr>
          <w:spacing w:val="-4"/>
        </w:rPr>
        <w:t xml:space="preserve"> </w:t>
      </w:r>
      <w:r>
        <w:t>to</w:t>
      </w:r>
      <w:r>
        <w:rPr>
          <w:spacing w:val="-2"/>
        </w:rPr>
        <w:t xml:space="preserve"> </w:t>
      </w:r>
      <w:r>
        <w:t>Sonoma</w:t>
      </w:r>
      <w:r>
        <w:rPr>
          <w:spacing w:val="-2"/>
        </w:rPr>
        <w:t xml:space="preserve"> </w:t>
      </w:r>
      <w:r>
        <w:t>County’s</w:t>
      </w:r>
      <w:r>
        <w:rPr>
          <w:spacing w:val="-3"/>
        </w:rPr>
        <w:t xml:space="preserve"> </w:t>
      </w:r>
      <w:r>
        <w:t>Area</w:t>
      </w:r>
      <w:r>
        <w:rPr>
          <w:spacing w:val="-2"/>
        </w:rPr>
        <w:t xml:space="preserve"> </w:t>
      </w:r>
      <w:r>
        <w:t>Agency</w:t>
      </w:r>
      <w:r>
        <w:rPr>
          <w:spacing w:val="-4"/>
        </w:rPr>
        <w:t xml:space="preserve"> </w:t>
      </w:r>
      <w:r>
        <w:t>on</w:t>
      </w:r>
      <w:r>
        <w:rPr>
          <w:spacing w:val="-4"/>
        </w:rPr>
        <w:t xml:space="preserve"> </w:t>
      </w:r>
      <w:r>
        <w:t>Aging.</w:t>
      </w:r>
    </w:p>
    <w:p w14:paraId="77C95CBB" w14:textId="77777777" w:rsidR="00782F22" w:rsidRDefault="00DC70C7">
      <w:pPr>
        <w:pStyle w:val="ListParagraph"/>
        <w:numPr>
          <w:ilvl w:val="0"/>
          <w:numId w:val="40"/>
        </w:numPr>
        <w:tabs>
          <w:tab w:val="left" w:pos="2020"/>
        </w:tabs>
        <w:spacing w:before="118"/>
        <w:ind w:right="436"/>
        <w:rPr>
          <w:sz w:val="24"/>
        </w:rPr>
      </w:pPr>
      <w:r>
        <w:rPr>
          <w:sz w:val="24"/>
        </w:rPr>
        <w:t>Information</w:t>
      </w:r>
      <w:r>
        <w:rPr>
          <w:spacing w:val="-2"/>
          <w:sz w:val="24"/>
        </w:rPr>
        <w:t xml:space="preserve"> </w:t>
      </w:r>
      <w:r>
        <w:rPr>
          <w:sz w:val="24"/>
        </w:rPr>
        <w:t>and</w:t>
      </w:r>
      <w:r>
        <w:rPr>
          <w:spacing w:val="-4"/>
          <w:sz w:val="24"/>
        </w:rPr>
        <w:t xml:space="preserve"> </w:t>
      </w:r>
      <w:r>
        <w:rPr>
          <w:sz w:val="24"/>
        </w:rPr>
        <w:t>Assistance</w:t>
      </w:r>
      <w:r>
        <w:rPr>
          <w:spacing w:val="-2"/>
          <w:sz w:val="24"/>
        </w:rPr>
        <w:t xml:space="preserve"> </w:t>
      </w:r>
      <w:r>
        <w:rPr>
          <w:sz w:val="24"/>
        </w:rPr>
        <w:t>staffed</w:t>
      </w:r>
      <w:r>
        <w:rPr>
          <w:spacing w:val="-4"/>
          <w:sz w:val="24"/>
        </w:rPr>
        <w:t xml:space="preserve"> </w:t>
      </w:r>
      <w:r>
        <w:rPr>
          <w:sz w:val="24"/>
        </w:rPr>
        <w:t>by</w:t>
      </w:r>
      <w:r>
        <w:rPr>
          <w:spacing w:val="-3"/>
          <w:sz w:val="24"/>
        </w:rPr>
        <w:t xml:space="preserve"> </w:t>
      </w:r>
      <w:r>
        <w:rPr>
          <w:sz w:val="24"/>
        </w:rPr>
        <w:t>Adult</w:t>
      </w:r>
      <w:r>
        <w:rPr>
          <w:spacing w:val="-5"/>
          <w:sz w:val="24"/>
        </w:rPr>
        <w:t xml:space="preserve"> </w:t>
      </w:r>
      <w:r>
        <w:rPr>
          <w:sz w:val="24"/>
        </w:rPr>
        <w:t>&amp;</w:t>
      </w:r>
      <w:r>
        <w:rPr>
          <w:spacing w:val="-2"/>
          <w:sz w:val="24"/>
        </w:rPr>
        <w:t xml:space="preserve"> </w:t>
      </w:r>
      <w:r>
        <w:rPr>
          <w:sz w:val="24"/>
        </w:rPr>
        <w:t>Aging</w:t>
      </w:r>
      <w:r>
        <w:rPr>
          <w:spacing w:val="-2"/>
          <w:sz w:val="24"/>
        </w:rPr>
        <w:t xml:space="preserve"> </w:t>
      </w:r>
      <w:r>
        <w:rPr>
          <w:sz w:val="24"/>
        </w:rPr>
        <w:t>Social</w:t>
      </w:r>
      <w:r>
        <w:rPr>
          <w:spacing w:val="-3"/>
          <w:sz w:val="24"/>
        </w:rPr>
        <w:t xml:space="preserve"> </w:t>
      </w:r>
      <w:r>
        <w:rPr>
          <w:sz w:val="24"/>
        </w:rPr>
        <w:t>Workers</w:t>
      </w:r>
      <w:r>
        <w:rPr>
          <w:spacing w:val="-3"/>
          <w:sz w:val="24"/>
        </w:rPr>
        <w:t xml:space="preserve"> </w:t>
      </w:r>
      <w:r>
        <w:rPr>
          <w:sz w:val="24"/>
        </w:rPr>
        <w:t>(Title</w:t>
      </w:r>
      <w:r>
        <w:rPr>
          <w:spacing w:val="-2"/>
          <w:sz w:val="24"/>
        </w:rPr>
        <w:t xml:space="preserve"> </w:t>
      </w:r>
      <w:r>
        <w:rPr>
          <w:sz w:val="24"/>
        </w:rPr>
        <w:t>IIIB</w:t>
      </w:r>
      <w:r>
        <w:rPr>
          <w:spacing w:val="-5"/>
          <w:sz w:val="24"/>
        </w:rPr>
        <w:t xml:space="preserve"> </w:t>
      </w:r>
      <w:r>
        <w:rPr>
          <w:sz w:val="24"/>
        </w:rPr>
        <w:t>and ADRC funding)</w:t>
      </w:r>
    </w:p>
    <w:p w14:paraId="02F75CDC" w14:textId="77777777" w:rsidR="00782F22" w:rsidRDefault="00DC70C7">
      <w:pPr>
        <w:pStyle w:val="ListParagraph"/>
        <w:numPr>
          <w:ilvl w:val="0"/>
          <w:numId w:val="40"/>
        </w:numPr>
        <w:tabs>
          <w:tab w:val="left" w:pos="2020"/>
        </w:tabs>
        <w:spacing w:before="119"/>
        <w:ind w:right="303"/>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Resource</w:t>
      </w:r>
      <w:r>
        <w:rPr>
          <w:spacing w:val="-2"/>
          <w:sz w:val="24"/>
        </w:rPr>
        <w:t xml:space="preserve"> </w:t>
      </w:r>
      <w:r>
        <w:rPr>
          <w:sz w:val="24"/>
        </w:rPr>
        <w:t>Directory</w:t>
      </w:r>
      <w:r>
        <w:rPr>
          <w:spacing w:val="-6"/>
          <w:sz w:val="24"/>
        </w:rPr>
        <w:t xml:space="preserve"> </w:t>
      </w:r>
      <w:r>
        <w:rPr>
          <w:sz w:val="24"/>
        </w:rPr>
        <w:t>–</w:t>
      </w:r>
      <w:r>
        <w:rPr>
          <w:spacing w:val="-2"/>
          <w:sz w:val="24"/>
        </w:rPr>
        <w:t xml:space="preserve"> </w:t>
      </w:r>
      <w:r>
        <w:rPr>
          <w:sz w:val="24"/>
        </w:rPr>
        <w:t>printed,</w:t>
      </w:r>
      <w:r>
        <w:rPr>
          <w:spacing w:val="-5"/>
          <w:sz w:val="24"/>
        </w:rPr>
        <w:t xml:space="preserve"> </w:t>
      </w:r>
      <w:r>
        <w:rPr>
          <w:sz w:val="24"/>
        </w:rPr>
        <w:t>online</w:t>
      </w:r>
      <w:r>
        <w:rPr>
          <w:spacing w:val="-4"/>
          <w:sz w:val="24"/>
        </w:rPr>
        <w:t xml:space="preserve"> </w:t>
      </w:r>
      <w:r>
        <w:rPr>
          <w:sz w:val="24"/>
        </w:rPr>
        <w:t>and</w:t>
      </w:r>
      <w:r>
        <w:rPr>
          <w:spacing w:val="-2"/>
          <w:sz w:val="24"/>
        </w:rPr>
        <w:t xml:space="preserve"> </w:t>
      </w:r>
      <w:r>
        <w:rPr>
          <w:sz w:val="24"/>
        </w:rPr>
        <w:t>available</w:t>
      </w:r>
      <w:r>
        <w:rPr>
          <w:spacing w:val="-2"/>
          <w:sz w:val="24"/>
        </w:rPr>
        <w:t xml:space="preserve"> </w:t>
      </w:r>
      <w:r>
        <w:rPr>
          <w:sz w:val="24"/>
        </w:rPr>
        <w:t>as</w:t>
      </w:r>
      <w:r>
        <w:rPr>
          <w:spacing w:val="-5"/>
          <w:sz w:val="24"/>
        </w:rPr>
        <w:t xml:space="preserve"> </w:t>
      </w:r>
      <w:r>
        <w:rPr>
          <w:sz w:val="24"/>
        </w:rPr>
        <w:t>a</w:t>
      </w:r>
      <w:r>
        <w:rPr>
          <w:spacing w:val="-2"/>
          <w:sz w:val="24"/>
        </w:rPr>
        <w:t xml:space="preserve"> </w:t>
      </w:r>
      <w:r>
        <w:rPr>
          <w:sz w:val="24"/>
        </w:rPr>
        <w:t>.pdf</w:t>
      </w:r>
      <w:r>
        <w:rPr>
          <w:spacing w:val="-2"/>
          <w:sz w:val="24"/>
        </w:rPr>
        <w:t xml:space="preserve"> </w:t>
      </w:r>
      <w:r>
        <w:rPr>
          <w:sz w:val="24"/>
        </w:rPr>
        <w:t xml:space="preserve">(Title </w:t>
      </w:r>
      <w:r>
        <w:rPr>
          <w:spacing w:val="-2"/>
          <w:sz w:val="24"/>
        </w:rPr>
        <w:t>IIIB)</w:t>
      </w:r>
    </w:p>
    <w:p w14:paraId="66B21F30" w14:textId="77777777" w:rsidR="00782F22" w:rsidRDefault="00DC70C7">
      <w:pPr>
        <w:pStyle w:val="ListParagraph"/>
        <w:numPr>
          <w:ilvl w:val="0"/>
          <w:numId w:val="40"/>
        </w:numPr>
        <w:tabs>
          <w:tab w:val="left" w:pos="2020"/>
        </w:tabs>
        <w:spacing w:before="119"/>
        <w:rPr>
          <w:sz w:val="24"/>
        </w:rPr>
      </w:pPr>
      <w:r>
        <w:rPr>
          <w:sz w:val="24"/>
        </w:rPr>
        <w:t>Sonoma</w:t>
      </w:r>
      <w:r>
        <w:rPr>
          <w:spacing w:val="-3"/>
          <w:sz w:val="24"/>
        </w:rPr>
        <w:t xml:space="preserve"> </w:t>
      </w:r>
      <w:r>
        <w:rPr>
          <w:sz w:val="24"/>
        </w:rPr>
        <w:t>Access</w:t>
      </w:r>
      <w:r>
        <w:rPr>
          <w:spacing w:val="-5"/>
          <w:sz w:val="24"/>
        </w:rPr>
        <w:t xml:space="preserve"> </w:t>
      </w:r>
      <w:r>
        <w:rPr>
          <w:sz w:val="24"/>
        </w:rPr>
        <w:t>–</w:t>
      </w:r>
      <w:r>
        <w:rPr>
          <w:spacing w:val="-3"/>
          <w:sz w:val="24"/>
        </w:rPr>
        <w:t xml:space="preserve"> </w:t>
      </w:r>
      <w:r>
        <w:rPr>
          <w:sz w:val="24"/>
        </w:rPr>
        <w:t>Online</w:t>
      </w:r>
      <w:r>
        <w:rPr>
          <w:spacing w:val="-2"/>
          <w:sz w:val="24"/>
        </w:rPr>
        <w:t xml:space="preserve"> </w:t>
      </w:r>
      <w:r>
        <w:rPr>
          <w:sz w:val="24"/>
        </w:rPr>
        <w:t>Transportation</w:t>
      </w:r>
      <w:r>
        <w:rPr>
          <w:spacing w:val="-4"/>
          <w:sz w:val="24"/>
        </w:rPr>
        <w:t xml:space="preserve"> </w:t>
      </w:r>
      <w:r>
        <w:rPr>
          <w:sz w:val="24"/>
        </w:rPr>
        <w:t>Planning</w:t>
      </w:r>
      <w:r>
        <w:rPr>
          <w:spacing w:val="-3"/>
          <w:sz w:val="24"/>
        </w:rPr>
        <w:t xml:space="preserve"> </w:t>
      </w:r>
      <w:r>
        <w:rPr>
          <w:sz w:val="24"/>
        </w:rPr>
        <w:t>Tool</w:t>
      </w:r>
      <w:r>
        <w:rPr>
          <w:spacing w:val="-3"/>
          <w:sz w:val="24"/>
        </w:rPr>
        <w:t xml:space="preserve"> </w:t>
      </w:r>
      <w:r>
        <w:rPr>
          <w:sz w:val="24"/>
        </w:rPr>
        <w:t>(Title</w:t>
      </w:r>
      <w:r>
        <w:rPr>
          <w:spacing w:val="-2"/>
          <w:sz w:val="24"/>
        </w:rPr>
        <w:t xml:space="preserve"> IIIB)</w:t>
      </w:r>
    </w:p>
    <w:p w14:paraId="5A636847" w14:textId="77777777" w:rsidR="00782F22" w:rsidRDefault="00DC70C7">
      <w:pPr>
        <w:pStyle w:val="ListParagraph"/>
        <w:numPr>
          <w:ilvl w:val="0"/>
          <w:numId w:val="40"/>
        </w:numPr>
        <w:tabs>
          <w:tab w:val="left" w:pos="2020"/>
        </w:tabs>
        <w:spacing w:before="119"/>
        <w:rPr>
          <w:sz w:val="24"/>
        </w:rPr>
      </w:pPr>
      <w:r>
        <w:rPr>
          <w:sz w:val="24"/>
        </w:rPr>
        <w:t>Adult</w:t>
      </w:r>
      <w:r>
        <w:rPr>
          <w:spacing w:val="-2"/>
          <w:sz w:val="24"/>
        </w:rPr>
        <w:t xml:space="preserve"> </w:t>
      </w:r>
      <w:r>
        <w:rPr>
          <w:sz w:val="24"/>
        </w:rPr>
        <w:t>Day</w:t>
      </w:r>
      <w:r>
        <w:rPr>
          <w:spacing w:val="-3"/>
          <w:sz w:val="24"/>
        </w:rPr>
        <w:t xml:space="preserve"> </w:t>
      </w:r>
      <w:r>
        <w:rPr>
          <w:sz w:val="24"/>
        </w:rPr>
        <w:t>(Title</w:t>
      </w:r>
      <w:r>
        <w:rPr>
          <w:spacing w:val="-1"/>
          <w:sz w:val="24"/>
        </w:rPr>
        <w:t xml:space="preserve"> </w:t>
      </w:r>
      <w:r>
        <w:rPr>
          <w:spacing w:val="-2"/>
          <w:sz w:val="24"/>
        </w:rPr>
        <w:t>IIIB)</w:t>
      </w:r>
    </w:p>
    <w:p w14:paraId="32A45598" w14:textId="77777777" w:rsidR="00782F22" w:rsidRDefault="00DC70C7">
      <w:pPr>
        <w:pStyle w:val="ListParagraph"/>
        <w:numPr>
          <w:ilvl w:val="0"/>
          <w:numId w:val="40"/>
        </w:numPr>
        <w:tabs>
          <w:tab w:val="left" w:pos="2020"/>
        </w:tabs>
        <w:spacing w:before="118"/>
        <w:rPr>
          <w:sz w:val="24"/>
        </w:rPr>
      </w:pPr>
      <w:r>
        <w:rPr>
          <w:sz w:val="24"/>
        </w:rPr>
        <w:t>Alzheimer’s</w:t>
      </w:r>
      <w:r>
        <w:rPr>
          <w:spacing w:val="-4"/>
          <w:sz w:val="24"/>
        </w:rPr>
        <w:t xml:space="preserve"> </w:t>
      </w:r>
      <w:r>
        <w:rPr>
          <w:sz w:val="24"/>
        </w:rPr>
        <w:t>Day</w:t>
      </w:r>
      <w:r>
        <w:rPr>
          <w:spacing w:val="-3"/>
          <w:sz w:val="24"/>
        </w:rPr>
        <w:t xml:space="preserve"> </w:t>
      </w:r>
      <w:r>
        <w:rPr>
          <w:sz w:val="24"/>
        </w:rPr>
        <w:t>(Title</w:t>
      </w:r>
      <w:r>
        <w:rPr>
          <w:spacing w:val="-4"/>
          <w:sz w:val="24"/>
        </w:rPr>
        <w:t xml:space="preserve"> </w:t>
      </w:r>
      <w:r>
        <w:rPr>
          <w:spacing w:val="-2"/>
          <w:sz w:val="24"/>
        </w:rPr>
        <w:t>IIIB)</w:t>
      </w:r>
    </w:p>
    <w:p w14:paraId="65746DFA" w14:textId="77777777" w:rsidR="00782F22" w:rsidRDefault="00DC70C7">
      <w:pPr>
        <w:pStyle w:val="ListParagraph"/>
        <w:numPr>
          <w:ilvl w:val="0"/>
          <w:numId w:val="40"/>
        </w:numPr>
        <w:tabs>
          <w:tab w:val="left" w:pos="2020"/>
        </w:tabs>
        <w:spacing w:before="117"/>
        <w:rPr>
          <w:sz w:val="24"/>
        </w:rPr>
      </w:pPr>
      <w:r>
        <w:rPr>
          <w:sz w:val="24"/>
        </w:rPr>
        <w:t>Case</w:t>
      </w:r>
      <w:r>
        <w:rPr>
          <w:spacing w:val="-5"/>
          <w:sz w:val="24"/>
        </w:rPr>
        <w:t xml:space="preserve"> </w:t>
      </w:r>
      <w:r>
        <w:rPr>
          <w:sz w:val="24"/>
        </w:rPr>
        <w:t>Management</w:t>
      </w:r>
      <w:r>
        <w:rPr>
          <w:spacing w:val="-5"/>
          <w:sz w:val="24"/>
        </w:rPr>
        <w:t xml:space="preserve"> </w:t>
      </w:r>
      <w:r>
        <w:rPr>
          <w:sz w:val="24"/>
        </w:rPr>
        <w:t>and</w:t>
      </w:r>
      <w:r>
        <w:rPr>
          <w:spacing w:val="-2"/>
          <w:sz w:val="24"/>
        </w:rPr>
        <w:t xml:space="preserve"> </w:t>
      </w:r>
      <w:r>
        <w:rPr>
          <w:sz w:val="24"/>
        </w:rPr>
        <w:t>Linkages</w:t>
      </w:r>
      <w:r>
        <w:rPr>
          <w:spacing w:val="-3"/>
          <w:sz w:val="24"/>
        </w:rPr>
        <w:t xml:space="preserve"> </w:t>
      </w:r>
      <w:r>
        <w:rPr>
          <w:sz w:val="24"/>
        </w:rPr>
        <w:t>(Title</w:t>
      </w:r>
      <w:r>
        <w:rPr>
          <w:spacing w:val="-4"/>
          <w:sz w:val="24"/>
        </w:rPr>
        <w:t xml:space="preserve"> </w:t>
      </w:r>
      <w:r>
        <w:rPr>
          <w:spacing w:val="-2"/>
          <w:sz w:val="24"/>
        </w:rPr>
        <w:t>IIIB)</w:t>
      </w:r>
    </w:p>
    <w:p w14:paraId="3EABEDC8" w14:textId="77777777" w:rsidR="00782F22" w:rsidRDefault="00DC70C7">
      <w:pPr>
        <w:pStyle w:val="ListParagraph"/>
        <w:numPr>
          <w:ilvl w:val="0"/>
          <w:numId w:val="40"/>
        </w:numPr>
        <w:tabs>
          <w:tab w:val="left" w:pos="2020"/>
        </w:tabs>
        <w:spacing w:before="119"/>
        <w:rPr>
          <w:sz w:val="24"/>
        </w:rPr>
      </w:pPr>
      <w:r>
        <w:rPr>
          <w:sz w:val="24"/>
        </w:rPr>
        <w:t>Caregiver</w:t>
      </w:r>
      <w:r>
        <w:rPr>
          <w:spacing w:val="-5"/>
          <w:sz w:val="24"/>
        </w:rPr>
        <w:t xml:space="preserve"> </w:t>
      </w:r>
      <w:r>
        <w:rPr>
          <w:sz w:val="24"/>
        </w:rPr>
        <w:t>Support</w:t>
      </w:r>
      <w:r>
        <w:rPr>
          <w:spacing w:val="-3"/>
          <w:sz w:val="24"/>
        </w:rPr>
        <w:t xml:space="preserve"> </w:t>
      </w:r>
      <w:r>
        <w:rPr>
          <w:sz w:val="24"/>
        </w:rPr>
        <w:t>Education</w:t>
      </w:r>
      <w:r>
        <w:rPr>
          <w:spacing w:val="-4"/>
          <w:sz w:val="24"/>
        </w:rPr>
        <w:t xml:space="preserve"> </w:t>
      </w:r>
      <w:r>
        <w:rPr>
          <w:sz w:val="24"/>
        </w:rPr>
        <w:t>&amp;</w:t>
      </w:r>
      <w:r>
        <w:rPr>
          <w:spacing w:val="-3"/>
          <w:sz w:val="24"/>
        </w:rPr>
        <w:t xml:space="preserve"> </w:t>
      </w:r>
      <w:r>
        <w:rPr>
          <w:sz w:val="24"/>
        </w:rPr>
        <w:t>Training</w:t>
      </w:r>
      <w:r>
        <w:rPr>
          <w:spacing w:val="-3"/>
          <w:sz w:val="24"/>
        </w:rPr>
        <w:t xml:space="preserve"> </w:t>
      </w:r>
      <w:r>
        <w:rPr>
          <w:sz w:val="24"/>
        </w:rPr>
        <w:t>(Title</w:t>
      </w:r>
      <w:r>
        <w:rPr>
          <w:spacing w:val="-4"/>
          <w:sz w:val="24"/>
        </w:rPr>
        <w:t xml:space="preserve"> </w:t>
      </w:r>
      <w:r>
        <w:rPr>
          <w:spacing w:val="-2"/>
          <w:sz w:val="24"/>
        </w:rPr>
        <w:t>IIIE)</w:t>
      </w:r>
    </w:p>
    <w:p w14:paraId="64CDE2F4" w14:textId="77777777" w:rsidR="00782F22" w:rsidRDefault="00DC70C7">
      <w:pPr>
        <w:pStyle w:val="ListParagraph"/>
        <w:numPr>
          <w:ilvl w:val="0"/>
          <w:numId w:val="40"/>
        </w:numPr>
        <w:tabs>
          <w:tab w:val="left" w:pos="2020"/>
        </w:tabs>
        <w:spacing w:before="118"/>
        <w:rPr>
          <w:sz w:val="24"/>
        </w:rPr>
      </w:pPr>
      <w:r>
        <w:rPr>
          <w:sz w:val="24"/>
        </w:rPr>
        <w:t>Caregiver</w:t>
      </w:r>
      <w:r>
        <w:rPr>
          <w:spacing w:val="-5"/>
          <w:sz w:val="24"/>
        </w:rPr>
        <w:t xml:space="preserve"> </w:t>
      </w:r>
      <w:r>
        <w:rPr>
          <w:sz w:val="24"/>
        </w:rPr>
        <w:t>Support</w:t>
      </w:r>
      <w:r>
        <w:rPr>
          <w:spacing w:val="-3"/>
          <w:sz w:val="24"/>
        </w:rPr>
        <w:t xml:space="preserve"> </w:t>
      </w:r>
      <w:r>
        <w:rPr>
          <w:sz w:val="24"/>
        </w:rPr>
        <w:t>Groups</w:t>
      </w:r>
      <w:r>
        <w:rPr>
          <w:spacing w:val="-4"/>
          <w:sz w:val="24"/>
        </w:rPr>
        <w:t xml:space="preserve"> </w:t>
      </w:r>
      <w:r>
        <w:rPr>
          <w:sz w:val="24"/>
        </w:rPr>
        <w:t>(Title</w:t>
      </w:r>
      <w:r>
        <w:rPr>
          <w:spacing w:val="-2"/>
          <w:sz w:val="24"/>
        </w:rPr>
        <w:t xml:space="preserve"> IIIE)</w:t>
      </w:r>
    </w:p>
    <w:p w14:paraId="4988878D" w14:textId="77777777" w:rsidR="00782F22" w:rsidRDefault="00DC70C7">
      <w:pPr>
        <w:pStyle w:val="ListParagraph"/>
        <w:numPr>
          <w:ilvl w:val="0"/>
          <w:numId w:val="40"/>
        </w:numPr>
        <w:tabs>
          <w:tab w:val="left" w:pos="2020"/>
        </w:tabs>
        <w:spacing w:before="119"/>
        <w:rPr>
          <w:sz w:val="24"/>
        </w:rPr>
      </w:pPr>
      <w:r>
        <w:rPr>
          <w:sz w:val="24"/>
        </w:rPr>
        <w:t>Caregiver</w:t>
      </w:r>
      <w:r>
        <w:rPr>
          <w:spacing w:val="-5"/>
          <w:sz w:val="24"/>
        </w:rPr>
        <w:t xml:space="preserve"> </w:t>
      </w:r>
      <w:r>
        <w:rPr>
          <w:sz w:val="24"/>
        </w:rPr>
        <w:t>Respite:</w:t>
      </w:r>
      <w:r>
        <w:rPr>
          <w:spacing w:val="-3"/>
          <w:sz w:val="24"/>
        </w:rPr>
        <w:t xml:space="preserve"> </w:t>
      </w:r>
      <w:r>
        <w:rPr>
          <w:sz w:val="24"/>
        </w:rPr>
        <w:t>In-Home</w:t>
      </w:r>
      <w:r>
        <w:rPr>
          <w:spacing w:val="-4"/>
          <w:sz w:val="24"/>
        </w:rPr>
        <w:t xml:space="preserve"> </w:t>
      </w:r>
      <w:r>
        <w:rPr>
          <w:sz w:val="24"/>
        </w:rPr>
        <w:t>Supervision</w:t>
      </w:r>
      <w:r>
        <w:rPr>
          <w:spacing w:val="-3"/>
          <w:sz w:val="24"/>
        </w:rPr>
        <w:t xml:space="preserve"> </w:t>
      </w:r>
      <w:r>
        <w:rPr>
          <w:sz w:val="24"/>
        </w:rPr>
        <w:t>(Title</w:t>
      </w:r>
      <w:r>
        <w:rPr>
          <w:spacing w:val="-2"/>
          <w:sz w:val="24"/>
        </w:rPr>
        <w:t xml:space="preserve"> IIIE)</w:t>
      </w:r>
    </w:p>
    <w:p w14:paraId="15C50F0E" w14:textId="77777777" w:rsidR="00782F22" w:rsidRDefault="00DC70C7">
      <w:pPr>
        <w:pStyle w:val="ListParagraph"/>
        <w:numPr>
          <w:ilvl w:val="0"/>
          <w:numId w:val="40"/>
        </w:numPr>
        <w:tabs>
          <w:tab w:val="left" w:pos="2020"/>
        </w:tabs>
        <w:spacing w:before="117"/>
        <w:rPr>
          <w:sz w:val="24"/>
        </w:rPr>
      </w:pPr>
      <w:r>
        <w:rPr>
          <w:sz w:val="24"/>
        </w:rPr>
        <w:t>Community</w:t>
      </w:r>
      <w:r>
        <w:rPr>
          <w:spacing w:val="-7"/>
          <w:sz w:val="24"/>
        </w:rPr>
        <w:t xml:space="preserve"> </w:t>
      </w:r>
      <w:r>
        <w:rPr>
          <w:sz w:val="24"/>
        </w:rPr>
        <w:t>Education</w:t>
      </w:r>
      <w:r>
        <w:rPr>
          <w:spacing w:val="-4"/>
          <w:sz w:val="24"/>
        </w:rPr>
        <w:t xml:space="preserve"> </w:t>
      </w:r>
      <w:r>
        <w:rPr>
          <w:sz w:val="24"/>
        </w:rPr>
        <w:t>specifically</w:t>
      </w:r>
      <w:r>
        <w:rPr>
          <w:spacing w:val="-3"/>
          <w:sz w:val="24"/>
        </w:rPr>
        <w:t xml:space="preserve"> </w:t>
      </w:r>
      <w:r>
        <w:rPr>
          <w:sz w:val="24"/>
        </w:rPr>
        <w:t>to</w:t>
      </w:r>
      <w:r>
        <w:rPr>
          <w:spacing w:val="-4"/>
          <w:sz w:val="24"/>
        </w:rPr>
        <w:t xml:space="preserve"> </w:t>
      </w:r>
      <w:r>
        <w:rPr>
          <w:sz w:val="24"/>
        </w:rPr>
        <w:t>Spanish</w:t>
      </w:r>
      <w:r>
        <w:rPr>
          <w:spacing w:val="-4"/>
          <w:sz w:val="24"/>
        </w:rPr>
        <w:t xml:space="preserve"> </w:t>
      </w:r>
      <w:r>
        <w:rPr>
          <w:sz w:val="24"/>
        </w:rPr>
        <w:t>speaking</w:t>
      </w:r>
      <w:r>
        <w:rPr>
          <w:spacing w:val="-2"/>
          <w:sz w:val="24"/>
        </w:rPr>
        <w:t xml:space="preserve"> </w:t>
      </w:r>
      <w:r>
        <w:rPr>
          <w:sz w:val="24"/>
        </w:rPr>
        <w:t>residents</w:t>
      </w:r>
      <w:r>
        <w:rPr>
          <w:spacing w:val="-3"/>
          <w:sz w:val="24"/>
        </w:rPr>
        <w:t xml:space="preserve"> </w:t>
      </w:r>
      <w:r>
        <w:rPr>
          <w:sz w:val="24"/>
        </w:rPr>
        <w:t>(Title</w:t>
      </w:r>
      <w:r>
        <w:rPr>
          <w:spacing w:val="-2"/>
          <w:sz w:val="24"/>
        </w:rPr>
        <w:t xml:space="preserve"> IIIB)</w:t>
      </w:r>
    </w:p>
    <w:p w14:paraId="43DF55F7" w14:textId="77777777" w:rsidR="00782F22" w:rsidRDefault="00DC70C7">
      <w:pPr>
        <w:pStyle w:val="ListParagraph"/>
        <w:numPr>
          <w:ilvl w:val="0"/>
          <w:numId w:val="40"/>
        </w:numPr>
        <w:tabs>
          <w:tab w:val="left" w:pos="2020"/>
        </w:tabs>
        <w:spacing w:before="118"/>
        <w:rPr>
          <w:sz w:val="24"/>
        </w:rPr>
      </w:pPr>
      <w:r>
        <w:rPr>
          <w:sz w:val="24"/>
        </w:rPr>
        <w:t>Disaster</w:t>
      </w:r>
      <w:r>
        <w:rPr>
          <w:spacing w:val="-5"/>
          <w:sz w:val="24"/>
        </w:rPr>
        <w:t xml:space="preserve"> </w:t>
      </w:r>
      <w:r>
        <w:rPr>
          <w:sz w:val="24"/>
        </w:rPr>
        <w:t>Planning</w:t>
      </w:r>
      <w:r>
        <w:rPr>
          <w:spacing w:val="-3"/>
          <w:sz w:val="24"/>
        </w:rPr>
        <w:t xml:space="preserve"> </w:t>
      </w:r>
      <w:r>
        <w:rPr>
          <w:sz w:val="24"/>
        </w:rPr>
        <w:t>(Title</w:t>
      </w:r>
      <w:r>
        <w:rPr>
          <w:spacing w:val="-3"/>
          <w:sz w:val="24"/>
        </w:rPr>
        <w:t xml:space="preserve"> </w:t>
      </w:r>
      <w:r>
        <w:rPr>
          <w:spacing w:val="-4"/>
          <w:sz w:val="24"/>
        </w:rPr>
        <w:t>IIIB)</w:t>
      </w:r>
    </w:p>
    <w:p w14:paraId="69F1C250" w14:textId="77777777" w:rsidR="00782F22" w:rsidRDefault="00DC70C7">
      <w:pPr>
        <w:pStyle w:val="ListParagraph"/>
        <w:numPr>
          <w:ilvl w:val="0"/>
          <w:numId w:val="40"/>
        </w:numPr>
        <w:tabs>
          <w:tab w:val="left" w:pos="2020"/>
        </w:tabs>
        <w:spacing w:before="119"/>
        <w:rPr>
          <w:sz w:val="24"/>
        </w:rPr>
      </w:pPr>
      <w:r>
        <w:rPr>
          <w:sz w:val="24"/>
        </w:rPr>
        <w:t>Technology</w:t>
      </w:r>
      <w:r>
        <w:rPr>
          <w:spacing w:val="-4"/>
          <w:sz w:val="24"/>
        </w:rPr>
        <w:t xml:space="preserve"> </w:t>
      </w:r>
      <w:r>
        <w:rPr>
          <w:sz w:val="24"/>
        </w:rPr>
        <w:t>Tools</w:t>
      </w:r>
      <w:r>
        <w:rPr>
          <w:spacing w:val="-3"/>
          <w:sz w:val="24"/>
        </w:rPr>
        <w:t xml:space="preserve"> </w:t>
      </w:r>
      <w:r>
        <w:rPr>
          <w:sz w:val="24"/>
        </w:rPr>
        <w:t>and</w:t>
      </w:r>
      <w:r>
        <w:rPr>
          <w:spacing w:val="-4"/>
          <w:sz w:val="24"/>
        </w:rPr>
        <w:t xml:space="preserve"> </w:t>
      </w:r>
      <w:r>
        <w:rPr>
          <w:spacing w:val="-2"/>
          <w:sz w:val="24"/>
        </w:rPr>
        <w:t>Education</w:t>
      </w:r>
    </w:p>
    <w:p w14:paraId="7AB8723E" w14:textId="77777777" w:rsidR="00782F22" w:rsidRDefault="00DC70C7">
      <w:pPr>
        <w:pStyle w:val="ListParagraph"/>
        <w:numPr>
          <w:ilvl w:val="0"/>
          <w:numId w:val="40"/>
        </w:numPr>
        <w:tabs>
          <w:tab w:val="left" w:pos="2020"/>
        </w:tabs>
        <w:spacing w:before="116"/>
        <w:rPr>
          <w:sz w:val="24"/>
        </w:rPr>
      </w:pPr>
      <w:r>
        <w:rPr>
          <w:sz w:val="24"/>
        </w:rPr>
        <w:t>Legal</w:t>
      </w:r>
      <w:r>
        <w:rPr>
          <w:spacing w:val="-3"/>
          <w:sz w:val="24"/>
        </w:rPr>
        <w:t xml:space="preserve"> </w:t>
      </w:r>
      <w:r>
        <w:rPr>
          <w:sz w:val="24"/>
        </w:rPr>
        <w:t>Assistance</w:t>
      </w:r>
      <w:r>
        <w:rPr>
          <w:spacing w:val="-3"/>
          <w:sz w:val="24"/>
        </w:rPr>
        <w:t xml:space="preserve"> </w:t>
      </w:r>
      <w:r>
        <w:rPr>
          <w:sz w:val="24"/>
        </w:rPr>
        <w:t>(Title</w:t>
      </w:r>
      <w:r>
        <w:rPr>
          <w:spacing w:val="-3"/>
          <w:sz w:val="24"/>
        </w:rPr>
        <w:t xml:space="preserve"> </w:t>
      </w:r>
      <w:r>
        <w:rPr>
          <w:spacing w:val="-2"/>
          <w:sz w:val="24"/>
        </w:rPr>
        <w:t>IIIB)</w:t>
      </w:r>
    </w:p>
    <w:p w14:paraId="1103A60B" w14:textId="77777777" w:rsidR="00782F22" w:rsidRDefault="00DC70C7">
      <w:pPr>
        <w:pStyle w:val="ListParagraph"/>
        <w:numPr>
          <w:ilvl w:val="0"/>
          <w:numId w:val="40"/>
        </w:numPr>
        <w:tabs>
          <w:tab w:val="left" w:pos="2020"/>
        </w:tabs>
        <w:spacing w:before="119"/>
        <w:rPr>
          <w:sz w:val="24"/>
        </w:rPr>
      </w:pPr>
      <w:r>
        <w:rPr>
          <w:sz w:val="24"/>
        </w:rPr>
        <w:t>Long-Term</w:t>
      </w:r>
      <w:r>
        <w:rPr>
          <w:spacing w:val="-4"/>
          <w:sz w:val="24"/>
        </w:rPr>
        <w:t xml:space="preserve"> </w:t>
      </w:r>
      <w:r>
        <w:rPr>
          <w:sz w:val="24"/>
        </w:rPr>
        <w:t>Care</w:t>
      </w:r>
      <w:r>
        <w:rPr>
          <w:spacing w:val="-5"/>
          <w:sz w:val="24"/>
        </w:rPr>
        <w:t xml:space="preserve"> </w:t>
      </w:r>
      <w:r>
        <w:rPr>
          <w:sz w:val="24"/>
        </w:rPr>
        <w:t>Ombudsman</w:t>
      </w:r>
      <w:r>
        <w:rPr>
          <w:spacing w:val="-5"/>
          <w:sz w:val="24"/>
        </w:rPr>
        <w:t xml:space="preserve"> </w:t>
      </w:r>
      <w:r>
        <w:rPr>
          <w:sz w:val="24"/>
        </w:rPr>
        <w:t>Program</w:t>
      </w:r>
      <w:r>
        <w:rPr>
          <w:spacing w:val="-2"/>
          <w:sz w:val="24"/>
        </w:rPr>
        <w:t xml:space="preserve"> </w:t>
      </w:r>
      <w:r>
        <w:rPr>
          <w:sz w:val="24"/>
        </w:rPr>
        <w:t>(Title</w:t>
      </w:r>
      <w:r>
        <w:rPr>
          <w:spacing w:val="-4"/>
          <w:sz w:val="24"/>
        </w:rPr>
        <w:t xml:space="preserve"> </w:t>
      </w:r>
      <w:r>
        <w:rPr>
          <w:spacing w:val="-2"/>
          <w:sz w:val="24"/>
        </w:rPr>
        <w:t>IIIB)</w:t>
      </w:r>
    </w:p>
    <w:p w14:paraId="5405AEAA" w14:textId="77777777" w:rsidR="00782F22" w:rsidRDefault="00DC70C7">
      <w:pPr>
        <w:pStyle w:val="ListParagraph"/>
        <w:numPr>
          <w:ilvl w:val="0"/>
          <w:numId w:val="40"/>
        </w:numPr>
        <w:tabs>
          <w:tab w:val="left" w:pos="2020"/>
        </w:tabs>
        <w:spacing w:before="119"/>
        <w:rPr>
          <w:sz w:val="24"/>
        </w:rPr>
      </w:pPr>
      <w:r>
        <w:rPr>
          <w:sz w:val="24"/>
        </w:rPr>
        <w:t>Nutrition:</w:t>
      </w:r>
      <w:r>
        <w:rPr>
          <w:spacing w:val="-4"/>
          <w:sz w:val="24"/>
        </w:rPr>
        <w:t xml:space="preserve"> </w:t>
      </w:r>
      <w:r>
        <w:rPr>
          <w:sz w:val="24"/>
        </w:rPr>
        <w:t>Congregate</w:t>
      </w:r>
      <w:r>
        <w:rPr>
          <w:spacing w:val="-6"/>
          <w:sz w:val="24"/>
        </w:rPr>
        <w:t xml:space="preserve"> </w:t>
      </w:r>
      <w:r>
        <w:rPr>
          <w:sz w:val="24"/>
        </w:rPr>
        <w:t>and</w:t>
      </w:r>
      <w:r>
        <w:rPr>
          <w:spacing w:val="-2"/>
          <w:sz w:val="24"/>
        </w:rPr>
        <w:t xml:space="preserve"> </w:t>
      </w:r>
      <w:r>
        <w:rPr>
          <w:sz w:val="24"/>
        </w:rPr>
        <w:t>Home</w:t>
      </w:r>
      <w:r>
        <w:rPr>
          <w:spacing w:val="-1"/>
          <w:sz w:val="24"/>
        </w:rPr>
        <w:t xml:space="preserve"> </w:t>
      </w:r>
      <w:r>
        <w:rPr>
          <w:sz w:val="24"/>
        </w:rPr>
        <w:t>Delivered</w:t>
      </w:r>
      <w:r>
        <w:rPr>
          <w:spacing w:val="-3"/>
          <w:sz w:val="24"/>
        </w:rPr>
        <w:t xml:space="preserve"> </w:t>
      </w:r>
      <w:r>
        <w:rPr>
          <w:sz w:val="24"/>
        </w:rPr>
        <w:t>Meals</w:t>
      </w:r>
      <w:r>
        <w:rPr>
          <w:spacing w:val="-3"/>
          <w:sz w:val="24"/>
        </w:rPr>
        <w:t xml:space="preserve"> </w:t>
      </w:r>
      <w:r>
        <w:rPr>
          <w:sz w:val="24"/>
        </w:rPr>
        <w:t>&amp;</w:t>
      </w:r>
      <w:r>
        <w:rPr>
          <w:spacing w:val="-4"/>
          <w:sz w:val="24"/>
        </w:rPr>
        <w:t xml:space="preserve"> </w:t>
      </w:r>
      <w:r>
        <w:rPr>
          <w:sz w:val="24"/>
        </w:rPr>
        <w:t>Education</w:t>
      </w:r>
      <w:r>
        <w:rPr>
          <w:spacing w:val="-3"/>
          <w:sz w:val="24"/>
        </w:rPr>
        <w:t xml:space="preserve"> </w:t>
      </w:r>
      <w:r>
        <w:rPr>
          <w:sz w:val="24"/>
        </w:rPr>
        <w:t>(Title</w:t>
      </w:r>
      <w:r>
        <w:rPr>
          <w:spacing w:val="-2"/>
          <w:sz w:val="24"/>
        </w:rPr>
        <w:t xml:space="preserve"> </w:t>
      </w:r>
      <w:r>
        <w:rPr>
          <w:sz w:val="24"/>
        </w:rPr>
        <w:t>IIIC-1</w:t>
      </w:r>
      <w:r>
        <w:rPr>
          <w:spacing w:val="-1"/>
          <w:sz w:val="24"/>
        </w:rPr>
        <w:t xml:space="preserve"> </w:t>
      </w:r>
      <w:r>
        <w:rPr>
          <w:sz w:val="24"/>
        </w:rPr>
        <w:t>&amp;</w:t>
      </w:r>
      <w:r>
        <w:rPr>
          <w:spacing w:val="-4"/>
          <w:sz w:val="24"/>
        </w:rPr>
        <w:t xml:space="preserve"> </w:t>
      </w:r>
      <w:r>
        <w:rPr>
          <w:spacing w:val="-5"/>
          <w:sz w:val="24"/>
        </w:rPr>
        <w:t>2)</w:t>
      </w:r>
    </w:p>
    <w:p w14:paraId="790A9236" w14:textId="77777777" w:rsidR="00782F22" w:rsidRDefault="00DC70C7">
      <w:pPr>
        <w:pStyle w:val="ListParagraph"/>
        <w:numPr>
          <w:ilvl w:val="0"/>
          <w:numId w:val="40"/>
        </w:numPr>
        <w:tabs>
          <w:tab w:val="left" w:pos="2020"/>
        </w:tabs>
        <w:spacing w:before="119"/>
        <w:rPr>
          <w:sz w:val="24"/>
        </w:rPr>
      </w:pPr>
      <w:r>
        <w:rPr>
          <w:sz w:val="24"/>
        </w:rPr>
        <w:t>Intergenerational</w:t>
      </w:r>
      <w:r>
        <w:rPr>
          <w:spacing w:val="-7"/>
          <w:sz w:val="24"/>
        </w:rPr>
        <w:t xml:space="preserve"> </w:t>
      </w:r>
      <w:r>
        <w:rPr>
          <w:sz w:val="24"/>
        </w:rPr>
        <w:t>activities</w:t>
      </w:r>
      <w:r>
        <w:rPr>
          <w:spacing w:val="-4"/>
          <w:sz w:val="24"/>
        </w:rPr>
        <w:t xml:space="preserve"> </w:t>
      </w:r>
      <w:r>
        <w:rPr>
          <w:sz w:val="24"/>
        </w:rPr>
        <w:t>(Title</w:t>
      </w:r>
      <w:r>
        <w:rPr>
          <w:spacing w:val="-3"/>
          <w:sz w:val="24"/>
        </w:rPr>
        <w:t xml:space="preserve"> </w:t>
      </w:r>
      <w:r>
        <w:rPr>
          <w:sz w:val="24"/>
        </w:rPr>
        <w:t>IIIC-1</w:t>
      </w:r>
      <w:r>
        <w:rPr>
          <w:spacing w:val="-5"/>
          <w:sz w:val="24"/>
        </w:rPr>
        <w:t xml:space="preserve"> </w:t>
      </w:r>
      <w:r>
        <w:rPr>
          <w:sz w:val="24"/>
        </w:rPr>
        <w:t>&amp;</w:t>
      </w:r>
      <w:r>
        <w:rPr>
          <w:spacing w:val="-3"/>
          <w:sz w:val="24"/>
        </w:rPr>
        <w:t xml:space="preserve"> </w:t>
      </w:r>
      <w:r>
        <w:rPr>
          <w:sz w:val="24"/>
        </w:rPr>
        <w:t>CalFresh</w:t>
      </w:r>
      <w:r>
        <w:rPr>
          <w:spacing w:val="-3"/>
          <w:sz w:val="24"/>
        </w:rPr>
        <w:t xml:space="preserve"> </w:t>
      </w:r>
      <w:r>
        <w:rPr>
          <w:sz w:val="24"/>
        </w:rPr>
        <w:t>Healthy</w:t>
      </w:r>
      <w:r>
        <w:rPr>
          <w:spacing w:val="-4"/>
          <w:sz w:val="24"/>
        </w:rPr>
        <w:t xml:space="preserve"> </w:t>
      </w:r>
      <w:r>
        <w:rPr>
          <w:spacing w:val="-2"/>
          <w:sz w:val="24"/>
        </w:rPr>
        <w:t>Living)</w:t>
      </w:r>
    </w:p>
    <w:p w14:paraId="25981562" w14:textId="77777777" w:rsidR="00782F22" w:rsidRDefault="00DC70C7">
      <w:pPr>
        <w:pStyle w:val="ListParagraph"/>
        <w:numPr>
          <w:ilvl w:val="0"/>
          <w:numId w:val="40"/>
        </w:numPr>
        <w:tabs>
          <w:tab w:val="left" w:pos="2020"/>
        </w:tabs>
        <w:spacing w:before="116"/>
        <w:ind w:right="517"/>
        <w:rPr>
          <w:sz w:val="24"/>
        </w:rPr>
      </w:pPr>
      <w:r>
        <w:rPr>
          <w:sz w:val="24"/>
        </w:rPr>
        <w:t>Healthcare and social care integration at federally qualified health centers supporting</w:t>
      </w:r>
      <w:r>
        <w:rPr>
          <w:spacing w:val="-4"/>
          <w:sz w:val="24"/>
        </w:rPr>
        <w:t xml:space="preserve"> </w:t>
      </w:r>
      <w:r>
        <w:rPr>
          <w:sz w:val="24"/>
        </w:rPr>
        <w:t>social</w:t>
      </w:r>
      <w:r>
        <w:rPr>
          <w:spacing w:val="-5"/>
          <w:sz w:val="24"/>
        </w:rPr>
        <w:t xml:space="preserve"> </w:t>
      </w:r>
      <w:r>
        <w:rPr>
          <w:sz w:val="24"/>
        </w:rPr>
        <w:t>determinants</w:t>
      </w:r>
      <w:r>
        <w:rPr>
          <w:spacing w:val="-5"/>
          <w:sz w:val="24"/>
        </w:rPr>
        <w:t xml:space="preserve"> </w:t>
      </w:r>
      <w:r>
        <w:rPr>
          <w:sz w:val="24"/>
        </w:rPr>
        <w:t>of</w:t>
      </w:r>
      <w:r>
        <w:rPr>
          <w:spacing w:val="-4"/>
          <w:sz w:val="24"/>
        </w:rPr>
        <w:t xml:space="preserve"> </w:t>
      </w:r>
      <w:r>
        <w:rPr>
          <w:sz w:val="24"/>
        </w:rPr>
        <w:t>health</w:t>
      </w:r>
      <w:r>
        <w:rPr>
          <w:spacing w:val="-6"/>
          <w:sz w:val="24"/>
        </w:rPr>
        <w:t xml:space="preserve"> </w:t>
      </w:r>
      <w:r>
        <w:rPr>
          <w:sz w:val="24"/>
        </w:rPr>
        <w:t>(MHSA</w:t>
      </w:r>
      <w:r>
        <w:rPr>
          <w:spacing w:val="-4"/>
          <w:sz w:val="24"/>
        </w:rPr>
        <w:t xml:space="preserve"> </w:t>
      </w:r>
      <w:r>
        <w:rPr>
          <w:sz w:val="24"/>
        </w:rPr>
        <w:t>and</w:t>
      </w:r>
      <w:r>
        <w:rPr>
          <w:spacing w:val="-4"/>
          <w:sz w:val="24"/>
        </w:rPr>
        <w:t xml:space="preserve"> </w:t>
      </w:r>
      <w:r>
        <w:rPr>
          <w:sz w:val="24"/>
        </w:rPr>
        <w:t>OCA-M</w:t>
      </w:r>
      <w:r>
        <w:rPr>
          <w:spacing w:val="-6"/>
          <w:sz w:val="24"/>
        </w:rPr>
        <w:t xml:space="preserve"> </w:t>
      </w:r>
      <w:r>
        <w:rPr>
          <w:sz w:val="24"/>
        </w:rPr>
        <w:t>Supportive</w:t>
      </w:r>
      <w:r>
        <w:rPr>
          <w:spacing w:val="-4"/>
          <w:sz w:val="24"/>
        </w:rPr>
        <w:t xml:space="preserve"> </w:t>
      </w:r>
      <w:r>
        <w:rPr>
          <w:sz w:val="24"/>
        </w:rPr>
        <w:t xml:space="preserve">Services </w:t>
      </w:r>
      <w:r>
        <w:rPr>
          <w:spacing w:val="-2"/>
          <w:sz w:val="24"/>
        </w:rPr>
        <w:t>funding)</w:t>
      </w:r>
    </w:p>
    <w:p w14:paraId="56791C81" w14:textId="77777777" w:rsidR="00782F22" w:rsidRDefault="00DC70C7">
      <w:pPr>
        <w:pStyle w:val="ListParagraph"/>
        <w:numPr>
          <w:ilvl w:val="0"/>
          <w:numId w:val="40"/>
        </w:numPr>
        <w:tabs>
          <w:tab w:val="left" w:pos="2020"/>
        </w:tabs>
        <w:spacing w:before="119"/>
        <w:ind w:right="553"/>
        <w:rPr>
          <w:sz w:val="24"/>
        </w:rPr>
      </w:pPr>
      <w:r>
        <w:rPr>
          <w:sz w:val="24"/>
        </w:rPr>
        <w:t>Health</w:t>
      </w:r>
      <w:r>
        <w:rPr>
          <w:spacing w:val="-3"/>
          <w:sz w:val="24"/>
        </w:rPr>
        <w:t xml:space="preserve"> </w:t>
      </w:r>
      <w:r>
        <w:rPr>
          <w:sz w:val="24"/>
        </w:rPr>
        <w:t>Promotion</w:t>
      </w:r>
      <w:r>
        <w:rPr>
          <w:spacing w:val="-5"/>
          <w:sz w:val="24"/>
        </w:rPr>
        <w:t xml:space="preserve"> </w:t>
      </w:r>
      <w:r>
        <w:rPr>
          <w:sz w:val="24"/>
        </w:rPr>
        <w:t>related</w:t>
      </w:r>
      <w:r>
        <w:rPr>
          <w:spacing w:val="-3"/>
          <w:sz w:val="24"/>
        </w:rPr>
        <w:t xml:space="preserve"> </w:t>
      </w:r>
      <w:r>
        <w:rPr>
          <w:sz w:val="24"/>
        </w:rPr>
        <w:t>to</w:t>
      </w:r>
      <w:r>
        <w:rPr>
          <w:spacing w:val="-3"/>
          <w:sz w:val="24"/>
        </w:rPr>
        <w:t xml:space="preserve"> </w:t>
      </w:r>
      <w:r>
        <w:rPr>
          <w:sz w:val="24"/>
        </w:rPr>
        <w:t>Nutrition</w:t>
      </w:r>
      <w:r>
        <w:rPr>
          <w:spacing w:val="-5"/>
          <w:sz w:val="24"/>
        </w:rPr>
        <w:t xml:space="preserve"> </w:t>
      </w:r>
      <w:r>
        <w:rPr>
          <w:sz w:val="24"/>
        </w:rPr>
        <w:t>Education,</w:t>
      </w:r>
      <w:r>
        <w:rPr>
          <w:spacing w:val="-3"/>
          <w:sz w:val="24"/>
        </w:rPr>
        <w:t xml:space="preserve"> </w:t>
      </w:r>
      <w:r>
        <w:rPr>
          <w:sz w:val="24"/>
        </w:rPr>
        <w:t>connections</w:t>
      </w:r>
      <w:r>
        <w:rPr>
          <w:spacing w:val="-6"/>
          <w:sz w:val="24"/>
        </w:rPr>
        <w:t xml:space="preserve"> </w:t>
      </w:r>
      <w:r>
        <w:rPr>
          <w:sz w:val="24"/>
        </w:rPr>
        <w:t>to</w:t>
      </w:r>
      <w:r>
        <w:rPr>
          <w:spacing w:val="-3"/>
          <w:sz w:val="24"/>
        </w:rPr>
        <w:t xml:space="preserve"> </w:t>
      </w:r>
      <w:r>
        <w:rPr>
          <w:sz w:val="24"/>
        </w:rPr>
        <w:t>Farmers</w:t>
      </w:r>
      <w:r>
        <w:rPr>
          <w:spacing w:val="-4"/>
          <w:sz w:val="24"/>
        </w:rPr>
        <w:t xml:space="preserve"> </w:t>
      </w:r>
      <w:r>
        <w:rPr>
          <w:sz w:val="24"/>
        </w:rPr>
        <w:t>Markets and Community Gardens. (Title IIID &amp; CalFresh Healthy Living)</w:t>
      </w:r>
    </w:p>
    <w:p w14:paraId="7F475AC6" w14:textId="77777777" w:rsidR="00782F22" w:rsidRDefault="00DC70C7">
      <w:pPr>
        <w:pStyle w:val="ListParagraph"/>
        <w:numPr>
          <w:ilvl w:val="0"/>
          <w:numId w:val="40"/>
        </w:numPr>
        <w:tabs>
          <w:tab w:val="left" w:pos="2020"/>
        </w:tabs>
        <w:spacing w:before="119"/>
        <w:rPr>
          <w:sz w:val="24"/>
        </w:rPr>
      </w:pPr>
      <w:r>
        <w:rPr>
          <w:sz w:val="24"/>
        </w:rPr>
        <w:t>Health</w:t>
      </w:r>
      <w:r>
        <w:rPr>
          <w:spacing w:val="-4"/>
          <w:sz w:val="24"/>
        </w:rPr>
        <w:t xml:space="preserve"> </w:t>
      </w:r>
      <w:r>
        <w:rPr>
          <w:sz w:val="24"/>
        </w:rPr>
        <w:t>Promotion</w:t>
      </w:r>
      <w:r>
        <w:rPr>
          <w:spacing w:val="-3"/>
          <w:sz w:val="24"/>
        </w:rPr>
        <w:t xml:space="preserve"> </w:t>
      </w:r>
      <w:r>
        <w:rPr>
          <w:sz w:val="24"/>
        </w:rPr>
        <w:t>related</w:t>
      </w:r>
      <w:r>
        <w:rPr>
          <w:spacing w:val="-2"/>
          <w:sz w:val="24"/>
        </w:rPr>
        <w:t xml:space="preserve"> </w:t>
      </w:r>
      <w:r>
        <w:rPr>
          <w:sz w:val="24"/>
        </w:rPr>
        <w:t>to</w:t>
      </w:r>
      <w:r>
        <w:rPr>
          <w:spacing w:val="-1"/>
          <w:sz w:val="24"/>
        </w:rPr>
        <w:t xml:space="preserve"> </w:t>
      </w:r>
      <w:r>
        <w:rPr>
          <w:sz w:val="24"/>
        </w:rPr>
        <w:t>Safe</w:t>
      </w:r>
      <w:r>
        <w:rPr>
          <w:spacing w:val="-1"/>
          <w:sz w:val="24"/>
        </w:rPr>
        <w:t xml:space="preserve"> </w:t>
      </w:r>
      <w:r>
        <w:rPr>
          <w:sz w:val="24"/>
        </w:rPr>
        <w:t>Mobility</w:t>
      </w:r>
      <w:r>
        <w:rPr>
          <w:spacing w:val="-3"/>
          <w:sz w:val="24"/>
        </w:rPr>
        <w:t xml:space="preserve"> </w:t>
      </w:r>
      <w:r>
        <w:rPr>
          <w:sz w:val="24"/>
        </w:rPr>
        <w:t>such</w:t>
      </w:r>
      <w:r>
        <w:rPr>
          <w:spacing w:val="-1"/>
          <w:sz w:val="24"/>
        </w:rPr>
        <w:t xml:space="preserve"> </w:t>
      </w:r>
      <w:r>
        <w:rPr>
          <w:sz w:val="24"/>
        </w:rPr>
        <w:t>as</w:t>
      </w:r>
      <w:r>
        <w:rPr>
          <w:spacing w:val="-2"/>
          <w:sz w:val="24"/>
        </w:rPr>
        <w:t xml:space="preserve"> </w:t>
      </w:r>
      <w:r>
        <w:rPr>
          <w:sz w:val="24"/>
        </w:rPr>
        <w:t>A</w:t>
      </w:r>
      <w:r>
        <w:rPr>
          <w:spacing w:val="-5"/>
          <w:sz w:val="24"/>
        </w:rPr>
        <w:t xml:space="preserve"> </w:t>
      </w:r>
      <w:r>
        <w:rPr>
          <w:sz w:val="24"/>
        </w:rPr>
        <w:t>Matter</w:t>
      </w:r>
      <w:r>
        <w:rPr>
          <w:spacing w:val="-3"/>
          <w:sz w:val="24"/>
        </w:rPr>
        <w:t xml:space="preserve"> </w:t>
      </w:r>
      <w:r>
        <w:rPr>
          <w:sz w:val="24"/>
        </w:rPr>
        <w:t>of</w:t>
      </w:r>
      <w:r>
        <w:rPr>
          <w:spacing w:val="-4"/>
          <w:sz w:val="24"/>
        </w:rPr>
        <w:t xml:space="preserve"> </w:t>
      </w:r>
      <w:r>
        <w:rPr>
          <w:sz w:val="24"/>
        </w:rPr>
        <w:t>Balance,</w:t>
      </w:r>
      <w:r>
        <w:rPr>
          <w:spacing w:val="-1"/>
          <w:sz w:val="24"/>
        </w:rPr>
        <w:t xml:space="preserve"> </w:t>
      </w:r>
      <w:r>
        <w:rPr>
          <w:spacing w:val="-2"/>
          <w:sz w:val="24"/>
        </w:rPr>
        <w:t>FallProof</w:t>
      </w:r>
    </w:p>
    <w:p w14:paraId="6F725CEE" w14:textId="77777777" w:rsidR="00782F22" w:rsidRDefault="00782F22">
      <w:pPr>
        <w:pStyle w:val="ListParagraph"/>
        <w:rPr>
          <w:sz w:val="24"/>
        </w:rPr>
        <w:sectPr w:rsidR="00782F22">
          <w:pgSz w:w="12240" w:h="15840"/>
          <w:pgMar w:top="980" w:right="720" w:bottom="900" w:left="360" w:header="0" w:footer="704" w:gutter="0"/>
          <w:cols w:space="720"/>
        </w:sectPr>
      </w:pPr>
    </w:p>
    <w:p w14:paraId="1164122C" w14:textId="77777777" w:rsidR="00782F22" w:rsidRDefault="00DC70C7">
      <w:pPr>
        <w:pStyle w:val="BodyText"/>
        <w:spacing w:before="81"/>
        <w:ind w:left="2020" w:right="314"/>
        <w:jc w:val="both"/>
      </w:pPr>
      <w:r>
        <w:lastRenderedPageBreak/>
        <w:t>and convening of affiliated programs and services available throughout the county. Includes</w:t>
      </w:r>
      <w:r>
        <w:rPr>
          <w:spacing w:val="-3"/>
        </w:rPr>
        <w:t xml:space="preserve"> </w:t>
      </w:r>
      <w:r>
        <w:t>Dignity</w:t>
      </w:r>
      <w:r>
        <w:rPr>
          <w:spacing w:val="-5"/>
        </w:rPr>
        <w:t xml:space="preserve"> </w:t>
      </w:r>
      <w:r>
        <w:t>at</w:t>
      </w:r>
      <w:r>
        <w:rPr>
          <w:spacing w:val="-2"/>
        </w:rPr>
        <w:t xml:space="preserve"> </w:t>
      </w:r>
      <w:r>
        <w:t>Home,</w:t>
      </w:r>
      <w:r>
        <w:rPr>
          <w:spacing w:val="-5"/>
        </w:rPr>
        <w:t xml:space="preserve"> </w:t>
      </w:r>
      <w:r>
        <w:t>fall</w:t>
      </w:r>
      <w:r>
        <w:rPr>
          <w:spacing w:val="-3"/>
        </w:rPr>
        <w:t xml:space="preserve"> </w:t>
      </w:r>
      <w:r>
        <w:t>prevention</w:t>
      </w:r>
      <w:r>
        <w:rPr>
          <w:spacing w:val="-2"/>
        </w:rPr>
        <w:t xml:space="preserve"> </w:t>
      </w:r>
      <w:r>
        <w:t>home</w:t>
      </w:r>
      <w:r>
        <w:rPr>
          <w:spacing w:val="-4"/>
        </w:rPr>
        <w:t xml:space="preserve"> </w:t>
      </w:r>
      <w:r>
        <w:t>assessment</w:t>
      </w:r>
      <w:r>
        <w:rPr>
          <w:spacing w:val="-2"/>
        </w:rPr>
        <w:t xml:space="preserve"> </w:t>
      </w:r>
      <w:r>
        <w:t>and</w:t>
      </w:r>
      <w:r>
        <w:rPr>
          <w:spacing w:val="-3"/>
        </w:rPr>
        <w:t xml:space="preserve"> </w:t>
      </w:r>
      <w:r>
        <w:t>support.</w:t>
      </w:r>
      <w:r>
        <w:rPr>
          <w:spacing w:val="-2"/>
        </w:rPr>
        <w:t xml:space="preserve"> </w:t>
      </w:r>
      <w:r>
        <w:t>(Title</w:t>
      </w:r>
      <w:r>
        <w:rPr>
          <w:spacing w:val="-3"/>
        </w:rPr>
        <w:t xml:space="preserve"> </w:t>
      </w:r>
      <w:r>
        <w:t>IIID, Dignity at Home &amp; CalFresh Healthy Living)</w:t>
      </w:r>
    </w:p>
    <w:p w14:paraId="4719D144" w14:textId="77777777" w:rsidR="00782F22" w:rsidRDefault="00DC70C7">
      <w:pPr>
        <w:pStyle w:val="ListParagraph"/>
        <w:numPr>
          <w:ilvl w:val="0"/>
          <w:numId w:val="40"/>
        </w:numPr>
        <w:tabs>
          <w:tab w:val="left" w:pos="2020"/>
        </w:tabs>
        <w:spacing w:before="118"/>
        <w:ind w:right="490"/>
        <w:jc w:val="both"/>
        <w:rPr>
          <w:sz w:val="24"/>
        </w:rPr>
      </w:pPr>
      <w:r>
        <w:rPr>
          <w:sz w:val="24"/>
        </w:rPr>
        <w:t>In</w:t>
      </w:r>
      <w:r>
        <w:rPr>
          <w:spacing w:val="-3"/>
          <w:sz w:val="24"/>
        </w:rPr>
        <w:t xml:space="preserve"> </w:t>
      </w:r>
      <w:r>
        <w:rPr>
          <w:sz w:val="24"/>
        </w:rPr>
        <w:t>Home</w:t>
      </w:r>
      <w:r>
        <w:rPr>
          <w:spacing w:val="-5"/>
          <w:sz w:val="24"/>
        </w:rPr>
        <w:t xml:space="preserve"> </w:t>
      </w:r>
      <w:r>
        <w:rPr>
          <w:sz w:val="24"/>
        </w:rPr>
        <w:t>Supportive</w:t>
      </w:r>
      <w:r>
        <w:rPr>
          <w:spacing w:val="-5"/>
          <w:sz w:val="24"/>
        </w:rPr>
        <w:t xml:space="preserve"> </w:t>
      </w:r>
      <w:r>
        <w:rPr>
          <w:sz w:val="24"/>
        </w:rPr>
        <w:t>Services</w:t>
      </w:r>
      <w:r>
        <w:rPr>
          <w:spacing w:val="-4"/>
          <w:sz w:val="24"/>
        </w:rPr>
        <w:t xml:space="preserve"> </w:t>
      </w:r>
      <w:r>
        <w:rPr>
          <w:sz w:val="24"/>
        </w:rPr>
        <w:t>Eligibility</w:t>
      </w:r>
      <w:r>
        <w:rPr>
          <w:spacing w:val="-4"/>
          <w:sz w:val="24"/>
        </w:rPr>
        <w:t xml:space="preserve"> </w:t>
      </w:r>
      <w:r>
        <w:rPr>
          <w:sz w:val="24"/>
        </w:rPr>
        <w:t>&amp;</w:t>
      </w:r>
      <w:r>
        <w:rPr>
          <w:spacing w:val="-3"/>
          <w:sz w:val="24"/>
        </w:rPr>
        <w:t xml:space="preserve"> </w:t>
      </w:r>
      <w:r>
        <w:rPr>
          <w:sz w:val="24"/>
        </w:rPr>
        <w:t>Enrollment</w:t>
      </w:r>
      <w:r>
        <w:rPr>
          <w:spacing w:val="-3"/>
          <w:sz w:val="24"/>
        </w:rPr>
        <w:t xml:space="preserve"> </w:t>
      </w:r>
      <w:r>
        <w:rPr>
          <w:sz w:val="24"/>
        </w:rPr>
        <w:t>via</w:t>
      </w:r>
      <w:r>
        <w:rPr>
          <w:spacing w:val="-3"/>
          <w:sz w:val="24"/>
        </w:rPr>
        <w:t xml:space="preserve"> </w:t>
      </w:r>
      <w:r>
        <w:rPr>
          <w:sz w:val="24"/>
        </w:rPr>
        <w:t>Information</w:t>
      </w:r>
      <w:r>
        <w:rPr>
          <w:spacing w:val="-5"/>
          <w:sz w:val="24"/>
        </w:rPr>
        <w:t xml:space="preserve"> </w:t>
      </w:r>
      <w:r>
        <w:rPr>
          <w:sz w:val="24"/>
        </w:rPr>
        <w:t>&amp;</w:t>
      </w:r>
      <w:r>
        <w:rPr>
          <w:spacing w:val="-3"/>
          <w:sz w:val="24"/>
        </w:rPr>
        <w:t xml:space="preserve"> </w:t>
      </w:r>
      <w:r>
        <w:rPr>
          <w:sz w:val="24"/>
        </w:rPr>
        <w:t>Assistance (Title IIIB)</w:t>
      </w:r>
    </w:p>
    <w:p w14:paraId="447DE8C8" w14:textId="77777777" w:rsidR="00782F22" w:rsidRDefault="00DC70C7">
      <w:pPr>
        <w:pStyle w:val="ListParagraph"/>
        <w:numPr>
          <w:ilvl w:val="0"/>
          <w:numId w:val="40"/>
        </w:numPr>
        <w:tabs>
          <w:tab w:val="left" w:pos="2020"/>
        </w:tabs>
        <w:spacing w:before="119"/>
        <w:rPr>
          <w:sz w:val="24"/>
        </w:rPr>
      </w:pPr>
      <w:r>
        <w:rPr>
          <w:sz w:val="24"/>
        </w:rPr>
        <w:t>Senior</w:t>
      </w:r>
      <w:r>
        <w:rPr>
          <w:spacing w:val="-5"/>
          <w:sz w:val="24"/>
        </w:rPr>
        <w:t xml:space="preserve"> </w:t>
      </w:r>
      <w:r>
        <w:rPr>
          <w:sz w:val="24"/>
        </w:rPr>
        <w:t>Farmers</w:t>
      </w:r>
      <w:r>
        <w:rPr>
          <w:spacing w:val="-3"/>
          <w:sz w:val="24"/>
        </w:rPr>
        <w:t xml:space="preserve"> </w:t>
      </w:r>
      <w:r>
        <w:rPr>
          <w:sz w:val="24"/>
        </w:rPr>
        <w:t>Market</w:t>
      </w:r>
      <w:r>
        <w:rPr>
          <w:spacing w:val="-5"/>
          <w:sz w:val="24"/>
        </w:rPr>
        <w:t xml:space="preserve"> </w:t>
      </w:r>
      <w:r>
        <w:rPr>
          <w:sz w:val="24"/>
        </w:rPr>
        <w:t>Nutrition</w:t>
      </w:r>
      <w:r>
        <w:rPr>
          <w:spacing w:val="-2"/>
          <w:sz w:val="24"/>
        </w:rPr>
        <w:t xml:space="preserve"> </w:t>
      </w:r>
      <w:r>
        <w:rPr>
          <w:sz w:val="24"/>
        </w:rPr>
        <w:t>Program</w:t>
      </w:r>
      <w:r>
        <w:rPr>
          <w:spacing w:val="-1"/>
          <w:sz w:val="24"/>
        </w:rPr>
        <w:t xml:space="preserve"> </w:t>
      </w:r>
      <w:r>
        <w:rPr>
          <w:spacing w:val="-2"/>
          <w:sz w:val="24"/>
        </w:rPr>
        <w:t>(SFMNP)</w:t>
      </w:r>
    </w:p>
    <w:p w14:paraId="2D581AA6" w14:textId="77777777" w:rsidR="00782F22" w:rsidRDefault="00DC70C7">
      <w:pPr>
        <w:pStyle w:val="ListParagraph"/>
        <w:numPr>
          <w:ilvl w:val="0"/>
          <w:numId w:val="40"/>
        </w:numPr>
        <w:tabs>
          <w:tab w:val="left" w:pos="2020"/>
        </w:tabs>
        <w:spacing w:before="119"/>
        <w:ind w:right="354"/>
        <w:rPr>
          <w:sz w:val="24"/>
        </w:rPr>
      </w:pPr>
      <w:r>
        <w:rPr>
          <w:sz w:val="24"/>
        </w:rPr>
        <w:t>Transportation</w:t>
      </w:r>
      <w:r>
        <w:rPr>
          <w:spacing w:val="-5"/>
          <w:sz w:val="24"/>
        </w:rPr>
        <w:t xml:space="preserve"> </w:t>
      </w:r>
      <w:r>
        <w:rPr>
          <w:sz w:val="24"/>
        </w:rPr>
        <w:t>One-Way</w:t>
      </w:r>
      <w:r>
        <w:rPr>
          <w:spacing w:val="-4"/>
          <w:sz w:val="24"/>
        </w:rPr>
        <w:t xml:space="preserve"> </w:t>
      </w:r>
      <w:r>
        <w:rPr>
          <w:sz w:val="24"/>
        </w:rPr>
        <w:t>Rides</w:t>
      </w:r>
      <w:r>
        <w:rPr>
          <w:spacing w:val="-6"/>
          <w:sz w:val="24"/>
        </w:rPr>
        <w:t xml:space="preserve"> </w:t>
      </w:r>
      <w:r>
        <w:rPr>
          <w:sz w:val="24"/>
        </w:rPr>
        <w:t>and</w:t>
      </w:r>
      <w:r>
        <w:rPr>
          <w:spacing w:val="-5"/>
          <w:sz w:val="24"/>
        </w:rPr>
        <w:t xml:space="preserve"> </w:t>
      </w:r>
      <w:r>
        <w:rPr>
          <w:sz w:val="24"/>
        </w:rPr>
        <w:t>Vouchers</w:t>
      </w:r>
      <w:r>
        <w:rPr>
          <w:spacing w:val="-4"/>
          <w:sz w:val="24"/>
        </w:rPr>
        <w:t xml:space="preserve"> </w:t>
      </w:r>
      <w:r>
        <w:rPr>
          <w:sz w:val="24"/>
        </w:rPr>
        <w:t>(Title</w:t>
      </w:r>
      <w:r>
        <w:rPr>
          <w:spacing w:val="-3"/>
          <w:sz w:val="24"/>
        </w:rPr>
        <w:t xml:space="preserve"> </w:t>
      </w:r>
      <w:r>
        <w:rPr>
          <w:sz w:val="24"/>
        </w:rPr>
        <w:t>IIIB)</w:t>
      </w:r>
      <w:r>
        <w:rPr>
          <w:spacing w:val="-5"/>
          <w:sz w:val="24"/>
        </w:rPr>
        <w:t xml:space="preserve"> </w:t>
      </w:r>
      <w:r>
        <w:rPr>
          <w:sz w:val="24"/>
        </w:rPr>
        <w:t>and</w:t>
      </w:r>
      <w:r>
        <w:rPr>
          <w:spacing w:val="-3"/>
          <w:sz w:val="24"/>
        </w:rPr>
        <w:t xml:space="preserve"> </w:t>
      </w:r>
      <w:r>
        <w:rPr>
          <w:sz w:val="24"/>
        </w:rPr>
        <w:t>Mobility</w:t>
      </w:r>
      <w:r>
        <w:rPr>
          <w:spacing w:val="-4"/>
          <w:sz w:val="24"/>
        </w:rPr>
        <w:t xml:space="preserve"> </w:t>
      </w:r>
      <w:r>
        <w:rPr>
          <w:sz w:val="24"/>
        </w:rPr>
        <w:t>Management if the CalTrans 5310 grant is awarded.</w:t>
      </w:r>
    </w:p>
    <w:p w14:paraId="28030B8D" w14:textId="77777777" w:rsidR="00782F22" w:rsidRDefault="00DC70C7">
      <w:pPr>
        <w:pStyle w:val="ListParagraph"/>
        <w:numPr>
          <w:ilvl w:val="0"/>
          <w:numId w:val="40"/>
        </w:numPr>
        <w:tabs>
          <w:tab w:val="left" w:pos="2020"/>
        </w:tabs>
        <w:spacing w:before="119"/>
        <w:ind w:right="1060"/>
        <w:rPr>
          <w:sz w:val="24"/>
        </w:rPr>
      </w:pPr>
      <w:r>
        <w:rPr>
          <w:sz w:val="24"/>
        </w:rPr>
        <w:t>Health</w:t>
      </w:r>
      <w:r>
        <w:rPr>
          <w:spacing w:val="-3"/>
          <w:sz w:val="24"/>
        </w:rPr>
        <w:t xml:space="preserve"> </w:t>
      </w:r>
      <w:r>
        <w:rPr>
          <w:sz w:val="24"/>
        </w:rPr>
        <w:t>Insurance</w:t>
      </w:r>
      <w:r>
        <w:rPr>
          <w:spacing w:val="-3"/>
          <w:sz w:val="24"/>
        </w:rPr>
        <w:t xml:space="preserve"> </w:t>
      </w:r>
      <w:r>
        <w:rPr>
          <w:sz w:val="24"/>
        </w:rPr>
        <w:t>Counseling</w:t>
      </w:r>
      <w:r>
        <w:rPr>
          <w:spacing w:val="-3"/>
          <w:sz w:val="24"/>
        </w:rPr>
        <w:t xml:space="preserve"> </w:t>
      </w:r>
      <w:r>
        <w:rPr>
          <w:sz w:val="24"/>
        </w:rPr>
        <w:t>&amp;</w:t>
      </w:r>
      <w:r>
        <w:rPr>
          <w:spacing w:val="-6"/>
          <w:sz w:val="24"/>
        </w:rPr>
        <w:t xml:space="preserve"> </w:t>
      </w:r>
      <w:r>
        <w:rPr>
          <w:sz w:val="24"/>
        </w:rPr>
        <w:t>Advocacy</w:t>
      </w:r>
      <w:r>
        <w:rPr>
          <w:spacing w:val="-4"/>
          <w:sz w:val="24"/>
        </w:rPr>
        <w:t xml:space="preserve"> </w:t>
      </w:r>
      <w:r>
        <w:rPr>
          <w:sz w:val="24"/>
        </w:rPr>
        <w:t>Program</w:t>
      </w:r>
      <w:r>
        <w:rPr>
          <w:spacing w:val="-2"/>
          <w:sz w:val="24"/>
        </w:rPr>
        <w:t xml:space="preserve"> </w:t>
      </w:r>
      <w:r>
        <w:rPr>
          <w:sz w:val="24"/>
        </w:rPr>
        <w:t>(HICAP)</w:t>
      </w:r>
      <w:r>
        <w:rPr>
          <w:spacing w:val="-7"/>
          <w:sz w:val="24"/>
        </w:rPr>
        <w:t xml:space="preserve"> </w:t>
      </w:r>
      <w:r>
        <w:rPr>
          <w:sz w:val="24"/>
        </w:rPr>
        <w:t>and</w:t>
      </w:r>
      <w:r>
        <w:rPr>
          <w:spacing w:val="-5"/>
          <w:sz w:val="24"/>
        </w:rPr>
        <w:t xml:space="preserve"> </w:t>
      </w:r>
      <w:r>
        <w:rPr>
          <w:sz w:val="24"/>
        </w:rPr>
        <w:t>the</w:t>
      </w:r>
      <w:r>
        <w:rPr>
          <w:spacing w:val="-5"/>
          <w:sz w:val="24"/>
        </w:rPr>
        <w:t xml:space="preserve"> </w:t>
      </w:r>
      <w:r>
        <w:rPr>
          <w:sz w:val="24"/>
        </w:rPr>
        <w:t>aligned Medicare Improvements for Patients and Providers (MIPPA) program</w:t>
      </w:r>
    </w:p>
    <w:p w14:paraId="17DEF15F" w14:textId="77777777" w:rsidR="00782F22" w:rsidRDefault="00DC70C7">
      <w:pPr>
        <w:spacing w:before="118"/>
        <w:ind w:left="1300"/>
        <w:rPr>
          <w:sz w:val="24"/>
        </w:rPr>
      </w:pPr>
      <w:r>
        <w:rPr>
          <w:b/>
          <w:sz w:val="24"/>
        </w:rPr>
        <w:t>Community</w:t>
      </w:r>
      <w:r>
        <w:rPr>
          <w:b/>
          <w:spacing w:val="-1"/>
          <w:sz w:val="24"/>
        </w:rPr>
        <w:t xml:space="preserve"> </w:t>
      </w:r>
      <w:r>
        <w:rPr>
          <w:b/>
          <w:sz w:val="24"/>
        </w:rPr>
        <w:t>Initiatives</w:t>
      </w:r>
      <w:r>
        <w:rPr>
          <w:b/>
          <w:spacing w:val="-1"/>
          <w:sz w:val="24"/>
        </w:rPr>
        <w:t xml:space="preserve"> </w:t>
      </w:r>
      <w:r>
        <w:rPr>
          <w:sz w:val="24"/>
        </w:rPr>
        <w:t>–</w:t>
      </w:r>
      <w:r>
        <w:rPr>
          <w:spacing w:val="-1"/>
          <w:sz w:val="24"/>
        </w:rPr>
        <w:t xml:space="preserve"> </w:t>
      </w:r>
      <w:r>
        <w:rPr>
          <w:sz w:val="24"/>
        </w:rPr>
        <w:t>in</w:t>
      </w:r>
      <w:r>
        <w:rPr>
          <w:spacing w:val="-3"/>
          <w:sz w:val="24"/>
        </w:rPr>
        <w:t xml:space="preserve"> </w:t>
      </w:r>
      <w:r>
        <w:rPr>
          <w:sz w:val="24"/>
        </w:rPr>
        <w:t>which</w:t>
      </w:r>
      <w:r>
        <w:rPr>
          <w:spacing w:val="-1"/>
          <w:sz w:val="24"/>
        </w:rPr>
        <w:t xml:space="preserve"> </w:t>
      </w:r>
      <w:r>
        <w:rPr>
          <w:sz w:val="24"/>
        </w:rPr>
        <w:t>the</w:t>
      </w:r>
      <w:r>
        <w:rPr>
          <w:spacing w:val="-3"/>
          <w:sz w:val="24"/>
        </w:rPr>
        <w:t xml:space="preserve"> </w:t>
      </w:r>
      <w:r>
        <w:rPr>
          <w:sz w:val="24"/>
        </w:rPr>
        <w:t>Area</w:t>
      </w:r>
      <w:r>
        <w:rPr>
          <w:spacing w:val="-3"/>
          <w:sz w:val="24"/>
        </w:rPr>
        <w:t xml:space="preserve"> </w:t>
      </w:r>
      <w:r>
        <w:rPr>
          <w:sz w:val="24"/>
        </w:rPr>
        <w:t>Agency</w:t>
      </w:r>
      <w:r>
        <w:rPr>
          <w:spacing w:val="-4"/>
          <w:sz w:val="24"/>
        </w:rPr>
        <w:t xml:space="preserve"> </w:t>
      </w:r>
      <w:r>
        <w:rPr>
          <w:sz w:val="24"/>
        </w:rPr>
        <w:t>on</w:t>
      </w:r>
      <w:r>
        <w:rPr>
          <w:spacing w:val="-3"/>
          <w:sz w:val="24"/>
        </w:rPr>
        <w:t xml:space="preserve"> </w:t>
      </w:r>
      <w:r>
        <w:rPr>
          <w:sz w:val="24"/>
        </w:rPr>
        <w:t>Aging</w:t>
      </w:r>
      <w:r>
        <w:rPr>
          <w:spacing w:val="-1"/>
          <w:sz w:val="24"/>
        </w:rPr>
        <w:t xml:space="preserve"> </w:t>
      </w:r>
      <w:r>
        <w:rPr>
          <w:sz w:val="24"/>
        </w:rPr>
        <w:t>staff</w:t>
      </w:r>
      <w:r>
        <w:rPr>
          <w:spacing w:val="-4"/>
          <w:sz w:val="24"/>
        </w:rPr>
        <w:t xml:space="preserve"> </w:t>
      </w:r>
      <w:r>
        <w:rPr>
          <w:sz w:val="24"/>
        </w:rPr>
        <w:t>serve</w:t>
      </w:r>
      <w:r>
        <w:rPr>
          <w:spacing w:val="-1"/>
          <w:sz w:val="24"/>
        </w:rPr>
        <w:t xml:space="preserve"> </w:t>
      </w:r>
      <w:r>
        <w:rPr>
          <w:sz w:val="24"/>
        </w:rPr>
        <w:t>a</w:t>
      </w:r>
      <w:r>
        <w:rPr>
          <w:spacing w:val="-1"/>
          <w:sz w:val="24"/>
        </w:rPr>
        <w:t xml:space="preserve"> </w:t>
      </w:r>
      <w:r>
        <w:rPr>
          <w:sz w:val="24"/>
        </w:rPr>
        <w:t>lead</w:t>
      </w:r>
      <w:r>
        <w:rPr>
          <w:spacing w:val="-3"/>
          <w:sz w:val="24"/>
        </w:rPr>
        <w:t xml:space="preserve"> </w:t>
      </w:r>
      <w:r>
        <w:rPr>
          <w:sz w:val="24"/>
        </w:rPr>
        <w:t>or</w:t>
      </w:r>
      <w:r>
        <w:rPr>
          <w:spacing w:val="-3"/>
          <w:sz w:val="24"/>
        </w:rPr>
        <w:t xml:space="preserve"> </w:t>
      </w:r>
      <w:r>
        <w:rPr>
          <w:sz w:val="24"/>
        </w:rPr>
        <w:t>support role in oversight.</w:t>
      </w:r>
    </w:p>
    <w:p w14:paraId="5EDE987C" w14:textId="77777777" w:rsidR="00782F22" w:rsidRDefault="00DC70C7">
      <w:pPr>
        <w:pStyle w:val="ListParagraph"/>
        <w:numPr>
          <w:ilvl w:val="0"/>
          <w:numId w:val="40"/>
        </w:numPr>
        <w:tabs>
          <w:tab w:val="left" w:pos="2020"/>
        </w:tabs>
        <w:spacing w:before="118"/>
        <w:ind w:right="489"/>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Education</w:t>
      </w:r>
      <w:r>
        <w:rPr>
          <w:spacing w:val="-4"/>
          <w:sz w:val="24"/>
        </w:rPr>
        <w:t xml:space="preserve"> </w:t>
      </w:r>
      <w:r>
        <w:rPr>
          <w:sz w:val="24"/>
        </w:rPr>
        <w:t>Webinar</w:t>
      </w:r>
      <w:r>
        <w:rPr>
          <w:spacing w:val="-4"/>
          <w:sz w:val="24"/>
        </w:rPr>
        <w:t xml:space="preserve"> </w:t>
      </w:r>
      <w:r>
        <w:rPr>
          <w:sz w:val="24"/>
        </w:rPr>
        <w:t>Series</w:t>
      </w:r>
      <w:r>
        <w:rPr>
          <w:spacing w:val="-5"/>
          <w:sz w:val="24"/>
        </w:rPr>
        <w:t xml:space="preserve"> </w:t>
      </w:r>
      <w:r>
        <w:rPr>
          <w:sz w:val="24"/>
        </w:rPr>
        <w:t>&amp;</w:t>
      </w:r>
      <w:r>
        <w:rPr>
          <w:spacing w:val="-2"/>
          <w:sz w:val="24"/>
        </w:rPr>
        <w:t xml:space="preserve"> </w:t>
      </w:r>
      <w:r>
        <w:rPr>
          <w:sz w:val="24"/>
        </w:rPr>
        <w:t>Fact</w:t>
      </w:r>
      <w:r>
        <w:rPr>
          <w:spacing w:val="-5"/>
          <w:sz w:val="24"/>
        </w:rPr>
        <w:t xml:space="preserve"> </w:t>
      </w:r>
      <w:r>
        <w:rPr>
          <w:sz w:val="24"/>
        </w:rPr>
        <w:t>Sheets</w:t>
      </w:r>
      <w:r>
        <w:rPr>
          <w:spacing w:val="-3"/>
          <w:sz w:val="24"/>
        </w:rPr>
        <w:t xml:space="preserve"> </w:t>
      </w:r>
      <w:r>
        <w:rPr>
          <w:sz w:val="24"/>
        </w:rPr>
        <w:t>to</w:t>
      </w:r>
      <w:r>
        <w:rPr>
          <w:spacing w:val="-2"/>
          <w:sz w:val="24"/>
        </w:rPr>
        <w:t xml:space="preserve"> </w:t>
      </w:r>
      <w:r>
        <w:rPr>
          <w:sz w:val="24"/>
        </w:rPr>
        <w:t>support</w:t>
      </w:r>
      <w:r>
        <w:rPr>
          <w:spacing w:val="-2"/>
          <w:sz w:val="24"/>
        </w:rPr>
        <w:t xml:space="preserve"> </w:t>
      </w:r>
      <w:r>
        <w:rPr>
          <w:sz w:val="24"/>
        </w:rPr>
        <w:t>community education of services, resources, and call-to-action.</w:t>
      </w:r>
    </w:p>
    <w:p w14:paraId="1C8CB81F" w14:textId="77777777" w:rsidR="00782F22" w:rsidRDefault="00DC70C7">
      <w:pPr>
        <w:pStyle w:val="ListParagraph"/>
        <w:numPr>
          <w:ilvl w:val="0"/>
          <w:numId w:val="40"/>
        </w:numPr>
        <w:tabs>
          <w:tab w:val="left" w:pos="2020"/>
        </w:tabs>
        <w:spacing w:before="119"/>
        <w:ind w:right="782"/>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Monthly</w:t>
      </w:r>
      <w:r>
        <w:rPr>
          <w:spacing w:val="-3"/>
          <w:sz w:val="24"/>
        </w:rPr>
        <w:t xml:space="preserve"> </w:t>
      </w:r>
      <w:r>
        <w:rPr>
          <w:sz w:val="24"/>
        </w:rPr>
        <w:t>eBlast</w:t>
      </w:r>
      <w:r>
        <w:rPr>
          <w:spacing w:val="-2"/>
          <w:sz w:val="24"/>
        </w:rPr>
        <w:t xml:space="preserve"> </w:t>
      </w:r>
      <w:r>
        <w:rPr>
          <w:sz w:val="24"/>
        </w:rPr>
        <w:t>of</w:t>
      </w:r>
      <w:r>
        <w:rPr>
          <w:spacing w:val="-5"/>
          <w:sz w:val="24"/>
        </w:rPr>
        <w:t xml:space="preserve"> </w:t>
      </w:r>
      <w:r>
        <w:rPr>
          <w:sz w:val="24"/>
        </w:rPr>
        <w:t>activities</w:t>
      </w:r>
      <w:r>
        <w:rPr>
          <w:spacing w:val="-5"/>
          <w:sz w:val="24"/>
        </w:rPr>
        <w:t xml:space="preserve"> </w:t>
      </w:r>
      <w:r>
        <w:rPr>
          <w:sz w:val="24"/>
        </w:rPr>
        <w:t>and</w:t>
      </w:r>
      <w:r>
        <w:rPr>
          <w:spacing w:val="-2"/>
          <w:sz w:val="24"/>
        </w:rPr>
        <w:t xml:space="preserve"> </w:t>
      </w:r>
      <w:r>
        <w:rPr>
          <w:sz w:val="24"/>
        </w:rPr>
        <w:t>key</w:t>
      </w:r>
      <w:r>
        <w:rPr>
          <w:spacing w:val="-3"/>
          <w:sz w:val="24"/>
        </w:rPr>
        <w:t xml:space="preserve"> </w:t>
      </w:r>
      <w:r>
        <w:rPr>
          <w:sz w:val="24"/>
        </w:rPr>
        <w:t>information</w:t>
      </w:r>
      <w:r>
        <w:rPr>
          <w:spacing w:val="-2"/>
          <w:sz w:val="24"/>
        </w:rPr>
        <w:t xml:space="preserve"> </w:t>
      </w:r>
      <w:r>
        <w:rPr>
          <w:sz w:val="24"/>
        </w:rPr>
        <w:t>reaching</w:t>
      </w:r>
      <w:r>
        <w:rPr>
          <w:spacing w:val="-4"/>
          <w:sz w:val="24"/>
        </w:rPr>
        <w:t xml:space="preserve"> </w:t>
      </w:r>
      <w:r>
        <w:rPr>
          <w:sz w:val="24"/>
        </w:rPr>
        <w:t>just over 700 individuals and just over 300 agencies in Sonoma County.</w:t>
      </w:r>
    </w:p>
    <w:p w14:paraId="5D804664" w14:textId="77777777" w:rsidR="00782F22" w:rsidRDefault="00DC70C7">
      <w:pPr>
        <w:pStyle w:val="ListParagraph"/>
        <w:numPr>
          <w:ilvl w:val="0"/>
          <w:numId w:val="40"/>
        </w:numPr>
        <w:tabs>
          <w:tab w:val="left" w:pos="2020"/>
        </w:tabs>
        <w:spacing w:before="119"/>
        <w:ind w:right="384"/>
        <w:rPr>
          <w:sz w:val="24"/>
        </w:rPr>
      </w:pPr>
      <w:r>
        <w:rPr>
          <w:sz w:val="24"/>
        </w:rPr>
        <w:t>Local Aging &amp; Disability Action Plan Grant efforts centered on engagement with Black</w:t>
      </w:r>
      <w:r>
        <w:rPr>
          <w:spacing w:val="-3"/>
          <w:sz w:val="24"/>
        </w:rPr>
        <w:t xml:space="preserve"> </w:t>
      </w:r>
      <w:r>
        <w:rPr>
          <w:sz w:val="24"/>
        </w:rPr>
        <w:t>Indigenous</w:t>
      </w:r>
      <w:r>
        <w:rPr>
          <w:spacing w:val="-5"/>
          <w:sz w:val="24"/>
        </w:rPr>
        <w:t xml:space="preserve"> </w:t>
      </w:r>
      <w:r>
        <w:rPr>
          <w:sz w:val="24"/>
        </w:rPr>
        <w:t>People</w:t>
      </w:r>
      <w:r>
        <w:rPr>
          <w:spacing w:val="-2"/>
          <w:sz w:val="24"/>
        </w:rPr>
        <w:t xml:space="preserve"> </w:t>
      </w:r>
      <w:r>
        <w:rPr>
          <w:sz w:val="24"/>
        </w:rPr>
        <w:t>of</w:t>
      </w:r>
      <w:r>
        <w:rPr>
          <w:spacing w:val="-2"/>
          <w:sz w:val="24"/>
        </w:rPr>
        <w:t xml:space="preserve"> </w:t>
      </w:r>
      <w:r>
        <w:rPr>
          <w:sz w:val="24"/>
        </w:rPr>
        <w:t>Color</w:t>
      </w:r>
      <w:r>
        <w:rPr>
          <w:spacing w:val="-4"/>
          <w:sz w:val="24"/>
        </w:rPr>
        <w:t xml:space="preserve"> </w:t>
      </w:r>
      <w:r>
        <w:rPr>
          <w:sz w:val="24"/>
        </w:rPr>
        <w:t>(BIPOC)</w:t>
      </w:r>
      <w:r>
        <w:rPr>
          <w:spacing w:val="-4"/>
          <w:sz w:val="24"/>
        </w:rPr>
        <w:t xml:space="preserve"> </w:t>
      </w:r>
      <w:r>
        <w:rPr>
          <w:sz w:val="24"/>
        </w:rPr>
        <w:t>residents,</w:t>
      </w:r>
      <w:r>
        <w:rPr>
          <w:spacing w:val="-5"/>
          <w:sz w:val="24"/>
        </w:rPr>
        <w:t xml:space="preserve"> </w:t>
      </w:r>
      <w:r>
        <w:rPr>
          <w:sz w:val="24"/>
        </w:rPr>
        <w:t>services,</w:t>
      </w:r>
      <w:r>
        <w:rPr>
          <w:spacing w:val="-5"/>
          <w:sz w:val="24"/>
        </w:rPr>
        <w:t xml:space="preserve"> </w:t>
      </w:r>
      <w:r>
        <w:rPr>
          <w:sz w:val="24"/>
        </w:rPr>
        <w:t>and</w:t>
      </w:r>
      <w:r>
        <w:rPr>
          <w:spacing w:val="-7"/>
          <w:sz w:val="24"/>
        </w:rPr>
        <w:t xml:space="preserve"> </w:t>
      </w:r>
      <w:r>
        <w:rPr>
          <w:sz w:val="24"/>
        </w:rPr>
        <w:t>associations</w:t>
      </w:r>
      <w:r>
        <w:rPr>
          <w:spacing w:val="-3"/>
          <w:sz w:val="24"/>
        </w:rPr>
        <w:t xml:space="preserve"> </w:t>
      </w:r>
      <w:r>
        <w:rPr>
          <w:sz w:val="24"/>
        </w:rPr>
        <w:t>in partnership with the communities of Santa Rosa and Sonoma Valley.</w:t>
      </w:r>
    </w:p>
    <w:p w14:paraId="1D194EF6" w14:textId="77777777" w:rsidR="00782F22" w:rsidRDefault="00DC70C7">
      <w:pPr>
        <w:pStyle w:val="ListParagraph"/>
        <w:numPr>
          <w:ilvl w:val="0"/>
          <w:numId w:val="40"/>
        </w:numPr>
        <w:tabs>
          <w:tab w:val="left" w:pos="2020"/>
        </w:tabs>
        <w:spacing w:before="116"/>
        <w:ind w:right="490"/>
        <w:rPr>
          <w:sz w:val="24"/>
        </w:rPr>
      </w:pPr>
      <w:r>
        <w:rPr>
          <w:sz w:val="24"/>
        </w:rPr>
        <w:t>Local</w:t>
      </w:r>
      <w:r>
        <w:rPr>
          <w:spacing w:val="-3"/>
          <w:sz w:val="24"/>
        </w:rPr>
        <w:t xml:space="preserve"> </w:t>
      </w:r>
      <w:r>
        <w:rPr>
          <w:sz w:val="24"/>
        </w:rPr>
        <w:t>Master</w:t>
      </w:r>
      <w:r>
        <w:rPr>
          <w:spacing w:val="-4"/>
          <w:sz w:val="24"/>
        </w:rPr>
        <w:t xml:space="preserve"> </w:t>
      </w:r>
      <w:r>
        <w:rPr>
          <w:sz w:val="24"/>
        </w:rPr>
        <w:t>Plan</w:t>
      </w:r>
      <w:r>
        <w:rPr>
          <w:spacing w:val="-2"/>
          <w:sz w:val="24"/>
        </w:rPr>
        <w:t xml:space="preserve"> </w:t>
      </w:r>
      <w:r>
        <w:rPr>
          <w:sz w:val="24"/>
        </w:rPr>
        <w:t>for</w:t>
      </w:r>
      <w:r>
        <w:rPr>
          <w:spacing w:val="-6"/>
          <w:sz w:val="24"/>
        </w:rPr>
        <w:t xml:space="preserve"> </w:t>
      </w:r>
      <w:r>
        <w:rPr>
          <w:sz w:val="24"/>
        </w:rPr>
        <w:t>Aging</w:t>
      </w:r>
      <w:r>
        <w:rPr>
          <w:spacing w:val="-2"/>
          <w:sz w:val="24"/>
        </w:rPr>
        <w:t xml:space="preserve"> </w:t>
      </w:r>
      <w:r>
        <w:rPr>
          <w:sz w:val="24"/>
        </w:rPr>
        <w:t>(MPA)</w:t>
      </w:r>
      <w:r>
        <w:rPr>
          <w:spacing w:val="-6"/>
          <w:sz w:val="24"/>
        </w:rPr>
        <w:t xml:space="preserve"> </w:t>
      </w:r>
      <w:r>
        <w:rPr>
          <w:sz w:val="24"/>
        </w:rPr>
        <w:t>grant</w:t>
      </w:r>
      <w:r>
        <w:rPr>
          <w:spacing w:val="-5"/>
          <w:sz w:val="24"/>
        </w:rPr>
        <w:t xml:space="preserve"> </w:t>
      </w:r>
      <w:r>
        <w:rPr>
          <w:sz w:val="24"/>
        </w:rPr>
        <w:t>efforts</w:t>
      </w:r>
      <w:r>
        <w:rPr>
          <w:spacing w:val="-3"/>
          <w:sz w:val="24"/>
        </w:rPr>
        <w:t xml:space="preserve"> </w:t>
      </w:r>
      <w:r>
        <w:rPr>
          <w:sz w:val="24"/>
        </w:rPr>
        <w:t>to</w:t>
      </w:r>
      <w:r>
        <w:rPr>
          <w:spacing w:val="-2"/>
          <w:sz w:val="24"/>
        </w:rPr>
        <w:t xml:space="preserve"> </w:t>
      </w:r>
      <w:r>
        <w:rPr>
          <w:sz w:val="24"/>
        </w:rPr>
        <w:t>align</w:t>
      </w:r>
      <w:r>
        <w:rPr>
          <w:spacing w:val="-2"/>
          <w:sz w:val="24"/>
        </w:rPr>
        <w:t xml:space="preserve"> </w:t>
      </w:r>
      <w:r>
        <w:rPr>
          <w:sz w:val="24"/>
        </w:rPr>
        <w:t>Sonoma</w:t>
      </w:r>
      <w:r>
        <w:rPr>
          <w:spacing w:val="-4"/>
          <w:sz w:val="24"/>
        </w:rPr>
        <w:t xml:space="preserve"> </w:t>
      </w:r>
      <w:r>
        <w:rPr>
          <w:sz w:val="24"/>
        </w:rPr>
        <w:t>County</w:t>
      </w:r>
      <w:r>
        <w:rPr>
          <w:spacing w:val="-5"/>
          <w:sz w:val="24"/>
        </w:rPr>
        <w:t xml:space="preserve"> </w:t>
      </w:r>
      <w:r>
        <w:rPr>
          <w:sz w:val="24"/>
        </w:rPr>
        <w:t>priorities with the State’s MPA efforts.</w:t>
      </w:r>
    </w:p>
    <w:p w14:paraId="6EF6E4AB" w14:textId="77777777" w:rsidR="00782F22" w:rsidRDefault="00DC70C7">
      <w:pPr>
        <w:pStyle w:val="ListParagraph"/>
        <w:numPr>
          <w:ilvl w:val="0"/>
          <w:numId w:val="40"/>
        </w:numPr>
        <w:tabs>
          <w:tab w:val="left" w:pos="2020"/>
        </w:tabs>
        <w:spacing w:before="119"/>
        <w:ind w:right="941"/>
        <w:rPr>
          <w:sz w:val="24"/>
        </w:rPr>
      </w:pPr>
      <w:r>
        <w:rPr>
          <w:sz w:val="24"/>
        </w:rPr>
        <w:t>Aging</w:t>
      </w:r>
      <w:r>
        <w:rPr>
          <w:spacing w:val="-3"/>
          <w:sz w:val="24"/>
        </w:rPr>
        <w:t xml:space="preserve"> </w:t>
      </w:r>
      <w:r>
        <w:rPr>
          <w:sz w:val="24"/>
        </w:rPr>
        <w:t>Together</w:t>
      </w:r>
      <w:r>
        <w:rPr>
          <w:spacing w:val="-5"/>
          <w:sz w:val="24"/>
        </w:rPr>
        <w:t xml:space="preserve"> </w:t>
      </w:r>
      <w:r>
        <w:rPr>
          <w:sz w:val="24"/>
        </w:rPr>
        <w:t>is</w:t>
      </w:r>
      <w:r>
        <w:rPr>
          <w:spacing w:val="-6"/>
          <w:sz w:val="24"/>
        </w:rPr>
        <w:t xml:space="preserve"> </w:t>
      </w:r>
      <w:r>
        <w:rPr>
          <w:sz w:val="24"/>
        </w:rPr>
        <w:t>a</w:t>
      </w:r>
      <w:r>
        <w:rPr>
          <w:spacing w:val="-3"/>
          <w:sz w:val="24"/>
        </w:rPr>
        <w:t xml:space="preserve"> </w:t>
      </w:r>
      <w:r>
        <w:rPr>
          <w:sz w:val="24"/>
        </w:rPr>
        <w:t>leadership</w:t>
      </w:r>
      <w:r>
        <w:rPr>
          <w:spacing w:val="-5"/>
          <w:sz w:val="24"/>
        </w:rPr>
        <w:t xml:space="preserve"> </w:t>
      </w:r>
      <w:r>
        <w:rPr>
          <w:sz w:val="24"/>
        </w:rPr>
        <w:t>collaborative</w:t>
      </w:r>
      <w:r>
        <w:rPr>
          <w:spacing w:val="-5"/>
          <w:sz w:val="24"/>
        </w:rPr>
        <w:t xml:space="preserve"> </w:t>
      </w:r>
      <w:r>
        <w:rPr>
          <w:sz w:val="24"/>
        </w:rPr>
        <w:t>dedicated</w:t>
      </w:r>
      <w:r>
        <w:rPr>
          <w:spacing w:val="-5"/>
          <w:sz w:val="24"/>
        </w:rPr>
        <w:t xml:space="preserve"> </w:t>
      </w:r>
      <w:r>
        <w:rPr>
          <w:sz w:val="24"/>
        </w:rPr>
        <w:t>to</w:t>
      </w:r>
      <w:r>
        <w:rPr>
          <w:spacing w:val="-3"/>
          <w:sz w:val="24"/>
        </w:rPr>
        <w:t xml:space="preserve"> </w:t>
      </w:r>
      <w:r>
        <w:rPr>
          <w:sz w:val="24"/>
        </w:rPr>
        <w:t>supporting</w:t>
      </w:r>
      <w:r>
        <w:rPr>
          <w:spacing w:val="-3"/>
          <w:sz w:val="24"/>
        </w:rPr>
        <w:t xml:space="preserve"> </w:t>
      </w:r>
      <w:r>
        <w:rPr>
          <w:sz w:val="24"/>
        </w:rPr>
        <w:t>Sonoma County’s Age Friendly designation.</w:t>
      </w:r>
    </w:p>
    <w:p w14:paraId="10AF61E5" w14:textId="77777777" w:rsidR="00782F22" w:rsidRDefault="00DC70C7">
      <w:pPr>
        <w:pStyle w:val="ListParagraph"/>
        <w:numPr>
          <w:ilvl w:val="0"/>
          <w:numId w:val="40"/>
        </w:numPr>
        <w:tabs>
          <w:tab w:val="left" w:pos="2020"/>
        </w:tabs>
        <w:spacing w:before="119"/>
        <w:ind w:right="1034"/>
        <w:rPr>
          <w:sz w:val="24"/>
        </w:rPr>
      </w:pPr>
      <w:r>
        <w:rPr>
          <w:sz w:val="24"/>
        </w:rPr>
        <w:t>Healthcare</w:t>
      </w:r>
      <w:r>
        <w:rPr>
          <w:spacing w:val="-5"/>
          <w:sz w:val="24"/>
        </w:rPr>
        <w:t xml:space="preserve"> </w:t>
      </w:r>
      <w:r>
        <w:rPr>
          <w:sz w:val="24"/>
        </w:rPr>
        <w:t>and</w:t>
      </w:r>
      <w:r>
        <w:rPr>
          <w:spacing w:val="-4"/>
          <w:sz w:val="24"/>
        </w:rPr>
        <w:t xml:space="preserve"> </w:t>
      </w:r>
      <w:r>
        <w:rPr>
          <w:sz w:val="24"/>
        </w:rPr>
        <w:t>Social</w:t>
      </w:r>
      <w:r>
        <w:rPr>
          <w:spacing w:val="-7"/>
          <w:sz w:val="24"/>
        </w:rPr>
        <w:t xml:space="preserve"> </w:t>
      </w:r>
      <w:r>
        <w:rPr>
          <w:sz w:val="24"/>
        </w:rPr>
        <w:t>Care</w:t>
      </w:r>
      <w:r>
        <w:rPr>
          <w:spacing w:val="-4"/>
          <w:sz w:val="24"/>
        </w:rPr>
        <w:t xml:space="preserve"> </w:t>
      </w:r>
      <w:r>
        <w:rPr>
          <w:sz w:val="24"/>
        </w:rPr>
        <w:t>Integration</w:t>
      </w:r>
      <w:r>
        <w:rPr>
          <w:spacing w:val="-4"/>
          <w:sz w:val="24"/>
        </w:rPr>
        <w:t xml:space="preserve"> </w:t>
      </w:r>
      <w:r>
        <w:rPr>
          <w:sz w:val="24"/>
        </w:rPr>
        <w:t>addressing</w:t>
      </w:r>
      <w:r>
        <w:rPr>
          <w:spacing w:val="-4"/>
          <w:sz w:val="24"/>
        </w:rPr>
        <w:t xml:space="preserve"> </w:t>
      </w:r>
      <w:r>
        <w:rPr>
          <w:sz w:val="24"/>
        </w:rPr>
        <w:t>isolation,</w:t>
      </w:r>
      <w:r>
        <w:rPr>
          <w:spacing w:val="-6"/>
          <w:sz w:val="24"/>
        </w:rPr>
        <w:t xml:space="preserve"> </w:t>
      </w:r>
      <w:r>
        <w:rPr>
          <w:sz w:val="24"/>
        </w:rPr>
        <w:t>depression</w:t>
      </w:r>
      <w:r>
        <w:rPr>
          <w:spacing w:val="-4"/>
          <w:sz w:val="24"/>
        </w:rPr>
        <w:t xml:space="preserve"> </w:t>
      </w:r>
      <w:r>
        <w:rPr>
          <w:sz w:val="24"/>
        </w:rPr>
        <w:t>and mental health of older adults and adults with disabilities.</w:t>
      </w:r>
    </w:p>
    <w:p w14:paraId="334B45B7" w14:textId="77777777" w:rsidR="00782F22" w:rsidRDefault="00DC70C7">
      <w:pPr>
        <w:pStyle w:val="BodyText"/>
        <w:spacing w:before="118"/>
        <w:ind w:left="1300"/>
      </w:pPr>
      <w:r>
        <w:rPr>
          <w:b/>
        </w:rPr>
        <w:t>Adult</w:t>
      </w:r>
      <w:r>
        <w:rPr>
          <w:b/>
          <w:spacing w:val="-4"/>
        </w:rPr>
        <w:t xml:space="preserve"> </w:t>
      </w:r>
      <w:r>
        <w:rPr>
          <w:b/>
        </w:rPr>
        <w:t>&amp;</w:t>
      </w:r>
      <w:r>
        <w:rPr>
          <w:b/>
          <w:spacing w:val="-3"/>
        </w:rPr>
        <w:t xml:space="preserve"> </w:t>
      </w:r>
      <w:r>
        <w:rPr>
          <w:b/>
        </w:rPr>
        <w:t>Aging</w:t>
      </w:r>
      <w:r>
        <w:rPr>
          <w:b/>
          <w:spacing w:val="-3"/>
        </w:rPr>
        <w:t xml:space="preserve"> </w:t>
      </w:r>
      <w:r>
        <w:rPr>
          <w:b/>
        </w:rPr>
        <w:t>Programs</w:t>
      </w:r>
      <w:r>
        <w:rPr>
          <w:b/>
          <w:spacing w:val="-2"/>
        </w:rPr>
        <w:t xml:space="preserve"> </w:t>
      </w:r>
      <w:r>
        <w:t>–</w:t>
      </w:r>
      <w:r>
        <w:rPr>
          <w:spacing w:val="-2"/>
        </w:rPr>
        <w:t xml:space="preserve"> </w:t>
      </w:r>
      <w:r>
        <w:t>co-located</w:t>
      </w:r>
      <w:r>
        <w:rPr>
          <w:spacing w:val="-2"/>
        </w:rPr>
        <w:t xml:space="preserve"> </w:t>
      </w:r>
      <w:r>
        <w:t>with</w:t>
      </w:r>
      <w:r>
        <w:rPr>
          <w:spacing w:val="-4"/>
        </w:rPr>
        <w:t xml:space="preserve"> </w:t>
      </w: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leading</w:t>
      </w:r>
      <w:r>
        <w:rPr>
          <w:spacing w:val="-4"/>
        </w:rPr>
        <w:t xml:space="preserve"> </w:t>
      </w:r>
      <w:r>
        <w:t>to collaborative engagement regarding shared populations and priorities.</w:t>
      </w:r>
    </w:p>
    <w:p w14:paraId="69BE47CF" w14:textId="77777777" w:rsidR="00782F22" w:rsidRDefault="00DC70C7">
      <w:pPr>
        <w:pStyle w:val="ListParagraph"/>
        <w:numPr>
          <w:ilvl w:val="0"/>
          <w:numId w:val="40"/>
        </w:numPr>
        <w:tabs>
          <w:tab w:val="left" w:pos="2020"/>
        </w:tabs>
        <w:spacing w:before="121"/>
        <w:rPr>
          <w:sz w:val="24"/>
        </w:rPr>
      </w:pPr>
      <w:r>
        <w:rPr>
          <w:sz w:val="24"/>
        </w:rPr>
        <w:t>In</w:t>
      </w:r>
      <w:r>
        <w:rPr>
          <w:spacing w:val="-2"/>
          <w:sz w:val="24"/>
        </w:rPr>
        <w:t xml:space="preserve"> </w:t>
      </w:r>
      <w:r>
        <w:rPr>
          <w:sz w:val="24"/>
        </w:rPr>
        <w:t>Home</w:t>
      </w:r>
      <w:r>
        <w:rPr>
          <w:spacing w:val="-3"/>
          <w:sz w:val="24"/>
        </w:rPr>
        <w:t xml:space="preserve"> </w:t>
      </w:r>
      <w:r>
        <w:rPr>
          <w:sz w:val="24"/>
        </w:rPr>
        <w:t>Supportive</w:t>
      </w:r>
      <w:r>
        <w:rPr>
          <w:spacing w:val="-2"/>
          <w:sz w:val="24"/>
        </w:rPr>
        <w:t xml:space="preserve"> Services</w:t>
      </w:r>
    </w:p>
    <w:p w14:paraId="43D5B13B" w14:textId="77777777" w:rsidR="00782F22" w:rsidRDefault="00DC70C7">
      <w:pPr>
        <w:pStyle w:val="ListParagraph"/>
        <w:numPr>
          <w:ilvl w:val="0"/>
          <w:numId w:val="40"/>
        </w:numPr>
        <w:tabs>
          <w:tab w:val="left" w:pos="2020"/>
        </w:tabs>
        <w:spacing w:before="118"/>
        <w:rPr>
          <w:sz w:val="24"/>
        </w:rPr>
      </w:pPr>
      <w:r>
        <w:rPr>
          <w:sz w:val="24"/>
        </w:rPr>
        <w:t>In</w:t>
      </w:r>
      <w:r>
        <w:rPr>
          <w:spacing w:val="-2"/>
          <w:sz w:val="24"/>
        </w:rPr>
        <w:t xml:space="preserve"> </w:t>
      </w:r>
      <w:r>
        <w:rPr>
          <w:sz w:val="24"/>
        </w:rPr>
        <w:t>Home</w:t>
      </w:r>
      <w:r>
        <w:rPr>
          <w:spacing w:val="-3"/>
          <w:sz w:val="24"/>
        </w:rPr>
        <w:t xml:space="preserve"> </w:t>
      </w:r>
      <w:r>
        <w:rPr>
          <w:sz w:val="24"/>
        </w:rPr>
        <w:t>Supportive</w:t>
      </w:r>
      <w:r>
        <w:rPr>
          <w:spacing w:val="-4"/>
          <w:sz w:val="24"/>
        </w:rPr>
        <w:t xml:space="preserve"> </w:t>
      </w:r>
      <w:r>
        <w:rPr>
          <w:sz w:val="24"/>
        </w:rPr>
        <w:t>Services</w:t>
      </w:r>
      <w:r>
        <w:rPr>
          <w:spacing w:val="-2"/>
          <w:sz w:val="24"/>
        </w:rPr>
        <w:t xml:space="preserve"> </w:t>
      </w:r>
      <w:r>
        <w:rPr>
          <w:sz w:val="24"/>
        </w:rPr>
        <w:t>Public</w:t>
      </w:r>
      <w:r>
        <w:rPr>
          <w:spacing w:val="-4"/>
          <w:sz w:val="24"/>
        </w:rPr>
        <w:t xml:space="preserve"> </w:t>
      </w:r>
      <w:r>
        <w:rPr>
          <w:spacing w:val="-2"/>
          <w:sz w:val="24"/>
        </w:rPr>
        <w:t>Authority</w:t>
      </w:r>
    </w:p>
    <w:p w14:paraId="77FD06E3" w14:textId="77777777" w:rsidR="00782F22" w:rsidRDefault="00DC70C7">
      <w:pPr>
        <w:pStyle w:val="ListParagraph"/>
        <w:numPr>
          <w:ilvl w:val="0"/>
          <w:numId w:val="40"/>
        </w:numPr>
        <w:tabs>
          <w:tab w:val="left" w:pos="2020"/>
        </w:tabs>
        <w:spacing w:before="117"/>
        <w:rPr>
          <w:sz w:val="24"/>
        </w:rPr>
      </w:pPr>
      <w:r>
        <w:rPr>
          <w:sz w:val="24"/>
        </w:rPr>
        <w:t>Multipurpose</w:t>
      </w:r>
      <w:r>
        <w:rPr>
          <w:spacing w:val="-5"/>
          <w:sz w:val="24"/>
        </w:rPr>
        <w:t xml:space="preserve"> </w:t>
      </w:r>
      <w:r>
        <w:rPr>
          <w:sz w:val="24"/>
        </w:rPr>
        <w:t>Senior</w:t>
      </w:r>
      <w:r>
        <w:rPr>
          <w:spacing w:val="-5"/>
          <w:sz w:val="24"/>
        </w:rPr>
        <w:t xml:space="preserve"> </w:t>
      </w:r>
      <w:r>
        <w:rPr>
          <w:sz w:val="24"/>
        </w:rPr>
        <w:t>Services</w:t>
      </w:r>
      <w:r>
        <w:rPr>
          <w:spacing w:val="-4"/>
          <w:sz w:val="24"/>
        </w:rPr>
        <w:t xml:space="preserve"> </w:t>
      </w:r>
      <w:r>
        <w:rPr>
          <w:sz w:val="24"/>
        </w:rPr>
        <w:t>Program</w:t>
      </w:r>
      <w:r>
        <w:rPr>
          <w:spacing w:val="-1"/>
          <w:sz w:val="24"/>
        </w:rPr>
        <w:t xml:space="preserve"> </w:t>
      </w:r>
      <w:r>
        <w:rPr>
          <w:spacing w:val="-2"/>
          <w:sz w:val="24"/>
        </w:rPr>
        <w:t>(MSSP)</w:t>
      </w:r>
    </w:p>
    <w:p w14:paraId="40FE263B" w14:textId="77777777" w:rsidR="00782F22" w:rsidRDefault="00DC70C7">
      <w:pPr>
        <w:pStyle w:val="ListParagraph"/>
        <w:numPr>
          <w:ilvl w:val="0"/>
          <w:numId w:val="40"/>
        </w:numPr>
        <w:tabs>
          <w:tab w:val="left" w:pos="2020"/>
        </w:tabs>
        <w:spacing w:before="119"/>
        <w:rPr>
          <w:sz w:val="24"/>
        </w:rPr>
      </w:pPr>
      <w:r>
        <w:rPr>
          <w:sz w:val="24"/>
        </w:rPr>
        <w:t>Home</w:t>
      </w:r>
      <w:r>
        <w:rPr>
          <w:spacing w:val="-3"/>
          <w:sz w:val="24"/>
        </w:rPr>
        <w:t xml:space="preserve"> </w:t>
      </w:r>
      <w:r>
        <w:rPr>
          <w:sz w:val="24"/>
        </w:rPr>
        <w:t>and</w:t>
      </w:r>
      <w:r>
        <w:rPr>
          <w:spacing w:val="-2"/>
          <w:sz w:val="24"/>
        </w:rPr>
        <w:t xml:space="preserve"> </w:t>
      </w:r>
      <w:r>
        <w:rPr>
          <w:sz w:val="24"/>
        </w:rPr>
        <w:t>Community</w:t>
      </w:r>
      <w:r>
        <w:rPr>
          <w:spacing w:val="-3"/>
          <w:sz w:val="24"/>
        </w:rPr>
        <w:t xml:space="preserve"> </w:t>
      </w:r>
      <w:r>
        <w:rPr>
          <w:sz w:val="24"/>
        </w:rPr>
        <w:t>Based</w:t>
      </w:r>
      <w:r>
        <w:rPr>
          <w:spacing w:val="-3"/>
          <w:sz w:val="24"/>
        </w:rPr>
        <w:t xml:space="preserve"> </w:t>
      </w:r>
      <w:r>
        <w:rPr>
          <w:sz w:val="24"/>
        </w:rPr>
        <w:t>Alternatives</w:t>
      </w:r>
      <w:r>
        <w:rPr>
          <w:spacing w:val="-2"/>
          <w:sz w:val="24"/>
        </w:rPr>
        <w:t xml:space="preserve"> (HCBA)</w:t>
      </w:r>
    </w:p>
    <w:p w14:paraId="710D7155" w14:textId="77777777" w:rsidR="00782F22" w:rsidRDefault="00DC70C7">
      <w:pPr>
        <w:pStyle w:val="ListParagraph"/>
        <w:numPr>
          <w:ilvl w:val="0"/>
          <w:numId w:val="40"/>
        </w:numPr>
        <w:tabs>
          <w:tab w:val="left" w:pos="2020"/>
        </w:tabs>
        <w:spacing w:before="118"/>
        <w:rPr>
          <w:sz w:val="24"/>
        </w:rPr>
      </w:pPr>
      <w:r>
        <w:rPr>
          <w:sz w:val="24"/>
        </w:rPr>
        <w:t>Linkages</w:t>
      </w:r>
      <w:r>
        <w:rPr>
          <w:spacing w:val="-3"/>
          <w:sz w:val="24"/>
        </w:rPr>
        <w:t xml:space="preserve"> </w:t>
      </w:r>
      <w:r>
        <w:rPr>
          <w:sz w:val="24"/>
        </w:rPr>
        <w:t>Care</w:t>
      </w:r>
      <w:r>
        <w:rPr>
          <w:spacing w:val="-1"/>
          <w:sz w:val="24"/>
        </w:rPr>
        <w:t xml:space="preserve"> </w:t>
      </w:r>
      <w:r>
        <w:rPr>
          <w:spacing w:val="-2"/>
          <w:sz w:val="24"/>
        </w:rPr>
        <w:t>Management</w:t>
      </w:r>
    </w:p>
    <w:p w14:paraId="2BC1CA28" w14:textId="77777777" w:rsidR="00782F22" w:rsidRDefault="00DC70C7">
      <w:pPr>
        <w:pStyle w:val="ListParagraph"/>
        <w:numPr>
          <w:ilvl w:val="0"/>
          <w:numId w:val="40"/>
        </w:numPr>
        <w:tabs>
          <w:tab w:val="left" w:pos="2020"/>
        </w:tabs>
        <w:spacing w:before="117"/>
        <w:rPr>
          <w:sz w:val="24"/>
        </w:rPr>
      </w:pPr>
      <w:r>
        <w:rPr>
          <w:sz w:val="24"/>
        </w:rPr>
        <w:t>Aging</w:t>
      </w:r>
      <w:r>
        <w:rPr>
          <w:spacing w:val="-7"/>
          <w:sz w:val="24"/>
        </w:rPr>
        <w:t xml:space="preserve"> </w:t>
      </w:r>
      <w:r>
        <w:rPr>
          <w:sz w:val="24"/>
        </w:rPr>
        <w:t>and</w:t>
      </w:r>
      <w:r>
        <w:rPr>
          <w:spacing w:val="-2"/>
          <w:sz w:val="24"/>
        </w:rPr>
        <w:t xml:space="preserve"> </w:t>
      </w:r>
      <w:r>
        <w:rPr>
          <w:sz w:val="24"/>
        </w:rPr>
        <w:t>Disability</w:t>
      </w:r>
      <w:r>
        <w:rPr>
          <w:spacing w:val="-3"/>
          <w:sz w:val="24"/>
        </w:rPr>
        <w:t xml:space="preserve"> </w:t>
      </w:r>
      <w:r>
        <w:rPr>
          <w:sz w:val="24"/>
        </w:rPr>
        <w:t>Resource</w:t>
      </w:r>
      <w:r>
        <w:rPr>
          <w:spacing w:val="-3"/>
          <w:sz w:val="24"/>
        </w:rPr>
        <w:t xml:space="preserve"> </w:t>
      </w:r>
      <w:r>
        <w:rPr>
          <w:sz w:val="24"/>
        </w:rPr>
        <w:t>Unit</w:t>
      </w:r>
      <w:r>
        <w:rPr>
          <w:spacing w:val="-2"/>
          <w:sz w:val="24"/>
        </w:rPr>
        <w:t xml:space="preserve"> </w:t>
      </w:r>
      <w:r>
        <w:rPr>
          <w:sz w:val="24"/>
        </w:rPr>
        <w:t>(Information</w:t>
      </w:r>
      <w:r>
        <w:rPr>
          <w:spacing w:val="-2"/>
          <w:sz w:val="24"/>
        </w:rPr>
        <w:t xml:space="preserve"> </w:t>
      </w:r>
      <w:r>
        <w:rPr>
          <w:sz w:val="24"/>
        </w:rPr>
        <w:t>and</w:t>
      </w:r>
      <w:r>
        <w:rPr>
          <w:spacing w:val="-4"/>
          <w:sz w:val="24"/>
        </w:rPr>
        <w:t xml:space="preserve"> </w:t>
      </w:r>
      <w:r>
        <w:rPr>
          <w:spacing w:val="-2"/>
          <w:sz w:val="24"/>
        </w:rPr>
        <w:t>Assistance)</w:t>
      </w:r>
    </w:p>
    <w:p w14:paraId="4475392C" w14:textId="77777777" w:rsidR="00782F22" w:rsidRDefault="00DC70C7">
      <w:pPr>
        <w:pStyle w:val="ListParagraph"/>
        <w:numPr>
          <w:ilvl w:val="0"/>
          <w:numId w:val="40"/>
        </w:numPr>
        <w:tabs>
          <w:tab w:val="left" w:pos="2020"/>
        </w:tabs>
        <w:spacing w:before="118"/>
        <w:rPr>
          <w:sz w:val="24"/>
        </w:rPr>
      </w:pPr>
      <w:r>
        <w:rPr>
          <w:sz w:val="24"/>
        </w:rPr>
        <w:t>Veterans</w:t>
      </w:r>
      <w:r>
        <w:rPr>
          <w:spacing w:val="-5"/>
          <w:sz w:val="24"/>
        </w:rPr>
        <w:t xml:space="preserve"> </w:t>
      </w:r>
      <w:r>
        <w:rPr>
          <w:sz w:val="24"/>
        </w:rPr>
        <w:t>Services</w:t>
      </w:r>
      <w:r>
        <w:rPr>
          <w:spacing w:val="-4"/>
          <w:sz w:val="24"/>
        </w:rPr>
        <w:t xml:space="preserve"> </w:t>
      </w:r>
      <w:r>
        <w:rPr>
          <w:spacing w:val="-2"/>
          <w:sz w:val="24"/>
        </w:rPr>
        <w:t>Office</w:t>
      </w:r>
    </w:p>
    <w:p w14:paraId="601F2240" w14:textId="77777777" w:rsidR="00782F22" w:rsidRDefault="00DC70C7">
      <w:pPr>
        <w:pStyle w:val="ListParagraph"/>
        <w:numPr>
          <w:ilvl w:val="0"/>
          <w:numId w:val="40"/>
        </w:numPr>
        <w:tabs>
          <w:tab w:val="left" w:pos="2020"/>
        </w:tabs>
        <w:spacing w:before="119"/>
        <w:rPr>
          <w:sz w:val="24"/>
        </w:rPr>
      </w:pPr>
      <w:r>
        <w:rPr>
          <w:sz w:val="24"/>
        </w:rPr>
        <w:t>Adult</w:t>
      </w:r>
      <w:r>
        <w:rPr>
          <w:spacing w:val="-5"/>
          <w:sz w:val="24"/>
        </w:rPr>
        <w:t xml:space="preserve"> </w:t>
      </w:r>
      <w:r>
        <w:rPr>
          <w:sz w:val="24"/>
        </w:rPr>
        <w:t>Protective</w:t>
      </w:r>
      <w:r>
        <w:rPr>
          <w:spacing w:val="-1"/>
          <w:sz w:val="24"/>
        </w:rPr>
        <w:t xml:space="preserve"> </w:t>
      </w:r>
      <w:r>
        <w:rPr>
          <w:spacing w:val="-2"/>
          <w:sz w:val="24"/>
        </w:rPr>
        <w:t>Services</w:t>
      </w:r>
    </w:p>
    <w:p w14:paraId="2571E637" w14:textId="77777777" w:rsidR="00782F22" w:rsidRDefault="00DC70C7">
      <w:pPr>
        <w:pStyle w:val="ListParagraph"/>
        <w:numPr>
          <w:ilvl w:val="0"/>
          <w:numId w:val="40"/>
        </w:numPr>
        <w:tabs>
          <w:tab w:val="left" w:pos="2020"/>
        </w:tabs>
        <w:spacing w:before="119"/>
        <w:rPr>
          <w:sz w:val="24"/>
        </w:rPr>
      </w:pPr>
      <w:r>
        <w:rPr>
          <w:sz w:val="24"/>
        </w:rPr>
        <w:t>Public</w:t>
      </w:r>
      <w:r>
        <w:rPr>
          <w:spacing w:val="-8"/>
          <w:sz w:val="24"/>
        </w:rPr>
        <w:t xml:space="preserve"> </w:t>
      </w:r>
      <w:r>
        <w:rPr>
          <w:sz w:val="24"/>
        </w:rPr>
        <w:t>Administrator/Public</w:t>
      </w:r>
      <w:r>
        <w:rPr>
          <w:spacing w:val="-6"/>
          <w:sz w:val="24"/>
        </w:rPr>
        <w:t xml:space="preserve"> </w:t>
      </w:r>
      <w:r>
        <w:rPr>
          <w:sz w:val="24"/>
        </w:rPr>
        <w:t>Guardian/Public</w:t>
      </w:r>
      <w:r>
        <w:rPr>
          <w:spacing w:val="-7"/>
          <w:sz w:val="24"/>
        </w:rPr>
        <w:t xml:space="preserve"> </w:t>
      </w:r>
      <w:r>
        <w:rPr>
          <w:sz w:val="24"/>
        </w:rPr>
        <w:t>Conservator</w:t>
      </w:r>
      <w:r>
        <w:rPr>
          <w:spacing w:val="-6"/>
          <w:sz w:val="24"/>
        </w:rPr>
        <w:t xml:space="preserve"> </w:t>
      </w:r>
      <w:r>
        <w:rPr>
          <w:spacing w:val="-2"/>
          <w:sz w:val="24"/>
        </w:rPr>
        <w:t>(PAPGPC)</w:t>
      </w:r>
    </w:p>
    <w:p w14:paraId="1D999437" w14:textId="77777777" w:rsidR="00782F22" w:rsidRDefault="00DC70C7">
      <w:pPr>
        <w:pStyle w:val="BodyText"/>
        <w:spacing w:before="116"/>
        <w:ind w:left="1300"/>
      </w:pPr>
      <w:r>
        <w:rPr>
          <w:b/>
        </w:rPr>
        <w:t>Community</w:t>
      </w:r>
      <w:r>
        <w:rPr>
          <w:b/>
          <w:spacing w:val="-2"/>
        </w:rPr>
        <w:t xml:space="preserve"> </w:t>
      </w:r>
      <w:r>
        <w:rPr>
          <w:b/>
        </w:rPr>
        <w:t>Advisories</w:t>
      </w:r>
      <w:r>
        <w:rPr>
          <w:b/>
          <w:spacing w:val="-2"/>
        </w:rPr>
        <w:t xml:space="preserve"> </w:t>
      </w:r>
      <w:r>
        <w:t>–</w:t>
      </w:r>
      <w:r>
        <w:rPr>
          <w:spacing w:val="-4"/>
        </w:rPr>
        <w:t xml:space="preserve"> </w:t>
      </w:r>
      <w:r>
        <w:t>on</w:t>
      </w:r>
      <w:r>
        <w:rPr>
          <w:spacing w:val="-4"/>
        </w:rPr>
        <w:t xml:space="preserve"> </w:t>
      </w:r>
      <w:r>
        <w:t>which</w:t>
      </w:r>
      <w:r>
        <w:rPr>
          <w:spacing w:val="-2"/>
        </w:rPr>
        <w:t xml:space="preserve"> </w:t>
      </w:r>
      <w:r>
        <w:t>representative(s)</w:t>
      </w:r>
      <w:r>
        <w:rPr>
          <w:spacing w:val="-4"/>
        </w:rPr>
        <w:t xml:space="preserve"> </w:t>
      </w:r>
      <w:r>
        <w:t>of</w:t>
      </w:r>
      <w:r>
        <w:rPr>
          <w:spacing w:val="-2"/>
        </w:rPr>
        <w:t xml:space="preserve"> </w:t>
      </w: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staff and/or Commission serve.</w:t>
      </w:r>
    </w:p>
    <w:p w14:paraId="27D7B95B" w14:textId="77777777" w:rsidR="00782F22" w:rsidRDefault="00782F22">
      <w:pPr>
        <w:pStyle w:val="BodyText"/>
        <w:sectPr w:rsidR="00782F22">
          <w:pgSz w:w="12240" w:h="15840"/>
          <w:pgMar w:top="980" w:right="720" w:bottom="900" w:left="360" w:header="0" w:footer="704" w:gutter="0"/>
          <w:cols w:space="720"/>
        </w:sectPr>
      </w:pPr>
    </w:p>
    <w:p w14:paraId="19EE9474" w14:textId="77777777" w:rsidR="00782F22" w:rsidRDefault="00DC70C7">
      <w:pPr>
        <w:pStyle w:val="ListParagraph"/>
        <w:numPr>
          <w:ilvl w:val="0"/>
          <w:numId w:val="40"/>
        </w:numPr>
        <w:tabs>
          <w:tab w:val="left" w:pos="2020"/>
        </w:tabs>
        <w:spacing w:before="82"/>
        <w:rPr>
          <w:sz w:val="24"/>
        </w:rPr>
      </w:pPr>
      <w:r>
        <w:rPr>
          <w:sz w:val="24"/>
        </w:rPr>
        <w:lastRenderedPageBreak/>
        <w:t>In</w:t>
      </w:r>
      <w:r>
        <w:rPr>
          <w:spacing w:val="-4"/>
          <w:sz w:val="24"/>
        </w:rPr>
        <w:t xml:space="preserve"> </w:t>
      </w:r>
      <w:r>
        <w:rPr>
          <w:sz w:val="24"/>
        </w:rPr>
        <w:t>Home</w:t>
      </w:r>
      <w:r>
        <w:rPr>
          <w:spacing w:val="-4"/>
          <w:sz w:val="24"/>
        </w:rPr>
        <w:t xml:space="preserve"> </w:t>
      </w:r>
      <w:r>
        <w:rPr>
          <w:sz w:val="24"/>
        </w:rPr>
        <w:t>Supportive</w:t>
      </w:r>
      <w:r>
        <w:rPr>
          <w:spacing w:val="-4"/>
          <w:sz w:val="24"/>
        </w:rPr>
        <w:t xml:space="preserve"> </w:t>
      </w:r>
      <w:r>
        <w:rPr>
          <w:sz w:val="24"/>
        </w:rPr>
        <w:t>Services</w:t>
      </w:r>
      <w:r>
        <w:rPr>
          <w:spacing w:val="-2"/>
          <w:sz w:val="24"/>
        </w:rPr>
        <w:t xml:space="preserve"> </w:t>
      </w:r>
      <w:r>
        <w:rPr>
          <w:sz w:val="24"/>
        </w:rPr>
        <w:t>Public</w:t>
      </w:r>
      <w:r>
        <w:rPr>
          <w:spacing w:val="-5"/>
          <w:sz w:val="24"/>
        </w:rPr>
        <w:t xml:space="preserve"> </w:t>
      </w:r>
      <w:r>
        <w:rPr>
          <w:sz w:val="24"/>
        </w:rPr>
        <w:t>Authority</w:t>
      </w:r>
      <w:r>
        <w:rPr>
          <w:spacing w:val="-3"/>
          <w:sz w:val="24"/>
        </w:rPr>
        <w:t xml:space="preserve"> </w:t>
      </w:r>
      <w:r>
        <w:rPr>
          <w:sz w:val="24"/>
        </w:rPr>
        <w:t>Advisory</w:t>
      </w:r>
      <w:r>
        <w:rPr>
          <w:spacing w:val="-2"/>
          <w:sz w:val="24"/>
        </w:rPr>
        <w:t xml:space="preserve"> Committee</w:t>
      </w:r>
    </w:p>
    <w:p w14:paraId="70C1E90D" w14:textId="77777777" w:rsidR="00782F22" w:rsidRDefault="00DC70C7">
      <w:pPr>
        <w:pStyle w:val="ListParagraph"/>
        <w:numPr>
          <w:ilvl w:val="0"/>
          <w:numId w:val="40"/>
        </w:numPr>
        <w:tabs>
          <w:tab w:val="left" w:pos="2020"/>
        </w:tabs>
        <w:spacing w:before="116"/>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Resource</w:t>
      </w:r>
      <w:r>
        <w:rPr>
          <w:spacing w:val="-3"/>
          <w:sz w:val="24"/>
        </w:rPr>
        <w:t xml:space="preserve"> </w:t>
      </w:r>
      <w:r>
        <w:rPr>
          <w:sz w:val="24"/>
        </w:rPr>
        <w:t>Hub</w:t>
      </w:r>
      <w:r>
        <w:rPr>
          <w:spacing w:val="-2"/>
          <w:sz w:val="24"/>
        </w:rPr>
        <w:t xml:space="preserve"> </w:t>
      </w:r>
      <w:r>
        <w:rPr>
          <w:sz w:val="24"/>
        </w:rPr>
        <w:t>Steering</w:t>
      </w:r>
      <w:r>
        <w:rPr>
          <w:spacing w:val="-3"/>
          <w:sz w:val="24"/>
        </w:rPr>
        <w:t xml:space="preserve"> </w:t>
      </w:r>
      <w:r>
        <w:rPr>
          <w:spacing w:val="-2"/>
          <w:sz w:val="24"/>
        </w:rPr>
        <w:t>Committee</w:t>
      </w:r>
    </w:p>
    <w:p w14:paraId="5A16796E" w14:textId="77777777" w:rsidR="00782F22" w:rsidRDefault="00DC70C7">
      <w:pPr>
        <w:pStyle w:val="ListParagraph"/>
        <w:numPr>
          <w:ilvl w:val="0"/>
          <w:numId w:val="40"/>
        </w:numPr>
        <w:tabs>
          <w:tab w:val="left" w:pos="2020"/>
        </w:tabs>
        <w:spacing w:before="119"/>
        <w:rPr>
          <w:sz w:val="24"/>
        </w:rPr>
      </w:pPr>
      <w:r>
        <w:rPr>
          <w:sz w:val="24"/>
        </w:rPr>
        <w:t>Master</w:t>
      </w:r>
      <w:r>
        <w:rPr>
          <w:spacing w:val="-3"/>
          <w:sz w:val="24"/>
        </w:rPr>
        <w:t xml:space="preserve"> </w:t>
      </w:r>
      <w:r>
        <w:rPr>
          <w:sz w:val="24"/>
        </w:rPr>
        <w:t>Plan</w:t>
      </w:r>
      <w:r>
        <w:rPr>
          <w:spacing w:val="-3"/>
          <w:sz w:val="24"/>
        </w:rPr>
        <w:t xml:space="preserve"> </w:t>
      </w:r>
      <w:r>
        <w:rPr>
          <w:sz w:val="24"/>
        </w:rPr>
        <w:t>for</w:t>
      </w:r>
      <w:r>
        <w:rPr>
          <w:spacing w:val="-3"/>
          <w:sz w:val="24"/>
        </w:rPr>
        <w:t xml:space="preserve"> </w:t>
      </w:r>
      <w:r>
        <w:rPr>
          <w:sz w:val="24"/>
        </w:rPr>
        <w:t>Aging</w:t>
      </w:r>
      <w:r>
        <w:rPr>
          <w:spacing w:val="-6"/>
          <w:sz w:val="24"/>
        </w:rPr>
        <w:t xml:space="preserve"> </w:t>
      </w:r>
      <w:r>
        <w:rPr>
          <w:sz w:val="24"/>
        </w:rPr>
        <w:t xml:space="preserve">Steering </w:t>
      </w:r>
      <w:r>
        <w:rPr>
          <w:spacing w:val="-2"/>
          <w:sz w:val="24"/>
        </w:rPr>
        <w:t>Committee</w:t>
      </w:r>
    </w:p>
    <w:p w14:paraId="2B3D4568" w14:textId="77777777" w:rsidR="00782F22" w:rsidRDefault="00DC70C7">
      <w:pPr>
        <w:pStyle w:val="ListParagraph"/>
        <w:numPr>
          <w:ilvl w:val="0"/>
          <w:numId w:val="40"/>
        </w:numPr>
        <w:tabs>
          <w:tab w:val="left" w:pos="2020"/>
        </w:tabs>
        <w:spacing w:before="119"/>
        <w:rPr>
          <w:sz w:val="24"/>
        </w:rPr>
      </w:pPr>
      <w:r>
        <w:rPr>
          <w:sz w:val="24"/>
        </w:rPr>
        <w:t>Local</w:t>
      </w:r>
      <w:r>
        <w:rPr>
          <w:spacing w:val="-5"/>
          <w:sz w:val="24"/>
        </w:rPr>
        <w:t xml:space="preserve"> </w:t>
      </w:r>
      <w:r>
        <w:rPr>
          <w:sz w:val="24"/>
        </w:rPr>
        <w:t>Aging</w:t>
      </w:r>
      <w:r>
        <w:rPr>
          <w:spacing w:val="-3"/>
          <w:sz w:val="24"/>
        </w:rPr>
        <w:t xml:space="preserve"> </w:t>
      </w:r>
      <w:r>
        <w:rPr>
          <w:sz w:val="24"/>
        </w:rPr>
        <w:t>&amp;</w:t>
      </w:r>
      <w:r>
        <w:rPr>
          <w:spacing w:val="-1"/>
          <w:sz w:val="24"/>
        </w:rPr>
        <w:t xml:space="preserve"> </w:t>
      </w:r>
      <w:r>
        <w:rPr>
          <w:sz w:val="24"/>
        </w:rPr>
        <w:t>Disability</w:t>
      </w:r>
      <w:r>
        <w:rPr>
          <w:spacing w:val="-3"/>
          <w:sz w:val="24"/>
        </w:rPr>
        <w:t xml:space="preserve"> </w:t>
      </w:r>
      <w:r>
        <w:rPr>
          <w:sz w:val="24"/>
        </w:rPr>
        <w:t>Action</w:t>
      </w:r>
      <w:r>
        <w:rPr>
          <w:spacing w:val="-3"/>
          <w:sz w:val="24"/>
        </w:rPr>
        <w:t xml:space="preserve"> </w:t>
      </w:r>
      <w:r>
        <w:rPr>
          <w:sz w:val="24"/>
        </w:rPr>
        <w:t>Plan</w:t>
      </w:r>
      <w:r>
        <w:rPr>
          <w:spacing w:val="-3"/>
          <w:sz w:val="24"/>
        </w:rPr>
        <w:t xml:space="preserve"> </w:t>
      </w:r>
      <w:r>
        <w:rPr>
          <w:sz w:val="24"/>
        </w:rPr>
        <w:t>Steering</w:t>
      </w:r>
      <w:r>
        <w:rPr>
          <w:spacing w:val="-3"/>
          <w:sz w:val="24"/>
        </w:rPr>
        <w:t xml:space="preserve"> </w:t>
      </w:r>
      <w:r>
        <w:rPr>
          <w:spacing w:val="-2"/>
          <w:sz w:val="24"/>
        </w:rPr>
        <w:t>Committee</w:t>
      </w:r>
    </w:p>
    <w:p w14:paraId="689C7574" w14:textId="77777777" w:rsidR="00782F22" w:rsidRDefault="00DC70C7">
      <w:pPr>
        <w:pStyle w:val="ListParagraph"/>
        <w:numPr>
          <w:ilvl w:val="0"/>
          <w:numId w:val="40"/>
        </w:numPr>
        <w:tabs>
          <w:tab w:val="left" w:pos="2020"/>
        </w:tabs>
        <w:spacing w:before="118"/>
        <w:rPr>
          <w:sz w:val="24"/>
        </w:rPr>
      </w:pPr>
      <w:r>
        <w:rPr>
          <w:sz w:val="24"/>
        </w:rPr>
        <w:t>Elder</w:t>
      </w:r>
      <w:r>
        <w:rPr>
          <w:spacing w:val="-2"/>
          <w:sz w:val="24"/>
        </w:rPr>
        <w:t xml:space="preserve"> </w:t>
      </w:r>
      <w:r>
        <w:rPr>
          <w:sz w:val="24"/>
        </w:rPr>
        <w:t>Justice</w:t>
      </w:r>
      <w:r>
        <w:rPr>
          <w:spacing w:val="-2"/>
          <w:sz w:val="24"/>
        </w:rPr>
        <w:t xml:space="preserve"> Coalition</w:t>
      </w:r>
    </w:p>
    <w:p w14:paraId="5552D8B4" w14:textId="77777777" w:rsidR="00782F22" w:rsidRDefault="00DC70C7">
      <w:pPr>
        <w:pStyle w:val="ListParagraph"/>
        <w:numPr>
          <w:ilvl w:val="0"/>
          <w:numId w:val="40"/>
        </w:numPr>
        <w:tabs>
          <w:tab w:val="left" w:pos="2020"/>
        </w:tabs>
        <w:spacing w:before="117"/>
        <w:rPr>
          <w:sz w:val="24"/>
        </w:rPr>
      </w:pPr>
      <w:r>
        <w:rPr>
          <w:sz w:val="24"/>
        </w:rPr>
        <w:t>Sonoma</w:t>
      </w:r>
      <w:r>
        <w:rPr>
          <w:spacing w:val="-4"/>
          <w:sz w:val="24"/>
        </w:rPr>
        <w:t xml:space="preserve"> </w:t>
      </w:r>
      <w:r>
        <w:rPr>
          <w:sz w:val="24"/>
        </w:rPr>
        <w:t>County</w:t>
      </w:r>
      <w:r>
        <w:rPr>
          <w:spacing w:val="-4"/>
          <w:sz w:val="24"/>
        </w:rPr>
        <w:t xml:space="preserve"> </w:t>
      </w:r>
      <w:r>
        <w:rPr>
          <w:sz w:val="24"/>
        </w:rPr>
        <w:t>Transportation</w:t>
      </w:r>
      <w:r>
        <w:rPr>
          <w:spacing w:val="-4"/>
          <w:sz w:val="24"/>
        </w:rPr>
        <w:t xml:space="preserve"> </w:t>
      </w:r>
      <w:r>
        <w:rPr>
          <w:sz w:val="24"/>
        </w:rPr>
        <w:t>Authority</w:t>
      </w:r>
      <w:r>
        <w:rPr>
          <w:spacing w:val="-4"/>
          <w:sz w:val="24"/>
        </w:rPr>
        <w:t xml:space="preserve"> </w:t>
      </w:r>
      <w:r>
        <w:rPr>
          <w:spacing w:val="-2"/>
          <w:sz w:val="24"/>
        </w:rPr>
        <w:t>(SCTA)</w:t>
      </w:r>
    </w:p>
    <w:p w14:paraId="66504B01" w14:textId="77777777" w:rsidR="00782F22" w:rsidRDefault="00DC70C7">
      <w:pPr>
        <w:pStyle w:val="ListParagraph"/>
        <w:numPr>
          <w:ilvl w:val="0"/>
          <w:numId w:val="40"/>
        </w:numPr>
        <w:tabs>
          <w:tab w:val="left" w:pos="2020"/>
        </w:tabs>
        <w:spacing w:before="118"/>
        <w:rPr>
          <w:position w:val="8"/>
          <w:sz w:val="16"/>
        </w:rPr>
      </w:pPr>
      <w:r>
        <w:rPr>
          <w:sz w:val="24"/>
        </w:rPr>
        <w:t>HIV</w:t>
      </w:r>
      <w:r>
        <w:rPr>
          <w:spacing w:val="-2"/>
          <w:sz w:val="24"/>
        </w:rPr>
        <w:t xml:space="preserve"> </w:t>
      </w:r>
      <w:r>
        <w:rPr>
          <w:sz w:val="24"/>
        </w:rPr>
        <w:t>Service</w:t>
      </w:r>
      <w:r>
        <w:rPr>
          <w:spacing w:val="-3"/>
          <w:sz w:val="24"/>
        </w:rPr>
        <w:t xml:space="preserve"> </w:t>
      </w:r>
      <w:r>
        <w:rPr>
          <w:sz w:val="24"/>
        </w:rPr>
        <w:t>Providers</w:t>
      </w:r>
      <w:r>
        <w:rPr>
          <w:spacing w:val="-3"/>
          <w:sz w:val="24"/>
        </w:rPr>
        <w:t xml:space="preserve"> </w:t>
      </w:r>
      <w:r>
        <w:rPr>
          <w:spacing w:val="-2"/>
          <w:sz w:val="24"/>
        </w:rPr>
        <w:t>Coalition</w:t>
      </w:r>
      <w:hyperlink w:anchor="_bookmark12" w:history="1">
        <w:r>
          <w:rPr>
            <w:spacing w:val="-2"/>
            <w:position w:val="8"/>
            <w:sz w:val="16"/>
          </w:rPr>
          <w:t>9</w:t>
        </w:r>
      </w:hyperlink>
    </w:p>
    <w:p w14:paraId="315A487F" w14:textId="77777777" w:rsidR="00782F22" w:rsidRDefault="00DC70C7">
      <w:pPr>
        <w:spacing w:before="119"/>
        <w:ind w:left="1300"/>
        <w:rPr>
          <w:b/>
          <w:sz w:val="24"/>
        </w:rPr>
      </w:pPr>
      <w:r>
        <w:rPr>
          <w:b/>
          <w:sz w:val="24"/>
        </w:rPr>
        <w:t>Senior</w:t>
      </w:r>
      <w:r>
        <w:rPr>
          <w:b/>
          <w:spacing w:val="-3"/>
          <w:sz w:val="24"/>
        </w:rPr>
        <w:t xml:space="preserve"> </w:t>
      </w:r>
      <w:r>
        <w:rPr>
          <w:b/>
          <w:sz w:val="24"/>
        </w:rPr>
        <w:t>Center</w:t>
      </w:r>
      <w:r>
        <w:rPr>
          <w:b/>
          <w:spacing w:val="-4"/>
          <w:sz w:val="24"/>
        </w:rPr>
        <w:t xml:space="preserve"> </w:t>
      </w:r>
      <w:r>
        <w:rPr>
          <w:b/>
          <w:spacing w:val="-2"/>
          <w:sz w:val="24"/>
        </w:rPr>
        <w:t>Partnerships</w:t>
      </w:r>
    </w:p>
    <w:p w14:paraId="6F9BEF86" w14:textId="77777777" w:rsidR="00782F22" w:rsidRDefault="00DC70C7">
      <w:pPr>
        <w:pStyle w:val="ListParagraph"/>
        <w:numPr>
          <w:ilvl w:val="0"/>
          <w:numId w:val="40"/>
        </w:numPr>
        <w:tabs>
          <w:tab w:val="left" w:pos="2020"/>
        </w:tabs>
        <w:spacing w:before="120"/>
        <w:rPr>
          <w:sz w:val="24"/>
        </w:rPr>
      </w:pPr>
      <w:r>
        <w:rPr>
          <w:sz w:val="24"/>
        </w:rPr>
        <w:t>Cloverdale</w:t>
      </w:r>
      <w:r>
        <w:rPr>
          <w:spacing w:val="-5"/>
          <w:sz w:val="24"/>
        </w:rPr>
        <w:t xml:space="preserve"> </w:t>
      </w:r>
      <w:r>
        <w:rPr>
          <w:sz w:val="24"/>
        </w:rPr>
        <w:t>Multipurpose</w:t>
      </w:r>
      <w:r>
        <w:rPr>
          <w:spacing w:val="-4"/>
          <w:sz w:val="24"/>
        </w:rPr>
        <w:t xml:space="preserve"> </w:t>
      </w:r>
      <w:r>
        <w:rPr>
          <w:sz w:val="24"/>
        </w:rPr>
        <w:t>Senior</w:t>
      </w:r>
      <w:r>
        <w:rPr>
          <w:spacing w:val="-6"/>
          <w:sz w:val="24"/>
        </w:rPr>
        <w:t xml:space="preserve"> </w:t>
      </w:r>
      <w:r>
        <w:rPr>
          <w:spacing w:val="-2"/>
          <w:sz w:val="24"/>
        </w:rPr>
        <w:t>Center</w:t>
      </w:r>
    </w:p>
    <w:p w14:paraId="4C40DB25" w14:textId="77777777" w:rsidR="00782F22" w:rsidRDefault="00DC70C7">
      <w:pPr>
        <w:pStyle w:val="ListParagraph"/>
        <w:numPr>
          <w:ilvl w:val="0"/>
          <w:numId w:val="40"/>
        </w:numPr>
        <w:tabs>
          <w:tab w:val="left" w:pos="2020"/>
        </w:tabs>
        <w:spacing w:before="117"/>
        <w:rPr>
          <w:sz w:val="24"/>
        </w:rPr>
      </w:pPr>
      <w:r>
        <w:rPr>
          <w:sz w:val="24"/>
        </w:rPr>
        <w:t>Coastal</w:t>
      </w:r>
      <w:r>
        <w:rPr>
          <w:spacing w:val="-1"/>
          <w:sz w:val="24"/>
        </w:rPr>
        <w:t xml:space="preserve"> </w:t>
      </w:r>
      <w:r>
        <w:rPr>
          <w:spacing w:val="-2"/>
          <w:sz w:val="24"/>
        </w:rPr>
        <w:t>Seniors</w:t>
      </w:r>
    </w:p>
    <w:p w14:paraId="6F23F0D5" w14:textId="77777777" w:rsidR="00782F22" w:rsidRDefault="00DC70C7">
      <w:pPr>
        <w:pStyle w:val="ListParagraph"/>
        <w:numPr>
          <w:ilvl w:val="0"/>
          <w:numId w:val="40"/>
        </w:numPr>
        <w:tabs>
          <w:tab w:val="left" w:pos="2020"/>
        </w:tabs>
        <w:spacing w:before="118"/>
        <w:rPr>
          <w:sz w:val="24"/>
        </w:rPr>
      </w:pPr>
      <w:r>
        <w:rPr>
          <w:sz w:val="24"/>
        </w:rPr>
        <w:t>Healdsburg</w:t>
      </w:r>
      <w:r>
        <w:rPr>
          <w:spacing w:val="-4"/>
          <w:sz w:val="24"/>
        </w:rPr>
        <w:t xml:space="preserve"> </w:t>
      </w:r>
      <w:r>
        <w:rPr>
          <w:sz w:val="24"/>
        </w:rPr>
        <w:t>Senior</w:t>
      </w:r>
      <w:r>
        <w:rPr>
          <w:spacing w:val="-5"/>
          <w:sz w:val="24"/>
        </w:rPr>
        <w:t xml:space="preserve"> </w:t>
      </w:r>
      <w:r>
        <w:rPr>
          <w:spacing w:val="-2"/>
          <w:sz w:val="24"/>
        </w:rPr>
        <w:t>Center</w:t>
      </w:r>
    </w:p>
    <w:p w14:paraId="50DB05C7" w14:textId="77777777" w:rsidR="00782F22" w:rsidRDefault="00DC70C7">
      <w:pPr>
        <w:pStyle w:val="ListParagraph"/>
        <w:numPr>
          <w:ilvl w:val="0"/>
          <w:numId w:val="40"/>
        </w:numPr>
        <w:tabs>
          <w:tab w:val="left" w:pos="2020"/>
        </w:tabs>
        <w:spacing w:before="119"/>
        <w:rPr>
          <w:sz w:val="24"/>
        </w:rPr>
      </w:pPr>
      <w:r>
        <w:rPr>
          <w:sz w:val="24"/>
        </w:rPr>
        <w:t>Petaluma</w:t>
      </w:r>
      <w:r>
        <w:rPr>
          <w:spacing w:val="-3"/>
          <w:sz w:val="24"/>
        </w:rPr>
        <w:t xml:space="preserve"> </w:t>
      </w:r>
      <w:r>
        <w:rPr>
          <w:sz w:val="24"/>
        </w:rPr>
        <w:t>Senior</w:t>
      </w:r>
      <w:r>
        <w:rPr>
          <w:spacing w:val="-3"/>
          <w:sz w:val="24"/>
        </w:rPr>
        <w:t xml:space="preserve"> </w:t>
      </w:r>
      <w:r>
        <w:rPr>
          <w:spacing w:val="-2"/>
          <w:sz w:val="24"/>
        </w:rPr>
        <w:t>Center</w:t>
      </w:r>
    </w:p>
    <w:p w14:paraId="7D797A6E" w14:textId="77777777" w:rsidR="00782F22" w:rsidRDefault="00DC70C7">
      <w:pPr>
        <w:pStyle w:val="ListParagraph"/>
        <w:numPr>
          <w:ilvl w:val="0"/>
          <w:numId w:val="40"/>
        </w:numPr>
        <w:tabs>
          <w:tab w:val="left" w:pos="2020"/>
        </w:tabs>
        <w:spacing w:before="119"/>
        <w:rPr>
          <w:sz w:val="24"/>
        </w:rPr>
      </w:pPr>
      <w:r>
        <w:rPr>
          <w:sz w:val="24"/>
        </w:rPr>
        <w:t>Rohnert</w:t>
      </w:r>
      <w:r>
        <w:rPr>
          <w:spacing w:val="-4"/>
          <w:sz w:val="24"/>
        </w:rPr>
        <w:t xml:space="preserve"> </w:t>
      </w:r>
      <w:r>
        <w:rPr>
          <w:sz w:val="24"/>
        </w:rPr>
        <w:t>Park</w:t>
      </w:r>
      <w:r>
        <w:rPr>
          <w:spacing w:val="-2"/>
          <w:sz w:val="24"/>
        </w:rPr>
        <w:t xml:space="preserve"> </w:t>
      </w:r>
      <w:r>
        <w:rPr>
          <w:sz w:val="24"/>
        </w:rPr>
        <w:t>Senior</w:t>
      </w:r>
      <w:r>
        <w:rPr>
          <w:spacing w:val="-3"/>
          <w:sz w:val="24"/>
        </w:rPr>
        <w:t xml:space="preserve"> </w:t>
      </w:r>
      <w:r>
        <w:rPr>
          <w:spacing w:val="-2"/>
          <w:sz w:val="24"/>
        </w:rPr>
        <w:t>Center</w:t>
      </w:r>
    </w:p>
    <w:p w14:paraId="385AD7AE" w14:textId="77777777" w:rsidR="00782F22" w:rsidRDefault="00DC70C7">
      <w:pPr>
        <w:pStyle w:val="ListParagraph"/>
        <w:numPr>
          <w:ilvl w:val="0"/>
          <w:numId w:val="40"/>
        </w:numPr>
        <w:tabs>
          <w:tab w:val="left" w:pos="2020"/>
        </w:tabs>
        <w:spacing w:before="116"/>
        <w:rPr>
          <w:sz w:val="24"/>
        </w:rPr>
      </w:pPr>
      <w:r>
        <w:rPr>
          <w:sz w:val="24"/>
        </w:rPr>
        <w:t>Russian</w:t>
      </w:r>
      <w:r>
        <w:rPr>
          <w:spacing w:val="-2"/>
          <w:sz w:val="24"/>
        </w:rPr>
        <w:t xml:space="preserve"> </w:t>
      </w:r>
      <w:r>
        <w:rPr>
          <w:sz w:val="24"/>
        </w:rPr>
        <w:t>River</w:t>
      </w:r>
      <w:r>
        <w:rPr>
          <w:spacing w:val="-3"/>
          <w:sz w:val="24"/>
        </w:rPr>
        <w:t xml:space="preserve"> </w:t>
      </w:r>
      <w:r>
        <w:rPr>
          <w:sz w:val="24"/>
        </w:rPr>
        <w:t>Senior</w:t>
      </w:r>
      <w:r>
        <w:rPr>
          <w:spacing w:val="-5"/>
          <w:sz w:val="24"/>
        </w:rPr>
        <w:t xml:space="preserve"> </w:t>
      </w:r>
      <w:r>
        <w:rPr>
          <w:spacing w:val="-2"/>
          <w:sz w:val="24"/>
        </w:rPr>
        <w:t>Center</w:t>
      </w:r>
    </w:p>
    <w:p w14:paraId="101102A9" w14:textId="77777777" w:rsidR="00782F22" w:rsidRDefault="00DC70C7">
      <w:pPr>
        <w:pStyle w:val="ListParagraph"/>
        <w:numPr>
          <w:ilvl w:val="0"/>
          <w:numId w:val="40"/>
        </w:numPr>
        <w:tabs>
          <w:tab w:val="left" w:pos="2020"/>
        </w:tabs>
        <w:spacing w:before="119"/>
        <w:rPr>
          <w:sz w:val="24"/>
        </w:rPr>
      </w:pPr>
      <w:r>
        <w:rPr>
          <w:sz w:val="24"/>
        </w:rPr>
        <w:t>Santa</w:t>
      </w:r>
      <w:r>
        <w:rPr>
          <w:spacing w:val="-2"/>
          <w:sz w:val="24"/>
        </w:rPr>
        <w:t xml:space="preserve"> </w:t>
      </w:r>
      <w:r>
        <w:rPr>
          <w:sz w:val="24"/>
        </w:rPr>
        <w:t>Rosa</w:t>
      </w:r>
      <w:r>
        <w:rPr>
          <w:spacing w:val="-3"/>
          <w:sz w:val="24"/>
        </w:rPr>
        <w:t xml:space="preserve"> </w:t>
      </w:r>
      <w:r>
        <w:rPr>
          <w:sz w:val="24"/>
        </w:rPr>
        <w:t>Person</w:t>
      </w:r>
      <w:r>
        <w:rPr>
          <w:spacing w:val="-1"/>
          <w:sz w:val="24"/>
        </w:rPr>
        <w:t xml:space="preserve"> </w:t>
      </w:r>
      <w:r>
        <w:rPr>
          <w:sz w:val="24"/>
        </w:rPr>
        <w:t>Senior</w:t>
      </w:r>
      <w:r>
        <w:rPr>
          <w:spacing w:val="-3"/>
          <w:sz w:val="24"/>
        </w:rPr>
        <w:t xml:space="preserve"> </w:t>
      </w:r>
      <w:r>
        <w:rPr>
          <w:spacing w:val="-2"/>
          <w:sz w:val="24"/>
        </w:rPr>
        <w:t>Center</w:t>
      </w:r>
    </w:p>
    <w:p w14:paraId="779FB5B4" w14:textId="77777777" w:rsidR="00782F22" w:rsidRDefault="00DC70C7">
      <w:pPr>
        <w:pStyle w:val="ListParagraph"/>
        <w:numPr>
          <w:ilvl w:val="0"/>
          <w:numId w:val="40"/>
        </w:numPr>
        <w:tabs>
          <w:tab w:val="left" w:pos="2020"/>
        </w:tabs>
        <w:spacing w:before="119"/>
        <w:rPr>
          <w:sz w:val="24"/>
        </w:rPr>
      </w:pPr>
      <w:r>
        <w:rPr>
          <w:sz w:val="24"/>
        </w:rPr>
        <w:t>Sebastopol</w:t>
      </w:r>
      <w:r>
        <w:rPr>
          <w:spacing w:val="-5"/>
          <w:sz w:val="24"/>
        </w:rPr>
        <w:t xml:space="preserve"> </w:t>
      </w:r>
      <w:r>
        <w:rPr>
          <w:sz w:val="24"/>
        </w:rPr>
        <w:t>Area</w:t>
      </w:r>
      <w:r>
        <w:rPr>
          <w:spacing w:val="-3"/>
          <w:sz w:val="24"/>
        </w:rPr>
        <w:t xml:space="preserve"> </w:t>
      </w:r>
      <w:r>
        <w:rPr>
          <w:sz w:val="24"/>
        </w:rPr>
        <w:t>Senior</w:t>
      </w:r>
      <w:r>
        <w:rPr>
          <w:spacing w:val="-5"/>
          <w:sz w:val="24"/>
        </w:rPr>
        <w:t xml:space="preserve"> </w:t>
      </w:r>
      <w:r>
        <w:rPr>
          <w:spacing w:val="-2"/>
          <w:sz w:val="24"/>
        </w:rPr>
        <w:t>Center</w:t>
      </w:r>
    </w:p>
    <w:p w14:paraId="450AAFF4" w14:textId="77777777" w:rsidR="00782F22" w:rsidRDefault="00DC70C7">
      <w:pPr>
        <w:pStyle w:val="ListParagraph"/>
        <w:numPr>
          <w:ilvl w:val="0"/>
          <w:numId w:val="40"/>
        </w:numPr>
        <w:tabs>
          <w:tab w:val="left" w:pos="2020"/>
        </w:tabs>
        <w:spacing w:before="119"/>
        <w:rPr>
          <w:sz w:val="24"/>
        </w:rPr>
      </w:pPr>
      <w:r>
        <w:rPr>
          <w:sz w:val="24"/>
        </w:rPr>
        <w:t>Vintage</w:t>
      </w:r>
      <w:r>
        <w:rPr>
          <w:spacing w:val="-3"/>
          <w:sz w:val="24"/>
        </w:rPr>
        <w:t xml:space="preserve"> </w:t>
      </w:r>
      <w:r>
        <w:rPr>
          <w:spacing w:val="-2"/>
          <w:sz w:val="24"/>
        </w:rPr>
        <w:t>House</w:t>
      </w:r>
    </w:p>
    <w:p w14:paraId="460CFD54" w14:textId="77777777" w:rsidR="00782F22" w:rsidRDefault="00DC70C7">
      <w:pPr>
        <w:spacing w:before="115"/>
        <w:ind w:left="1300"/>
        <w:rPr>
          <w:b/>
          <w:sz w:val="24"/>
        </w:rPr>
      </w:pPr>
      <w:r>
        <w:rPr>
          <w:b/>
          <w:sz w:val="24"/>
        </w:rPr>
        <w:t>County</w:t>
      </w:r>
      <w:r>
        <w:rPr>
          <w:b/>
          <w:spacing w:val="-4"/>
          <w:sz w:val="24"/>
        </w:rPr>
        <w:t xml:space="preserve"> </w:t>
      </w:r>
      <w:r>
        <w:rPr>
          <w:b/>
          <w:spacing w:val="-2"/>
          <w:sz w:val="24"/>
        </w:rPr>
        <w:t>Partnerships</w:t>
      </w:r>
    </w:p>
    <w:p w14:paraId="7B5F699C" w14:textId="77777777" w:rsidR="00782F22" w:rsidRDefault="00DC70C7">
      <w:pPr>
        <w:pStyle w:val="ListParagraph"/>
        <w:numPr>
          <w:ilvl w:val="0"/>
          <w:numId w:val="40"/>
        </w:numPr>
        <w:tabs>
          <w:tab w:val="left" w:pos="2020"/>
        </w:tabs>
        <w:spacing w:before="121"/>
        <w:rPr>
          <w:sz w:val="24"/>
        </w:rPr>
      </w:pPr>
      <w:r>
        <w:rPr>
          <w:sz w:val="24"/>
        </w:rPr>
        <w:t>State</w:t>
      </w:r>
      <w:r>
        <w:rPr>
          <w:spacing w:val="-4"/>
          <w:sz w:val="24"/>
        </w:rPr>
        <w:t xml:space="preserve"> </w:t>
      </w:r>
      <w:r>
        <w:rPr>
          <w:sz w:val="24"/>
        </w:rPr>
        <w:t>and</w:t>
      </w:r>
      <w:r>
        <w:rPr>
          <w:spacing w:val="-1"/>
          <w:sz w:val="24"/>
        </w:rPr>
        <w:t xml:space="preserve"> </w:t>
      </w:r>
      <w:r>
        <w:rPr>
          <w:sz w:val="24"/>
        </w:rPr>
        <w:t>Federal</w:t>
      </w:r>
      <w:r>
        <w:rPr>
          <w:spacing w:val="-5"/>
          <w:sz w:val="24"/>
        </w:rPr>
        <w:t xml:space="preserve"> </w:t>
      </w:r>
      <w:r>
        <w:rPr>
          <w:sz w:val="24"/>
        </w:rPr>
        <w:t>Legislative</w:t>
      </w:r>
      <w:r>
        <w:rPr>
          <w:spacing w:val="-1"/>
          <w:sz w:val="24"/>
        </w:rPr>
        <w:t xml:space="preserve"> </w:t>
      </w:r>
      <w:r>
        <w:rPr>
          <w:spacing w:val="-2"/>
          <w:sz w:val="24"/>
        </w:rPr>
        <w:t>Offices</w:t>
      </w:r>
    </w:p>
    <w:p w14:paraId="16638DAB" w14:textId="77777777" w:rsidR="00782F22" w:rsidRDefault="00DC70C7">
      <w:pPr>
        <w:pStyle w:val="ListParagraph"/>
        <w:numPr>
          <w:ilvl w:val="0"/>
          <w:numId w:val="40"/>
        </w:numPr>
        <w:tabs>
          <w:tab w:val="left" w:pos="2020"/>
        </w:tabs>
        <w:spacing w:before="119"/>
        <w:ind w:right="1104"/>
        <w:rPr>
          <w:sz w:val="24"/>
        </w:rPr>
      </w:pPr>
      <w:r>
        <w:rPr>
          <w:sz w:val="24"/>
        </w:rPr>
        <w:t>Department</w:t>
      </w:r>
      <w:r>
        <w:rPr>
          <w:spacing w:val="-5"/>
          <w:sz w:val="24"/>
        </w:rPr>
        <w:t xml:space="preserve"> </w:t>
      </w:r>
      <w:r>
        <w:rPr>
          <w:sz w:val="24"/>
        </w:rPr>
        <w:t>of</w:t>
      </w:r>
      <w:r>
        <w:rPr>
          <w:spacing w:val="-5"/>
          <w:sz w:val="24"/>
        </w:rPr>
        <w:t xml:space="preserve"> </w:t>
      </w:r>
      <w:r>
        <w:rPr>
          <w:sz w:val="24"/>
        </w:rPr>
        <w:t>Health</w:t>
      </w:r>
      <w:r>
        <w:rPr>
          <w:spacing w:val="-7"/>
          <w:sz w:val="24"/>
        </w:rPr>
        <w:t xml:space="preserve"> </w:t>
      </w:r>
      <w:r>
        <w:rPr>
          <w:sz w:val="24"/>
        </w:rPr>
        <w:t>Services</w:t>
      </w:r>
      <w:r>
        <w:rPr>
          <w:spacing w:val="-3"/>
          <w:sz w:val="24"/>
        </w:rPr>
        <w:t xml:space="preserve"> </w:t>
      </w:r>
      <w:r>
        <w:rPr>
          <w:sz w:val="24"/>
        </w:rPr>
        <w:t>–</w:t>
      </w:r>
      <w:r>
        <w:rPr>
          <w:spacing w:val="-2"/>
          <w:sz w:val="24"/>
        </w:rPr>
        <w:t xml:space="preserve"> </w:t>
      </w:r>
      <w:r>
        <w:rPr>
          <w:sz w:val="24"/>
        </w:rPr>
        <w:t>Health</w:t>
      </w:r>
      <w:r>
        <w:rPr>
          <w:spacing w:val="-4"/>
          <w:sz w:val="24"/>
        </w:rPr>
        <w:t xml:space="preserve"> </w:t>
      </w:r>
      <w:r>
        <w:rPr>
          <w:sz w:val="24"/>
        </w:rPr>
        <w:t>Action</w:t>
      </w:r>
      <w:r>
        <w:rPr>
          <w:spacing w:val="-2"/>
          <w:sz w:val="24"/>
        </w:rPr>
        <w:t xml:space="preserve"> </w:t>
      </w:r>
      <w:r>
        <w:rPr>
          <w:sz w:val="24"/>
        </w:rPr>
        <w:t>Together,</w:t>
      </w:r>
      <w:r>
        <w:rPr>
          <w:spacing w:val="-2"/>
          <w:sz w:val="24"/>
        </w:rPr>
        <w:t xml:space="preserve"> </w:t>
      </w:r>
      <w:r>
        <w:rPr>
          <w:sz w:val="24"/>
        </w:rPr>
        <w:t>Agenda</w:t>
      </w:r>
      <w:r>
        <w:rPr>
          <w:spacing w:val="-4"/>
          <w:sz w:val="24"/>
        </w:rPr>
        <w:t xml:space="preserve"> </w:t>
      </w:r>
      <w:r>
        <w:rPr>
          <w:sz w:val="24"/>
        </w:rPr>
        <w:t>for</w:t>
      </w:r>
      <w:r>
        <w:rPr>
          <w:spacing w:val="-4"/>
          <w:sz w:val="24"/>
        </w:rPr>
        <w:t xml:space="preserve"> </w:t>
      </w:r>
      <w:r>
        <w:rPr>
          <w:sz w:val="24"/>
        </w:rPr>
        <w:t>Action Initiative aimed at the BIPOC/low-scoring HDI communities</w:t>
      </w:r>
    </w:p>
    <w:p w14:paraId="043EA6AD" w14:textId="77777777" w:rsidR="00782F22" w:rsidRDefault="00DC70C7">
      <w:pPr>
        <w:pStyle w:val="ListParagraph"/>
        <w:numPr>
          <w:ilvl w:val="0"/>
          <w:numId w:val="40"/>
        </w:numPr>
        <w:tabs>
          <w:tab w:val="left" w:pos="2020"/>
        </w:tabs>
        <w:spacing w:before="119"/>
        <w:rPr>
          <w:sz w:val="24"/>
        </w:rPr>
      </w:pPr>
      <w:r>
        <w:rPr>
          <w:sz w:val="24"/>
        </w:rPr>
        <w:t>Los</w:t>
      </w:r>
      <w:r>
        <w:rPr>
          <w:spacing w:val="-2"/>
          <w:sz w:val="24"/>
        </w:rPr>
        <w:t xml:space="preserve"> </w:t>
      </w:r>
      <w:r>
        <w:rPr>
          <w:sz w:val="24"/>
        </w:rPr>
        <w:t>Cien</w:t>
      </w:r>
      <w:r>
        <w:rPr>
          <w:spacing w:val="-3"/>
          <w:sz w:val="24"/>
        </w:rPr>
        <w:t xml:space="preserve"> </w:t>
      </w:r>
      <w:r>
        <w:rPr>
          <w:sz w:val="24"/>
        </w:rPr>
        <w:t>–</w:t>
      </w:r>
      <w:r>
        <w:rPr>
          <w:spacing w:val="-1"/>
          <w:sz w:val="24"/>
        </w:rPr>
        <w:t xml:space="preserve"> </w:t>
      </w:r>
      <w:r>
        <w:rPr>
          <w:sz w:val="24"/>
        </w:rPr>
        <w:t>Sonoma County</w:t>
      </w:r>
      <w:r>
        <w:rPr>
          <w:spacing w:val="-4"/>
          <w:sz w:val="24"/>
        </w:rPr>
        <w:t xml:space="preserve"> </w:t>
      </w:r>
      <w:r>
        <w:rPr>
          <w:sz w:val="24"/>
        </w:rPr>
        <w:t>Latino</w:t>
      </w:r>
      <w:r>
        <w:rPr>
          <w:spacing w:val="-2"/>
          <w:sz w:val="24"/>
        </w:rPr>
        <w:t xml:space="preserve"> Leaders</w:t>
      </w:r>
    </w:p>
    <w:p w14:paraId="728CEE3F" w14:textId="77777777" w:rsidR="00782F22" w:rsidRDefault="00DC70C7">
      <w:pPr>
        <w:pStyle w:val="ListParagraph"/>
        <w:numPr>
          <w:ilvl w:val="0"/>
          <w:numId w:val="40"/>
        </w:numPr>
        <w:tabs>
          <w:tab w:val="left" w:pos="2020"/>
        </w:tabs>
        <w:spacing w:before="116"/>
        <w:rPr>
          <w:sz w:val="24"/>
        </w:rPr>
      </w:pPr>
      <w:r>
        <w:rPr>
          <w:sz w:val="24"/>
        </w:rPr>
        <w:t>Community</w:t>
      </w:r>
      <w:r>
        <w:rPr>
          <w:spacing w:val="-6"/>
          <w:sz w:val="24"/>
        </w:rPr>
        <w:t xml:space="preserve"> </w:t>
      </w:r>
      <w:r>
        <w:rPr>
          <w:sz w:val="24"/>
        </w:rPr>
        <w:t>Organizations</w:t>
      </w:r>
      <w:r>
        <w:rPr>
          <w:spacing w:val="-3"/>
          <w:sz w:val="24"/>
        </w:rPr>
        <w:t xml:space="preserve"> </w:t>
      </w:r>
      <w:r>
        <w:rPr>
          <w:sz w:val="24"/>
        </w:rPr>
        <w:t>Active</w:t>
      </w:r>
      <w:r>
        <w:rPr>
          <w:spacing w:val="-3"/>
          <w:sz w:val="24"/>
        </w:rPr>
        <w:t xml:space="preserve"> </w:t>
      </w:r>
      <w:r>
        <w:rPr>
          <w:sz w:val="24"/>
        </w:rPr>
        <w:t>in</w:t>
      </w:r>
      <w:r>
        <w:rPr>
          <w:spacing w:val="-2"/>
          <w:sz w:val="24"/>
        </w:rPr>
        <w:t xml:space="preserve"> </w:t>
      </w:r>
      <w:r>
        <w:rPr>
          <w:sz w:val="24"/>
        </w:rPr>
        <w:t>Disaster</w:t>
      </w:r>
      <w:r>
        <w:rPr>
          <w:spacing w:val="-4"/>
          <w:sz w:val="24"/>
        </w:rPr>
        <w:t xml:space="preserve"> </w:t>
      </w:r>
      <w:r>
        <w:rPr>
          <w:spacing w:val="-2"/>
          <w:sz w:val="24"/>
        </w:rPr>
        <w:t>(COAD)</w:t>
      </w:r>
    </w:p>
    <w:p w14:paraId="239CD7F5" w14:textId="77777777" w:rsidR="00782F22" w:rsidRDefault="00DC70C7">
      <w:pPr>
        <w:pStyle w:val="ListParagraph"/>
        <w:numPr>
          <w:ilvl w:val="0"/>
          <w:numId w:val="40"/>
        </w:numPr>
        <w:tabs>
          <w:tab w:val="left" w:pos="2020"/>
        </w:tabs>
        <w:spacing w:before="119"/>
        <w:ind w:right="1208"/>
        <w:rPr>
          <w:sz w:val="24"/>
        </w:rPr>
      </w:pPr>
      <w:r>
        <w:rPr>
          <w:sz w:val="24"/>
        </w:rPr>
        <w:t>Low</w:t>
      </w:r>
      <w:r>
        <w:rPr>
          <w:spacing w:val="-4"/>
          <w:sz w:val="24"/>
        </w:rPr>
        <w:t xml:space="preserve"> </w:t>
      </w:r>
      <w:r>
        <w:rPr>
          <w:sz w:val="24"/>
        </w:rPr>
        <w:t>Income</w:t>
      </w:r>
      <w:r>
        <w:rPr>
          <w:spacing w:val="-3"/>
          <w:sz w:val="24"/>
        </w:rPr>
        <w:t xml:space="preserve"> </w:t>
      </w:r>
      <w:r>
        <w:rPr>
          <w:sz w:val="24"/>
        </w:rPr>
        <w:t>Senior</w:t>
      </w:r>
      <w:r>
        <w:rPr>
          <w:spacing w:val="-5"/>
          <w:sz w:val="24"/>
        </w:rPr>
        <w:t xml:space="preserve"> </w:t>
      </w:r>
      <w:r>
        <w:rPr>
          <w:sz w:val="24"/>
        </w:rPr>
        <w:t>Housing</w:t>
      </w:r>
      <w:r>
        <w:rPr>
          <w:spacing w:val="-3"/>
          <w:sz w:val="24"/>
        </w:rPr>
        <w:t xml:space="preserve"> </w:t>
      </w:r>
      <w:r>
        <w:rPr>
          <w:sz w:val="24"/>
        </w:rPr>
        <w:t>Management</w:t>
      </w:r>
      <w:r>
        <w:rPr>
          <w:spacing w:val="-6"/>
          <w:sz w:val="24"/>
        </w:rPr>
        <w:t xml:space="preserve"> </w:t>
      </w:r>
      <w:r>
        <w:rPr>
          <w:sz w:val="24"/>
        </w:rPr>
        <w:t>Groups</w:t>
      </w:r>
      <w:r>
        <w:rPr>
          <w:spacing w:val="-4"/>
          <w:sz w:val="24"/>
        </w:rPr>
        <w:t xml:space="preserve"> </w:t>
      </w:r>
      <w:r>
        <w:rPr>
          <w:sz w:val="24"/>
        </w:rPr>
        <w:t>(PEP</w:t>
      </w:r>
      <w:r>
        <w:rPr>
          <w:spacing w:val="-3"/>
          <w:sz w:val="24"/>
        </w:rPr>
        <w:t xml:space="preserve"> </w:t>
      </w:r>
      <w:r>
        <w:rPr>
          <w:sz w:val="24"/>
        </w:rPr>
        <w:t>Housing,</w:t>
      </w:r>
      <w:r>
        <w:rPr>
          <w:spacing w:val="-6"/>
          <w:sz w:val="24"/>
        </w:rPr>
        <w:t xml:space="preserve"> </w:t>
      </w:r>
      <w:r>
        <w:rPr>
          <w:sz w:val="24"/>
        </w:rPr>
        <w:t>Burbank Housing, Mid-Pen, USA Properties)</w:t>
      </w:r>
    </w:p>
    <w:p w14:paraId="5315893A" w14:textId="77777777" w:rsidR="00782F22" w:rsidRDefault="00DC70C7">
      <w:pPr>
        <w:pStyle w:val="ListParagraph"/>
        <w:numPr>
          <w:ilvl w:val="0"/>
          <w:numId w:val="40"/>
        </w:numPr>
        <w:tabs>
          <w:tab w:val="left" w:pos="2020"/>
        </w:tabs>
        <w:spacing w:before="119"/>
        <w:ind w:right="399"/>
        <w:rPr>
          <w:sz w:val="24"/>
        </w:rPr>
      </w:pPr>
      <w:r>
        <w:rPr>
          <w:sz w:val="24"/>
        </w:rPr>
        <w:t>Sonoma</w:t>
      </w:r>
      <w:r>
        <w:rPr>
          <w:spacing w:val="-4"/>
          <w:sz w:val="24"/>
        </w:rPr>
        <w:t xml:space="preserve"> </w:t>
      </w:r>
      <w:r>
        <w:rPr>
          <w:sz w:val="24"/>
        </w:rPr>
        <w:t>County’s</w:t>
      </w:r>
      <w:r>
        <w:rPr>
          <w:spacing w:val="-5"/>
          <w:sz w:val="24"/>
        </w:rPr>
        <w:t xml:space="preserve"> </w:t>
      </w:r>
      <w:r>
        <w:rPr>
          <w:sz w:val="24"/>
        </w:rPr>
        <w:t>Economic</w:t>
      </w:r>
      <w:r>
        <w:rPr>
          <w:spacing w:val="-5"/>
          <w:sz w:val="24"/>
        </w:rPr>
        <w:t xml:space="preserve"> </w:t>
      </w:r>
      <w:r>
        <w:rPr>
          <w:sz w:val="24"/>
        </w:rPr>
        <w:t>Development</w:t>
      </w:r>
      <w:r>
        <w:rPr>
          <w:spacing w:val="-7"/>
          <w:sz w:val="24"/>
        </w:rPr>
        <w:t xml:space="preserve"> </w:t>
      </w:r>
      <w:r>
        <w:rPr>
          <w:sz w:val="24"/>
        </w:rPr>
        <w:t>Board</w:t>
      </w:r>
      <w:r>
        <w:rPr>
          <w:spacing w:val="-4"/>
          <w:sz w:val="24"/>
        </w:rPr>
        <w:t xml:space="preserve"> </w:t>
      </w:r>
      <w:r>
        <w:rPr>
          <w:sz w:val="24"/>
        </w:rPr>
        <w:t>(EDB),</w:t>
      </w:r>
      <w:r>
        <w:rPr>
          <w:spacing w:val="-4"/>
          <w:sz w:val="24"/>
        </w:rPr>
        <w:t xml:space="preserve"> </w:t>
      </w:r>
      <w:r>
        <w:rPr>
          <w:sz w:val="24"/>
        </w:rPr>
        <w:t>the</w:t>
      </w:r>
      <w:r>
        <w:rPr>
          <w:spacing w:val="-4"/>
          <w:sz w:val="24"/>
        </w:rPr>
        <w:t xml:space="preserve"> </w:t>
      </w:r>
      <w:r>
        <w:rPr>
          <w:sz w:val="24"/>
        </w:rPr>
        <w:t>Department</w:t>
      </w:r>
      <w:r>
        <w:rPr>
          <w:spacing w:val="-4"/>
          <w:sz w:val="24"/>
        </w:rPr>
        <w:t xml:space="preserve"> </w:t>
      </w:r>
      <w:r>
        <w:rPr>
          <w:sz w:val="24"/>
        </w:rPr>
        <w:t>of</w:t>
      </w:r>
      <w:r>
        <w:rPr>
          <w:spacing w:val="-7"/>
          <w:sz w:val="24"/>
        </w:rPr>
        <w:t xml:space="preserve"> </w:t>
      </w:r>
      <w:r>
        <w:rPr>
          <w:sz w:val="24"/>
        </w:rPr>
        <w:t>Health Services (DHS) and the Emergency Readiness, Response &amp; Recovery Department: Access &amp; Functional Needs (AFN)</w:t>
      </w:r>
    </w:p>
    <w:p w14:paraId="7C3E4AE3" w14:textId="77777777" w:rsidR="00782F22" w:rsidRDefault="00DC70C7">
      <w:pPr>
        <w:pStyle w:val="ListParagraph"/>
        <w:numPr>
          <w:ilvl w:val="0"/>
          <w:numId w:val="40"/>
        </w:numPr>
        <w:tabs>
          <w:tab w:val="left" w:pos="2020"/>
        </w:tabs>
        <w:spacing w:before="118"/>
        <w:rPr>
          <w:sz w:val="24"/>
        </w:rPr>
      </w:pPr>
      <w:r>
        <w:rPr>
          <w:sz w:val="24"/>
        </w:rPr>
        <w:t>Sonoma</w:t>
      </w:r>
      <w:r>
        <w:rPr>
          <w:spacing w:val="-2"/>
          <w:sz w:val="24"/>
        </w:rPr>
        <w:t xml:space="preserve"> </w:t>
      </w:r>
      <w:r>
        <w:rPr>
          <w:sz w:val="24"/>
        </w:rPr>
        <w:t>County</w:t>
      </w:r>
      <w:r>
        <w:rPr>
          <w:spacing w:val="-2"/>
          <w:sz w:val="24"/>
        </w:rPr>
        <w:t xml:space="preserve"> </w:t>
      </w:r>
      <w:r>
        <w:rPr>
          <w:sz w:val="24"/>
        </w:rPr>
        <w:t>Library</w:t>
      </w:r>
      <w:r>
        <w:rPr>
          <w:spacing w:val="-3"/>
          <w:sz w:val="24"/>
        </w:rPr>
        <w:t xml:space="preserve"> </w:t>
      </w:r>
      <w:r>
        <w:rPr>
          <w:sz w:val="24"/>
        </w:rPr>
        <w:t>–</w:t>
      </w:r>
      <w:r>
        <w:rPr>
          <w:spacing w:val="-1"/>
          <w:sz w:val="24"/>
        </w:rPr>
        <w:t xml:space="preserve"> </w:t>
      </w:r>
      <w:r>
        <w:rPr>
          <w:spacing w:val="-2"/>
          <w:sz w:val="24"/>
        </w:rPr>
        <w:t>Biblioteca</w:t>
      </w:r>
    </w:p>
    <w:p w14:paraId="7CCBD7FA" w14:textId="77777777" w:rsidR="00782F22" w:rsidRDefault="00DC70C7">
      <w:pPr>
        <w:pStyle w:val="ListParagraph"/>
        <w:numPr>
          <w:ilvl w:val="0"/>
          <w:numId w:val="40"/>
        </w:numPr>
        <w:tabs>
          <w:tab w:val="left" w:pos="2020"/>
        </w:tabs>
        <w:spacing w:before="117"/>
        <w:ind w:right="663"/>
        <w:rPr>
          <w:sz w:val="24"/>
        </w:rPr>
      </w:pPr>
      <w:r>
        <w:rPr>
          <w:sz w:val="24"/>
        </w:rPr>
        <w:t>Senior</w:t>
      </w:r>
      <w:r>
        <w:rPr>
          <w:spacing w:val="-6"/>
          <w:sz w:val="24"/>
        </w:rPr>
        <w:t xml:space="preserve"> </w:t>
      </w:r>
      <w:r>
        <w:rPr>
          <w:sz w:val="24"/>
        </w:rPr>
        <w:t>Advisory</w:t>
      </w:r>
      <w:r>
        <w:rPr>
          <w:spacing w:val="-5"/>
          <w:sz w:val="24"/>
        </w:rPr>
        <w:t xml:space="preserve"> </w:t>
      </w:r>
      <w:r>
        <w:rPr>
          <w:sz w:val="24"/>
        </w:rPr>
        <w:t>Commissions</w:t>
      </w:r>
      <w:r>
        <w:rPr>
          <w:spacing w:val="-5"/>
          <w:sz w:val="24"/>
        </w:rPr>
        <w:t xml:space="preserve"> </w:t>
      </w:r>
      <w:r>
        <w:rPr>
          <w:sz w:val="24"/>
        </w:rPr>
        <w:t>and</w:t>
      </w:r>
      <w:r>
        <w:rPr>
          <w:spacing w:val="-4"/>
          <w:sz w:val="24"/>
        </w:rPr>
        <w:t xml:space="preserve"> </w:t>
      </w:r>
      <w:r>
        <w:rPr>
          <w:sz w:val="24"/>
        </w:rPr>
        <w:t>Age-Friendly</w:t>
      </w:r>
      <w:r>
        <w:rPr>
          <w:spacing w:val="-5"/>
          <w:sz w:val="24"/>
        </w:rPr>
        <w:t xml:space="preserve"> </w:t>
      </w:r>
      <w:r>
        <w:rPr>
          <w:sz w:val="24"/>
        </w:rPr>
        <w:t>Initiatives</w:t>
      </w:r>
      <w:r>
        <w:rPr>
          <w:spacing w:val="-5"/>
          <w:sz w:val="24"/>
        </w:rPr>
        <w:t xml:space="preserve"> </w:t>
      </w:r>
      <w:r>
        <w:rPr>
          <w:sz w:val="24"/>
        </w:rPr>
        <w:t>in</w:t>
      </w:r>
      <w:r>
        <w:rPr>
          <w:spacing w:val="-6"/>
          <w:sz w:val="24"/>
        </w:rPr>
        <w:t xml:space="preserve"> </w:t>
      </w:r>
      <w:r>
        <w:rPr>
          <w:sz w:val="24"/>
        </w:rPr>
        <w:t>Petaluma,</w:t>
      </w:r>
      <w:r>
        <w:rPr>
          <w:spacing w:val="-4"/>
          <w:sz w:val="24"/>
        </w:rPr>
        <w:t xml:space="preserve"> </w:t>
      </w:r>
      <w:r>
        <w:rPr>
          <w:sz w:val="24"/>
        </w:rPr>
        <w:t>Rohnert Park, Sebastopol, Healdsburg and Windsor</w:t>
      </w:r>
    </w:p>
    <w:p w14:paraId="33299938" w14:textId="77777777" w:rsidR="00782F22" w:rsidRDefault="00782F22">
      <w:pPr>
        <w:pStyle w:val="BodyText"/>
        <w:rPr>
          <w:sz w:val="20"/>
        </w:rPr>
      </w:pPr>
    </w:p>
    <w:p w14:paraId="5DE7B582" w14:textId="77777777" w:rsidR="00782F22" w:rsidRDefault="00782F22">
      <w:pPr>
        <w:pStyle w:val="BodyText"/>
        <w:rPr>
          <w:sz w:val="20"/>
        </w:rPr>
      </w:pPr>
    </w:p>
    <w:p w14:paraId="1D2B36F6" w14:textId="77777777" w:rsidR="00782F22" w:rsidRDefault="00DC70C7">
      <w:pPr>
        <w:pStyle w:val="BodyText"/>
        <w:spacing w:before="42"/>
        <w:rPr>
          <w:sz w:val="20"/>
        </w:rPr>
      </w:pPr>
      <w:r>
        <w:rPr>
          <w:noProof/>
          <w:sz w:val="20"/>
        </w:rPr>
        <mc:AlternateContent>
          <mc:Choice Requires="wps">
            <w:drawing>
              <wp:anchor distT="0" distB="0" distL="0" distR="0" simplePos="0" relativeHeight="487602688" behindDoc="1" locked="0" layoutInCell="1" allowOverlap="1" wp14:anchorId="2BAF1077" wp14:editId="76176F2F">
                <wp:simplePos x="0" y="0"/>
                <wp:positionH relativeFrom="page">
                  <wp:posOffset>597408</wp:posOffset>
                </wp:positionH>
                <wp:positionV relativeFrom="paragraph">
                  <wp:posOffset>188112</wp:posOffset>
                </wp:positionV>
                <wp:extent cx="1828800" cy="762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C54717" id="Graphic 102" o:spid="_x0000_s1026" style="position:absolute;margin-left:47.05pt;margin-top:14.8pt;width:2in;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" path="m1828800,l,,,7619r1828800,l1828800,xe" fillcolor="black" stroked="f">
                <v:path arrowok="t"/>
                <w10:wrap type="topAndBottom" anchorx="page"/>
              </v:shape>
            </w:pict>
          </mc:Fallback>
        </mc:AlternateContent>
      </w:r>
    </w:p>
    <w:p w14:paraId="1DE84313" w14:textId="77777777" w:rsidR="00782F22" w:rsidRDefault="00782F22">
      <w:pPr>
        <w:pStyle w:val="BodyText"/>
        <w:rPr>
          <w:sz w:val="20"/>
        </w:rPr>
      </w:pPr>
    </w:p>
    <w:p w14:paraId="72620338" w14:textId="77777777" w:rsidR="00782F22" w:rsidRDefault="00782F22">
      <w:pPr>
        <w:pStyle w:val="BodyText"/>
        <w:spacing w:before="137"/>
        <w:rPr>
          <w:sz w:val="20"/>
        </w:rPr>
      </w:pPr>
    </w:p>
    <w:p w14:paraId="35227AF3" w14:textId="77777777" w:rsidR="00782F22" w:rsidRDefault="00DC70C7">
      <w:pPr>
        <w:ind w:left="580"/>
        <w:rPr>
          <w:sz w:val="20"/>
        </w:rPr>
      </w:pPr>
      <w:bookmarkStart w:id="39" w:name="_bookmark12"/>
      <w:bookmarkEnd w:id="39"/>
      <w:r>
        <w:rPr>
          <w:spacing w:val="-2"/>
          <w:position w:val="6"/>
          <w:sz w:val="13"/>
        </w:rPr>
        <w:t>9</w:t>
      </w:r>
      <w:r>
        <w:rPr>
          <w:spacing w:val="36"/>
          <w:position w:val="6"/>
          <w:sz w:val="13"/>
        </w:rPr>
        <w:t xml:space="preserve"> </w:t>
      </w:r>
      <w:hyperlink r:id="rId38">
        <w:r>
          <w:rPr>
            <w:color w:val="0000FF"/>
            <w:spacing w:val="-2"/>
            <w:sz w:val="20"/>
            <w:u w:val="single" w:color="0000FF"/>
          </w:rPr>
          <w:t>https://f2f.org/partnerships/</w:t>
        </w:r>
      </w:hyperlink>
      <w:r>
        <w:rPr>
          <w:color w:val="0000FF"/>
          <w:spacing w:val="19"/>
          <w:sz w:val="20"/>
        </w:rPr>
        <w:t xml:space="preserve"> </w:t>
      </w:r>
      <w:r>
        <w:rPr>
          <w:spacing w:val="-2"/>
          <w:sz w:val="20"/>
        </w:rPr>
        <w:t>and</w:t>
      </w:r>
      <w:r>
        <w:rPr>
          <w:spacing w:val="20"/>
          <w:sz w:val="20"/>
        </w:rPr>
        <w:t xml:space="preserve"> </w:t>
      </w:r>
      <w:hyperlink r:id="rId39">
        <w:r>
          <w:rPr>
            <w:color w:val="0000FF"/>
            <w:spacing w:val="-2"/>
            <w:sz w:val="20"/>
            <w:u w:val="single" w:color="0000FF"/>
          </w:rPr>
          <w:t>https://f2f.org/pdf/strategic-plan-2023.pdf</w:t>
        </w:r>
      </w:hyperlink>
    </w:p>
    <w:p w14:paraId="06D37CA5" w14:textId="77777777" w:rsidR="00782F22" w:rsidRDefault="00782F22">
      <w:pPr>
        <w:rPr>
          <w:sz w:val="20"/>
        </w:rPr>
        <w:sectPr w:rsidR="00782F22">
          <w:pgSz w:w="12240" w:h="15840"/>
          <w:pgMar w:top="980" w:right="720" w:bottom="900" w:left="360" w:header="0" w:footer="704" w:gutter="0"/>
          <w:cols w:space="720"/>
        </w:sectPr>
      </w:pPr>
    </w:p>
    <w:p w14:paraId="7A617A8A" w14:textId="77777777" w:rsidR="00782F22" w:rsidRDefault="00DC70C7">
      <w:pPr>
        <w:pStyle w:val="ListParagraph"/>
        <w:numPr>
          <w:ilvl w:val="0"/>
          <w:numId w:val="40"/>
        </w:numPr>
        <w:tabs>
          <w:tab w:val="left" w:pos="2020"/>
        </w:tabs>
        <w:spacing w:before="79"/>
        <w:ind w:right="1411"/>
        <w:rPr>
          <w:sz w:val="24"/>
        </w:rPr>
      </w:pPr>
      <w:r>
        <w:rPr>
          <w:sz w:val="24"/>
        </w:rPr>
        <w:lastRenderedPageBreak/>
        <w:t>Healthcare</w:t>
      </w:r>
      <w:r>
        <w:rPr>
          <w:spacing w:val="-5"/>
          <w:sz w:val="24"/>
        </w:rPr>
        <w:t xml:space="preserve"> </w:t>
      </w:r>
      <w:r>
        <w:rPr>
          <w:sz w:val="24"/>
        </w:rPr>
        <w:t>Providers:</w:t>
      </w:r>
      <w:r>
        <w:rPr>
          <w:spacing w:val="-8"/>
          <w:sz w:val="24"/>
        </w:rPr>
        <w:t xml:space="preserve"> </w:t>
      </w:r>
      <w:r>
        <w:rPr>
          <w:sz w:val="24"/>
        </w:rPr>
        <w:t>Grove</w:t>
      </w:r>
      <w:r>
        <w:rPr>
          <w:spacing w:val="-3"/>
          <w:sz w:val="24"/>
        </w:rPr>
        <w:t xml:space="preserve"> </w:t>
      </w:r>
      <w:r>
        <w:rPr>
          <w:sz w:val="24"/>
        </w:rPr>
        <w:t>by</w:t>
      </w:r>
      <w:r>
        <w:rPr>
          <w:spacing w:val="-6"/>
          <w:sz w:val="24"/>
        </w:rPr>
        <w:t xml:space="preserve"> </w:t>
      </w:r>
      <w:r>
        <w:rPr>
          <w:sz w:val="24"/>
        </w:rPr>
        <w:t>Sutter</w:t>
      </w:r>
      <w:r>
        <w:rPr>
          <w:spacing w:val="-5"/>
          <w:sz w:val="24"/>
        </w:rPr>
        <w:t xml:space="preserve"> </w:t>
      </w:r>
      <w:r>
        <w:rPr>
          <w:sz w:val="24"/>
        </w:rPr>
        <w:t>Health,</w:t>
      </w:r>
      <w:r>
        <w:rPr>
          <w:spacing w:val="-3"/>
          <w:sz w:val="24"/>
        </w:rPr>
        <w:t xml:space="preserve"> </w:t>
      </w:r>
      <w:r>
        <w:rPr>
          <w:sz w:val="24"/>
        </w:rPr>
        <w:t>Providence</w:t>
      </w:r>
      <w:r>
        <w:rPr>
          <w:spacing w:val="-3"/>
          <w:sz w:val="24"/>
        </w:rPr>
        <w:t xml:space="preserve"> </w:t>
      </w:r>
      <w:r>
        <w:rPr>
          <w:sz w:val="24"/>
        </w:rPr>
        <w:t>Health,</w:t>
      </w:r>
      <w:r>
        <w:rPr>
          <w:spacing w:val="-6"/>
          <w:sz w:val="24"/>
        </w:rPr>
        <w:t xml:space="preserve"> </w:t>
      </w:r>
      <w:r>
        <w:rPr>
          <w:sz w:val="24"/>
        </w:rPr>
        <w:t xml:space="preserve">Kaiser </w:t>
      </w:r>
      <w:r>
        <w:rPr>
          <w:spacing w:val="-2"/>
          <w:sz w:val="24"/>
        </w:rPr>
        <w:t>Permanente</w:t>
      </w:r>
    </w:p>
    <w:p w14:paraId="08A6ED9B" w14:textId="77777777" w:rsidR="00782F22" w:rsidRDefault="00DC70C7">
      <w:pPr>
        <w:pStyle w:val="ListParagraph"/>
        <w:numPr>
          <w:ilvl w:val="0"/>
          <w:numId w:val="40"/>
        </w:numPr>
        <w:tabs>
          <w:tab w:val="left" w:pos="2020"/>
        </w:tabs>
        <w:spacing w:before="119"/>
        <w:ind w:right="1385"/>
        <w:rPr>
          <w:sz w:val="24"/>
        </w:rPr>
      </w:pPr>
      <w:r>
        <w:rPr>
          <w:sz w:val="24"/>
        </w:rPr>
        <w:t>Federally</w:t>
      </w:r>
      <w:r>
        <w:rPr>
          <w:spacing w:val="-5"/>
          <w:sz w:val="24"/>
        </w:rPr>
        <w:t xml:space="preserve"> </w:t>
      </w:r>
      <w:r>
        <w:rPr>
          <w:sz w:val="24"/>
        </w:rPr>
        <w:t>Qualified</w:t>
      </w:r>
      <w:r>
        <w:rPr>
          <w:spacing w:val="-4"/>
          <w:sz w:val="24"/>
        </w:rPr>
        <w:t xml:space="preserve"> </w:t>
      </w:r>
      <w:r>
        <w:rPr>
          <w:sz w:val="24"/>
        </w:rPr>
        <w:t>Health</w:t>
      </w:r>
      <w:r>
        <w:rPr>
          <w:spacing w:val="-4"/>
          <w:sz w:val="24"/>
        </w:rPr>
        <w:t xml:space="preserve"> </w:t>
      </w:r>
      <w:r>
        <w:rPr>
          <w:sz w:val="24"/>
        </w:rPr>
        <w:t>Centers:</w:t>
      </w:r>
      <w:r>
        <w:rPr>
          <w:spacing w:val="-6"/>
          <w:sz w:val="24"/>
        </w:rPr>
        <w:t xml:space="preserve"> </w:t>
      </w:r>
      <w:r>
        <w:rPr>
          <w:sz w:val="24"/>
        </w:rPr>
        <w:t>Petaluma</w:t>
      </w:r>
      <w:r>
        <w:rPr>
          <w:spacing w:val="-6"/>
          <w:sz w:val="24"/>
        </w:rPr>
        <w:t xml:space="preserve"> </w:t>
      </w:r>
      <w:r>
        <w:rPr>
          <w:sz w:val="24"/>
        </w:rPr>
        <w:t>Health</w:t>
      </w:r>
      <w:r>
        <w:rPr>
          <w:spacing w:val="-4"/>
          <w:sz w:val="24"/>
        </w:rPr>
        <w:t xml:space="preserve"> </w:t>
      </w:r>
      <w:r>
        <w:rPr>
          <w:sz w:val="24"/>
        </w:rPr>
        <w:t>Center,</w:t>
      </w:r>
      <w:r>
        <w:rPr>
          <w:spacing w:val="-6"/>
          <w:sz w:val="24"/>
        </w:rPr>
        <w:t xml:space="preserve"> </w:t>
      </w:r>
      <w:r>
        <w:rPr>
          <w:sz w:val="24"/>
        </w:rPr>
        <w:t>Santa</w:t>
      </w:r>
      <w:r>
        <w:rPr>
          <w:spacing w:val="-6"/>
          <w:sz w:val="24"/>
        </w:rPr>
        <w:t xml:space="preserve"> </w:t>
      </w:r>
      <w:r>
        <w:rPr>
          <w:sz w:val="24"/>
        </w:rPr>
        <w:t>Rosa Community Health, West County Community Health</w:t>
      </w:r>
    </w:p>
    <w:p w14:paraId="06F61553" w14:textId="77777777" w:rsidR="00782F22" w:rsidRDefault="00DC70C7">
      <w:pPr>
        <w:pStyle w:val="ListParagraph"/>
        <w:numPr>
          <w:ilvl w:val="0"/>
          <w:numId w:val="40"/>
        </w:numPr>
        <w:tabs>
          <w:tab w:val="left" w:pos="2020"/>
        </w:tabs>
        <w:spacing w:before="119"/>
        <w:ind w:right="276"/>
        <w:rPr>
          <w:sz w:val="24"/>
        </w:rPr>
      </w:pPr>
      <w:r>
        <w:rPr>
          <w:sz w:val="24"/>
        </w:rPr>
        <w:t>Sonoma</w:t>
      </w:r>
      <w:r>
        <w:rPr>
          <w:spacing w:val="-3"/>
          <w:sz w:val="24"/>
        </w:rPr>
        <w:t xml:space="preserve"> </w:t>
      </w:r>
      <w:r>
        <w:rPr>
          <w:sz w:val="24"/>
        </w:rPr>
        <w:t>County</w:t>
      </w:r>
      <w:r>
        <w:rPr>
          <w:spacing w:val="-4"/>
          <w:sz w:val="24"/>
        </w:rPr>
        <w:t xml:space="preserve"> </w:t>
      </w:r>
      <w:r>
        <w:rPr>
          <w:sz w:val="24"/>
        </w:rPr>
        <w:t>Indian</w:t>
      </w:r>
      <w:r>
        <w:rPr>
          <w:spacing w:val="-5"/>
          <w:sz w:val="24"/>
        </w:rPr>
        <w:t xml:space="preserve"> </w:t>
      </w:r>
      <w:r>
        <w:rPr>
          <w:sz w:val="24"/>
        </w:rPr>
        <w:t>Health</w:t>
      </w:r>
      <w:r>
        <w:rPr>
          <w:spacing w:val="-5"/>
          <w:sz w:val="24"/>
        </w:rPr>
        <w:t xml:space="preserve"> </w:t>
      </w:r>
      <w:r>
        <w:rPr>
          <w:sz w:val="24"/>
        </w:rPr>
        <w:t>Project</w:t>
      </w:r>
      <w:r>
        <w:rPr>
          <w:spacing w:val="-3"/>
          <w:sz w:val="24"/>
        </w:rPr>
        <w:t xml:space="preserve"> </w:t>
      </w:r>
      <w:r>
        <w:rPr>
          <w:sz w:val="24"/>
        </w:rPr>
        <w:t>(SCHIP)</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California</w:t>
      </w:r>
      <w:r>
        <w:rPr>
          <w:spacing w:val="-3"/>
          <w:sz w:val="24"/>
        </w:rPr>
        <w:t xml:space="preserve"> </w:t>
      </w:r>
      <w:r>
        <w:rPr>
          <w:sz w:val="24"/>
        </w:rPr>
        <w:t>Indian</w:t>
      </w:r>
      <w:r>
        <w:rPr>
          <w:spacing w:val="-3"/>
          <w:sz w:val="24"/>
        </w:rPr>
        <w:t xml:space="preserve"> </w:t>
      </w:r>
      <w:r>
        <w:rPr>
          <w:sz w:val="24"/>
        </w:rPr>
        <w:t>Museum</w:t>
      </w:r>
      <w:r>
        <w:rPr>
          <w:spacing w:val="-5"/>
          <w:sz w:val="24"/>
        </w:rPr>
        <w:t xml:space="preserve"> </w:t>
      </w:r>
      <w:r>
        <w:rPr>
          <w:sz w:val="24"/>
        </w:rPr>
        <w:t>&amp; Cultural Center (CIMCC)</w:t>
      </w:r>
    </w:p>
    <w:p w14:paraId="299CC59B" w14:textId="77777777" w:rsidR="00782F22" w:rsidRDefault="00DC70C7">
      <w:pPr>
        <w:pStyle w:val="ListParagraph"/>
        <w:numPr>
          <w:ilvl w:val="0"/>
          <w:numId w:val="40"/>
        </w:numPr>
        <w:tabs>
          <w:tab w:val="left" w:pos="2020"/>
        </w:tabs>
        <w:spacing w:before="119"/>
        <w:ind w:right="610"/>
        <w:rPr>
          <w:sz w:val="24"/>
        </w:rPr>
      </w:pPr>
      <w:r>
        <w:rPr>
          <w:sz w:val="24"/>
        </w:rPr>
        <w:t>Village</w:t>
      </w:r>
      <w:r>
        <w:rPr>
          <w:spacing w:val="-3"/>
          <w:sz w:val="24"/>
        </w:rPr>
        <w:t xml:space="preserve"> </w:t>
      </w:r>
      <w:r>
        <w:rPr>
          <w:sz w:val="24"/>
        </w:rPr>
        <w:t>Network</w:t>
      </w:r>
      <w:r>
        <w:rPr>
          <w:spacing w:val="-4"/>
          <w:sz w:val="24"/>
        </w:rPr>
        <w:t xml:space="preserve"> </w:t>
      </w:r>
      <w:r>
        <w:rPr>
          <w:sz w:val="24"/>
        </w:rPr>
        <w:t>of</w:t>
      </w:r>
      <w:r>
        <w:rPr>
          <w:spacing w:val="-3"/>
          <w:sz w:val="24"/>
        </w:rPr>
        <w:t xml:space="preserve"> </w:t>
      </w:r>
      <w:r>
        <w:rPr>
          <w:sz w:val="24"/>
        </w:rPr>
        <w:t>California</w:t>
      </w:r>
      <w:r>
        <w:rPr>
          <w:spacing w:val="-3"/>
          <w:sz w:val="24"/>
        </w:rPr>
        <w:t xml:space="preserve"> </w:t>
      </w:r>
      <w:r>
        <w:rPr>
          <w:sz w:val="24"/>
        </w:rPr>
        <w:t>Associations</w:t>
      </w:r>
      <w:r>
        <w:rPr>
          <w:spacing w:val="-4"/>
          <w:sz w:val="24"/>
        </w:rPr>
        <w:t xml:space="preserve"> </w:t>
      </w:r>
      <w:r>
        <w:rPr>
          <w:sz w:val="24"/>
        </w:rPr>
        <w:t>in</w:t>
      </w:r>
      <w:r>
        <w:rPr>
          <w:spacing w:val="-5"/>
          <w:sz w:val="24"/>
        </w:rPr>
        <w:t xml:space="preserve"> </w:t>
      </w:r>
      <w:r>
        <w:rPr>
          <w:sz w:val="24"/>
        </w:rPr>
        <w:t>Petaluma,</w:t>
      </w:r>
      <w:r>
        <w:rPr>
          <w:spacing w:val="-3"/>
          <w:sz w:val="24"/>
        </w:rPr>
        <w:t xml:space="preserve"> </w:t>
      </w:r>
      <w:r>
        <w:rPr>
          <w:sz w:val="24"/>
        </w:rPr>
        <w:t>Sebastopol</w:t>
      </w:r>
      <w:r>
        <w:rPr>
          <w:spacing w:val="-7"/>
          <w:sz w:val="24"/>
        </w:rPr>
        <w:t xml:space="preserve"> </w:t>
      </w:r>
      <w:r>
        <w:rPr>
          <w:sz w:val="24"/>
        </w:rPr>
        <w:t>and</w:t>
      </w:r>
      <w:r>
        <w:rPr>
          <w:spacing w:val="-5"/>
          <w:sz w:val="24"/>
        </w:rPr>
        <w:t xml:space="preserve"> </w:t>
      </w:r>
      <w:r>
        <w:rPr>
          <w:sz w:val="24"/>
        </w:rPr>
        <w:t xml:space="preserve">Sonoma </w:t>
      </w:r>
      <w:r>
        <w:rPr>
          <w:spacing w:val="-2"/>
          <w:sz w:val="24"/>
        </w:rPr>
        <w:t>Valley</w:t>
      </w:r>
    </w:p>
    <w:p w14:paraId="7E55847A" w14:textId="77777777" w:rsidR="00782F22" w:rsidRDefault="00782F22">
      <w:pPr>
        <w:pStyle w:val="BodyText"/>
        <w:spacing w:before="173"/>
      </w:pPr>
    </w:p>
    <w:p w14:paraId="31C82CDD" w14:textId="77777777" w:rsidR="00782F22" w:rsidRDefault="00DC70C7">
      <w:pPr>
        <w:pStyle w:val="Heading2"/>
        <w:rPr>
          <w:u w:val="none"/>
        </w:rPr>
      </w:pPr>
      <w:bookmarkStart w:id="40" w:name="SECTION_3._DESCRIPTION_OF_THE_AREA_AGENC"/>
      <w:bookmarkStart w:id="41" w:name="_bookmark13"/>
      <w:bookmarkEnd w:id="40"/>
      <w:bookmarkEnd w:id="41"/>
      <w:r>
        <w:rPr>
          <w:u w:val="thick"/>
        </w:rPr>
        <w:t>SECTION</w:t>
      </w:r>
      <w:r>
        <w:rPr>
          <w:spacing w:val="-4"/>
          <w:u w:val="thick"/>
        </w:rPr>
        <w:t xml:space="preserve"> </w:t>
      </w:r>
      <w:r>
        <w:rPr>
          <w:u w:val="thick"/>
        </w:rPr>
        <w:t>3.</w:t>
      </w:r>
      <w:r>
        <w:rPr>
          <w:spacing w:val="-3"/>
          <w:u w:val="thick"/>
        </w:rPr>
        <w:t xml:space="preserve"> </w:t>
      </w:r>
      <w:r>
        <w:rPr>
          <w:u w:val="thick"/>
        </w:rPr>
        <w:t>DESCRIPTION</w:t>
      </w:r>
      <w:r>
        <w:rPr>
          <w:spacing w:val="-2"/>
          <w:u w:val="thick"/>
        </w:rPr>
        <w:t xml:space="preserve"> </w:t>
      </w:r>
      <w:r>
        <w:rPr>
          <w:u w:val="thick"/>
        </w:rPr>
        <w:t>OF</w:t>
      </w:r>
      <w:r>
        <w:rPr>
          <w:spacing w:val="-4"/>
          <w:u w:val="thick"/>
        </w:rPr>
        <w:t xml:space="preserve"> </w:t>
      </w:r>
      <w:r>
        <w:rPr>
          <w:u w:val="thick"/>
        </w:rPr>
        <w:t>THE AREA</w:t>
      </w:r>
      <w:r>
        <w:rPr>
          <w:spacing w:val="-4"/>
          <w:u w:val="thick"/>
        </w:rPr>
        <w:t xml:space="preserve"> </w:t>
      </w:r>
      <w:r>
        <w:rPr>
          <w:u w:val="thick"/>
        </w:rPr>
        <w:t>AGENCY</w:t>
      </w:r>
      <w:r>
        <w:rPr>
          <w:spacing w:val="-1"/>
          <w:u w:val="thick"/>
        </w:rPr>
        <w:t xml:space="preserve"> </w:t>
      </w:r>
      <w:r>
        <w:rPr>
          <w:u w:val="thick"/>
        </w:rPr>
        <w:t>ON</w:t>
      </w:r>
      <w:r>
        <w:rPr>
          <w:spacing w:val="-1"/>
          <w:u w:val="thick"/>
        </w:rPr>
        <w:t xml:space="preserve"> </w:t>
      </w:r>
      <w:r>
        <w:rPr>
          <w:u w:val="thick"/>
        </w:rPr>
        <w:t>AGING</w:t>
      </w:r>
      <w:r>
        <w:rPr>
          <w:spacing w:val="-3"/>
          <w:u w:val="thick"/>
        </w:rPr>
        <w:t xml:space="preserve"> </w:t>
      </w:r>
      <w:r>
        <w:rPr>
          <w:spacing w:val="-2"/>
          <w:u w:val="thick"/>
        </w:rPr>
        <w:t>(AAA)</w:t>
      </w:r>
    </w:p>
    <w:p w14:paraId="676DED87" w14:textId="77777777" w:rsidR="00782F22" w:rsidRDefault="00DC70C7">
      <w:pPr>
        <w:pStyle w:val="BodyText"/>
        <w:spacing w:before="230"/>
        <w:ind w:left="940" w:right="974"/>
      </w:pPr>
      <w:r>
        <w:t>The Sonoma County Area Agency on Aging (AAA) is a county-based program established</w:t>
      </w:r>
      <w:r>
        <w:rPr>
          <w:spacing w:val="-2"/>
        </w:rPr>
        <w:t xml:space="preserve"> </w:t>
      </w:r>
      <w:r>
        <w:t>in</w:t>
      </w:r>
      <w:r>
        <w:rPr>
          <w:spacing w:val="-4"/>
        </w:rPr>
        <w:t xml:space="preserve"> </w:t>
      </w:r>
      <w:r>
        <w:t>1994</w:t>
      </w:r>
      <w:r>
        <w:rPr>
          <w:spacing w:val="-4"/>
        </w:rPr>
        <w:t xml:space="preserve"> </w:t>
      </w:r>
      <w:r>
        <w:t>by</w:t>
      </w:r>
      <w:r>
        <w:rPr>
          <w:spacing w:val="-5"/>
        </w:rPr>
        <w:t xml:space="preserve"> </w:t>
      </w:r>
      <w:r>
        <w:t>the</w:t>
      </w:r>
      <w:r>
        <w:rPr>
          <w:spacing w:val="-2"/>
        </w:rPr>
        <w:t xml:space="preserve"> </w:t>
      </w:r>
      <w:r>
        <w:t>Sonoma</w:t>
      </w:r>
      <w:r>
        <w:rPr>
          <w:spacing w:val="-2"/>
        </w:rPr>
        <w:t xml:space="preserve"> </w:t>
      </w:r>
      <w:r>
        <w:t>County</w:t>
      </w:r>
      <w:r>
        <w:rPr>
          <w:spacing w:val="-5"/>
        </w:rPr>
        <w:t xml:space="preserve"> </w:t>
      </w:r>
      <w:r>
        <w:t>Board</w:t>
      </w:r>
      <w:r>
        <w:rPr>
          <w:spacing w:val="-2"/>
        </w:rPr>
        <w:t xml:space="preserve"> </w:t>
      </w:r>
      <w:r>
        <w:t>of</w:t>
      </w:r>
      <w:r>
        <w:rPr>
          <w:spacing w:val="-2"/>
        </w:rPr>
        <w:t xml:space="preserve"> </w:t>
      </w:r>
      <w:r>
        <w:t>Supervisors.</w:t>
      </w:r>
      <w:r>
        <w:rPr>
          <w:spacing w:val="-2"/>
        </w:rPr>
        <w:t xml:space="preserve"> </w:t>
      </w:r>
      <w:r>
        <w:t>It</w:t>
      </w:r>
      <w:r>
        <w:rPr>
          <w:spacing w:val="-5"/>
        </w:rPr>
        <w:t xml:space="preserve"> </w:t>
      </w:r>
      <w:r>
        <w:t>is</w:t>
      </w:r>
      <w:r>
        <w:rPr>
          <w:spacing w:val="-3"/>
        </w:rPr>
        <w:t xml:space="preserve"> </w:t>
      </w:r>
      <w:r>
        <w:t>a</w:t>
      </w:r>
      <w:r>
        <w:rPr>
          <w:spacing w:val="-2"/>
        </w:rPr>
        <w:t xml:space="preserve"> </w:t>
      </w:r>
      <w:r>
        <w:t>program</w:t>
      </w:r>
      <w:r>
        <w:rPr>
          <w:spacing w:val="-4"/>
        </w:rPr>
        <w:t xml:space="preserve"> </w:t>
      </w:r>
      <w:r>
        <w:t>of</w:t>
      </w:r>
      <w:r>
        <w:rPr>
          <w:spacing w:val="-2"/>
        </w:rPr>
        <w:t xml:space="preserve"> </w:t>
      </w:r>
      <w:r>
        <w:t>the Sonoma County Human Services Department’s Adult &amp; Aging Division. The Area Agency on Aging is tasked with developing and coordinating a system of services that enables the Planning &amp; Service Area’s older adults (age 60+) and adults with disabilities to live independently and with dignity, prioritizing those with the greatest economic or social need.</w:t>
      </w:r>
    </w:p>
    <w:p w14:paraId="7F3E4CAD" w14:textId="77777777" w:rsidR="00782F22" w:rsidRDefault="00DC70C7">
      <w:pPr>
        <w:pStyle w:val="BodyText"/>
        <w:spacing w:before="121"/>
        <w:ind w:left="940" w:right="974"/>
      </w:pP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is</w:t>
      </w:r>
      <w:r>
        <w:rPr>
          <w:spacing w:val="-5"/>
        </w:rPr>
        <w:t xml:space="preserve"> </w:t>
      </w:r>
      <w:r>
        <w:t>held</w:t>
      </w:r>
      <w:r>
        <w:rPr>
          <w:spacing w:val="-2"/>
        </w:rPr>
        <w:t xml:space="preserve"> </w:t>
      </w:r>
      <w:r>
        <w:t>within</w:t>
      </w:r>
      <w:r>
        <w:rPr>
          <w:spacing w:val="-2"/>
        </w:rPr>
        <w:t xml:space="preserve"> </w:t>
      </w:r>
      <w:r>
        <w:t>the</w:t>
      </w:r>
      <w:r>
        <w:rPr>
          <w:spacing w:val="-4"/>
        </w:rPr>
        <w:t xml:space="preserve"> </w:t>
      </w:r>
      <w:r>
        <w:t>Adult</w:t>
      </w:r>
      <w:r>
        <w:rPr>
          <w:spacing w:val="-5"/>
        </w:rPr>
        <w:t xml:space="preserve"> </w:t>
      </w:r>
      <w:r>
        <w:t>&amp;</w:t>
      </w:r>
      <w:r>
        <w:rPr>
          <w:spacing w:val="-2"/>
        </w:rPr>
        <w:t xml:space="preserve"> </w:t>
      </w:r>
      <w:r>
        <w:t>Aging</w:t>
      </w:r>
      <w:r>
        <w:rPr>
          <w:spacing w:val="-2"/>
        </w:rPr>
        <w:t xml:space="preserve"> </w:t>
      </w:r>
      <w:r>
        <w:t>Division’s</w:t>
      </w:r>
      <w:r>
        <w:rPr>
          <w:spacing w:val="-3"/>
        </w:rPr>
        <w:t xml:space="preserve"> </w:t>
      </w:r>
      <w:r>
        <w:t>Community</w:t>
      </w:r>
      <w:r>
        <w:rPr>
          <w:spacing w:val="-3"/>
        </w:rPr>
        <w:t xml:space="preserve"> </w:t>
      </w:r>
      <w:r>
        <w:t>&amp; Administrative Services Section to align revenue, contracted services and direct services provided by the Division.</w:t>
      </w:r>
    </w:p>
    <w:p w14:paraId="141073A0" w14:textId="77777777" w:rsidR="00782F22" w:rsidRDefault="00DC70C7">
      <w:pPr>
        <w:spacing w:before="120"/>
        <w:ind w:left="940"/>
        <w:rPr>
          <w:b/>
          <w:sz w:val="24"/>
        </w:rPr>
      </w:pPr>
      <w:r>
        <w:rPr>
          <w:b/>
          <w:sz w:val="24"/>
        </w:rPr>
        <w:t>Service</w:t>
      </w:r>
      <w:r>
        <w:rPr>
          <w:b/>
          <w:spacing w:val="-2"/>
          <w:sz w:val="24"/>
        </w:rPr>
        <w:t xml:space="preserve"> </w:t>
      </w:r>
      <w:r>
        <w:rPr>
          <w:b/>
          <w:sz w:val="24"/>
        </w:rPr>
        <w:t>Delivery</w:t>
      </w:r>
      <w:r>
        <w:rPr>
          <w:b/>
          <w:spacing w:val="-1"/>
          <w:sz w:val="24"/>
        </w:rPr>
        <w:t xml:space="preserve"> </w:t>
      </w:r>
      <w:r>
        <w:rPr>
          <w:b/>
          <w:sz w:val="24"/>
        </w:rPr>
        <w:t>&amp;</w:t>
      </w:r>
      <w:r>
        <w:rPr>
          <w:b/>
          <w:spacing w:val="-3"/>
          <w:sz w:val="24"/>
        </w:rPr>
        <w:t xml:space="preserve"> </w:t>
      </w:r>
      <w:r>
        <w:rPr>
          <w:b/>
          <w:sz w:val="24"/>
        </w:rPr>
        <w:t>Network</w:t>
      </w:r>
      <w:r>
        <w:rPr>
          <w:b/>
          <w:spacing w:val="-1"/>
          <w:sz w:val="24"/>
        </w:rPr>
        <w:t xml:space="preserve"> </w:t>
      </w:r>
      <w:r>
        <w:rPr>
          <w:b/>
          <w:sz w:val="24"/>
        </w:rPr>
        <w:t>of</w:t>
      </w:r>
      <w:r>
        <w:rPr>
          <w:b/>
          <w:spacing w:val="-3"/>
          <w:sz w:val="24"/>
        </w:rPr>
        <w:t xml:space="preserve"> </w:t>
      </w:r>
      <w:r>
        <w:rPr>
          <w:b/>
          <w:spacing w:val="-2"/>
          <w:sz w:val="24"/>
        </w:rPr>
        <w:t>Services</w:t>
      </w:r>
    </w:p>
    <w:p w14:paraId="56306E75" w14:textId="77777777" w:rsidR="00782F22" w:rsidRDefault="00DC70C7">
      <w:pPr>
        <w:pStyle w:val="BodyText"/>
        <w:spacing w:before="120"/>
        <w:ind w:left="940" w:right="847"/>
      </w:pPr>
      <w:r>
        <w:t>Sonoma County is committed to the development and strengthening of a comprehensive, community based “No Wrong Door” system of services. The County’s Area Agency on Aging program collaborates with county, state, and local networks to support</w:t>
      </w:r>
      <w:r>
        <w:rPr>
          <w:spacing w:val="-2"/>
        </w:rPr>
        <w:t xml:space="preserve"> </w:t>
      </w:r>
      <w:r>
        <w:t>a</w:t>
      </w:r>
      <w:r>
        <w:rPr>
          <w:spacing w:val="-2"/>
        </w:rPr>
        <w:t xml:space="preserve"> </w:t>
      </w:r>
      <w:r>
        <w:t>streamlined</w:t>
      </w:r>
      <w:r>
        <w:rPr>
          <w:spacing w:val="-7"/>
        </w:rPr>
        <w:t xml:space="preserve"> </w:t>
      </w:r>
      <w:r>
        <w:t>approach</w:t>
      </w:r>
      <w:r>
        <w:rPr>
          <w:spacing w:val="-2"/>
        </w:rPr>
        <w:t xml:space="preserve"> </w:t>
      </w:r>
      <w:r>
        <w:t>to</w:t>
      </w:r>
      <w:r>
        <w:rPr>
          <w:spacing w:val="-2"/>
        </w:rPr>
        <w:t xml:space="preserve"> </w:t>
      </w:r>
      <w:r>
        <w:t>services</w:t>
      </w:r>
      <w:r>
        <w:rPr>
          <w:spacing w:val="-5"/>
        </w:rPr>
        <w:t xml:space="preserve"> </w:t>
      </w:r>
      <w:r>
        <w:t>and</w:t>
      </w:r>
      <w:r>
        <w:rPr>
          <w:spacing w:val="-2"/>
        </w:rPr>
        <w:t xml:space="preserve"> </w:t>
      </w:r>
      <w:r>
        <w:t>support</w:t>
      </w:r>
      <w:r>
        <w:rPr>
          <w:spacing w:val="-5"/>
        </w:rPr>
        <w:t xml:space="preserve"> </w:t>
      </w:r>
      <w:r>
        <w:t>systems</w:t>
      </w:r>
      <w:r>
        <w:rPr>
          <w:spacing w:val="-3"/>
        </w:rPr>
        <w:t xml:space="preserve"> </w:t>
      </w:r>
      <w:r>
        <w:t>centered</w:t>
      </w:r>
      <w:r>
        <w:rPr>
          <w:spacing w:val="-4"/>
        </w:rPr>
        <w:t xml:space="preserve"> </w:t>
      </w:r>
      <w:r>
        <w:t>on</w:t>
      </w:r>
      <w:r>
        <w:rPr>
          <w:spacing w:val="-4"/>
        </w:rPr>
        <w:t xml:space="preserve"> </w:t>
      </w:r>
      <w:r>
        <w:t>the</w:t>
      </w:r>
      <w:r>
        <w:rPr>
          <w:spacing w:val="-2"/>
        </w:rPr>
        <w:t xml:space="preserve"> </w:t>
      </w:r>
      <w:r>
        <w:t>needs of older adults, adults with disabilities and their caregivers.</w:t>
      </w:r>
    </w:p>
    <w:p w14:paraId="1B0A5439" w14:textId="77777777" w:rsidR="00782F22" w:rsidRDefault="00DC70C7">
      <w:pPr>
        <w:pStyle w:val="BodyText"/>
        <w:spacing w:before="120"/>
        <w:ind w:left="940" w:right="789"/>
      </w:pPr>
      <w:r>
        <w:t>The Sonoma County Area Agency on Aging program has partnered with a local media group</w:t>
      </w:r>
      <w:r>
        <w:rPr>
          <w:spacing w:val="-4"/>
        </w:rPr>
        <w:t xml:space="preserve"> </w:t>
      </w:r>
      <w:r>
        <w:t>to</w:t>
      </w:r>
      <w:r>
        <w:rPr>
          <w:spacing w:val="-4"/>
        </w:rPr>
        <w:t xml:space="preserve"> </w:t>
      </w:r>
      <w:r>
        <w:t>produce</w:t>
      </w:r>
      <w:r>
        <w:rPr>
          <w:spacing w:val="-2"/>
        </w:rPr>
        <w:t xml:space="preserve"> </w:t>
      </w:r>
      <w:r>
        <w:t>the</w:t>
      </w:r>
      <w:r>
        <w:rPr>
          <w:spacing w:val="-4"/>
        </w:rPr>
        <w:t xml:space="preserve"> </w:t>
      </w:r>
      <w:r>
        <w:t>Aging</w:t>
      </w:r>
      <w:r>
        <w:rPr>
          <w:spacing w:val="-2"/>
        </w:rPr>
        <w:t xml:space="preserve"> </w:t>
      </w:r>
      <w:r>
        <w:t>&amp;</w:t>
      </w:r>
      <w:r>
        <w:rPr>
          <w:spacing w:val="-5"/>
        </w:rPr>
        <w:t xml:space="preserve"> </w:t>
      </w:r>
      <w:r>
        <w:t>Disability</w:t>
      </w:r>
      <w:r>
        <w:rPr>
          <w:spacing w:val="-3"/>
        </w:rPr>
        <w:t xml:space="preserve"> </w:t>
      </w:r>
      <w:r>
        <w:t>Resource</w:t>
      </w:r>
      <w:r>
        <w:rPr>
          <w:spacing w:val="-2"/>
        </w:rPr>
        <w:t xml:space="preserve"> </w:t>
      </w:r>
      <w:r>
        <w:t>Directory.</w:t>
      </w:r>
      <w:r>
        <w:rPr>
          <w:spacing w:val="-2"/>
        </w:rPr>
        <w:t xml:space="preserve"> </w:t>
      </w:r>
      <w:r>
        <w:t>This</w:t>
      </w:r>
      <w:r>
        <w:rPr>
          <w:spacing w:val="-5"/>
        </w:rPr>
        <w:t xml:space="preserve"> </w:t>
      </w:r>
      <w:r>
        <w:t>tool</w:t>
      </w:r>
      <w:r>
        <w:rPr>
          <w:spacing w:val="-3"/>
        </w:rPr>
        <w:t xml:space="preserve"> </w:t>
      </w:r>
      <w:r>
        <w:t>is</w:t>
      </w:r>
      <w:r>
        <w:rPr>
          <w:spacing w:val="-3"/>
        </w:rPr>
        <w:t xml:space="preserve"> </w:t>
      </w:r>
      <w:r>
        <w:t>available</w:t>
      </w:r>
      <w:r>
        <w:rPr>
          <w:spacing w:val="-2"/>
        </w:rPr>
        <w:t xml:space="preserve"> </w:t>
      </w:r>
      <w:r>
        <w:t>online as a searchable index and .pdf as well as a printed directory.</w:t>
      </w:r>
    </w:p>
    <w:p w14:paraId="764DE0C0" w14:textId="77777777" w:rsidR="00782F22" w:rsidRDefault="00DC70C7">
      <w:pPr>
        <w:spacing w:before="120"/>
        <w:ind w:left="940" w:right="789"/>
        <w:rPr>
          <w:b/>
          <w:sz w:val="24"/>
        </w:rPr>
      </w:pPr>
      <w:r>
        <w:rPr>
          <w:b/>
          <w:sz w:val="24"/>
        </w:rPr>
        <w:t>Sonoma</w:t>
      </w:r>
      <w:r>
        <w:rPr>
          <w:b/>
          <w:spacing w:val="-3"/>
          <w:sz w:val="24"/>
        </w:rPr>
        <w:t xml:space="preserve"> </w:t>
      </w:r>
      <w:r>
        <w:rPr>
          <w:b/>
          <w:sz w:val="24"/>
        </w:rPr>
        <w:t>County</w:t>
      </w:r>
      <w:r>
        <w:rPr>
          <w:b/>
          <w:spacing w:val="-3"/>
          <w:sz w:val="24"/>
        </w:rPr>
        <w:t xml:space="preserve"> </w:t>
      </w:r>
      <w:r>
        <w:rPr>
          <w:b/>
          <w:sz w:val="24"/>
        </w:rPr>
        <w:t>Aging</w:t>
      </w:r>
      <w:r>
        <w:rPr>
          <w:b/>
          <w:spacing w:val="-4"/>
          <w:sz w:val="24"/>
        </w:rPr>
        <w:t xml:space="preserve"> </w:t>
      </w:r>
      <w:r>
        <w:rPr>
          <w:b/>
          <w:sz w:val="24"/>
        </w:rPr>
        <w:t>&amp;</w:t>
      </w:r>
      <w:r>
        <w:rPr>
          <w:b/>
          <w:spacing w:val="-4"/>
          <w:sz w:val="24"/>
        </w:rPr>
        <w:t xml:space="preserve"> </w:t>
      </w:r>
      <w:r>
        <w:rPr>
          <w:b/>
          <w:sz w:val="24"/>
        </w:rPr>
        <w:t>Disability</w:t>
      </w:r>
      <w:r>
        <w:rPr>
          <w:b/>
          <w:spacing w:val="-3"/>
          <w:sz w:val="24"/>
        </w:rPr>
        <w:t xml:space="preserve"> </w:t>
      </w:r>
      <w:r>
        <w:rPr>
          <w:b/>
          <w:sz w:val="24"/>
        </w:rPr>
        <w:t>Commission</w:t>
      </w:r>
      <w:r>
        <w:rPr>
          <w:b/>
          <w:spacing w:val="-4"/>
          <w:sz w:val="24"/>
        </w:rPr>
        <w:t xml:space="preserve"> </w:t>
      </w:r>
      <w:r>
        <w:rPr>
          <w:b/>
          <w:sz w:val="24"/>
        </w:rPr>
        <w:t>(Formerly</w:t>
      </w:r>
      <w:r>
        <w:rPr>
          <w:b/>
          <w:spacing w:val="-3"/>
          <w:sz w:val="24"/>
        </w:rPr>
        <w:t xml:space="preserve"> </w:t>
      </w:r>
      <w:r>
        <w:rPr>
          <w:b/>
          <w:sz w:val="24"/>
        </w:rPr>
        <w:t>the</w:t>
      </w:r>
      <w:r>
        <w:rPr>
          <w:b/>
          <w:spacing w:val="-5"/>
          <w:sz w:val="24"/>
        </w:rPr>
        <w:t xml:space="preserve"> </w:t>
      </w:r>
      <w:r>
        <w:rPr>
          <w:b/>
          <w:sz w:val="24"/>
        </w:rPr>
        <w:t>Area</w:t>
      </w:r>
      <w:r>
        <w:rPr>
          <w:b/>
          <w:spacing w:val="-3"/>
          <w:sz w:val="24"/>
        </w:rPr>
        <w:t xml:space="preserve"> </w:t>
      </w:r>
      <w:r>
        <w:rPr>
          <w:b/>
          <w:sz w:val="24"/>
        </w:rPr>
        <w:t>Agency</w:t>
      </w:r>
      <w:r>
        <w:rPr>
          <w:b/>
          <w:spacing w:val="-3"/>
          <w:sz w:val="24"/>
        </w:rPr>
        <w:t xml:space="preserve"> </w:t>
      </w:r>
      <w:r>
        <w:rPr>
          <w:b/>
          <w:sz w:val="24"/>
        </w:rPr>
        <w:t>on Aging Advisory Council)</w:t>
      </w:r>
    </w:p>
    <w:p w14:paraId="24B421FC" w14:textId="77777777" w:rsidR="00782F22" w:rsidRDefault="00DC70C7">
      <w:pPr>
        <w:pStyle w:val="BodyText"/>
        <w:spacing w:before="120"/>
        <w:ind w:left="940" w:right="898"/>
      </w:pPr>
      <w:r>
        <w:t>The Advisory Council to the Sonoma County Area Agency on Aging is named the Sonoma County Aging &amp; Disability Commission and supports the AAA program’s mission</w:t>
      </w:r>
      <w:r>
        <w:rPr>
          <w:spacing w:val="-2"/>
        </w:rPr>
        <w:t xml:space="preserve"> </w:t>
      </w:r>
      <w:r>
        <w:t>to</w:t>
      </w:r>
      <w:r>
        <w:rPr>
          <w:spacing w:val="-2"/>
        </w:rPr>
        <w:t xml:space="preserve"> </w:t>
      </w:r>
      <w:r>
        <w:t>promote</w:t>
      </w:r>
      <w:r>
        <w:rPr>
          <w:spacing w:val="-4"/>
        </w:rPr>
        <w:t xml:space="preserve"> </w:t>
      </w:r>
      <w:r>
        <w:t>the</w:t>
      </w:r>
      <w:r>
        <w:rPr>
          <w:spacing w:val="-4"/>
        </w:rPr>
        <w:t xml:space="preserve"> </w:t>
      </w:r>
      <w:r>
        <w:t>dignity,</w:t>
      </w:r>
      <w:r>
        <w:rPr>
          <w:spacing w:val="-5"/>
        </w:rPr>
        <w:t xml:space="preserve"> </w:t>
      </w:r>
      <w:r>
        <w:t>independence,</w:t>
      </w:r>
      <w:r>
        <w:rPr>
          <w:spacing w:val="-2"/>
        </w:rPr>
        <w:t xml:space="preserve"> </w:t>
      </w:r>
      <w:r>
        <w:t>and</w:t>
      </w:r>
      <w:r>
        <w:rPr>
          <w:spacing w:val="-2"/>
        </w:rPr>
        <w:t xml:space="preserve"> </w:t>
      </w:r>
      <w:r>
        <w:t>quality</w:t>
      </w:r>
      <w:r>
        <w:rPr>
          <w:spacing w:val="-3"/>
        </w:rPr>
        <w:t xml:space="preserve"> </w:t>
      </w:r>
      <w:r>
        <w:t>of</w:t>
      </w:r>
      <w:r>
        <w:rPr>
          <w:spacing w:val="-2"/>
        </w:rPr>
        <w:t xml:space="preserve"> </w:t>
      </w:r>
      <w:r>
        <w:t>life</w:t>
      </w:r>
      <w:r>
        <w:rPr>
          <w:spacing w:val="-2"/>
        </w:rPr>
        <w:t xml:space="preserve"> </w:t>
      </w:r>
      <w:r>
        <w:t>for</w:t>
      </w:r>
      <w:r>
        <w:rPr>
          <w:spacing w:val="-6"/>
        </w:rPr>
        <w:t xml:space="preserve"> </w:t>
      </w:r>
      <w:r>
        <w:t>Sonoma</w:t>
      </w:r>
      <w:r>
        <w:rPr>
          <w:spacing w:val="-2"/>
        </w:rPr>
        <w:t xml:space="preserve"> </w:t>
      </w:r>
      <w:r>
        <w:t>County’s older adults, adults with disabilities and their caregivers. The Commission provides leadership and promotes involvement of older adults, adults with disabilities and caregivers to inform and develop community-based systems of care and community- based systems of services to support independence and protect quality of life.</w:t>
      </w:r>
    </w:p>
    <w:p w14:paraId="2D887A51" w14:textId="77777777" w:rsidR="00782F22" w:rsidRDefault="00DC70C7">
      <w:pPr>
        <w:pStyle w:val="BodyText"/>
        <w:spacing w:before="120"/>
        <w:ind w:left="940" w:right="898"/>
      </w:pPr>
      <w:r>
        <w:t>The Area Agency on Aging 21-member Commission is comprised of ten Board Appointed members (2 members from each of the 5 supervisorial districts) and eleven commission elected members all of whom represent and advocate for the interests of people in the community. The Commission is committed to membership diversity ensuring</w:t>
      </w:r>
      <w:r>
        <w:rPr>
          <w:spacing w:val="-4"/>
        </w:rPr>
        <w:t xml:space="preserve"> </w:t>
      </w:r>
      <w:r>
        <w:t>demographic</w:t>
      </w:r>
      <w:r>
        <w:rPr>
          <w:spacing w:val="-5"/>
        </w:rPr>
        <w:t xml:space="preserve"> </w:t>
      </w:r>
      <w:r>
        <w:t>representation</w:t>
      </w:r>
      <w:r>
        <w:rPr>
          <w:spacing w:val="-2"/>
        </w:rPr>
        <w:t xml:space="preserve"> </w:t>
      </w:r>
      <w:r>
        <w:t>of</w:t>
      </w:r>
      <w:r>
        <w:rPr>
          <w:spacing w:val="-5"/>
        </w:rPr>
        <w:t xml:space="preserve"> </w:t>
      </w:r>
      <w:r>
        <w:t>the</w:t>
      </w:r>
      <w:r>
        <w:rPr>
          <w:spacing w:val="-2"/>
        </w:rPr>
        <w:t xml:space="preserve"> </w:t>
      </w:r>
      <w:r>
        <w:t>county’s</w:t>
      </w:r>
      <w:r>
        <w:rPr>
          <w:spacing w:val="-3"/>
        </w:rPr>
        <w:t xml:space="preserve"> </w:t>
      </w:r>
      <w:r>
        <w:t>low</w:t>
      </w:r>
      <w:r>
        <w:rPr>
          <w:spacing w:val="-3"/>
        </w:rPr>
        <w:t xml:space="preserve"> </w:t>
      </w:r>
      <w:r>
        <w:t>income,</w:t>
      </w:r>
      <w:r>
        <w:rPr>
          <w:spacing w:val="-5"/>
        </w:rPr>
        <w:t xml:space="preserve"> </w:t>
      </w:r>
      <w:r>
        <w:t>over</w:t>
      </w:r>
      <w:r>
        <w:rPr>
          <w:spacing w:val="-4"/>
        </w:rPr>
        <w:t xml:space="preserve"> </w:t>
      </w:r>
      <w:r>
        <w:t>60</w:t>
      </w:r>
      <w:r>
        <w:rPr>
          <w:spacing w:val="-2"/>
        </w:rPr>
        <w:t xml:space="preserve"> </w:t>
      </w:r>
      <w:r>
        <w:t>years</w:t>
      </w:r>
      <w:r>
        <w:rPr>
          <w:spacing w:val="-3"/>
        </w:rPr>
        <w:t xml:space="preserve"> </w:t>
      </w:r>
      <w:r>
        <w:t>of</w:t>
      </w:r>
      <w:r>
        <w:rPr>
          <w:spacing w:val="-2"/>
        </w:rPr>
        <w:t xml:space="preserve"> </w:t>
      </w:r>
      <w:r>
        <w:t>age,</w:t>
      </w:r>
    </w:p>
    <w:p w14:paraId="67C950FC" w14:textId="77777777" w:rsidR="00782F22" w:rsidRDefault="00782F22">
      <w:pPr>
        <w:pStyle w:val="BodyText"/>
        <w:sectPr w:rsidR="00782F22">
          <w:pgSz w:w="12240" w:h="15840"/>
          <w:pgMar w:top="980" w:right="720" w:bottom="900" w:left="360" w:header="0" w:footer="704" w:gutter="0"/>
          <w:cols w:space="720"/>
        </w:sectPr>
      </w:pPr>
    </w:p>
    <w:p w14:paraId="3134D267" w14:textId="77777777" w:rsidR="00782F22" w:rsidRDefault="00DC70C7">
      <w:pPr>
        <w:pStyle w:val="BodyText"/>
        <w:spacing w:before="81"/>
        <w:ind w:left="940"/>
      </w:pPr>
      <w:r>
        <w:lastRenderedPageBreak/>
        <w:t>adults</w:t>
      </w:r>
      <w:r>
        <w:rPr>
          <w:spacing w:val="-3"/>
        </w:rPr>
        <w:t xml:space="preserve"> </w:t>
      </w:r>
      <w:r>
        <w:t>with</w:t>
      </w:r>
      <w:r>
        <w:rPr>
          <w:spacing w:val="-2"/>
        </w:rPr>
        <w:t xml:space="preserve"> </w:t>
      </w:r>
      <w:r>
        <w:t>disabilities</w:t>
      </w:r>
      <w:r>
        <w:rPr>
          <w:spacing w:val="-5"/>
        </w:rPr>
        <w:t xml:space="preserve"> </w:t>
      </w:r>
      <w:r>
        <w:t>and</w:t>
      </w:r>
      <w:r>
        <w:rPr>
          <w:spacing w:val="-3"/>
        </w:rPr>
        <w:t xml:space="preserve"> </w:t>
      </w:r>
      <w:r>
        <w:t>Black</w:t>
      </w:r>
      <w:r>
        <w:rPr>
          <w:spacing w:val="-3"/>
        </w:rPr>
        <w:t xml:space="preserve"> </w:t>
      </w:r>
      <w:r>
        <w:t>Indigenous</w:t>
      </w:r>
      <w:r>
        <w:rPr>
          <w:spacing w:val="-4"/>
        </w:rPr>
        <w:t xml:space="preserve"> </w:t>
      </w:r>
      <w:r>
        <w:t>People</w:t>
      </w:r>
      <w:r>
        <w:rPr>
          <w:spacing w:val="-2"/>
        </w:rPr>
        <w:t xml:space="preserve"> </w:t>
      </w:r>
      <w:r>
        <w:t>of</w:t>
      </w:r>
      <w:r>
        <w:rPr>
          <w:spacing w:val="-5"/>
        </w:rPr>
        <w:t xml:space="preserve"> </w:t>
      </w:r>
      <w:r>
        <w:t>Color</w:t>
      </w:r>
      <w:r>
        <w:rPr>
          <w:spacing w:val="-3"/>
        </w:rPr>
        <w:t xml:space="preserve"> </w:t>
      </w:r>
      <w:r>
        <w:rPr>
          <w:spacing w:val="-2"/>
        </w:rPr>
        <w:t>(BIPOC).</w:t>
      </w:r>
    </w:p>
    <w:p w14:paraId="527880C0" w14:textId="77777777" w:rsidR="00782F22" w:rsidRDefault="00DC70C7">
      <w:pPr>
        <w:pStyle w:val="BodyText"/>
        <w:spacing w:before="120"/>
        <w:ind w:left="940" w:right="573"/>
      </w:pPr>
      <w:r>
        <w:t>The</w:t>
      </w:r>
      <w:r>
        <w:rPr>
          <w:spacing w:val="-3"/>
        </w:rPr>
        <w:t xml:space="preserve"> </w:t>
      </w:r>
      <w:r>
        <w:t>Commission’s</w:t>
      </w:r>
      <w:r>
        <w:rPr>
          <w:spacing w:val="-4"/>
        </w:rPr>
        <w:t xml:space="preserve"> </w:t>
      </w:r>
      <w:r>
        <w:t>Executive</w:t>
      </w:r>
      <w:r>
        <w:rPr>
          <w:spacing w:val="-3"/>
        </w:rPr>
        <w:t xml:space="preserve"> </w:t>
      </w:r>
      <w:r>
        <w:t>Committee</w:t>
      </w:r>
      <w:r>
        <w:rPr>
          <w:spacing w:val="-4"/>
        </w:rPr>
        <w:t xml:space="preserve"> </w:t>
      </w:r>
      <w:r>
        <w:t>is</w:t>
      </w:r>
      <w:r>
        <w:rPr>
          <w:spacing w:val="-4"/>
        </w:rPr>
        <w:t xml:space="preserve"> </w:t>
      </w:r>
      <w:r>
        <w:t>comprised</w:t>
      </w:r>
      <w:r>
        <w:rPr>
          <w:spacing w:val="-4"/>
        </w:rPr>
        <w:t xml:space="preserve"> </w:t>
      </w:r>
      <w:r>
        <w:t>of</w:t>
      </w:r>
      <w:r>
        <w:rPr>
          <w:spacing w:val="-5"/>
        </w:rPr>
        <w:t xml:space="preserve"> </w:t>
      </w:r>
      <w:r>
        <w:t>the</w:t>
      </w:r>
      <w:r>
        <w:rPr>
          <w:spacing w:val="-4"/>
        </w:rPr>
        <w:t xml:space="preserve"> </w:t>
      </w:r>
      <w:r>
        <w:t>Officers</w:t>
      </w:r>
      <w:r>
        <w:rPr>
          <w:spacing w:val="-5"/>
        </w:rPr>
        <w:t xml:space="preserve"> </w:t>
      </w:r>
      <w:r>
        <w:t>(Chair,</w:t>
      </w:r>
      <w:r>
        <w:rPr>
          <w:spacing w:val="-3"/>
        </w:rPr>
        <w:t xml:space="preserve"> </w:t>
      </w:r>
      <w:r>
        <w:t>Vice-Chair, and Secretary) as well as Parliamentarian and Ex Officio Chair. This committee is responsible for planning the full Commission agenda and reviewing progress of and providing direction to Ad Hoc Committees.</w:t>
      </w:r>
    </w:p>
    <w:p w14:paraId="73F01C97" w14:textId="77777777" w:rsidR="00782F22" w:rsidRDefault="00DC70C7">
      <w:pPr>
        <w:pStyle w:val="BodyText"/>
        <w:spacing w:before="240"/>
        <w:ind w:left="940" w:right="902"/>
      </w:pPr>
      <w:r>
        <w:t>Ad Hoc Committees are time-limited, project specific workgroups comprised of less</w:t>
      </w:r>
      <w:r>
        <w:rPr>
          <w:spacing w:val="40"/>
        </w:rPr>
        <w:t xml:space="preserve"> </w:t>
      </w:r>
      <w:r>
        <w:t>than a quorum of the Commission members and not held as public meetings. Ad Hoc Committees have taken the place of Standing Committees due to the nature of the work, their flexible meeting schedule and the ability to meet virtually. This structure supports</w:t>
      </w:r>
      <w:r>
        <w:rPr>
          <w:spacing w:val="-3"/>
        </w:rPr>
        <w:t xml:space="preserve"> </w:t>
      </w:r>
      <w:r>
        <w:t>a</w:t>
      </w:r>
      <w:r>
        <w:rPr>
          <w:spacing w:val="-4"/>
        </w:rPr>
        <w:t xml:space="preserve"> </w:t>
      </w:r>
      <w:r>
        <w:t>more</w:t>
      </w:r>
      <w:r>
        <w:rPr>
          <w:spacing w:val="-4"/>
        </w:rPr>
        <w:t xml:space="preserve"> </w:t>
      </w:r>
      <w:r>
        <w:t>nimble</w:t>
      </w:r>
      <w:r>
        <w:rPr>
          <w:spacing w:val="-2"/>
        </w:rPr>
        <w:t xml:space="preserve"> </w:t>
      </w:r>
      <w:r>
        <w:t>and</w:t>
      </w:r>
      <w:r>
        <w:rPr>
          <w:spacing w:val="-2"/>
        </w:rPr>
        <w:t xml:space="preserve"> </w:t>
      </w:r>
      <w:r>
        <w:t>responsive</w:t>
      </w:r>
      <w:r>
        <w:rPr>
          <w:spacing w:val="-4"/>
        </w:rPr>
        <w:t xml:space="preserve"> </w:t>
      </w:r>
      <w:r>
        <w:t>approach</w:t>
      </w:r>
      <w:r>
        <w:rPr>
          <w:spacing w:val="-4"/>
        </w:rPr>
        <w:t xml:space="preserve"> </w:t>
      </w:r>
      <w:r>
        <w:t>to</w:t>
      </w:r>
      <w:r>
        <w:rPr>
          <w:spacing w:val="-2"/>
        </w:rPr>
        <w:t xml:space="preserve"> </w:t>
      </w:r>
      <w:r>
        <w:t>community</w:t>
      </w:r>
      <w:r>
        <w:rPr>
          <w:spacing w:val="-3"/>
        </w:rPr>
        <w:t xml:space="preserve"> </w:t>
      </w:r>
      <w:r>
        <w:t>concerns</w:t>
      </w:r>
      <w:r>
        <w:rPr>
          <w:spacing w:val="-3"/>
        </w:rPr>
        <w:t xml:space="preserve"> </w:t>
      </w:r>
      <w:r>
        <w:t>and</w:t>
      </w:r>
      <w:r>
        <w:rPr>
          <w:spacing w:val="-4"/>
        </w:rPr>
        <w:t xml:space="preserve"> </w:t>
      </w:r>
      <w:r>
        <w:t>priorities. Ad Hoc Committees report progress to the Executive Committee. Discussion is brought to the full Commission and action is taken as appropriate in a public venue that also allows for public comment.</w:t>
      </w:r>
    </w:p>
    <w:p w14:paraId="5D85BAB3" w14:textId="77777777" w:rsidR="00782F22" w:rsidRDefault="00DC70C7">
      <w:pPr>
        <w:pStyle w:val="BodyText"/>
        <w:spacing w:before="120"/>
        <w:ind w:left="940" w:right="573"/>
      </w:pPr>
      <w:r>
        <w:t>Aging &amp; Disability Commission deliberations and actions are taken at public monthly meetings,</w:t>
      </w:r>
      <w:r>
        <w:rPr>
          <w:spacing w:val="-5"/>
        </w:rPr>
        <w:t xml:space="preserve"> </w:t>
      </w:r>
      <w:r>
        <w:t>with</w:t>
      </w:r>
      <w:r>
        <w:rPr>
          <w:spacing w:val="-2"/>
        </w:rPr>
        <w:t xml:space="preserve"> </w:t>
      </w:r>
      <w:r>
        <w:t>public</w:t>
      </w:r>
      <w:r>
        <w:rPr>
          <w:spacing w:val="-3"/>
        </w:rPr>
        <w:t xml:space="preserve"> </w:t>
      </w:r>
      <w:r>
        <w:t>comment</w:t>
      </w:r>
      <w:r>
        <w:rPr>
          <w:spacing w:val="-2"/>
        </w:rPr>
        <w:t xml:space="preserve"> </w:t>
      </w:r>
      <w:r>
        <w:t>welcome.</w:t>
      </w:r>
      <w:r>
        <w:rPr>
          <w:spacing w:val="-2"/>
        </w:rPr>
        <w:t xml:space="preserve"> </w:t>
      </w:r>
      <w:r>
        <w:t>The</w:t>
      </w:r>
      <w:r>
        <w:rPr>
          <w:spacing w:val="-4"/>
        </w:rPr>
        <w:t xml:space="preserve"> </w:t>
      </w:r>
      <w:r>
        <w:t>Commission</w:t>
      </w:r>
      <w:r>
        <w:rPr>
          <w:spacing w:val="-2"/>
        </w:rPr>
        <w:t xml:space="preserve"> </w:t>
      </w:r>
      <w:r>
        <w:t>is</w:t>
      </w:r>
      <w:r>
        <w:rPr>
          <w:spacing w:val="-5"/>
        </w:rPr>
        <w:t xml:space="preserve"> </w:t>
      </w:r>
      <w:r>
        <w:t>overseen</w:t>
      </w:r>
      <w:r>
        <w:rPr>
          <w:spacing w:val="-2"/>
        </w:rPr>
        <w:t xml:space="preserve"> </w:t>
      </w:r>
      <w:r>
        <w:t>by</w:t>
      </w:r>
      <w:r>
        <w:rPr>
          <w:spacing w:val="-5"/>
        </w:rPr>
        <w:t xml:space="preserve"> </w:t>
      </w:r>
      <w:r>
        <w:t>the</w:t>
      </w:r>
      <w:r>
        <w:rPr>
          <w:spacing w:val="-2"/>
        </w:rPr>
        <w:t xml:space="preserve"> </w:t>
      </w:r>
      <w:r>
        <w:t>Board</w:t>
      </w:r>
      <w:r>
        <w:rPr>
          <w:spacing w:val="-2"/>
        </w:rPr>
        <w:t xml:space="preserve"> </w:t>
      </w:r>
      <w:r>
        <w:t>of Supervisors and has no decision-making authority. The Commission is empowered to:</w:t>
      </w:r>
    </w:p>
    <w:p w14:paraId="6E5849F4" w14:textId="77777777" w:rsidR="00782F22" w:rsidRDefault="00DC70C7">
      <w:pPr>
        <w:pStyle w:val="ListParagraph"/>
        <w:numPr>
          <w:ilvl w:val="0"/>
          <w:numId w:val="39"/>
        </w:numPr>
        <w:tabs>
          <w:tab w:val="left" w:pos="1660"/>
        </w:tabs>
        <w:spacing w:before="120"/>
        <w:ind w:right="890"/>
        <w:rPr>
          <w:sz w:val="24"/>
        </w:rPr>
      </w:pPr>
      <w:r>
        <w:rPr>
          <w:sz w:val="24"/>
        </w:rPr>
        <w:t>Review</w:t>
      </w:r>
      <w:r>
        <w:rPr>
          <w:spacing w:val="-3"/>
          <w:sz w:val="24"/>
        </w:rPr>
        <w:t xml:space="preserve"> </w:t>
      </w:r>
      <w:r>
        <w:rPr>
          <w:sz w:val="24"/>
        </w:rPr>
        <w:t>and</w:t>
      </w:r>
      <w:r>
        <w:rPr>
          <w:spacing w:val="-4"/>
          <w:sz w:val="24"/>
        </w:rPr>
        <w:t xml:space="preserve"> </w:t>
      </w:r>
      <w:r>
        <w:rPr>
          <w:sz w:val="24"/>
        </w:rPr>
        <w:t>comment</w:t>
      </w:r>
      <w:r>
        <w:rPr>
          <w:spacing w:val="-7"/>
          <w:sz w:val="24"/>
        </w:rPr>
        <w:t xml:space="preserve"> </w:t>
      </w:r>
      <w:r>
        <w:rPr>
          <w:sz w:val="24"/>
        </w:rPr>
        <w:t>on</w:t>
      </w:r>
      <w:r>
        <w:rPr>
          <w:spacing w:val="-2"/>
          <w:sz w:val="24"/>
        </w:rPr>
        <w:t xml:space="preserve"> </w:t>
      </w:r>
      <w:r>
        <w:rPr>
          <w:sz w:val="24"/>
        </w:rPr>
        <w:t>all</w:t>
      </w:r>
      <w:r>
        <w:rPr>
          <w:spacing w:val="-3"/>
          <w:sz w:val="24"/>
        </w:rPr>
        <w:t xml:space="preserve"> </w:t>
      </w:r>
      <w:r>
        <w:rPr>
          <w:sz w:val="24"/>
        </w:rPr>
        <w:t>community</w:t>
      </w:r>
      <w:r>
        <w:rPr>
          <w:spacing w:val="-3"/>
          <w:sz w:val="24"/>
        </w:rPr>
        <w:t xml:space="preserve"> </w:t>
      </w:r>
      <w:r>
        <w:rPr>
          <w:sz w:val="24"/>
        </w:rPr>
        <w:t>policies,</w:t>
      </w:r>
      <w:r>
        <w:rPr>
          <w:spacing w:val="-2"/>
          <w:sz w:val="24"/>
        </w:rPr>
        <w:t xml:space="preserve"> </w:t>
      </w:r>
      <w:r>
        <w:rPr>
          <w:sz w:val="24"/>
        </w:rPr>
        <w:t>programs</w:t>
      </w:r>
      <w:r>
        <w:rPr>
          <w:spacing w:val="-5"/>
          <w:sz w:val="24"/>
        </w:rPr>
        <w:t xml:space="preserve"> </w:t>
      </w:r>
      <w:r>
        <w:rPr>
          <w:sz w:val="24"/>
        </w:rPr>
        <w:t>and</w:t>
      </w:r>
      <w:r>
        <w:rPr>
          <w:spacing w:val="-2"/>
          <w:sz w:val="24"/>
        </w:rPr>
        <w:t xml:space="preserve"> </w:t>
      </w:r>
      <w:r>
        <w:rPr>
          <w:sz w:val="24"/>
        </w:rPr>
        <w:t>actions</w:t>
      </w:r>
      <w:r>
        <w:rPr>
          <w:spacing w:val="-3"/>
          <w:sz w:val="24"/>
        </w:rPr>
        <w:t xml:space="preserve"> </w:t>
      </w:r>
      <w:r>
        <w:rPr>
          <w:sz w:val="24"/>
        </w:rPr>
        <w:t>that</w:t>
      </w:r>
      <w:r>
        <w:rPr>
          <w:spacing w:val="-2"/>
          <w:sz w:val="24"/>
        </w:rPr>
        <w:t xml:space="preserve"> </w:t>
      </w:r>
      <w:r>
        <w:rPr>
          <w:sz w:val="24"/>
        </w:rPr>
        <w:t xml:space="preserve">affect Sonoma County’s older adults, adults with disabilities and their caregivers, with the intent of assuring maximum coordination and responsiveness to community </w:t>
      </w:r>
      <w:r>
        <w:rPr>
          <w:spacing w:val="-2"/>
          <w:sz w:val="24"/>
        </w:rPr>
        <w:t>needs.</w:t>
      </w:r>
    </w:p>
    <w:p w14:paraId="4C1A092E" w14:textId="77777777" w:rsidR="00782F22" w:rsidRDefault="00DC70C7">
      <w:pPr>
        <w:pStyle w:val="ListParagraph"/>
        <w:numPr>
          <w:ilvl w:val="0"/>
          <w:numId w:val="39"/>
        </w:numPr>
        <w:tabs>
          <w:tab w:val="left" w:pos="1660"/>
        </w:tabs>
        <w:spacing w:before="118"/>
        <w:ind w:right="1380"/>
        <w:rPr>
          <w:sz w:val="24"/>
        </w:rPr>
      </w:pPr>
      <w:r>
        <w:rPr>
          <w:sz w:val="24"/>
        </w:rPr>
        <w:t>Advise</w:t>
      </w:r>
      <w:r>
        <w:rPr>
          <w:spacing w:val="-3"/>
          <w:sz w:val="24"/>
        </w:rPr>
        <w:t xml:space="preserve"> </w:t>
      </w:r>
      <w:r>
        <w:rPr>
          <w:sz w:val="24"/>
        </w:rPr>
        <w:t>AAA</w:t>
      </w:r>
      <w:r>
        <w:rPr>
          <w:spacing w:val="-3"/>
          <w:sz w:val="24"/>
        </w:rPr>
        <w:t xml:space="preserve"> </w:t>
      </w:r>
      <w:r>
        <w:rPr>
          <w:sz w:val="24"/>
        </w:rPr>
        <w:t>staff</w:t>
      </w:r>
      <w:r>
        <w:rPr>
          <w:spacing w:val="-5"/>
          <w:sz w:val="24"/>
        </w:rPr>
        <w:t xml:space="preserve"> </w:t>
      </w:r>
      <w:r>
        <w:rPr>
          <w:sz w:val="24"/>
        </w:rPr>
        <w:t>throughout</w:t>
      </w:r>
      <w:r>
        <w:rPr>
          <w:spacing w:val="-3"/>
          <w:sz w:val="24"/>
        </w:rPr>
        <w:t xml:space="preserve"> </w:t>
      </w:r>
      <w:r>
        <w:rPr>
          <w:sz w:val="24"/>
        </w:rPr>
        <w:t>the</w:t>
      </w:r>
      <w:r>
        <w:rPr>
          <w:spacing w:val="-4"/>
          <w:sz w:val="24"/>
        </w:rPr>
        <w:t xml:space="preserve"> </w:t>
      </w:r>
      <w:r>
        <w:rPr>
          <w:sz w:val="24"/>
        </w:rPr>
        <w:t>development</w:t>
      </w:r>
      <w:r>
        <w:rPr>
          <w:spacing w:val="-5"/>
          <w:sz w:val="24"/>
        </w:rPr>
        <w:t xml:space="preserve"> </w:t>
      </w:r>
      <w:r>
        <w:rPr>
          <w:sz w:val="24"/>
        </w:rPr>
        <w:t>and</w:t>
      </w:r>
      <w:r>
        <w:rPr>
          <w:spacing w:val="-4"/>
          <w:sz w:val="24"/>
        </w:rPr>
        <w:t xml:space="preserve"> </w:t>
      </w:r>
      <w:r>
        <w:rPr>
          <w:sz w:val="24"/>
        </w:rPr>
        <w:t>administration</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Area </w:t>
      </w:r>
      <w:r>
        <w:rPr>
          <w:spacing w:val="-2"/>
          <w:sz w:val="24"/>
        </w:rPr>
        <w:t>Plan.</w:t>
      </w:r>
    </w:p>
    <w:p w14:paraId="1DDF0726" w14:textId="77777777" w:rsidR="00782F22" w:rsidRDefault="00DC70C7">
      <w:pPr>
        <w:pStyle w:val="ListParagraph"/>
        <w:numPr>
          <w:ilvl w:val="0"/>
          <w:numId w:val="39"/>
        </w:numPr>
        <w:tabs>
          <w:tab w:val="left" w:pos="1660"/>
        </w:tabs>
        <w:spacing w:before="120"/>
        <w:ind w:right="1051"/>
        <w:rPr>
          <w:sz w:val="24"/>
        </w:rPr>
      </w:pPr>
      <w:r>
        <w:rPr>
          <w:sz w:val="24"/>
        </w:rPr>
        <w:t>Review,</w:t>
      </w:r>
      <w:r>
        <w:rPr>
          <w:spacing w:val="-4"/>
          <w:sz w:val="24"/>
        </w:rPr>
        <w:t xml:space="preserve"> </w:t>
      </w:r>
      <w:r>
        <w:rPr>
          <w:sz w:val="24"/>
        </w:rPr>
        <w:t>assess,</w:t>
      </w:r>
      <w:r>
        <w:rPr>
          <w:spacing w:val="-6"/>
          <w:sz w:val="24"/>
        </w:rPr>
        <w:t xml:space="preserve"> </w:t>
      </w:r>
      <w:r>
        <w:rPr>
          <w:sz w:val="24"/>
        </w:rPr>
        <w:t>make</w:t>
      </w:r>
      <w:r>
        <w:rPr>
          <w:spacing w:val="-5"/>
          <w:sz w:val="24"/>
        </w:rPr>
        <w:t xml:space="preserve"> </w:t>
      </w:r>
      <w:r>
        <w:rPr>
          <w:sz w:val="24"/>
        </w:rPr>
        <w:t>recommendations,</w:t>
      </w:r>
      <w:r>
        <w:rPr>
          <w:spacing w:val="-6"/>
          <w:sz w:val="24"/>
        </w:rPr>
        <w:t xml:space="preserve"> </w:t>
      </w:r>
      <w:r>
        <w:rPr>
          <w:sz w:val="24"/>
        </w:rPr>
        <w:t>and</w:t>
      </w:r>
      <w:r>
        <w:rPr>
          <w:spacing w:val="-5"/>
          <w:sz w:val="24"/>
        </w:rPr>
        <w:t xml:space="preserve"> </w:t>
      </w:r>
      <w:r>
        <w:rPr>
          <w:sz w:val="24"/>
        </w:rPr>
        <w:t>provide</w:t>
      </w:r>
      <w:r>
        <w:rPr>
          <w:spacing w:val="-3"/>
          <w:sz w:val="24"/>
        </w:rPr>
        <w:t xml:space="preserve"> </w:t>
      </w:r>
      <w:r>
        <w:rPr>
          <w:sz w:val="24"/>
        </w:rPr>
        <w:t>comment</w:t>
      </w:r>
      <w:r>
        <w:rPr>
          <w:spacing w:val="-6"/>
          <w:sz w:val="24"/>
        </w:rPr>
        <w:t xml:space="preserve"> </w:t>
      </w:r>
      <w:r>
        <w:rPr>
          <w:sz w:val="24"/>
        </w:rPr>
        <w:t>to</w:t>
      </w:r>
      <w:r>
        <w:rPr>
          <w:spacing w:val="-3"/>
          <w:sz w:val="24"/>
        </w:rPr>
        <w:t xml:space="preserve"> </w:t>
      </w:r>
      <w:r>
        <w:rPr>
          <w:sz w:val="24"/>
        </w:rPr>
        <w:t>the</w:t>
      </w:r>
      <w:r>
        <w:rPr>
          <w:spacing w:val="-3"/>
          <w:sz w:val="24"/>
        </w:rPr>
        <w:t xml:space="preserve"> </w:t>
      </w:r>
      <w:r>
        <w:rPr>
          <w:sz w:val="24"/>
        </w:rPr>
        <w:t>Board</w:t>
      </w:r>
      <w:r>
        <w:rPr>
          <w:spacing w:val="-3"/>
          <w:sz w:val="24"/>
        </w:rPr>
        <w:t xml:space="preserve"> </w:t>
      </w:r>
      <w:r>
        <w:rPr>
          <w:sz w:val="24"/>
        </w:rPr>
        <w:t>of Supervisors regarding policy issues or funding allocations.</w:t>
      </w:r>
    </w:p>
    <w:p w14:paraId="102203B1" w14:textId="77777777" w:rsidR="00782F22" w:rsidRDefault="00DC70C7">
      <w:pPr>
        <w:pStyle w:val="ListParagraph"/>
        <w:numPr>
          <w:ilvl w:val="0"/>
          <w:numId w:val="39"/>
        </w:numPr>
        <w:tabs>
          <w:tab w:val="left" w:pos="1660"/>
        </w:tabs>
        <w:spacing w:before="120"/>
        <w:ind w:right="1847"/>
        <w:rPr>
          <w:sz w:val="24"/>
        </w:rPr>
      </w:pPr>
      <w:r>
        <w:rPr>
          <w:sz w:val="24"/>
        </w:rPr>
        <w:t>Hold</w:t>
      </w:r>
      <w:r>
        <w:rPr>
          <w:spacing w:val="-3"/>
          <w:sz w:val="24"/>
        </w:rPr>
        <w:t xml:space="preserve"> </w:t>
      </w:r>
      <w:r>
        <w:rPr>
          <w:sz w:val="24"/>
        </w:rPr>
        <w:t>fact-gathering</w:t>
      </w:r>
      <w:r>
        <w:rPr>
          <w:spacing w:val="-5"/>
          <w:sz w:val="24"/>
        </w:rPr>
        <w:t xml:space="preserve"> </w:t>
      </w:r>
      <w:r>
        <w:rPr>
          <w:sz w:val="24"/>
        </w:rPr>
        <w:t>meetings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public</w:t>
      </w:r>
      <w:r>
        <w:rPr>
          <w:spacing w:val="-4"/>
          <w:sz w:val="24"/>
        </w:rPr>
        <w:t xml:space="preserve"> </w:t>
      </w:r>
      <w:r>
        <w:rPr>
          <w:sz w:val="24"/>
        </w:rPr>
        <w:t>to</w:t>
      </w:r>
      <w:r>
        <w:rPr>
          <w:spacing w:val="-3"/>
          <w:sz w:val="24"/>
        </w:rPr>
        <w:t xml:space="preserve"> </w:t>
      </w:r>
      <w:r>
        <w:rPr>
          <w:sz w:val="24"/>
        </w:rPr>
        <w:t>better</w:t>
      </w:r>
      <w:r>
        <w:rPr>
          <w:spacing w:val="-5"/>
          <w:sz w:val="24"/>
        </w:rPr>
        <w:t xml:space="preserve"> </w:t>
      </w:r>
      <w:r>
        <w:rPr>
          <w:sz w:val="24"/>
        </w:rPr>
        <w:t>identify</w:t>
      </w:r>
      <w:r>
        <w:rPr>
          <w:spacing w:val="-4"/>
          <w:sz w:val="24"/>
        </w:rPr>
        <w:t xml:space="preserve"> </w:t>
      </w:r>
      <w:r>
        <w:rPr>
          <w:sz w:val="24"/>
        </w:rPr>
        <w:t>issues</w:t>
      </w:r>
      <w:r>
        <w:rPr>
          <w:spacing w:val="-6"/>
          <w:sz w:val="24"/>
        </w:rPr>
        <w:t xml:space="preserve"> </w:t>
      </w:r>
      <w:r>
        <w:rPr>
          <w:sz w:val="24"/>
        </w:rPr>
        <w:t>and challenges, thus identifying community points of view.</w:t>
      </w:r>
    </w:p>
    <w:p w14:paraId="03F44A56" w14:textId="77777777" w:rsidR="00782F22" w:rsidRDefault="00DC70C7">
      <w:pPr>
        <w:pStyle w:val="ListParagraph"/>
        <w:numPr>
          <w:ilvl w:val="0"/>
          <w:numId w:val="39"/>
        </w:numPr>
        <w:tabs>
          <w:tab w:val="left" w:pos="1659"/>
        </w:tabs>
        <w:spacing w:before="120"/>
        <w:ind w:left="1659" w:hanging="359"/>
        <w:rPr>
          <w:sz w:val="24"/>
        </w:rPr>
      </w:pPr>
      <w:r>
        <w:rPr>
          <w:sz w:val="24"/>
        </w:rPr>
        <w:t>Identify</w:t>
      </w:r>
      <w:r>
        <w:rPr>
          <w:spacing w:val="-5"/>
          <w:sz w:val="24"/>
        </w:rPr>
        <w:t xml:space="preserve"> </w:t>
      </w:r>
      <w:r>
        <w:rPr>
          <w:sz w:val="24"/>
        </w:rPr>
        <w:t>issues</w:t>
      </w:r>
      <w:r>
        <w:rPr>
          <w:spacing w:val="-4"/>
          <w:sz w:val="24"/>
        </w:rPr>
        <w:t xml:space="preserve"> </w:t>
      </w:r>
      <w:r>
        <w:rPr>
          <w:sz w:val="24"/>
        </w:rPr>
        <w:t>and</w:t>
      </w:r>
      <w:r>
        <w:rPr>
          <w:spacing w:val="-2"/>
          <w:sz w:val="24"/>
        </w:rPr>
        <w:t xml:space="preserve"> </w:t>
      </w:r>
      <w:r>
        <w:rPr>
          <w:sz w:val="24"/>
        </w:rPr>
        <w:t>document</w:t>
      </w:r>
      <w:r>
        <w:rPr>
          <w:spacing w:val="-1"/>
          <w:sz w:val="24"/>
        </w:rPr>
        <w:t xml:space="preserve"> </w:t>
      </w:r>
      <w:r>
        <w:rPr>
          <w:sz w:val="24"/>
        </w:rPr>
        <w:t>recommended</w:t>
      </w:r>
      <w:r>
        <w:rPr>
          <w:spacing w:val="-4"/>
          <w:sz w:val="24"/>
        </w:rPr>
        <w:t xml:space="preserve"> </w:t>
      </w:r>
      <w:r>
        <w:rPr>
          <w:sz w:val="24"/>
        </w:rPr>
        <w:t>action</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Board</w:t>
      </w:r>
      <w:r>
        <w:rPr>
          <w:spacing w:val="-3"/>
          <w:sz w:val="24"/>
        </w:rPr>
        <w:t xml:space="preserve"> </w:t>
      </w:r>
      <w:r>
        <w:rPr>
          <w:sz w:val="24"/>
        </w:rPr>
        <w:t>of</w:t>
      </w:r>
      <w:r>
        <w:rPr>
          <w:spacing w:val="-4"/>
          <w:sz w:val="24"/>
        </w:rPr>
        <w:t xml:space="preserve"> </w:t>
      </w:r>
      <w:r>
        <w:rPr>
          <w:spacing w:val="-2"/>
          <w:sz w:val="24"/>
        </w:rPr>
        <w:t>Supervisors.</w:t>
      </w:r>
    </w:p>
    <w:p w14:paraId="4DD47F16" w14:textId="77777777" w:rsidR="00782F22" w:rsidRDefault="00DC70C7">
      <w:pPr>
        <w:spacing w:before="120"/>
        <w:ind w:left="940"/>
        <w:rPr>
          <w:b/>
          <w:sz w:val="24"/>
        </w:rPr>
      </w:pPr>
      <w:r>
        <w:rPr>
          <w:b/>
          <w:sz w:val="24"/>
        </w:rPr>
        <w:t>Leadership</w:t>
      </w:r>
      <w:r>
        <w:rPr>
          <w:b/>
          <w:spacing w:val="-2"/>
          <w:sz w:val="24"/>
        </w:rPr>
        <w:t xml:space="preserve"> </w:t>
      </w:r>
      <w:r>
        <w:rPr>
          <w:b/>
          <w:sz w:val="24"/>
        </w:rPr>
        <w:t>–</w:t>
      </w:r>
      <w:r>
        <w:rPr>
          <w:b/>
          <w:spacing w:val="-1"/>
          <w:sz w:val="24"/>
        </w:rPr>
        <w:t xml:space="preserve"> </w:t>
      </w:r>
      <w:r>
        <w:rPr>
          <w:b/>
          <w:sz w:val="24"/>
        </w:rPr>
        <w:t>Awareness</w:t>
      </w:r>
      <w:r>
        <w:rPr>
          <w:b/>
          <w:spacing w:val="-4"/>
          <w:sz w:val="24"/>
        </w:rPr>
        <w:t xml:space="preserve"> </w:t>
      </w:r>
      <w:r>
        <w:rPr>
          <w:b/>
          <w:sz w:val="24"/>
        </w:rPr>
        <w:t xml:space="preserve">– </w:t>
      </w:r>
      <w:r>
        <w:rPr>
          <w:b/>
          <w:spacing w:val="-2"/>
          <w:sz w:val="24"/>
        </w:rPr>
        <w:t>Policy</w:t>
      </w:r>
    </w:p>
    <w:p w14:paraId="6C1C5185" w14:textId="77777777" w:rsidR="00782F22" w:rsidRDefault="00DC70C7">
      <w:pPr>
        <w:pStyle w:val="BodyText"/>
        <w:spacing w:before="120"/>
        <w:ind w:left="940" w:right="898"/>
      </w:pPr>
      <w:r>
        <w:t>The following Area Agency on Aging initiatives provide leadership, awareness, and promote involvement of older adults, adults with disabilities and their caregivers in developing community-based systems of care and inform service delivery priorities to support</w:t>
      </w:r>
      <w:r>
        <w:rPr>
          <w:spacing w:val="-3"/>
        </w:rPr>
        <w:t xml:space="preserve"> </w:t>
      </w:r>
      <w:r>
        <w:t>innovative</w:t>
      </w:r>
      <w:r>
        <w:rPr>
          <w:spacing w:val="-5"/>
        </w:rPr>
        <w:t xml:space="preserve"> </w:t>
      </w:r>
      <w:r>
        <w:t>and</w:t>
      </w:r>
      <w:r>
        <w:rPr>
          <w:spacing w:val="-5"/>
        </w:rPr>
        <w:t xml:space="preserve"> </w:t>
      </w:r>
      <w:r>
        <w:t>meaningful</w:t>
      </w:r>
      <w:r>
        <w:rPr>
          <w:spacing w:val="-4"/>
        </w:rPr>
        <w:t xml:space="preserve"> </w:t>
      </w:r>
      <w:r>
        <w:t>services</w:t>
      </w:r>
      <w:r>
        <w:rPr>
          <w:spacing w:val="-4"/>
        </w:rPr>
        <w:t xml:space="preserve"> </w:t>
      </w:r>
      <w:r>
        <w:t>countywide.</w:t>
      </w:r>
      <w:r>
        <w:rPr>
          <w:spacing w:val="-3"/>
        </w:rPr>
        <w:t xml:space="preserve"> </w:t>
      </w:r>
      <w:r>
        <w:t>Initiatives</w:t>
      </w:r>
      <w:r>
        <w:rPr>
          <w:spacing w:val="-5"/>
        </w:rPr>
        <w:t xml:space="preserve"> </w:t>
      </w:r>
      <w:r>
        <w:t>are</w:t>
      </w:r>
      <w:r>
        <w:rPr>
          <w:spacing w:val="-3"/>
        </w:rPr>
        <w:t xml:space="preserve"> </w:t>
      </w:r>
      <w:r>
        <w:t>led</w:t>
      </w:r>
      <w:r>
        <w:rPr>
          <w:spacing w:val="-3"/>
        </w:rPr>
        <w:t xml:space="preserve"> </w:t>
      </w:r>
      <w:r>
        <w:t>by</w:t>
      </w:r>
      <w:r>
        <w:rPr>
          <w:spacing w:val="-5"/>
        </w:rPr>
        <w:t xml:space="preserve"> </w:t>
      </w:r>
      <w:r>
        <w:t>staff</w:t>
      </w:r>
      <w:r>
        <w:rPr>
          <w:spacing w:val="-3"/>
        </w:rPr>
        <w:t xml:space="preserve"> </w:t>
      </w:r>
      <w:r>
        <w:t xml:space="preserve">and often amplified through the Aging &amp; Disability Commission priorities, goals and </w:t>
      </w:r>
      <w:r>
        <w:rPr>
          <w:spacing w:val="-2"/>
        </w:rPr>
        <w:t>objectives.</w:t>
      </w:r>
    </w:p>
    <w:p w14:paraId="1570560D" w14:textId="77777777" w:rsidR="00782F22" w:rsidRDefault="00DC70C7">
      <w:pPr>
        <w:pStyle w:val="ListParagraph"/>
        <w:numPr>
          <w:ilvl w:val="0"/>
          <w:numId w:val="38"/>
        </w:numPr>
        <w:tabs>
          <w:tab w:val="left" w:pos="1300"/>
        </w:tabs>
        <w:spacing w:before="121"/>
        <w:ind w:right="1557"/>
        <w:rPr>
          <w:sz w:val="24"/>
        </w:rPr>
      </w:pPr>
      <w:r>
        <w:rPr>
          <w:sz w:val="24"/>
          <w:u w:val="single"/>
        </w:rPr>
        <w:t>Convening</w:t>
      </w:r>
      <w:r>
        <w:rPr>
          <w:spacing w:val="-3"/>
          <w:sz w:val="24"/>
          <w:u w:val="single"/>
        </w:rPr>
        <w:t xml:space="preserve"> </w:t>
      </w:r>
      <w:r>
        <w:rPr>
          <w:sz w:val="24"/>
          <w:u w:val="single"/>
        </w:rPr>
        <w:t>Sonoma</w:t>
      </w:r>
      <w:r>
        <w:rPr>
          <w:spacing w:val="-3"/>
          <w:sz w:val="24"/>
          <w:u w:val="single"/>
        </w:rPr>
        <w:t xml:space="preserve"> </w:t>
      </w:r>
      <w:r>
        <w:rPr>
          <w:sz w:val="24"/>
          <w:u w:val="single"/>
        </w:rPr>
        <w:t>County</w:t>
      </w:r>
      <w:r>
        <w:rPr>
          <w:spacing w:val="-6"/>
          <w:sz w:val="24"/>
          <w:u w:val="single"/>
        </w:rPr>
        <w:t xml:space="preserve"> </w:t>
      </w:r>
      <w:r>
        <w:rPr>
          <w:sz w:val="24"/>
          <w:u w:val="single"/>
        </w:rPr>
        <w:t>Aging</w:t>
      </w:r>
      <w:r>
        <w:rPr>
          <w:spacing w:val="-3"/>
          <w:sz w:val="24"/>
          <w:u w:val="single"/>
        </w:rPr>
        <w:t xml:space="preserve"> </w:t>
      </w:r>
      <w:r>
        <w:rPr>
          <w:sz w:val="24"/>
          <w:u w:val="single"/>
        </w:rPr>
        <w:t>&amp;</w:t>
      </w:r>
      <w:r>
        <w:rPr>
          <w:spacing w:val="-6"/>
          <w:sz w:val="24"/>
          <w:u w:val="single"/>
        </w:rPr>
        <w:t xml:space="preserve"> </w:t>
      </w:r>
      <w:r>
        <w:rPr>
          <w:sz w:val="24"/>
          <w:u w:val="single"/>
        </w:rPr>
        <w:t>Disability</w:t>
      </w:r>
      <w:r>
        <w:rPr>
          <w:spacing w:val="-4"/>
          <w:sz w:val="24"/>
          <w:u w:val="single"/>
        </w:rPr>
        <w:t xml:space="preserve"> </w:t>
      </w:r>
      <w:r>
        <w:rPr>
          <w:sz w:val="24"/>
          <w:u w:val="single"/>
        </w:rPr>
        <w:t>Commission</w:t>
      </w:r>
      <w:r>
        <w:rPr>
          <w:spacing w:val="-3"/>
          <w:sz w:val="24"/>
          <w:u w:val="single"/>
        </w:rPr>
        <w:t xml:space="preserve"> </w:t>
      </w:r>
      <w:r>
        <w:rPr>
          <w:sz w:val="24"/>
          <w:u w:val="single"/>
        </w:rPr>
        <w:t>(Formerly</w:t>
      </w:r>
      <w:r>
        <w:rPr>
          <w:spacing w:val="-4"/>
          <w:sz w:val="24"/>
          <w:u w:val="single"/>
        </w:rPr>
        <w:t xml:space="preserve"> </w:t>
      </w:r>
      <w:r>
        <w:rPr>
          <w:sz w:val="24"/>
          <w:u w:val="single"/>
        </w:rPr>
        <w:t>the</w:t>
      </w:r>
      <w:r>
        <w:rPr>
          <w:spacing w:val="-3"/>
          <w:sz w:val="24"/>
          <w:u w:val="single"/>
        </w:rPr>
        <w:t xml:space="preserve"> </w:t>
      </w:r>
      <w:r>
        <w:rPr>
          <w:sz w:val="24"/>
          <w:u w:val="single"/>
        </w:rPr>
        <w:t>AAA</w:t>
      </w:r>
      <w:r>
        <w:rPr>
          <w:sz w:val="24"/>
        </w:rPr>
        <w:t xml:space="preserve"> </w:t>
      </w:r>
      <w:r>
        <w:rPr>
          <w:sz w:val="24"/>
          <w:u w:val="single"/>
        </w:rPr>
        <w:t>Advisory Council) Public Meetings</w:t>
      </w:r>
    </w:p>
    <w:p w14:paraId="11A1F895" w14:textId="77777777" w:rsidR="00782F22" w:rsidRDefault="00DC70C7">
      <w:pPr>
        <w:pStyle w:val="BodyText"/>
        <w:ind w:left="1300"/>
      </w:pPr>
      <w:r>
        <w:t>Members</w:t>
      </w:r>
      <w:r>
        <w:rPr>
          <w:spacing w:val="-3"/>
        </w:rPr>
        <w:t xml:space="preserve"> </w:t>
      </w:r>
      <w:r>
        <w:t>of</w:t>
      </w:r>
      <w:r>
        <w:rPr>
          <w:spacing w:val="-2"/>
        </w:rPr>
        <w:t xml:space="preserve"> </w:t>
      </w:r>
      <w:r>
        <w:t>the</w:t>
      </w:r>
      <w:r>
        <w:rPr>
          <w:spacing w:val="-4"/>
        </w:rPr>
        <w:t xml:space="preserve"> </w:t>
      </w:r>
      <w:r>
        <w:t>public</w:t>
      </w:r>
      <w:r>
        <w:rPr>
          <w:spacing w:val="-3"/>
        </w:rPr>
        <w:t xml:space="preserve"> </w:t>
      </w:r>
      <w:r>
        <w:t>are</w:t>
      </w:r>
      <w:r>
        <w:rPr>
          <w:spacing w:val="-2"/>
        </w:rPr>
        <w:t xml:space="preserve"> </w:t>
      </w:r>
      <w:r>
        <w:t>invited</w:t>
      </w:r>
      <w:r>
        <w:rPr>
          <w:spacing w:val="-2"/>
        </w:rPr>
        <w:t xml:space="preserve"> </w:t>
      </w:r>
      <w:r>
        <w:t>to</w:t>
      </w:r>
      <w:r>
        <w:rPr>
          <w:spacing w:val="-4"/>
        </w:rPr>
        <w:t xml:space="preserve"> </w:t>
      </w:r>
      <w:r>
        <w:t>attend</w:t>
      </w:r>
      <w:r>
        <w:rPr>
          <w:spacing w:val="-2"/>
        </w:rPr>
        <w:t xml:space="preserve"> </w:t>
      </w:r>
      <w:r>
        <w:t>and</w:t>
      </w:r>
      <w:r>
        <w:rPr>
          <w:spacing w:val="-2"/>
        </w:rPr>
        <w:t xml:space="preserve"> </w:t>
      </w:r>
      <w:r>
        <w:t>encouraged</w:t>
      </w:r>
      <w:r>
        <w:rPr>
          <w:spacing w:val="-4"/>
        </w:rPr>
        <w:t xml:space="preserve"> </w:t>
      </w:r>
      <w:r>
        <w:t>to</w:t>
      </w:r>
      <w:r>
        <w:rPr>
          <w:spacing w:val="-4"/>
        </w:rPr>
        <w:t xml:space="preserve"> </w:t>
      </w:r>
      <w:r>
        <w:t>participate</w:t>
      </w:r>
      <w:r>
        <w:rPr>
          <w:spacing w:val="-4"/>
        </w:rPr>
        <w:t xml:space="preserve"> </w:t>
      </w:r>
      <w:r>
        <w:t>in</w:t>
      </w:r>
      <w:r>
        <w:rPr>
          <w:spacing w:val="-4"/>
        </w:rPr>
        <w:t xml:space="preserve"> </w:t>
      </w:r>
      <w:r>
        <w:t xml:space="preserve">monthly Commission meetings. Topics of discussion focus on the needs of AAA Targeted </w:t>
      </w:r>
      <w:r>
        <w:rPr>
          <w:spacing w:val="-2"/>
        </w:rPr>
        <w:t>Populations.</w:t>
      </w:r>
    </w:p>
    <w:p w14:paraId="0DCA2707" w14:textId="77777777" w:rsidR="00782F22" w:rsidRDefault="00DC70C7">
      <w:pPr>
        <w:pStyle w:val="BodyText"/>
        <w:spacing w:before="118"/>
        <w:ind w:left="1300" w:right="789"/>
      </w:pPr>
      <w:r>
        <w:t>Agendas</w:t>
      </w:r>
      <w:r>
        <w:rPr>
          <w:spacing w:val="-5"/>
        </w:rPr>
        <w:t xml:space="preserve"> </w:t>
      </w:r>
      <w:r>
        <w:t>are</w:t>
      </w:r>
      <w:r>
        <w:rPr>
          <w:spacing w:val="-2"/>
        </w:rPr>
        <w:t xml:space="preserve"> </w:t>
      </w:r>
      <w:r>
        <w:t>posted</w:t>
      </w:r>
      <w:r>
        <w:rPr>
          <w:spacing w:val="-2"/>
        </w:rPr>
        <w:t xml:space="preserve"> </w:t>
      </w:r>
      <w:r>
        <w:t>on</w:t>
      </w:r>
      <w:r>
        <w:rPr>
          <w:spacing w:val="-2"/>
        </w:rPr>
        <w:t xml:space="preserve"> </w:t>
      </w:r>
      <w:r>
        <w:t>the</w:t>
      </w:r>
      <w:r>
        <w:rPr>
          <w:spacing w:val="-2"/>
        </w:rPr>
        <w:t xml:space="preserve"> </w:t>
      </w:r>
      <w:r>
        <w:t>Sonoma</w:t>
      </w:r>
      <w:r>
        <w:rPr>
          <w:spacing w:val="-4"/>
        </w:rPr>
        <w:t xml:space="preserve"> </w:t>
      </w:r>
      <w:r>
        <w:t>County</w:t>
      </w:r>
      <w:r>
        <w:rPr>
          <w:spacing w:val="-6"/>
        </w:rPr>
        <w:t xml:space="preserve"> </w:t>
      </w:r>
      <w:r>
        <w:t>Aging</w:t>
      </w:r>
      <w:r>
        <w:rPr>
          <w:spacing w:val="-4"/>
        </w:rPr>
        <w:t xml:space="preserve"> </w:t>
      </w:r>
      <w:r>
        <w:t>&amp;</w:t>
      </w:r>
      <w:r>
        <w:rPr>
          <w:spacing w:val="-2"/>
        </w:rPr>
        <w:t xml:space="preserve"> </w:t>
      </w:r>
      <w:r>
        <w:t>Disability</w:t>
      </w:r>
      <w:r>
        <w:rPr>
          <w:spacing w:val="-3"/>
        </w:rPr>
        <w:t xml:space="preserve"> </w:t>
      </w:r>
      <w:r>
        <w:t>Commission</w:t>
      </w:r>
      <w:r>
        <w:rPr>
          <w:spacing w:val="-2"/>
        </w:rPr>
        <w:t xml:space="preserve"> </w:t>
      </w:r>
      <w:r>
        <w:t>website, at</w:t>
      </w:r>
      <w:r>
        <w:rPr>
          <w:spacing w:val="-1"/>
        </w:rPr>
        <w:t xml:space="preserve"> </w:t>
      </w:r>
      <w:r>
        <w:t>the</w:t>
      </w:r>
      <w:r>
        <w:rPr>
          <w:spacing w:val="-1"/>
        </w:rPr>
        <w:t xml:space="preserve"> </w:t>
      </w:r>
      <w:r>
        <w:t>AAA</w:t>
      </w:r>
      <w:r>
        <w:rPr>
          <w:spacing w:val="-1"/>
        </w:rPr>
        <w:t xml:space="preserve"> </w:t>
      </w:r>
      <w:r>
        <w:t>office</w:t>
      </w:r>
      <w:r>
        <w:rPr>
          <w:spacing w:val="-1"/>
        </w:rPr>
        <w:t xml:space="preserve"> </w:t>
      </w:r>
      <w:r>
        <w:t>site</w:t>
      </w:r>
      <w:r>
        <w:rPr>
          <w:spacing w:val="-1"/>
        </w:rPr>
        <w:t xml:space="preserve"> </w:t>
      </w:r>
      <w:r>
        <w:t>and</w:t>
      </w:r>
      <w:r>
        <w:rPr>
          <w:spacing w:val="-1"/>
        </w:rPr>
        <w:t xml:space="preserve"> </w:t>
      </w:r>
      <w:r>
        <w:t>the</w:t>
      </w:r>
      <w:r>
        <w:rPr>
          <w:spacing w:val="-1"/>
        </w:rPr>
        <w:t xml:space="preserve"> </w:t>
      </w:r>
      <w:r>
        <w:t>County</w:t>
      </w:r>
      <w:r>
        <w:rPr>
          <w:spacing w:val="-4"/>
        </w:rPr>
        <w:t xml:space="preserve"> </w:t>
      </w:r>
      <w:r>
        <w:t>Administrators</w:t>
      </w:r>
      <w:r>
        <w:rPr>
          <w:spacing w:val="-2"/>
        </w:rPr>
        <w:t xml:space="preserve"> </w:t>
      </w:r>
      <w:r>
        <w:t>Office</w:t>
      </w:r>
      <w:r>
        <w:rPr>
          <w:spacing w:val="-1"/>
        </w:rPr>
        <w:t xml:space="preserve"> </w:t>
      </w:r>
      <w:r>
        <w:t>and</w:t>
      </w:r>
      <w:r>
        <w:rPr>
          <w:spacing w:val="-3"/>
        </w:rPr>
        <w:t xml:space="preserve"> </w:t>
      </w:r>
      <w:r>
        <w:t>emailed</w:t>
      </w:r>
      <w:r>
        <w:rPr>
          <w:spacing w:val="-1"/>
        </w:rPr>
        <w:t xml:space="preserve"> </w:t>
      </w:r>
      <w:r>
        <w:t>members</w:t>
      </w:r>
      <w:r>
        <w:rPr>
          <w:spacing w:val="-4"/>
        </w:rPr>
        <w:t xml:space="preserve"> </w:t>
      </w:r>
      <w:r>
        <w:t>of the public.</w:t>
      </w:r>
      <w:r>
        <w:rPr>
          <w:spacing w:val="40"/>
        </w:rPr>
        <w:t xml:space="preserve"> </w:t>
      </w:r>
      <w:r>
        <w:t>AAA contracted service providers, legislative office representatives and other agencies and organizations in Sonoma County that serve the Targeted</w:t>
      </w:r>
    </w:p>
    <w:p w14:paraId="1F47E22E" w14:textId="77777777" w:rsidR="00782F22" w:rsidRDefault="00782F22">
      <w:pPr>
        <w:pStyle w:val="BodyText"/>
        <w:sectPr w:rsidR="00782F22">
          <w:pgSz w:w="12240" w:h="15840"/>
          <w:pgMar w:top="980" w:right="720" w:bottom="900" w:left="360" w:header="0" w:footer="704" w:gutter="0"/>
          <w:cols w:space="720"/>
        </w:sectPr>
      </w:pPr>
    </w:p>
    <w:p w14:paraId="23BCBFC0" w14:textId="77777777" w:rsidR="00782F22" w:rsidRDefault="00DC70C7">
      <w:pPr>
        <w:pStyle w:val="BodyText"/>
        <w:spacing w:before="81"/>
        <w:ind w:left="1300"/>
      </w:pPr>
      <w:r>
        <w:lastRenderedPageBreak/>
        <w:t>Populations</w:t>
      </w:r>
      <w:r>
        <w:rPr>
          <w:spacing w:val="-4"/>
        </w:rPr>
        <w:t xml:space="preserve"> </w:t>
      </w:r>
      <w:r>
        <w:t>are</w:t>
      </w:r>
      <w:r>
        <w:rPr>
          <w:spacing w:val="-1"/>
        </w:rPr>
        <w:t xml:space="preserve"> </w:t>
      </w:r>
      <w:r>
        <w:rPr>
          <w:spacing w:val="-2"/>
        </w:rPr>
        <w:t>included.</w:t>
      </w:r>
    </w:p>
    <w:p w14:paraId="1B14F5B4" w14:textId="77777777" w:rsidR="00782F22" w:rsidRDefault="00DC70C7">
      <w:pPr>
        <w:pStyle w:val="ListParagraph"/>
        <w:numPr>
          <w:ilvl w:val="0"/>
          <w:numId w:val="38"/>
        </w:numPr>
        <w:tabs>
          <w:tab w:val="left" w:pos="1300"/>
        </w:tabs>
        <w:spacing w:before="118"/>
        <w:ind w:right="1808"/>
        <w:rPr>
          <w:sz w:val="24"/>
        </w:rPr>
      </w:pPr>
      <w:r>
        <w:rPr>
          <w:sz w:val="24"/>
          <w:u w:val="single"/>
        </w:rPr>
        <w:t>Coordination and Engagement with Local Healthcare Providers and Plans</w:t>
      </w:r>
      <w:r>
        <w:rPr>
          <w:sz w:val="24"/>
        </w:rPr>
        <w:t xml:space="preserve"> The</w:t>
      </w:r>
      <w:r>
        <w:rPr>
          <w:spacing w:val="-3"/>
          <w:sz w:val="24"/>
        </w:rPr>
        <w:t xml:space="preserve"> </w:t>
      </w:r>
      <w:r>
        <w:rPr>
          <w:sz w:val="24"/>
        </w:rPr>
        <w:t>AAA</w:t>
      </w:r>
      <w:r>
        <w:rPr>
          <w:spacing w:val="-3"/>
          <w:sz w:val="24"/>
        </w:rPr>
        <w:t xml:space="preserve"> </w:t>
      </w:r>
      <w:r>
        <w:rPr>
          <w:sz w:val="24"/>
        </w:rPr>
        <w:t>staff</w:t>
      </w:r>
      <w:r>
        <w:rPr>
          <w:spacing w:val="-5"/>
          <w:sz w:val="24"/>
        </w:rPr>
        <w:t xml:space="preserve"> </w:t>
      </w:r>
      <w:r>
        <w:rPr>
          <w:sz w:val="24"/>
        </w:rPr>
        <w:t>engages</w:t>
      </w:r>
      <w:r>
        <w:rPr>
          <w:spacing w:val="-4"/>
          <w:sz w:val="24"/>
        </w:rPr>
        <w:t xml:space="preserve"> </w:t>
      </w:r>
      <w:r>
        <w:rPr>
          <w:sz w:val="24"/>
        </w:rPr>
        <w:t>with</w:t>
      </w:r>
      <w:r>
        <w:rPr>
          <w:spacing w:val="-3"/>
          <w:sz w:val="24"/>
        </w:rPr>
        <w:t xml:space="preserve"> </w:t>
      </w:r>
      <w:r>
        <w:rPr>
          <w:sz w:val="24"/>
        </w:rPr>
        <w:t>local</w:t>
      </w:r>
      <w:r>
        <w:rPr>
          <w:spacing w:val="-4"/>
          <w:sz w:val="24"/>
        </w:rPr>
        <w:t xml:space="preserve"> </w:t>
      </w:r>
      <w:r>
        <w:rPr>
          <w:sz w:val="24"/>
        </w:rPr>
        <w:t>healthcare</w:t>
      </w:r>
      <w:r>
        <w:rPr>
          <w:spacing w:val="-5"/>
          <w:sz w:val="24"/>
        </w:rPr>
        <w:t xml:space="preserve"> </w:t>
      </w:r>
      <w:r>
        <w:rPr>
          <w:sz w:val="24"/>
        </w:rPr>
        <w:t>provider,</w:t>
      </w:r>
      <w:r>
        <w:rPr>
          <w:spacing w:val="-3"/>
          <w:sz w:val="24"/>
        </w:rPr>
        <w:t xml:space="preserve"> </w:t>
      </w:r>
      <w:r>
        <w:rPr>
          <w:sz w:val="24"/>
        </w:rPr>
        <w:t>Providence,</w:t>
      </w:r>
      <w:r>
        <w:rPr>
          <w:spacing w:val="-5"/>
          <w:sz w:val="24"/>
        </w:rPr>
        <w:t xml:space="preserve"> </w:t>
      </w:r>
      <w:r>
        <w:rPr>
          <w:sz w:val="24"/>
        </w:rPr>
        <w:t>and</w:t>
      </w:r>
      <w:r>
        <w:rPr>
          <w:spacing w:val="-5"/>
          <w:sz w:val="24"/>
        </w:rPr>
        <w:t xml:space="preserve"> </w:t>
      </w:r>
      <w:r>
        <w:rPr>
          <w:sz w:val="24"/>
        </w:rPr>
        <w:t>their</w:t>
      </w:r>
    </w:p>
    <w:p w14:paraId="0E22C2C6" w14:textId="77777777" w:rsidR="00782F22" w:rsidRDefault="00DC70C7">
      <w:pPr>
        <w:pStyle w:val="BodyText"/>
        <w:ind w:left="1300" w:right="943"/>
      </w:pPr>
      <w:r>
        <w:t>Emergency Room team to address falls prevention to reduce ER visits. Staff has partnered with Petaluma Health Center for their staff to offer A Matter of Balance (fall prevention</w:t>
      </w:r>
      <w:r>
        <w:rPr>
          <w:spacing w:val="-1"/>
        </w:rPr>
        <w:t xml:space="preserve"> </w:t>
      </w:r>
      <w:r>
        <w:t>education)</w:t>
      </w:r>
      <w:r>
        <w:rPr>
          <w:spacing w:val="-1"/>
        </w:rPr>
        <w:t xml:space="preserve"> </w:t>
      </w:r>
      <w:r>
        <w:t>in Spanish. Staff</w:t>
      </w:r>
      <w:r>
        <w:rPr>
          <w:spacing w:val="-2"/>
        </w:rPr>
        <w:t xml:space="preserve"> </w:t>
      </w:r>
      <w:r>
        <w:t>developed</w:t>
      </w:r>
      <w:r>
        <w:rPr>
          <w:spacing w:val="-1"/>
        </w:rPr>
        <w:t xml:space="preserve"> </w:t>
      </w:r>
      <w:r>
        <w:t>a Safe Mobility brochure and are organizing a Safe Mobility Forum using CalFresh Healthy Living revenue and intended to engage health partners. AAA staff is strengthening its relationship with Partnership of California to support medical transportation solutions in more rural parts of the County. The Adult and Aging Division is in partnership with three Federally</w:t>
      </w:r>
      <w:r>
        <w:rPr>
          <w:spacing w:val="-4"/>
        </w:rPr>
        <w:t xml:space="preserve"> </w:t>
      </w:r>
      <w:r>
        <w:t>Qualified</w:t>
      </w:r>
      <w:r>
        <w:rPr>
          <w:spacing w:val="-3"/>
        </w:rPr>
        <w:t xml:space="preserve"> </w:t>
      </w:r>
      <w:r>
        <w:t>Health</w:t>
      </w:r>
      <w:r>
        <w:rPr>
          <w:spacing w:val="-3"/>
        </w:rPr>
        <w:t xml:space="preserve"> </w:t>
      </w:r>
      <w:r>
        <w:t>Centers</w:t>
      </w:r>
      <w:r>
        <w:rPr>
          <w:spacing w:val="-4"/>
        </w:rPr>
        <w:t xml:space="preserve"> </w:t>
      </w:r>
      <w:r>
        <w:t>focused</w:t>
      </w:r>
      <w:r>
        <w:rPr>
          <w:spacing w:val="-3"/>
        </w:rPr>
        <w:t xml:space="preserve"> </w:t>
      </w:r>
      <w:r>
        <w:t>on</w:t>
      </w:r>
      <w:r>
        <w:rPr>
          <w:spacing w:val="-3"/>
        </w:rPr>
        <w:t xml:space="preserve"> </w:t>
      </w:r>
      <w:r>
        <w:t>integrated</w:t>
      </w:r>
      <w:r>
        <w:rPr>
          <w:spacing w:val="-3"/>
        </w:rPr>
        <w:t xml:space="preserve"> </w:t>
      </w:r>
      <w:r>
        <w:t>healthcare</w:t>
      </w:r>
      <w:r>
        <w:rPr>
          <w:spacing w:val="-5"/>
        </w:rPr>
        <w:t xml:space="preserve"> </w:t>
      </w:r>
      <w:r>
        <w:t>and</w:t>
      </w:r>
      <w:r>
        <w:rPr>
          <w:spacing w:val="-5"/>
        </w:rPr>
        <w:t xml:space="preserve"> </w:t>
      </w:r>
      <w:r>
        <w:t>social</w:t>
      </w:r>
      <w:r>
        <w:rPr>
          <w:spacing w:val="-4"/>
        </w:rPr>
        <w:t xml:space="preserve"> </w:t>
      </w:r>
      <w:r>
        <w:t>care for older adults.</w:t>
      </w:r>
      <w:r>
        <w:rPr>
          <w:spacing w:val="40"/>
        </w:rPr>
        <w:t xml:space="preserve"> </w:t>
      </w:r>
      <w:r>
        <w:t>The Adult and Aging Division is in the process of contracting with Partnership Health Plan to implement a CalAIM Enhanced Care Management program for Linkages (Title IIIB Case Management) clients.</w:t>
      </w:r>
    </w:p>
    <w:p w14:paraId="6696EB3D" w14:textId="77777777" w:rsidR="00782F22" w:rsidRDefault="00DC70C7">
      <w:pPr>
        <w:pStyle w:val="ListParagraph"/>
        <w:numPr>
          <w:ilvl w:val="0"/>
          <w:numId w:val="38"/>
        </w:numPr>
        <w:tabs>
          <w:tab w:val="left" w:pos="1300"/>
        </w:tabs>
        <w:spacing w:before="239" w:line="293" w:lineRule="exact"/>
        <w:rPr>
          <w:sz w:val="24"/>
        </w:rPr>
      </w:pPr>
      <w:r>
        <w:rPr>
          <w:sz w:val="24"/>
          <w:u w:val="single"/>
        </w:rPr>
        <w:t>Coordination</w:t>
      </w:r>
      <w:r>
        <w:rPr>
          <w:spacing w:val="-4"/>
          <w:sz w:val="24"/>
          <w:u w:val="single"/>
        </w:rPr>
        <w:t xml:space="preserve"> </w:t>
      </w:r>
      <w:r>
        <w:rPr>
          <w:sz w:val="24"/>
          <w:u w:val="single"/>
        </w:rPr>
        <w:t>with</w:t>
      </w:r>
      <w:r>
        <w:rPr>
          <w:spacing w:val="-3"/>
          <w:sz w:val="24"/>
          <w:u w:val="single"/>
        </w:rPr>
        <w:t xml:space="preserve"> </w:t>
      </w:r>
      <w:r>
        <w:rPr>
          <w:sz w:val="24"/>
          <w:u w:val="single"/>
        </w:rPr>
        <w:t>and</w:t>
      </w:r>
      <w:r>
        <w:rPr>
          <w:spacing w:val="-4"/>
          <w:sz w:val="24"/>
          <w:u w:val="single"/>
        </w:rPr>
        <w:t xml:space="preserve"> </w:t>
      </w:r>
      <w:r>
        <w:rPr>
          <w:sz w:val="24"/>
          <w:u w:val="single"/>
        </w:rPr>
        <w:t>Links</w:t>
      </w:r>
      <w:r>
        <w:rPr>
          <w:spacing w:val="-2"/>
          <w:sz w:val="24"/>
          <w:u w:val="single"/>
        </w:rPr>
        <w:t xml:space="preserve"> </w:t>
      </w:r>
      <w:r>
        <w:rPr>
          <w:sz w:val="24"/>
          <w:u w:val="single"/>
        </w:rPr>
        <w:t>to</w:t>
      </w:r>
      <w:r>
        <w:rPr>
          <w:spacing w:val="-3"/>
          <w:sz w:val="24"/>
          <w:u w:val="single"/>
        </w:rPr>
        <w:t xml:space="preserve"> </w:t>
      </w:r>
      <w:r>
        <w:rPr>
          <w:sz w:val="24"/>
          <w:u w:val="single"/>
        </w:rPr>
        <w:t>County</w:t>
      </w:r>
      <w:r>
        <w:rPr>
          <w:spacing w:val="-3"/>
          <w:sz w:val="24"/>
          <w:u w:val="single"/>
        </w:rPr>
        <w:t xml:space="preserve"> </w:t>
      </w:r>
      <w:r>
        <w:rPr>
          <w:sz w:val="24"/>
          <w:u w:val="single"/>
        </w:rPr>
        <w:t>Programs</w:t>
      </w:r>
      <w:r>
        <w:rPr>
          <w:spacing w:val="-2"/>
          <w:sz w:val="24"/>
          <w:u w:val="single"/>
        </w:rPr>
        <w:t xml:space="preserve"> </w:t>
      </w:r>
      <w:r>
        <w:rPr>
          <w:sz w:val="24"/>
          <w:u w:val="single"/>
        </w:rPr>
        <w:t>and</w:t>
      </w:r>
      <w:r>
        <w:rPr>
          <w:spacing w:val="-3"/>
          <w:sz w:val="24"/>
          <w:u w:val="single"/>
        </w:rPr>
        <w:t xml:space="preserve"> </w:t>
      </w:r>
      <w:r>
        <w:rPr>
          <w:spacing w:val="-2"/>
          <w:sz w:val="24"/>
          <w:u w:val="single"/>
        </w:rPr>
        <w:t>Services</w:t>
      </w:r>
    </w:p>
    <w:p w14:paraId="46CB5DAC" w14:textId="77777777" w:rsidR="00782F22" w:rsidRDefault="00DC70C7">
      <w:pPr>
        <w:pStyle w:val="BodyText"/>
        <w:ind w:left="1300" w:right="894"/>
      </w:pPr>
      <w:r>
        <w:t>As a County AAA, staff ensure coordination with other county programs and services. Examples include direct engagement and coordination with Adult Protective Services, In-Home Supportive Services, In-Home Supportive Services – Public Authority, and the Veterans Service Office. In addition, AAA staff have engaged with the Sonoma County Economic Development Board to strengthen digital connection and equity, Sonoma County library system to support programming, partnered with the Department of Public Health to strengthen an integrated CalFresh Healthy Living Workplan, and coordinated with the Board of Supervisors</w:t>
      </w:r>
      <w:r>
        <w:rPr>
          <w:spacing w:val="-4"/>
        </w:rPr>
        <w:t xml:space="preserve"> </w:t>
      </w:r>
      <w:r>
        <w:t>Field</w:t>
      </w:r>
      <w:r>
        <w:rPr>
          <w:spacing w:val="-5"/>
        </w:rPr>
        <w:t xml:space="preserve"> </w:t>
      </w:r>
      <w:r>
        <w:t>Representatives</w:t>
      </w:r>
      <w:r>
        <w:rPr>
          <w:spacing w:val="-6"/>
        </w:rPr>
        <w:t xml:space="preserve"> </w:t>
      </w:r>
      <w:r>
        <w:t>to</w:t>
      </w:r>
      <w:r>
        <w:rPr>
          <w:spacing w:val="-3"/>
        </w:rPr>
        <w:t xml:space="preserve"> </w:t>
      </w:r>
      <w:r>
        <w:t>strengthen</w:t>
      </w:r>
      <w:r>
        <w:rPr>
          <w:spacing w:val="-3"/>
        </w:rPr>
        <w:t xml:space="preserve"> </w:t>
      </w:r>
      <w:r>
        <w:t>awareness</w:t>
      </w:r>
      <w:r>
        <w:rPr>
          <w:spacing w:val="-6"/>
        </w:rPr>
        <w:t xml:space="preserve"> </w:t>
      </w:r>
      <w:r>
        <w:t>and</w:t>
      </w:r>
      <w:r>
        <w:rPr>
          <w:spacing w:val="-3"/>
        </w:rPr>
        <w:t xml:space="preserve"> </w:t>
      </w:r>
      <w:r>
        <w:t>advocacy</w:t>
      </w:r>
      <w:r>
        <w:rPr>
          <w:spacing w:val="-4"/>
        </w:rPr>
        <w:t xml:space="preserve"> </w:t>
      </w:r>
      <w:r>
        <w:t>related</w:t>
      </w:r>
      <w:r>
        <w:rPr>
          <w:spacing w:val="-5"/>
        </w:rPr>
        <w:t xml:space="preserve"> </w:t>
      </w:r>
      <w:r>
        <w:t>to the unique needs of older adults, adults with disabilities and caregivers.</w:t>
      </w:r>
    </w:p>
    <w:p w14:paraId="02D57983" w14:textId="77777777" w:rsidR="00782F22" w:rsidRDefault="00DC70C7">
      <w:pPr>
        <w:pStyle w:val="ListParagraph"/>
        <w:numPr>
          <w:ilvl w:val="0"/>
          <w:numId w:val="38"/>
        </w:numPr>
        <w:tabs>
          <w:tab w:val="left" w:pos="1300"/>
        </w:tabs>
        <w:spacing w:before="240" w:line="293" w:lineRule="exact"/>
        <w:rPr>
          <w:sz w:val="24"/>
        </w:rPr>
      </w:pPr>
      <w:r>
        <w:rPr>
          <w:sz w:val="24"/>
          <w:u w:val="single"/>
        </w:rPr>
        <w:t>Convening</w:t>
      </w:r>
      <w:r>
        <w:rPr>
          <w:spacing w:val="-4"/>
          <w:sz w:val="24"/>
          <w:u w:val="single"/>
        </w:rPr>
        <w:t xml:space="preserve"> </w:t>
      </w:r>
      <w:r>
        <w:rPr>
          <w:sz w:val="24"/>
          <w:u w:val="single"/>
        </w:rPr>
        <w:t>Federal,</w:t>
      </w:r>
      <w:r>
        <w:rPr>
          <w:spacing w:val="-5"/>
          <w:sz w:val="24"/>
          <w:u w:val="single"/>
        </w:rPr>
        <w:t xml:space="preserve"> </w:t>
      </w:r>
      <w:r>
        <w:rPr>
          <w:sz w:val="24"/>
          <w:u w:val="single"/>
        </w:rPr>
        <w:t>State</w:t>
      </w:r>
      <w:r>
        <w:rPr>
          <w:spacing w:val="-4"/>
          <w:sz w:val="24"/>
          <w:u w:val="single"/>
        </w:rPr>
        <w:t xml:space="preserve"> </w:t>
      </w:r>
      <w:r>
        <w:rPr>
          <w:sz w:val="24"/>
          <w:u w:val="single"/>
        </w:rPr>
        <w:t>and</w:t>
      </w:r>
      <w:r>
        <w:rPr>
          <w:spacing w:val="-4"/>
          <w:sz w:val="24"/>
          <w:u w:val="single"/>
        </w:rPr>
        <w:t xml:space="preserve"> </w:t>
      </w:r>
      <w:r>
        <w:rPr>
          <w:sz w:val="24"/>
          <w:u w:val="single"/>
        </w:rPr>
        <w:t>County</w:t>
      </w:r>
      <w:r>
        <w:rPr>
          <w:spacing w:val="-3"/>
          <w:sz w:val="24"/>
          <w:u w:val="single"/>
        </w:rPr>
        <w:t xml:space="preserve"> </w:t>
      </w:r>
      <w:r>
        <w:rPr>
          <w:sz w:val="24"/>
          <w:u w:val="single"/>
        </w:rPr>
        <w:t>Elected</w:t>
      </w:r>
      <w:r>
        <w:rPr>
          <w:spacing w:val="-2"/>
          <w:sz w:val="24"/>
          <w:u w:val="single"/>
        </w:rPr>
        <w:t xml:space="preserve"> </w:t>
      </w:r>
      <w:r>
        <w:rPr>
          <w:sz w:val="24"/>
          <w:u w:val="single"/>
        </w:rPr>
        <w:t>Office</w:t>
      </w:r>
      <w:r>
        <w:rPr>
          <w:spacing w:val="-3"/>
          <w:sz w:val="24"/>
          <w:u w:val="single"/>
        </w:rPr>
        <w:t xml:space="preserve"> </w:t>
      </w:r>
      <w:r>
        <w:rPr>
          <w:spacing w:val="-2"/>
          <w:sz w:val="24"/>
          <w:u w:val="single"/>
        </w:rPr>
        <w:t>Representatives</w:t>
      </w:r>
    </w:p>
    <w:p w14:paraId="52A34AE4" w14:textId="77777777" w:rsidR="00782F22" w:rsidRDefault="00DC70C7">
      <w:pPr>
        <w:pStyle w:val="BodyText"/>
        <w:ind w:left="1300" w:right="789"/>
      </w:pPr>
      <w:r>
        <w:t>Area Agency on Aging Staff cultivate relationships with field representatives and district directors in County, State and Federal legislative offices. Representatives contact AAA Staff when navigating issues with constituents. They attend Aging &amp; Disability Commission meetings in April and November each year to respond to questions,</w:t>
      </w:r>
      <w:r>
        <w:rPr>
          <w:spacing w:val="-2"/>
        </w:rPr>
        <w:t xml:space="preserve"> </w:t>
      </w:r>
      <w:r>
        <w:t>listen</w:t>
      </w:r>
      <w:r>
        <w:rPr>
          <w:spacing w:val="-2"/>
        </w:rPr>
        <w:t xml:space="preserve"> </w:t>
      </w:r>
      <w:r>
        <w:t>to</w:t>
      </w:r>
      <w:r>
        <w:rPr>
          <w:spacing w:val="-2"/>
        </w:rPr>
        <w:t xml:space="preserve"> </w:t>
      </w:r>
      <w:r>
        <w:t>issues</w:t>
      </w:r>
      <w:r>
        <w:rPr>
          <w:spacing w:val="-3"/>
        </w:rPr>
        <w:t xml:space="preserve"> </w:t>
      </w:r>
      <w:r>
        <w:t>raised</w:t>
      </w:r>
      <w:r>
        <w:rPr>
          <w:spacing w:val="-2"/>
        </w:rPr>
        <w:t xml:space="preserve"> </w:t>
      </w:r>
      <w:r>
        <w:t>by</w:t>
      </w:r>
      <w:r>
        <w:rPr>
          <w:spacing w:val="-5"/>
        </w:rPr>
        <w:t xml:space="preserve"> </w:t>
      </w:r>
      <w:r>
        <w:t>AC</w:t>
      </w:r>
      <w:r>
        <w:rPr>
          <w:spacing w:val="-3"/>
        </w:rPr>
        <w:t xml:space="preserve"> </w:t>
      </w:r>
      <w:r>
        <w:t>members</w:t>
      </w:r>
      <w:r>
        <w:rPr>
          <w:spacing w:val="-3"/>
        </w:rPr>
        <w:t xml:space="preserve"> </w:t>
      </w:r>
      <w:r>
        <w:t>and</w:t>
      </w:r>
      <w:r>
        <w:rPr>
          <w:spacing w:val="-2"/>
        </w:rPr>
        <w:t xml:space="preserve"> </w:t>
      </w:r>
      <w:r>
        <w:t>public</w:t>
      </w:r>
      <w:r>
        <w:rPr>
          <w:spacing w:val="-3"/>
        </w:rPr>
        <w:t xml:space="preserve"> </w:t>
      </w:r>
      <w:r>
        <w:t>attendees</w:t>
      </w:r>
      <w:r>
        <w:rPr>
          <w:spacing w:val="-3"/>
        </w:rPr>
        <w:t xml:space="preserve"> </w:t>
      </w:r>
      <w:r>
        <w:t>as</w:t>
      </w:r>
      <w:r>
        <w:rPr>
          <w:spacing w:val="-5"/>
        </w:rPr>
        <w:t xml:space="preserve"> </w:t>
      </w:r>
      <w:r>
        <w:t>well</w:t>
      </w:r>
      <w:r>
        <w:rPr>
          <w:spacing w:val="-3"/>
        </w:rPr>
        <w:t xml:space="preserve"> </w:t>
      </w:r>
      <w:r>
        <w:t>as</w:t>
      </w:r>
      <w:r>
        <w:rPr>
          <w:spacing w:val="-3"/>
        </w:rPr>
        <w:t xml:space="preserve"> </w:t>
      </w:r>
      <w:r>
        <w:t>to report on budget, legislation and policy development related to older adults, adults with disabilities and their caregivers.</w:t>
      </w:r>
    </w:p>
    <w:p w14:paraId="5D7CDE6D" w14:textId="77777777" w:rsidR="00782F22" w:rsidRDefault="00DC70C7">
      <w:pPr>
        <w:pStyle w:val="ListParagraph"/>
        <w:numPr>
          <w:ilvl w:val="0"/>
          <w:numId w:val="38"/>
        </w:numPr>
        <w:tabs>
          <w:tab w:val="left" w:pos="1300"/>
        </w:tabs>
        <w:spacing w:before="238" w:line="293" w:lineRule="exact"/>
        <w:rPr>
          <w:sz w:val="24"/>
        </w:rPr>
      </w:pPr>
      <w:r>
        <w:rPr>
          <w:sz w:val="24"/>
          <w:u w:val="single"/>
        </w:rPr>
        <w:t>California</w:t>
      </w:r>
      <w:r>
        <w:rPr>
          <w:spacing w:val="-4"/>
          <w:sz w:val="24"/>
          <w:u w:val="single"/>
        </w:rPr>
        <w:t xml:space="preserve"> </w:t>
      </w:r>
      <w:r>
        <w:rPr>
          <w:sz w:val="24"/>
          <w:u w:val="single"/>
        </w:rPr>
        <w:t>Senior</w:t>
      </w:r>
      <w:r>
        <w:rPr>
          <w:spacing w:val="-4"/>
          <w:sz w:val="24"/>
          <w:u w:val="single"/>
        </w:rPr>
        <w:t xml:space="preserve"> </w:t>
      </w:r>
      <w:r>
        <w:rPr>
          <w:spacing w:val="-2"/>
          <w:sz w:val="24"/>
          <w:u w:val="single"/>
        </w:rPr>
        <w:t>Legislature</w:t>
      </w:r>
    </w:p>
    <w:p w14:paraId="1A6DE506" w14:textId="77777777" w:rsidR="00782F22" w:rsidRDefault="00DC70C7">
      <w:pPr>
        <w:pStyle w:val="BodyText"/>
        <w:ind w:left="1300" w:right="789"/>
      </w:pPr>
      <w:r>
        <w:t>Sonoma County’s Area Agency on Aging ensures the County has representation in the California Senior Legislature with a Senate and Assembly representative. These representatives</w:t>
      </w:r>
      <w:r>
        <w:rPr>
          <w:spacing w:val="-6"/>
        </w:rPr>
        <w:t xml:space="preserve"> </w:t>
      </w:r>
      <w:r>
        <w:t>provide</w:t>
      </w:r>
      <w:r>
        <w:rPr>
          <w:spacing w:val="-3"/>
        </w:rPr>
        <w:t xml:space="preserve"> </w:t>
      </w:r>
      <w:r>
        <w:t>reports</w:t>
      </w:r>
      <w:r>
        <w:rPr>
          <w:spacing w:val="-6"/>
        </w:rPr>
        <w:t xml:space="preserve"> </w:t>
      </w:r>
      <w:r>
        <w:t>to</w:t>
      </w:r>
      <w:r>
        <w:rPr>
          <w:spacing w:val="-5"/>
        </w:rPr>
        <w:t xml:space="preserve"> </w:t>
      </w:r>
      <w:r>
        <w:t>the</w:t>
      </w:r>
      <w:r>
        <w:rPr>
          <w:spacing w:val="-6"/>
        </w:rPr>
        <w:t xml:space="preserve"> </w:t>
      </w:r>
      <w:r>
        <w:t>Commission</w:t>
      </w:r>
      <w:r>
        <w:rPr>
          <w:spacing w:val="-3"/>
        </w:rPr>
        <w:t xml:space="preserve"> </w:t>
      </w:r>
      <w:r>
        <w:t>and</w:t>
      </w:r>
      <w:r>
        <w:rPr>
          <w:spacing w:val="-3"/>
        </w:rPr>
        <w:t xml:space="preserve"> </w:t>
      </w:r>
      <w:r>
        <w:t>invite</w:t>
      </w:r>
      <w:r>
        <w:rPr>
          <w:spacing w:val="-3"/>
        </w:rPr>
        <w:t xml:space="preserve"> </w:t>
      </w:r>
      <w:r>
        <w:t>feedback</w:t>
      </w:r>
      <w:r>
        <w:rPr>
          <w:spacing w:val="-4"/>
        </w:rPr>
        <w:t xml:space="preserve"> </w:t>
      </w:r>
      <w:r>
        <w:t>on</w:t>
      </w:r>
      <w:r>
        <w:rPr>
          <w:spacing w:val="-3"/>
        </w:rPr>
        <w:t xml:space="preserve"> </w:t>
      </w:r>
      <w:r>
        <w:t xml:space="preserve">legislative </w:t>
      </w:r>
      <w:r>
        <w:rPr>
          <w:spacing w:val="-2"/>
        </w:rPr>
        <w:t>priorities.</w:t>
      </w:r>
    </w:p>
    <w:p w14:paraId="04F7E077" w14:textId="77777777" w:rsidR="00782F22" w:rsidRDefault="00DC70C7">
      <w:pPr>
        <w:pStyle w:val="ListParagraph"/>
        <w:numPr>
          <w:ilvl w:val="0"/>
          <w:numId w:val="38"/>
        </w:numPr>
        <w:tabs>
          <w:tab w:val="left" w:pos="1300"/>
        </w:tabs>
        <w:spacing w:before="239" w:line="293" w:lineRule="exact"/>
        <w:rPr>
          <w:sz w:val="24"/>
        </w:rPr>
      </w:pPr>
      <w:r>
        <w:rPr>
          <w:sz w:val="24"/>
          <w:u w:val="single"/>
        </w:rPr>
        <w:t>Needs</w:t>
      </w:r>
      <w:r>
        <w:rPr>
          <w:spacing w:val="-2"/>
          <w:sz w:val="24"/>
          <w:u w:val="single"/>
        </w:rPr>
        <w:t xml:space="preserve"> </w:t>
      </w:r>
      <w:r>
        <w:rPr>
          <w:sz w:val="24"/>
          <w:u w:val="single"/>
        </w:rPr>
        <w:t>Assessment</w:t>
      </w:r>
      <w:r>
        <w:rPr>
          <w:spacing w:val="-3"/>
          <w:sz w:val="24"/>
          <w:u w:val="single"/>
        </w:rPr>
        <w:t xml:space="preserve"> </w:t>
      </w:r>
      <w:r>
        <w:rPr>
          <w:sz w:val="24"/>
          <w:u w:val="single"/>
        </w:rPr>
        <w:t>–</w:t>
      </w:r>
      <w:r>
        <w:rPr>
          <w:spacing w:val="-4"/>
          <w:sz w:val="24"/>
          <w:u w:val="single"/>
        </w:rPr>
        <w:t xml:space="preserve"> </w:t>
      </w:r>
      <w:r>
        <w:rPr>
          <w:sz w:val="24"/>
          <w:u w:val="single"/>
        </w:rPr>
        <w:t>Surveys</w:t>
      </w:r>
      <w:r>
        <w:rPr>
          <w:spacing w:val="-1"/>
          <w:sz w:val="24"/>
          <w:u w:val="single"/>
        </w:rPr>
        <w:t xml:space="preserve"> </w:t>
      </w:r>
      <w:r>
        <w:rPr>
          <w:sz w:val="24"/>
          <w:u w:val="single"/>
        </w:rPr>
        <w:t>and</w:t>
      </w:r>
      <w:r>
        <w:rPr>
          <w:spacing w:val="-1"/>
          <w:sz w:val="24"/>
          <w:u w:val="single"/>
        </w:rPr>
        <w:t xml:space="preserve"> </w:t>
      </w:r>
      <w:r>
        <w:rPr>
          <w:sz w:val="24"/>
          <w:u w:val="single"/>
        </w:rPr>
        <w:t>Focus</w:t>
      </w:r>
      <w:r>
        <w:rPr>
          <w:spacing w:val="-1"/>
          <w:sz w:val="24"/>
          <w:u w:val="single"/>
        </w:rPr>
        <w:t xml:space="preserve"> </w:t>
      </w:r>
      <w:r>
        <w:rPr>
          <w:spacing w:val="-2"/>
          <w:sz w:val="24"/>
          <w:u w:val="single"/>
        </w:rPr>
        <w:t>Groups</w:t>
      </w:r>
    </w:p>
    <w:p w14:paraId="346ADB12" w14:textId="77777777" w:rsidR="00782F22" w:rsidRDefault="00DC70C7">
      <w:pPr>
        <w:pStyle w:val="BodyText"/>
        <w:ind w:left="1300" w:right="898"/>
      </w:pPr>
      <w:r>
        <w:t>Every four years, as part of the Needs Assessment for the Area Plan, the AAA engages</w:t>
      </w:r>
      <w:r>
        <w:rPr>
          <w:spacing w:val="-1"/>
        </w:rPr>
        <w:t xml:space="preserve"> </w:t>
      </w:r>
      <w:r>
        <w:t>with the public</w:t>
      </w:r>
      <w:r>
        <w:rPr>
          <w:spacing w:val="-1"/>
        </w:rPr>
        <w:t xml:space="preserve"> </w:t>
      </w:r>
      <w:r>
        <w:t>of all</w:t>
      </w:r>
      <w:r>
        <w:rPr>
          <w:spacing w:val="-4"/>
        </w:rPr>
        <w:t xml:space="preserve"> </w:t>
      </w:r>
      <w:r>
        <w:t>ages</w:t>
      </w:r>
      <w:r>
        <w:rPr>
          <w:spacing w:val="-3"/>
        </w:rPr>
        <w:t xml:space="preserve"> </w:t>
      </w:r>
      <w:r>
        <w:t>to</w:t>
      </w:r>
      <w:r>
        <w:rPr>
          <w:spacing w:val="-2"/>
        </w:rPr>
        <w:t xml:space="preserve"> </w:t>
      </w:r>
      <w:r>
        <w:t>discuss</w:t>
      </w:r>
      <w:r>
        <w:rPr>
          <w:spacing w:val="-3"/>
        </w:rPr>
        <w:t xml:space="preserve"> </w:t>
      </w:r>
      <w:r>
        <w:t>how</w:t>
      </w:r>
      <w:r>
        <w:rPr>
          <w:spacing w:val="-1"/>
        </w:rPr>
        <w:t xml:space="preserve"> </w:t>
      </w:r>
      <w:r>
        <w:t>they</w:t>
      </w:r>
      <w:r>
        <w:rPr>
          <w:spacing w:val="-1"/>
        </w:rPr>
        <w:t xml:space="preserve"> </w:t>
      </w:r>
      <w:r>
        <w:t>see their</w:t>
      </w:r>
      <w:r>
        <w:rPr>
          <w:spacing w:val="-2"/>
        </w:rPr>
        <w:t xml:space="preserve"> </w:t>
      </w:r>
      <w:r>
        <w:t>future as</w:t>
      </w:r>
      <w:r>
        <w:rPr>
          <w:spacing w:val="-1"/>
        </w:rPr>
        <w:t xml:space="preserve"> </w:t>
      </w:r>
      <w:r>
        <w:t>they</w:t>
      </w:r>
      <w:r>
        <w:rPr>
          <w:spacing w:val="-3"/>
        </w:rPr>
        <w:t xml:space="preserve"> </w:t>
      </w:r>
      <w:r>
        <w:t>age. This</w:t>
      </w:r>
      <w:r>
        <w:rPr>
          <w:spacing w:val="-3"/>
        </w:rPr>
        <w:t xml:space="preserve"> </w:t>
      </w:r>
      <w:r>
        <w:t>is</w:t>
      </w:r>
      <w:r>
        <w:rPr>
          <w:spacing w:val="-3"/>
        </w:rPr>
        <w:t xml:space="preserve"> </w:t>
      </w:r>
      <w:r>
        <w:t>accomplished</w:t>
      </w:r>
      <w:r>
        <w:rPr>
          <w:spacing w:val="-2"/>
        </w:rPr>
        <w:t xml:space="preserve"> </w:t>
      </w:r>
      <w:r>
        <w:t>through</w:t>
      </w:r>
      <w:r>
        <w:rPr>
          <w:spacing w:val="-2"/>
        </w:rPr>
        <w:t xml:space="preserve"> </w:t>
      </w:r>
      <w:r>
        <w:t>Focus</w:t>
      </w:r>
      <w:r>
        <w:rPr>
          <w:spacing w:val="-5"/>
        </w:rPr>
        <w:t xml:space="preserve"> </w:t>
      </w:r>
      <w:r>
        <w:t>Groups</w:t>
      </w:r>
      <w:r>
        <w:rPr>
          <w:spacing w:val="-5"/>
        </w:rPr>
        <w:t xml:space="preserve"> </w:t>
      </w:r>
      <w:r>
        <w:t>and</w:t>
      </w:r>
      <w:r>
        <w:rPr>
          <w:spacing w:val="-4"/>
        </w:rPr>
        <w:t xml:space="preserve"> </w:t>
      </w:r>
      <w:r>
        <w:t>the</w:t>
      </w:r>
      <w:r>
        <w:rPr>
          <w:spacing w:val="-4"/>
        </w:rPr>
        <w:t xml:space="preserve"> </w:t>
      </w:r>
      <w:r>
        <w:t>distribution</w:t>
      </w:r>
      <w:r>
        <w:rPr>
          <w:spacing w:val="-4"/>
        </w:rPr>
        <w:t xml:space="preserve"> </w:t>
      </w:r>
      <w:r>
        <w:t>of</w:t>
      </w:r>
      <w:r>
        <w:rPr>
          <w:spacing w:val="-5"/>
        </w:rPr>
        <w:t xml:space="preserve"> </w:t>
      </w:r>
      <w:r>
        <w:t>paper</w:t>
      </w:r>
      <w:r>
        <w:rPr>
          <w:spacing w:val="-4"/>
        </w:rPr>
        <w:t xml:space="preserve"> </w:t>
      </w:r>
      <w:r>
        <w:t>and</w:t>
      </w:r>
      <w:r>
        <w:rPr>
          <w:spacing w:val="-2"/>
        </w:rPr>
        <w:t xml:space="preserve"> </w:t>
      </w:r>
      <w:r>
        <w:t>online Surveys. The results are analyzed to determine the greatest needs in Sonoma County for adults age 60+, people with disabilities age 18+ and their caregivers.</w:t>
      </w:r>
    </w:p>
    <w:p w14:paraId="026310F8" w14:textId="77777777" w:rsidR="00782F22" w:rsidRDefault="00782F22">
      <w:pPr>
        <w:pStyle w:val="BodyText"/>
        <w:sectPr w:rsidR="00782F22">
          <w:pgSz w:w="12240" w:h="15840"/>
          <w:pgMar w:top="980" w:right="720" w:bottom="900" w:left="360" w:header="0" w:footer="704" w:gutter="0"/>
          <w:cols w:space="720"/>
        </w:sectPr>
      </w:pPr>
    </w:p>
    <w:p w14:paraId="2D8E9BE3" w14:textId="77777777" w:rsidR="00782F22" w:rsidRDefault="00DC70C7">
      <w:pPr>
        <w:pStyle w:val="BodyText"/>
        <w:spacing w:before="81"/>
        <w:ind w:left="1300" w:right="789"/>
      </w:pPr>
      <w:r>
        <w:lastRenderedPageBreak/>
        <w:t>Annually, the Area Agency</w:t>
      </w:r>
      <w:r>
        <w:rPr>
          <w:spacing w:val="-1"/>
        </w:rPr>
        <w:t xml:space="preserve"> </w:t>
      </w:r>
      <w:r>
        <w:t>on</w:t>
      </w:r>
      <w:r>
        <w:rPr>
          <w:spacing w:val="-2"/>
        </w:rPr>
        <w:t xml:space="preserve"> </w:t>
      </w:r>
      <w:r>
        <w:t>Aging schedules</w:t>
      </w:r>
      <w:r>
        <w:rPr>
          <w:spacing w:val="-1"/>
        </w:rPr>
        <w:t xml:space="preserve"> </w:t>
      </w:r>
      <w:r>
        <w:t>focus</w:t>
      </w:r>
      <w:r>
        <w:rPr>
          <w:spacing w:val="-3"/>
        </w:rPr>
        <w:t xml:space="preserve"> </w:t>
      </w:r>
      <w:r>
        <w:t>groups</w:t>
      </w:r>
      <w:r>
        <w:rPr>
          <w:spacing w:val="-1"/>
        </w:rPr>
        <w:t xml:space="preserve"> </w:t>
      </w:r>
      <w:r>
        <w:t>aligned</w:t>
      </w:r>
      <w:r>
        <w:rPr>
          <w:spacing w:val="-2"/>
        </w:rPr>
        <w:t xml:space="preserve"> </w:t>
      </w:r>
      <w:r>
        <w:t>to priorities. Commission members serve as facilitators alongside staff. Focus groups are scheduled</w:t>
      </w:r>
      <w:r>
        <w:rPr>
          <w:spacing w:val="-3"/>
        </w:rPr>
        <w:t xml:space="preserve"> </w:t>
      </w:r>
      <w:r>
        <w:t>in</w:t>
      </w:r>
      <w:r>
        <w:rPr>
          <w:spacing w:val="-5"/>
        </w:rPr>
        <w:t xml:space="preserve"> </w:t>
      </w:r>
      <w:r>
        <w:t>partnership</w:t>
      </w:r>
      <w:r>
        <w:rPr>
          <w:spacing w:val="-3"/>
        </w:rPr>
        <w:t xml:space="preserve"> </w:t>
      </w:r>
      <w:r>
        <w:t>with</w:t>
      </w:r>
      <w:r>
        <w:rPr>
          <w:spacing w:val="-3"/>
        </w:rPr>
        <w:t xml:space="preserve"> </w:t>
      </w:r>
      <w:r>
        <w:t>community</w:t>
      </w:r>
      <w:r>
        <w:rPr>
          <w:spacing w:val="-6"/>
        </w:rPr>
        <w:t xml:space="preserve"> </w:t>
      </w:r>
      <w:r>
        <w:t>agencies</w:t>
      </w:r>
      <w:r>
        <w:rPr>
          <w:spacing w:val="-4"/>
        </w:rPr>
        <w:t xml:space="preserve"> </w:t>
      </w:r>
      <w:r>
        <w:t>such</w:t>
      </w:r>
      <w:r>
        <w:rPr>
          <w:spacing w:val="-3"/>
        </w:rPr>
        <w:t xml:space="preserve"> </w:t>
      </w:r>
      <w:r>
        <w:t>as</w:t>
      </w:r>
      <w:r>
        <w:rPr>
          <w:spacing w:val="-4"/>
        </w:rPr>
        <w:t xml:space="preserve"> </w:t>
      </w:r>
      <w:r>
        <w:t>service</w:t>
      </w:r>
      <w:r>
        <w:rPr>
          <w:spacing w:val="-5"/>
        </w:rPr>
        <w:t xml:space="preserve"> </w:t>
      </w:r>
      <w:r>
        <w:t>providers</w:t>
      </w:r>
      <w:r>
        <w:rPr>
          <w:spacing w:val="-4"/>
        </w:rPr>
        <w:t xml:space="preserve"> </w:t>
      </w:r>
      <w:r>
        <w:t>and senior centers.</w:t>
      </w:r>
    </w:p>
    <w:p w14:paraId="52FF2A3C" w14:textId="77777777" w:rsidR="00782F22" w:rsidRDefault="00DC70C7">
      <w:pPr>
        <w:pStyle w:val="ListParagraph"/>
        <w:numPr>
          <w:ilvl w:val="0"/>
          <w:numId w:val="38"/>
        </w:numPr>
        <w:tabs>
          <w:tab w:val="left" w:pos="1300"/>
        </w:tabs>
        <w:spacing w:before="118" w:line="293" w:lineRule="exact"/>
        <w:rPr>
          <w:sz w:val="24"/>
        </w:rPr>
      </w:pPr>
      <w:r>
        <w:rPr>
          <w:sz w:val="24"/>
          <w:u w:val="single"/>
        </w:rPr>
        <w:t>Aging</w:t>
      </w:r>
      <w:r>
        <w:rPr>
          <w:spacing w:val="-4"/>
          <w:sz w:val="24"/>
          <w:u w:val="single"/>
        </w:rPr>
        <w:t xml:space="preserve"> </w:t>
      </w:r>
      <w:r>
        <w:rPr>
          <w:sz w:val="24"/>
          <w:u w:val="single"/>
        </w:rPr>
        <w:t>&amp;</w:t>
      </w:r>
      <w:r>
        <w:rPr>
          <w:spacing w:val="-2"/>
          <w:sz w:val="24"/>
          <w:u w:val="single"/>
        </w:rPr>
        <w:t xml:space="preserve"> </w:t>
      </w:r>
      <w:r>
        <w:rPr>
          <w:sz w:val="24"/>
          <w:u w:val="single"/>
        </w:rPr>
        <w:t>Disability</w:t>
      </w:r>
      <w:r>
        <w:rPr>
          <w:spacing w:val="-3"/>
          <w:sz w:val="24"/>
          <w:u w:val="single"/>
        </w:rPr>
        <w:t xml:space="preserve"> </w:t>
      </w:r>
      <w:r>
        <w:rPr>
          <w:sz w:val="24"/>
          <w:u w:val="single"/>
        </w:rPr>
        <w:t>Resource</w:t>
      </w:r>
      <w:r>
        <w:rPr>
          <w:spacing w:val="-2"/>
          <w:sz w:val="24"/>
          <w:u w:val="single"/>
        </w:rPr>
        <w:t xml:space="preserve"> </w:t>
      </w:r>
      <w:r>
        <w:rPr>
          <w:sz w:val="24"/>
          <w:u w:val="single"/>
        </w:rPr>
        <w:t>Hub</w:t>
      </w:r>
      <w:r>
        <w:rPr>
          <w:spacing w:val="-1"/>
          <w:sz w:val="24"/>
          <w:u w:val="single"/>
        </w:rPr>
        <w:t xml:space="preserve"> </w:t>
      </w:r>
      <w:r>
        <w:rPr>
          <w:spacing w:val="-2"/>
          <w:sz w:val="24"/>
          <w:u w:val="single"/>
        </w:rPr>
        <w:t>(ADRH)</w:t>
      </w:r>
      <w:r>
        <w:rPr>
          <w:spacing w:val="40"/>
          <w:sz w:val="24"/>
          <w:u w:val="single"/>
        </w:rPr>
        <w:t xml:space="preserve"> </w:t>
      </w:r>
    </w:p>
    <w:p w14:paraId="22041751" w14:textId="77777777" w:rsidR="00782F22" w:rsidRDefault="00DC70C7">
      <w:pPr>
        <w:pStyle w:val="BodyText"/>
        <w:ind w:left="1300" w:right="974"/>
      </w:pPr>
      <w:r>
        <w:t>Sonoma County is a fully designated Aging and Disability Resource Connection. The ADRH continues to increase access to long term services and supports for Sonoma County residents by expanding its network of extended partners, developing and refining shared practices, and referral processes, and collaborating closely with Hub partners to identify service needs.</w:t>
      </w:r>
      <w:r>
        <w:rPr>
          <w:spacing w:val="40"/>
        </w:rPr>
        <w:t xml:space="preserve"> </w:t>
      </w:r>
      <w:r>
        <w:t>Marketing and outreach efforts across</w:t>
      </w:r>
      <w:r>
        <w:rPr>
          <w:spacing w:val="-4"/>
        </w:rPr>
        <w:t xml:space="preserve"> </w:t>
      </w:r>
      <w:r>
        <w:t>multiple</w:t>
      </w:r>
      <w:r>
        <w:rPr>
          <w:spacing w:val="-4"/>
        </w:rPr>
        <w:t xml:space="preserve"> </w:t>
      </w:r>
      <w:r>
        <w:t>platforms</w:t>
      </w:r>
      <w:r>
        <w:rPr>
          <w:spacing w:val="-4"/>
        </w:rPr>
        <w:t xml:space="preserve"> </w:t>
      </w:r>
      <w:r>
        <w:t>are</w:t>
      </w:r>
      <w:r>
        <w:rPr>
          <w:spacing w:val="-4"/>
        </w:rPr>
        <w:t xml:space="preserve"> </w:t>
      </w:r>
      <w:r>
        <w:t>increasing</w:t>
      </w:r>
      <w:r>
        <w:rPr>
          <w:spacing w:val="-3"/>
        </w:rPr>
        <w:t xml:space="preserve"> </w:t>
      </w:r>
      <w:r>
        <w:t>awareness</w:t>
      </w:r>
      <w:r>
        <w:rPr>
          <w:spacing w:val="-4"/>
        </w:rPr>
        <w:t xml:space="preserve"> </w:t>
      </w:r>
      <w:r>
        <w:t>of</w:t>
      </w:r>
      <w:r>
        <w:rPr>
          <w:spacing w:val="-3"/>
        </w:rPr>
        <w:t xml:space="preserve"> </w:t>
      </w:r>
      <w:r>
        <w:t>the</w:t>
      </w:r>
      <w:r>
        <w:rPr>
          <w:spacing w:val="-3"/>
        </w:rPr>
        <w:t xml:space="preserve"> </w:t>
      </w:r>
      <w:r>
        <w:t>ADRH,</w:t>
      </w:r>
      <w:r>
        <w:rPr>
          <w:spacing w:val="-3"/>
        </w:rPr>
        <w:t xml:space="preserve"> </w:t>
      </w:r>
      <w:r>
        <w:t>driving</w:t>
      </w:r>
      <w:r>
        <w:rPr>
          <w:spacing w:val="-3"/>
        </w:rPr>
        <w:t xml:space="preserve"> </w:t>
      </w:r>
      <w:r>
        <w:t>more</w:t>
      </w:r>
      <w:r>
        <w:rPr>
          <w:spacing w:val="-4"/>
        </w:rPr>
        <w:t xml:space="preserve"> </w:t>
      </w:r>
      <w:r>
        <w:t>calls to the Aging and Disability Resource Unit.</w:t>
      </w:r>
    </w:p>
    <w:p w14:paraId="11FF37E6" w14:textId="77777777" w:rsidR="00782F22" w:rsidRDefault="00DC70C7">
      <w:pPr>
        <w:pStyle w:val="ListParagraph"/>
        <w:numPr>
          <w:ilvl w:val="0"/>
          <w:numId w:val="38"/>
        </w:numPr>
        <w:tabs>
          <w:tab w:val="left" w:pos="1300"/>
        </w:tabs>
        <w:spacing w:before="120" w:line="293" w:lineRule="exact"/>
        <w:rPr>
          <w:sz w:val="24"/>
        </w:rPr>
      </w:pPr>
      <w:r>
        <w:rPr>
          <w:sz w:val="24"/>
          <w:u w:val="single"/>
        </w:rPr>
        <w:t>The</w:t>
      </w:r>
      <w:r>
        <w:rPr>
          <w:spacing w:val="-4"/>
          <w:sz w:val="24"/>
          <w:u w:val="single"/>
        </w:rPr>
        <w:t xml:space="preserve"> </w:t>
      </w:r>
      <w:r>
        <w:rPr>
          <w:sz w:val="24"/>
          <w:u w:val="single"/>
        </w:rPr>
        <w:t>Aging</w:t>
      </w:r>
      <w:r>
        <w:rPr>
          <w:spacing w:val="-3"/>
          <w:sz w:val="24"/>
          <w:u w:val="single"/>
        </w:rPr>
        <w:t xml:space="preserve"> </w:t>
      </w:r>
      <w:r>
        <w:rPr>
          <w:sz w:val="24"/>
          <w:u w:val="single"/>
        </w:rPr>
        <w:t>&amp;</w:t>
      </w:r>
      <w:r>
        <w:rPr>
          <w:spacing w:val="-1"/>
          <w:sz w:val="24"/>
          <w:u w:val="single"/>
        </w:rPr>
        <w:t xml:space="preserve"> </w:t>
      </w:r>
      <w:r>
        <w:rPr>
          <w:sz w:val="24"/>
          <w:u w:val="single"/>
        </w:rPr>
        <w:t>Disability</w:t>
      </w:r>
      <w:r>
        <w:rPr>
          <w:spacing w:val="-4"/>
          <w:sz w:val="24"/>
          <w:u w:val="single"/>
        </w:rPr>
        <w:t xml:space="preserve"> </w:t>
      </w:r>
      <w:r>
        <w:rPr>
          <w:sz w:val="24"/>
          <w:u w:val="single"/>
        </w:rPr>
        <w:t>Resource</w:t>
      </w:r>
      <w:r>
        <w:rPr>
          <w:spacing w:val="-1"/>
          <w:sz w:val="24"/>
          <w:u w:val="single"/>
        </w:rPr>
        <w:t xml:space="preserve"> </w:t>
      </w:r>
      <w:r>
        <w:rPr>
          <w:sz w:val="24"/>
          <w:u w:val="single"/>
        </w:rPr>
        <w:t>Unit</w:t>
      </w:r>
      <w:r>
        <w:rPr>
          <w:spacing w:val="-4"/>
          <w:sz w:val="24"/>
          <w:u w:val="single"/>
        </w:rPr>
        <w:t xml:space="preserve"> </w:t>
      </w:r>
      <w:r>
        <w:rPr>
          <w:spacing w:val="-2"/>
          <w:sz w:val="24"/>
          <w:u w:val="single"/>
        </w:rPr>
        <w:t>(ADRU)</w:t>
      </w:r>
    </w:p>
    <w:p w14:paraId="0710323F" w14:textId="77777777" w:rsidR="00782F22" w:rsidRDefault="00DC70C7">
      <w:pPr>
        <w:pStyle w:val="BodyText"/>
        <w:ind w:left="1300" w:right="260"/>
      </w:pPr>
      <w:r>
        <w:t>The ADRU is a primary component of the Aging &amp; Disability Resource Hub.</w:t>
      </w:r>
      <w:r>
        <w:rPr>
          <w:spacing w:val="69"/>
        </w:rPr>
        <w:t xml:space="preserve"> </w:t>
      </w:r>
      <w:r>
        <w:t>The Unit has a dedicated supervisor supporting a full staff of Social Workers trained to briefly assess callers’</w:t>
      </w:r>
      <w:r>
        <w:rPr>
          <w:spacing w:val="-3"/>
        </w:rPr>
        <w:t xml:space="preserve"> </w:t>
      </w:r>
      <w:r>
        <w:t>needs,</w:t>
      </w:r>
      <w:r>
        <w:rPr>
          <w:spacing w:val="-2"/>
        </w:rPr>
        <w:t xml:space="preserve"> </w:t>
      </w:r>
      <w:r>
        <w:t>provide</w:t>
      </w:r>
      <w:r>
        <w:rPr>
          <w:spacing w:val="-4"/>
        </w:rPr>
        <w:t xml:space="preserve"> </w:t>
      </w:r>
      <w:r>
        <w:t>guidance</w:t>
      </w:r>
      <w:r>
        <w:rPr>
          <w:spacing w:val="-4"/>
        </w:rPr>
        <w:t xml:space="preserve"> </w:t>
      </w:r>
      <w:r>
        <w:t>on</w:t>
      </w:r>
      <w:r>
        <w:rPr>
          <w:spacing w:val="-2"/>
        </w:rPr>
        <w:t xml:space="preserve"> </w:t>
      </w:r>
      <w:r>
        <w:t>services</w:t>
      </w:r>
      <w:r>
        <w:rPr>
          <w:spacing w:val="-3"/>
        </w:rPr>
        <w:t xml:space="preserve"> </w:t>
      </w:r>
      <w:r>
        <w:t>that</w:t>
      </w:r>
      <w:r>
        <w:rPr>
          <w:spacing w:val="-2"/>
        </w:rPr>
        <w:t xml:space="preserve"> </w:t>
      </w:r>
      <w:r>
        <w:t>will</w:t>
      </w:r>
      <w:r>
        <w:rPr>
          <w:spacing w:val="-3"/>
        </w:rPr>
        <w:t xml:space="preserve"> </w:t>
      </w:r>
      <w:r>
        <w:t>meet</w:t>
      </w:r>
      <w:r>
        <w:rPr>
          <w:spacing w:val="-5"/>
        </w:rPr>
        <w:t xml:space="preserve"> </w:t>
      </w:r>
      <w:r>
        <w:t>their</w:t>
      </w:r>
      <w:r>
        <w:rPr>
          <w:spacing w:val="-4"/>
        </w:rPr>
        <w:t xml:space="preserve"> </w:t>
      </w:r>
      <w:r>
        <w:t>needs</w:t>
      </w:r>
      <w:r>
        <w:rPr>
          <w:spacing w:val="-3"/>
        </w:rPr>
        <w:t xml:space="preserve"> </w:t>
      </w:r>
      <w:r>
        <w:t>and</w:t>
      </w:r>
      <w:r>
        <w:rPr>
          <w:spacing w:val="-2"/>
        </w:rPr>
        <w:t xml:space="preserve"> </w:t>
      </w:r>
      <w:r>
        <w:t>connect</w:t>
      </w:r>
      <w:r>
        <w:rPr>
          <w:spacing w:val="-2"/>
        </w:rPr>
        <w:t xml:space="preserve"> </w:t>
      </w:r>
      <w:r>
        <w:t>clients to services via a direct referral or warm handoff wherever possible.</w:t>
      </w:r>
      <w:r>
        <w:rPr>
          <w:spacing w:val="40"/>
        </w:rPr>
        <w:t xml:space="preserve"> </w:t>
      </w:r>
      <w:r>
        <w:t>When needed, Social Workers engage in a more extensive assessment of needs (Options Counseling) or expanded assistance in expediting access to services (Short-Term Service</w:t>
      </w:r>
    </w:p>
    <w:p w14:paraId="13645D80" w14:textId="77777777" w:rsidR="00782F22" w:rsidRDefault="00DC70C7">
      <w:pPr>
        <w:pStyle w:val="BodyText"/>
        <w:ind w:left="1300"/>
      </w:pPr>
      <w:r>
        <w:t>Coordination).</w:t>
      </w:r>
      <w:r>
        <w:rPr>
          <w:spacing w:val="40"/>
        </w:rPr>
        <w:t xml:space="preserve"> </w:t>
      </w:r>
      <w:r>
        <w:t>Assistance</w:t>
      </w:r>
      <w:r>
        <w:rPr>
          <w:spacing w:val="-2"/>
        </w:rPr>
        <w:t xml:space="preserve"> </w:t>
      </w:r>
      <w:r>
        <w:t>from</w:t>
      </w:r>
      <w:r>
        <w:rPr>
          <w:spacing w:val="-1"/>
        </w:rPr>
        <w:t xml:space="preserve"> </w:t>
      </w:r>
      <w:r>
        <w:t>Social</w:t>
      </w:r>
      <w:r>
        <w:rPr>
          <w:spacing w:val="-6"/>
        </w:rPr>
        <w:t xml:space="preserve"> </w:t>
      </w:r>
      <w:r>
        <w:t>Workers</w:t>
      </w:r>
      <w:r>
        <w:rPr>
          <w:spacing w:val="-3"/>
        </w:rPr>
        <w:t xml:space="preserve"> </w:t>
      </w:r>
      <w:r>
        <w:t>is</w:t>
      </w:r>
      <w:r>
        <w:rPr>
          <w:spacing w:val="-3"/>
        </w:rPr>
        <w:t xml:space="preserve"> </w:t>
      </w:r>
      <w:r>
        <w:t>available</w:t>
      </w:r>
      <w:r>
        <w:rPr>
          <w:spacing w:val="-2"/>
        </w:rPr>
        <w:t xml:space="preserve"> </w:t>
      </w:r>
      <w:r>
        <w:t>via</w:t>
      </w:r>
      <w:r>
        <w:rPr>
          <w:spacing w:val="-2"/>
        </w:rPr>
        <w:t xml:space="preserve"> </w:t>
      </w:r>
      <w:r>
        <w:t>phone,</w:t>
      </w:r>
      <w:r>
        <w:rPr>
          <w:spacing w:val="-2"/>
        </w:rPr>
        <w:t xml:space="preserve"> </w:t>
      </w:r>
      <w:r>
        <w:t>email,</w:t>
      </w:r>
      <w:r>
        <w:rPr>
          <w:spacing w:val="-2"/>
        </w:rPr>
        <w:t xml:space="preserve"> </w:t>
      </w:r>
      <w:r>
        <w:t>chat</w:t>
      </w:r>
      <w:r>
        <w:rPr>
          <w:spacing w:val="-5"/>
        </w:rPr>
        <w:t xml:space="preserve"> </w:t>
      </w:r>
      <w:r>
        <w:t>and,</w:t>
      </w:r>
      <w:r>
        <w:rPr>
          <w:spacing w:val="-2"/>
        </w:rPr>
        <w:t xml:space="preserve"> </w:t>
      </w:r>
      <w:r>
        <w:t>as needed, home visits.</w:t>
      </w:r>
    </w:p>
    <w:p w14:paraId="0C63BD56" w14:textId="77777777" w:rsidR="00782F22" w:rsidRDefault="00DC70C7">
      <w:pPr>
        <w:pStyle w:val="ListParagraph"/>
        <w:numPr>
          <w:ilvl w:val="0"/>
          <w:numId w:val="38"/>
        </w:numPr>
        <w:tabs>
          <w:tab w:val="left" w:pos="1300"/>
        </w:tabs>
        <w:spacing w:before="240" w:line="293" w:lineRule="exact"/>
        <w:rPr>
          <w:sz w:val="24"/>
        </w:rPr>
      </w:pPr>
      <w:r>
        <w:rPr>
          <w:sz w:val="24"/>
          <w:u w:val="single"/>
        </w:rPr>
        <w:t>Aging</w:t>
      </w:r>
      <w:r>
        <w:rPr>
          <w:spacing w:val="-4"/>
          <w:sz w:val="24"/>
          <w:u w:val="single"/>
        </w:rPr>
        <w:t xml:space="preserve"> </w:t>
      </w:r>
      <w:r>
        <w:rPr>
          <w:sz w:val="24"/>
          <w:u w:val="single"/>
        </w:rPr>
        <w:t>&amp;</w:t>
      </w:r>
      <w:r>
        <w:rPr>
          <w:spacing w:val="-1"/>
          <w:sz w:val="24"/>
          <w:u w:val="single"/>
        </w:rPr>
        <w:t xml:space="preserve"> </w:t>
      </w:r>
      <w:r>
        <w:rPr>
          <w:sz w:val="24"/>
          <w:u w:val="single"/>
        </w:rPr>
        <w:t>Disability</w:t>
      </w:r>
      <w:r>
        <w:rPr>
          <w:spacing w:val="-3"/>
          <w:sz w:val="24"/>
          <w:u w:val="single"/>
        </w:rPr>
        <w:t xml:space="preserve"> </w:t>
      </w:r>
      <w:r>
        <w:rPr>
          <w:sz w:val="24"/>
          <w:u w:val="single"/>
        </w:rPr>
        <w:t>Education</w:t>
      </w:r>
      <w:r>
        <w:rPr>
          <w:spacing w:val="-3"/>
          <w:sz w:val="24"/>
          <w:u w:val="single"/>
        </w:rPr>
        <w:t xml:space="preserve"> </w:t>
      </w:r>
      <w:r>
        <w:rPr>
          <w:sz w:val="24"/>
          <w:u w:val="single"/>
        </w:rPr>
        <w:t>Series</w:t>
      </w:r>
      <w:r>
        <w:rPr>
          <w:spacing w:val="-3"/>
          <w:sz w:val="24"/>
          <w:u w:val="single"/>
        </w:rPr>
        <w:t xml:space="preserve"> </w:t>
      </w:r>
      <w:r>
        <w:rPr>
          <w:sz w:val="24"/>
          <w:u w:val="single"/>
        </w:rPr>
        <w:t>and</w:t>
      </w:r>
      <w:r>
        <w:rPr>
          <w:spacing w:val="-1"/>
          <w:sz w:val="24"/>
          <w:u w:val="single"/>
        </w:rPr>
        <w:t xml:space="preserve"> </w:t>
      </w:r>
      <w:r>
        <w:rPr>
          <w:sz w:val="24"/>
          <w:u w:val="single"/>
        </w:rPr>
        <w:t>Fact</w:t>
      </w:r>
      <w:r>
        <w:rPr>
          <w:spacing w:val="-4"/>
          <w:sz w:val="24"/>
          <w:u w:val="single"/>
        </w:rPr>
        <w:t xml:space="preserve"> </w:t>
      </w:r>
      <w:r>
        <w:rPr>
          <w:spacing w:val="-2"/>
          <w:sz w:val="24"/>
          <w:u w:val="single"/>
        </w:rPr>
        <w:t>Sheets</w:t>
      </w:r>
    </w:p>
    <w:p w14:paraId="69634ACE" w14:textId="77777777" w:rsidR="00782F22" w:rsidRDefault="00DC70C7">
      <w:pPr>
        <w:pStyle w:val="BodyText"/>
        <w:ind w:left="1300" w:right="789"/>
      </w:pPr>
      <w:r>
        <w:t>The Area Agency on Aging Staff have launched an Aging &amp; Disability Education Series. This is a virtual webinar that is recorded and posted for the community, residents, and providers alike, to learn more about services. The structure of the webinar includes</w:t>
      </w:r>
      <w:r>
        <w:rPr>
          <w:spacing w:val="-1"/>
        </w:rPr>
        <w:t xml:space="preserve"> </w:t>
      </w:r>
      <w:r>
        <w:t>a panel of funded providers and identified leaders on a given topic who</w:t>
      </w:r>
      <w:r>
        <w:rPr>
          <w:spacing w:val="-2"/>
        </w:rPr>
        <w:t xml:space="preserve"> </w:t>
      </w:r>
      <w:r>
        <w:t>are</w:t>
      </w:r>
      <w:r>
        <w:rPr>
          <w:spacing w:val="-4"/>
        </w:rPr>
        <w:t xml:space="preserve"> </w:t>
      </w:r>
      <w:r>
        <w:t>asked</w:t>
      </w:r>
      <w:r>
        <w:rPr>
          <w:spacing w:val="-2"/>
        </w:rPr>
        <w:t xml:space="preserve"> </w:t>
      </w:r>
      <w:r>
        <w:t>to</w:t>
      </w:r>
      <w:r>
        <w:rPr>
          <w:spacing w:val="-4"/>
        </w:rPr>
        <w:t xml:space="preserve"> </w:t>
      </w:r>
      <w:r>
        <w:t>share</w:t>
      </w:r>
      <w:r>
        <w:rPr>
          <w:spacing w:val="-2"/>
        </w:rPr>
        <w:t xml:space="preserve"> </w:t>
      </w:r>
      <w:r>
        <w:t>client</w:t>
      </w:r>
      <w:r>
        <w:rPr>
          <w:spacing w:val="-5"/>
        </w:rPr>
        <w:t xml:space="preserve"> </w:t>
      </w:r>
      <w:r>
        <w:t>experiences,</w:t>
      </w:r>
      <w:r>
        <w:rPr>
          <w:spacing w:val="-5"/>
        </w:rPr>
        <w:t xml:space="preserve"> </w:t>
      </w:r>
      <w:r>
        <w:t>successes</w:t>
      </w:r>
      <w:r>
        <w:rPr>
          <w:spacing w:val="-5"/>
        </w:rPr>
        <w:t xml:space="preserve"> </w:t>
      </w:r>
      <w:r>
        <w:t>and</w:t>
      </w:r>
      <w:r>
        <w:rPr>
          <w:spacing w:val="-4"/>
        </w:rPr>
        <w:t xml:space="preserve"> </w:t>
      </w:r>
      <w:r>
        <w:t>challenges</w:t>
      </w:r>
      <w:r>
        <w:rPr>
          <w:spacing w:val="-3"/>
        </w:rPr>
        <w:t xml:space="preserve"> </w:t>
      </w:r>
      <w:r>
        <w:t>and</w:t>
      </w:r>
      <w:r>
        <w:rPr>
          <w:spacing w:val="-2"/>
        </w:rPr>
        <w:t xml:space="preserve"> </w:t>
      </w:r>
      <w:r>
        <w:t>include</w:t>
      </w:r>
      <w:r>
        <w:rPr>
          <w:spacing w:val="-4"/>
        </w:rPr>
        <w:t xml:space="preserve"> </w:t>
      </w:r>
      <w:r>
        <w:t>a clear call-to-action.</w:t>
      </w:r>
    </w:p>
    <w:p w14:paraId="2139B461" w14:textId="77777777" w:rsidR="00782F22" w:rsidRDefault="00DC70C7">
      <w:pPr>
        <w:pStyle w:val="BodyText"/>
        <w:spacing w:before="239"/>
        <w:ind w:left="1300" w:right="789"/>
      </w:pPr>
      <w:r>
        <w:t>In conjunction with the Education Series, AAA Staff develop a Fact Sheet that includes</w:t>
      </w:r>
      <w:r>
        <w:rPr>
          <w:spacing w:val="-6"/>
        </w:rPr>
        <w:t xml:space="preserve"> </w:t>
      </w:r>
      <w:r>
        <w:t>background</w:t>
      </w:r>
      <w:r>
        <w:rPr>
          <w:spacing w:val="-3"/>
        </w:rPr>
        <w:t xml:space="preserve"> </w:t>
      </w:r>
      <w:r>
        <w:t>on</w:t>
      </w:r>
      <w:r>
        <w:rPr>
          <w:spacing w:val="-3"/>
        </w:rPr>
        <w:t xml:space="preserve"> </w:t>
      </w:r>
      <w:r>
        <w:t>the</w:t>
      </w:r>
      <w:r>
        <w:rPr>
          <w:spacing w:val="-3"/>
        </w:rPr>
        <w:t xml:space="preserve"> </w:t>
      </w:r>
      <w:r>
        <w:t>topic,</w:t>
      </w:r>
      <w:r>
        <w:rPr>
          <w:spacing w:val="-3"/>
        </w:rPr>
        <w:t xml:space="preserve"> </w:t>
      </w:r>
      <w:r>
        <w:t>infographics</w:t>
      </w:r>
      <w:r>
        <w:rPr>
          <w:spacing w:val="-4"/>
        </w:rPr>
        <w:t xml:space="preserve"> </w:t>
      </w:r>
      <w:r>
        <w:t>as</w:t>
      </w:r>
      <w:r>
        <w:rPr>
          <w:spacing w:val="-4"/>
        </w:rPr>
        <w:t xml:space="preserve"> </w:t>
      </w:r>
      <w:r>
        <w:t>appropriate,</w:t>
      </w:r>
      <w:r>
        <w:rPr>
          <w:spacing w:val="-6"/>
        </w:rPr>
        <w:t xml:space="preserve"> </w:t>
      </w:r>
      <w:r>
        <w:t>affiliated</w:t>
      </w:r>
      <w:r>
        <w:rPr>
          <w:spacing w:val="-5"/>
        </w:rPr>
        <w:t xml:space="preserve"> </w:t>
      </w:r>
      <w:r>
        <w:t>associations and providers as well as a call-to-action. This tool can be used to support policy development, legislative advocacy, and inform policy development.</w:t>
      </w:r>
    </w:p>
    <w:p w14:paraId="3DC9A429" w14:textId="77777777" w:rsidR="00782F22" w:rsidRDefault="00DC70C7">
      <w:pPr>
        <w:pStyle w:val="ListParagraph"/>
        <w:numPr>
          <w:ilvl w:val="0"/>
          <w:numId w:val="38"/>
        </w:numPr>
        <w:tabs>
          <w:tab w:val="left" w:pos="1300"/>
        </w:tabs>
        <w:spacing w:before="239" w:line="293" w:lineRule="exact"/>
        <w:rPr>
          <w:sz w:val="24"/>
        </w:rPr>
      </w:pPr>
      <w:r>
        <w:rPr>
          <w:sz w:val="24"/>
          <w:u w:val="single"/>
        </w:rPr>
        <w:t>AAA</w:t>
      </w:r>
      <w:r>
        <w:rPr>
          <w:spacing w:val="-2"/>
          <w:sz w:val="24"/>
          <w:u w:val="single"/>
        </w:rPr>
        <w:t xml:space="preserve"> </w:t>
      </w:r>
      <w:r>
        <w:rPr>
          <w:sz w:val="24"/>
          <w:u w:val="single"/>
        </w:rPr>
        <w:t>Best</w:t>
      </w:r>
      <w:r>
        <w:rPr>
          <w:spacing w:val="-1"/>
          <w:sz w:val="24"/>
          <w:u w:val="single"/>
        </w:rPr>
        <w:t xml:space="preserve"> </w:t>
      </w:r>
      <w:r>
        <w:rPr>
          <w:sz w:val="24"/>
          <w:u w:val="single"/>
        </w:rPr>
        <w:t>Practices</w:t>
      </w:r>
      <w:r>
        <w:rPr>
          <w:spacing w:val="-3"/>
          <w:sz w:val="24"/>
          <w:u w:val="single"/>
        </w:rPr>
        <w:t xml:space="preserve"> </w:t>
      </w:r>
      <w:r>
        <w:rPr>
          <w:sz w:val="24"/>
          <w:u w:val="single"/>
        </w:rPr>
        <w:t>Meetings</w:t>
      </w:r>
      <w:r>
        <w:rPr>
          <w:spacing w:val="-2"/>
          <w:sz w:val="24"/>
          <w:u w:val="single"/>
        </w:rPr>
        <w:t xml:space="preserve"> </w:t>
      </w:r>
      <w:r>
        <w:rPr>
          <w:sz w:val="24"/>
          <w:u w:val="single"/>
        </w:rPr>
        <w:t>for</w:t>
      </w:r>
      <w:r>
        <w:rPr>
          <w:spacing w:val="-5"/>
          <w:sz w:val="24"/>
          <w:u w:val="single"/>
        </w:rPr>
        <w:t xml:space="preserve"> </w:t>
      </w:r>
      <w:r>
        <w:rPr>
          <w:sz w:val="24"/>
          <w:u w:val="single"/>
        </w:rPr>
        <w:t>Service</w:t>
      </w:r>
      <w:r>
        <w:rPr>
          <w:spacing w:val="-1"/>
          <w:sz w:val="24"/>
          <w:u w:val="single"/>
        </w:rPr>
        <w:t xml:space="preserve"> </w:t>
      </w:r>
      <w:r>
        <w:rPr>
          <w:spacing w:val="-2"/>
          <w:sz w:val="24"/>
          <w:u w:val="single"/>
        </w:rPr>
        <w:t>Providers</w:t>
      </w:r>
    </w:p>
    <w:p w14:paraId="7BAB9833" w14:textId="77777777" w:rsidR="00782F22" w:rsidRDefault="00DC70C7">
      <w:pPr>
        <w:pStyle w:val="BodyText"/>
        <w:ind w:left="1300" w:right="898"/>
      </w:pPr>
      <w:r>
        <w:t>As needed, Area Agency on Aging staff schedule a Best Practices Series with contracted</w:t>
      </w:r>
      <w:r>
        <w:rPr>
          <w:spacing w:val="-3"/>
        </w:rPr>
        <w:t xml:space="preserve"> </w:t>
      </w:r>
      <w:r>
        <w:t>service</w:t>
      </w:r>
      <w:r>
        <w:rPr>
          <w:spacing w:val="-3"/>
        </w:rPr>
        <w:t xml:space="preserve"> </w:t>
      </w:r>
      <w:r>
        <w:t>providers</w:t>
      </w:r>
      <w:r>
        <w:rPr>
          <w:spacing w:val="-4"/>
        </w:rPr>
        <w:t xml:space="preserve"> </w:t>
      </w:r>
      <w:r>
        <w:t>and</w:t>
      </w:r>
      <w:r>
        <w:rPr>
          <w:spacing w:val="-3"/>
        </w:rPr>
        <w:t xml:space="preserve"> </w:t>
      </w:r>
      <w:r>
        <w:t>include</w:t>
      </w:r>
      <w:r>
        <w:rPr>
          <w:spacing w:val="-3"/>
        </w:rPr>
        <w:t xml:space="preserve"> </w:t>
      </w:r>
      <w:r>
        <w:t>community</w:t>
      </w:r>
      <w:r>
        <w:rPr>
          <w:spacing w:val="-6"/>
        </w:rPr>
        <w:t xml:space="preserve"> </w:t>
      </w:r>
      <w:r>
        <w:t>partners</w:t>
      </w:r>
      <w:r>
        <w:rPr>
          <w:spacing w:val="-4"/>
        </w:rPr>
        <w:t xml:space="preserve"> </w:t>
      </w:r>
      <w:r>
        <w:t>when</w:t>
      </w:r>
      <w:r>
        <w:rPr>
          <w:spacing w:val="-5"/>
        </w:rPr>
        <w:t xml:space="preserve"> </w:t>
      </w:r>
      <w:r>
        <w:t>appropriate</w:t>
      </w:r>
      <w:r>
        <w:rPr>
          <w:spacing w:val="-3"/>
        </w:rPr>
        <w:t xml:space="preserve"> </w:t>
      </w:r>
      <w:r>
        <w:t>to address funded programs experiencing challenges such as stagnated and/or reduced participation.</w:t>
      </w:r>
    </w:p>
    <w:p w14:paraId="00FADE88" w14:textId="77777777" w:rsidR="00782F22" w:rsidRDefault="00DC70C7">
      <w:pPr>
        <w:pStyle w:val="BodyText"/>
        <w:spacing w:before="119"/>
        <w:ind w:left="1300" w:right="898"/>
      </w:pPr>
      <w:r>
        <w:t>Staff completes research into local and national tools, resources, and studies, consults</w:t>
      </w:r>
      <w:r>
        <w:rPr>
          <w:spacing w:val="-4"/>
        </w:rPr>
        <w:t xml:space="preserve"> </w:t>
      </w:r>
      <w:r>
        <w:t>with</w:t>
      </w:r>
      <w:r>
        <w:rPr>
          <w:spacing w:val="-5"/>
        </w:rPr>
        <w:t xml:space="preserve"> </w:t>
      </w:r>
      <w:r>
        <w:t>the</w:t>
      </w:r>
      <w:r>
        <w:rPr>
          <w:spacing w:val="-3"/>
        </w:rPr>
        <w:t xml:space="preserve"> </w:t>
      </w:r>
      <w:r>
        <w:t>California</w:t>
      </w:r>
      <w:r>
        <w:rPr>
          <w:spacing w:val="-3"/>
        </w:rPr>
        <w:t xml:space="preserve"> </w:t>
      </w:r>
      <w:r>
        <w:t>Department</w:t>
      </w:r>
      <w:r>
        <w:rPr>
          <w:spacing w:val="-6"/>
        </w:rPr>
        <w:t xml:space="preserve"> </w:t>
      </w:r>
      <w:r>
        <w:t>of</w:t>
      </w:r>
      <w:r>
        <w:rPr>
          <w:spacing w:val="-3"/>
        </w:rPr>
        <w:t xml:space="preserve"> </w:t>
      </w:r>
      <w:r>
        <w:t>Aging</w:t>
      </w:r>
      <w:r>
        <w:rPr>
          <w:spacing w:val="-3"/>
        </w:rPr>
        <w:t xml:space="preserve"> </w:t>
      </w:r>
      <w:r>
        <w:t>and</w:t>
      </w:r>
      <w:r>
        <w:rPr>
          <w:spacing w:val="-5"/>
        </w:rPr>
        <w:t xml:space="preserve"> </w:t>
      </w:r>
      <w:r>
        <w:t>Administration</w:t>
      </w:r>
      <w:r>
        <w:rPr>
          <w:spacing w:val="-5"/>
        </w:rPr>
        <w:t xml:space="preserve"> </w:t>
      </w:r>
      <w:r>
        <w:t>on</w:t>
      </w:r>
      <w:r>
        <w:rPr>
          <w:spacing w:val="-3"/>
        </w:rPr>
        <w:t xml:space="preserve"> </w:t>
      </w:r>
      <w:r>
        <w:t xml:space="preserve">Community Living to identify resources and tools to help address the program challenge. Staff will schedule meetings and develop agendas. Service providers and community partners will participate with their client experiences, program success and </w:t>
      </w:r>
      <w:r>
        <w:rPr>
          <w:spacing w:val="-2"/>
        </w:rPr>
        <w:t>challenges.</w:t>
      </w:r>
    </w:p>
    <w:p w14:paraId="3337C094" w14:textId="77777777" w:rsidR="00782F22" w:rsidRDefault="00DC70C7">
      <w:pPr>
        <w:pStyle w:val="ListParagraph"/>
        <w:numPr>
          <w:ilvl w:val="0"/>
          <w:numId w:val="38"/>
        </w:numPr>
        <w:tabs>
          <w:tab w:val="left" w:pos="1300"/>
        </w:tabs>
        <w:spacing w:before="121"/>
        <w:rPr>
          <w:sz w:val="24"/>
        </w:rPr>
      </w:pPr>
      <w:r>
        <w:rPr>
          <w:sz w:val="24"/>
          <w:u w:val="single"/>
        </w:rPr>
        <w:t>Local</w:t>
      </w:r>
      <w:r>
        <w:rPr>
          <w:spacing w:val="-2"/>
          <w:sz w:val="24"/>
          <w:u w:val="single"/>
        </w:rPr>
        <w:t xml:space="preserve"> </w:t>
      </w:r>
      <w:r>
        <w:rPr>
          <w:sz w:val="24"/>
          <w:u w:val="single"/>
        </w:rPr>
        <w:t>Master</w:t>
      </w:r>
      <w:r>
        <w:rPr>
          <w:spacing w:val="-2"/>
          <w:sz w:val="24"/>
          <w:u w:val="single"/>
        </w:rPr>
        <w:t xml:space="preserve"> </w:t>
      </w:r>
      <w:r>
        <w:rPr>
          <w:sz w:val="24"/>
          <w:u w:val="single"/>
        </w:rPr>
        <w:t>Plan</w:t>
      </w:r>
      <w:r>
        <w:rPr>
          <w:spacing w:val="-1"/>
          <w:sz w:val="24"/>
          <w:u w:val="single"/>
        </w:rPr>
        <w:t xml:space="preserve"> </w:t>
      </w:r>
      <w:r>
        <w:rPr>
          <w:sz w:val="24"/>
          <w:u w:val="single"/>
        </w:rPr>
        <w:t>for</w:t>
      </w:r>
      <w:r>
        <w:rPr>
          <w:spacing w:val="-4"/>
          <w:sz w:val="24"/>
          <w:u w:val="single"/>
        </w:rPr>
        <w:t xml:space="preserve"> </w:t>
      </w:r>
      <w:r>
        <w:rPr>
          <w:sz w:val="24"/>
          <w:u w:val="single"/>
        </w:rPr>
        <w:t xml:space="preserve">Aging </w:t>
      </w:r>
      <w:r>
        <w:rPr>
          <w:spacing w:val="-2"/>
          <w:sz w:val="24"/>
          <w:u w:val="single"/>
        </w:rPr>
        <w:t>(MPA)</w:t>
      </w:r>
    </w:p>
    <w:p w14:paraId="7CE3B7F1" w14:textId="77777777" w:rsidR="00782F22" w:rsidRDefault="00782F22">
      <w:pPr>
        <w:pStyle w:val="ListParagraph"/>
        <w:rPr>
          <w:sz w:val="24"/>
        </w:rPr>
        <w:sectPr w:rsidR="00782F22">
          <w:pgSz w:w="12240" w:h="15840"/>
          <w:pgMar w:top="980" w:right="720" w:bottom="900" w:left="360" w:header="0" w:footer="704" w:gutter="0"/>
          <w:cols w:space="720"/>
        </w:sectPr>
      </w:pPr>
    </w:p>
    <w:p w14:paraId="47149D83" w14:textId="77777777" w:rsidR="00782F22" w:rsidRDefault="00DC70C7">
      <w:pPr>
        <w:pStyle w:val="BodyText"/>
        <w:spacing w:before="81"/>
        <w:ind w:left="1300" w:right="974"/>
      </w:pPr>
      <w:r>
        <w:lastRenderedPageBreak/>
        <w:t>The</w:t>
      </w:r>
      <w:r>
        <w:rPr>
          <w:spacing w:val="-2"/>
        </w:rPr>
        <w:t xml:space="preserve"> </w:t>
      </w:r>
      <w:r>
        <w:t>local</w:t>
      </w:r>
      <w:r>
        <w:rPr>
          <w:spacing w:val="-3"/>
        </w:rPr>
        <w:t xml:space="preserve"> </w:t>
      </w:r>
      <w:r>
        <w:t>MPA</w:t>
      </w:r>
      <w:r>
        <w:rPr>
          <w:spacing w:val="-2"/>
        </w:rPr>
        <w:t xml:space="preserve"> </w:t>
      </w:r>
      <w:r>
        <w:t>is</w:t>
      </w:r>
      <w:r>
        <w:rPr>
          <w:spacing w:val="-3"/>
        </w:rPr>
        <w:t xml:space="preserve"> </w:t>
      </w:r>
      <w:r>
        <w:t>an</w:t>
      </w:r>
      <w:r>
        <w:rPr>
          <w:spacing w:val="-2"/>
        </w:rPr>
        <w:t xml:space="preserve"> </w:t>
      </w:r>
      <w:r>
        <w:t>initiative</w:t>
      </w:r>
      <w:r>
        <w:rPr>
          <w:spacing w:val="-2"/>
        </w:rPr>
        <w:t xml:space="preserve"> </w:t>
      </w:r>
      <w:r>
        <w:t>to</w:t>
      </w:r>
      <w:r>
        <w:rPr>
          <w:spacing w:val="-2"/>
        </w:rPr>
        <w:t xml:space="preserve"> </w:t>
      </w:r>
      <w:r>
        <w:t>create</w:t>
      </w:r>
      <w:r>
        <w:rPr>
          <w:spacing w:val="-2"/>
        </w:rPr>
        <w:t xml:space="preserve"> </w:t>
      </w:r>
      <w:r>
        <w:t>a</w:t>
      </w:r>
      <w:r>
        <w:rPr>
          <w:spacing w:val="-4"/>
        </w:rPr>
        <w:t xml:space="preserve"> </w:t>
      </w:r>
      <w:r>
        <w:t>Sonoma</w:t>
      </w:r>
      <w:r>
        <w:rPr>
          <w:spacing w:val="-2"/>
        </w:rPr>
        <w:t xml:space="preserve"> </w:t>
      </w:r>
      <w:r>
        <w:t>County</w:t>
      </w:r>
      <w:r>
        <w:rPr>
          <w:spacing w:val="-5"/>
        </w:rPr>
        <w:t xml:space="preserve"> </w:t>
      </w:r>
      <w:r>
        <w:t>plan</w:t>
      </w:r>
      <w:r>
        <w:rPr>
          <w:spacing w:val="-2"/>
        </w:rPr>
        <w:t xml:space="preserve"> </w:t>
      </w:r>
      <w:r>
        <w:t>to</w:t>
      </w:r>
      <w:r>
        <w:rPr>
          <w:spacing w:val="-4"/>
        </w:rPr>
        <w:t xml:space="preserve"> </w:t>
      </w:r>
      <w:r>
        <w:t>promote</w:t>
      </w:r>
      <w:r>
        <w:rPr>
          <w:spacing w:val="-2"/>
        </w:rPr>
        <w:t xml:space="preserve"> </w:t>
      </w:r>
      <w:r>
        <w:t>healthy aging throughout the lifespan. The local MPA will be aligned with the California Master Plan for Aging – the State’s blueprint to prepare for the demographic changes underway and continue its leadership in aging, disability and equity.</w:t>
      </w:r>
    </w:p>
    <w:p w14:paraId="7CEB7DAF" w14:textId="77777777" w:rsidR="00782F22" w:rsidRDefault="00DC70C7">
      <w:pPr>
        <w:pStyle w:val="BodyText"/>
        <w:ind w:left="1300" w:right="789"/>
      </w:pPr>
      <w:r>
        <w:t>Twenty-one community members representing sectors in housing, healthcare, wellness,</w:t>
      </w:r>
      <w:r>
        <w:rPr>
          <w:spacing w:val="-3"/>
        </w:rPr>
        <w:t xml:space="preserve"> </w:t>
      </w:r>
      <w:r>
        <w:t>caregiving</w:t>
      </w:r>
      <w:r>
        <w:rPr>
          <w:spacing w:val="-4"/>
        </w:rPr>
        <w:t xml:space="preserve"> </w:t>
      </w:r>
      <w:r>
        <w:t>and</w:t>
      </w:r>
      <w:r>
        <w:rPr>
          <w:spacing w:val="-3"/>
        </w:rPr>
        <w:t xml:space="preserve"> </w:t>
      </w:r>
      <w:r>
        <w:t>economic</w:t>
      </w:r>
      <w:r>
        <w:rPr>
          <w:spacing w:val="-3"/>
        </w:rPr>
        <w:t xml:space="preserve"> </w:t>
      </w:r>
      <w:r>
        <w:t>security</w:t>
      </w:r>
      <w:r>
        <w:rPr>
          <w:spacing w:val="-5"/>
        </w:rPr>
        <w:t xml:space="preserve"> </w:t>
      </w:r>
      <w:r>
        <w:t>make</w:t>
      </w:r>
      <w:r>
        <w:rPr>
          <w:spacing w:val="-4"/>
        </w:rPr>
        <w:t xml:space="preserve"> </w:t>
      </w:r>
      <w:r>
        <w:t>up</w:t>
      </w:r>
      <w:r>
        <w:rPr>
          <w:spacing w:val="-4"/>
        </w:rPr>
        <w:t xml:space="preserve"> </w:t>
      </w:r>
      <w:r>
        <w:t>a</w:t>
      </w:r>
      <w:r>
        <w:rPr>
          <w:spacing w:val="-3"/>
        </w:rPr>
        <w:t xml:space="preserve"> </w:t>
      </w:r>
      <w:r>
        <w:t>steering</w:t>
      </w:r>
      <w:r>
        <w:rPr>
          <w:spacing w:val="-4"/>
        </w:rPr>
        <w:t xml:space="preserve"> </w:t>
      </w:r>
      <w:r>
        <w:t>committee</w:t>
      </w:r>
      <w:r>
        <w:rPr>
          <w:spacing w:val="-4"/>
        </w:rPr>
        <w:t xml:space="preserve"> </w:t>
      </w:r>
      <w:r>
        <w:t>who</w:t>
      </w:r>
      <w:r>
        <w:rPr>
          <w:spacing w:val="-3"/>
        </w:rPr>
        <w:t xml:space="preserve"> </w:t>
      </w:r>
      <w:r>
        <w:t>will help inform and develop a local plan.</w:t>
      </w:r>
    </w:p>
    <w:p w14:paraId="71418D45" w14:textId="77777777" w:rsidR="00782F22" w:rsidRDefault="00DC70C7">
      <w:pPr>
        <w:pStyle w:val="ListParagraph"/>
        <w:numPr>
          <w:ilvl w:val="0"/>
          <w:numId w:val="38"/>
        </w:numPr>
        <w:tabs>
          <w:tab w:val="left" w:pos="1300"/>
        </w:tabs>
        <w:spacing w:before="238" w:line="293" w:lineRule="exact"/>
        <w:rPr>
          <w:sz w:val="24"/>
        </w:rPr>
      </w:pPr>
      <w:r>
        <w:rPr>
          <w:sz w:val="24"/>
          <w:u w:val="single"/>
        </w:rPr>
        <w:t>Local</w:t>
      </w:r>
      <w:r>
        <w:rPr>
          <w:spacing w:val="-5"/>
          <w:sz w:val="24"/>
          <w:u w:val="single"/>
        </w:rPr>
        <w:t xml:space="preserve"> </w:t>
      </w:r>
      <w:r>
        <w:rPr>
          <w:sz w:val="24"/>
          <w:u w:val="single"/>
        </w:rPr>
        <w:t>Aging</w:t>
      </w:r>
      <w:r>
        <w:rPr>
          <w:spacing w:val="-2"/>
          <w:sz w:val="24"/>
          <w:u w:val="single"/>
        </w:rPr>
        <w:t xml:space="preserve"> </w:t>
      </w:r>
      <w:r>
        <w:rPr>
          <w:sz w:val="24"/>
          <w:u w:val="single"/>
        </w:rPr>
        <w:t>&amp;</w:t>
      </w:r>
      <w:r>
        <w:rPr>
          <w:spacing w:val="-2"/>
          <w:sz w:val="24"/>
          <w:u w:val="single"/>
        </w:rPr>
        <w:t xml:space="preserve"> </w:t>
      </w:r>
      <w:r>
        <w:rPr>
          <w:sz w:val="24"/>
          <w:u w:val="single"/>
        </w:rPr>
        <w:t>Disability</w:t>
      </w:r>
      <w:r>
        <w:rPr>
          <w:spacing w:val="-2"/>
          <w:sz w:val="24"/>
          <w:u w:val="single"/>
        </w:rPr>
        <w:t xml:space="preserve"> </w:t>
      </w:r>
      <w:r>
        <w:rPr>
          <w:sz w:val="24"/>
          <w:u w:val="single"/>
        </w:rPr>
        <w:t>Action</w:t>
      </w:r>
      <w:r>
        <w:rPr>
          <w:spacing w:val="-3"/>
          <w:sz w:val="24"/>
          <w:u w:val="single"/>
        </w:rPr>
        <w:t xml:space="preserve"> </w:t>
      </w:r>
      <w:r>
        <w:rPr>
          <w:sz w:val="24"/>
          <w:u w:val="single"/>
        </w:rPr>
        <w:t>Plan</w:t>
      </w:r>
      <w:r>
        <w:rPr>
          <w:spacing w:val="-2"/>
          <w:sz w:val="24"/>
          <w:u w:val="single"/>
        </w:rPr>
        <w:t xml:space="preserve"> (LADAP)</w:t>
      </w:r>
    </w:p>
    <w:p w14:paraId="7AD58314" w14:textId="77777777" w:rsidR="00782F22" w:rsidRDefault="00DC70C7">
      <w:pPr>
        <w:pStyle w:val="BodyText"/>
        <w:ind w:left="1300" w:right="444"/>
      </w:pP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was</w:t>
      </w:r>
      <w:r>
        <w:rPr>
          <w:spacing w:val="-5"/>
        </w:rPr>
        <w:t xml:space="preserve"> </w:t>
      </w:r>
      <w:r>
        <w:t>awarded</w:t>
      </w:r>
      <w:r>
        <w:rPr>
          <w:spacing w:val="-2"/>
        </w:rPr>
        <w:t xml:space="preserve"> </w:t>
      </w:r>
      <w:r>
        <w:t>a</w:t>
      </w:r>
      <w:r>
        <w:rPr>
          <w:spacing w:val="-4"/>
        </w:rPr>
        <w:t xml:space="preserve"> </w:t>
      </w:r>
      <w:r>
        <w:t>LADAP</w:t>
      </w:r>
      <w:r>
        <w:rPr>
          <w:spacing w:val="-2"/>
        </w:rPr>
        <w:t xml:space="preserve"> </w:t>
      </w:r>
      <w:r>
        <w:t>grant</w:t>
      </w:r>
      <w:r>
        <w:rPr>
          <w:spacing w:val="-2"/>
        </w:rPr>
        <w:t xml:space="preserve"> </w:t>
      </w:r>
      <w:r>
        <w:t>from</w:t>
      </w:r>
      <w:r>
        <w:rPr>
          <w:spacing w:val="-4"/>
        </w:rPr>
        <w:t xml:space="preserve"> </w:t>
      </w:r>
      <w:r>
        <w:t>the</w:t>
      </w:r>
      <w:r>
        <w:rPr>
          <w:spacing w:val="-4"/>
        </w:rPr>
        <w:t xml:space="preserve"> </w:t>
      </w:r>
      <w:r>
        <w:t>California</w:t>
      </w:r>
      <w:r>
        <w:rPr>
          <w:spacing w:val="-2"/>
        </w:rPr>
        <w:t xml:space="preserve"> </w:t>
      </w:r>
      <w:r>
        <w:t>Department of Aging. In partnership with the City of Santa Rosa and City of Sonoma, the Human Services Department will develop a culturally inclusive LADAP based on current, emerging,</w:t>
      </w:r>
      <w:r>
        <w:rPr>
          <w:spacing w:val="-5"/>
        </w:rPr>
        <w:t xml:space="preserve"> </w:t>
      </w:r>
      <w:r>
        <w:t>and</w:t>
      </w:r>
      <w:r>
        <w:rPr>
          <w:spacing w:val="-2"/>
        </w:rPr>
        <w:t xml:space="preserve"> </w:t>
      </w:r>
      <w:r>
        <w:t>future</w:t>
      </w:r>
      <w:r>
        <w:rPr>
          <w:spacing w:val="-4"/>
        </w:rPr>
        <w:t xml:space="preserve"> </w:t>
      </w:r>
      <w:r>
        <w:t>aging</w:t>
      </w:r>
      <w:r>
        <w:rPr>
          <w:spacing w:val="-4"/>
        </w:rPr>
        <w:t xml:space="preserve"> </w:t>
      </w:r>
      <w:r>
        <w:t>and</w:t>
      </w:r>
      <w:r>
        <w:rPr>
          <w:spacing w:val="-4"/>
        </w:rPr>
        <w:t xml:space="preserve"> </w:t>
      </w:r>
      <w:r>
        <w:t>disability-related</w:t>
      </w:r>
      <w:r>
        <w:rPr>
          <w:spacing w:val="-2"/>
        </w:rPr>
        <w:t xml:space="preserve"> </w:t>
      </w:r>
      <w:r>
        <w:t>needs.</w:t>
      </w:r>
      <w:r>
        <w:rPr>
          <w:spacing w:val="-2"/>
        </w:rPr>
        <w:t xml:space="preserve"> </w:t>
      </w:r>
      <w:r>
        <w:t>The</w:t>
      </w:r>
      <w:r>
        <w:rPr>
          <w:spacing w:val="-2"/>
        </w:rPr>
        <w:t xml:space="preserve"> </w:t>
      </w:r>
      <w:r>
        <w:t>LADAP</w:t>
      </w:r>
      <w:r>
        <w:rPr>
          <w:spacing w:val="-5"/>
        </w:rPr>
        <w:t xml:space="preserve"> </w:t>
      </w:r>
      <w:r>
        <w:t>will</w:t>
      </w:r>
      <w:r>
        <w:rPr>
          <w:spacing w:val="-3"/>
        </w:rPr>
        <w:t xml:space="preserve"> </w:t>
      </w:r>
      <w:r>
        <w:t>be</w:t>
      </w:r>
      <w:r>
        <w:rPr>
          <w:spacing w:val="-2"/>
        </w:rPr>
        <w:t xml:space="preserve"> </w:t>
      </w:r>
      <w:r>
        <w:t>shaped</w:t>
      </w:r>
      <w:r>
        <w:rPr>
          <w:spacing w:val="-4"/>
        </w:rPr>
        <w:t xml:space="preserve"> </w:t>
      </w:r>
      <w:r>
        <w:t>by</w:t>
      </w:r>
      <w:r>
        <w:rPr>
          <w:spacing w:val="-3"/>
        </w:rPr>
        <w:t xml:space="preserve"> </w:t>
      </w:r>
      <w:r>
        <w:t>a LADAP Advisory Committee specifically focusing on the needs of the Black Indigenous People of Color (BIPOC) community.</w:t>
      </w:r>
    </w:p>
    <w:p w14:paraId="6C128F92" w14:textId="77777777" w:rsidR="00782F22" w:rsidRDefault="00DC70C7">
      <w:pPr>
        <w:pStyle w:val="ListParagraph"/>
        <w:numPr>
          <w:ilvl w:val="0"/>
          <w:numId w:val="38"/>
        </w:numPr>
        <w:tabs>
          <w:tab w:val="left" w:pos="1300"/>
        </w:tabs>
        <w:spacing w:before="240" w:line="293" w:lineRule="exact"/>
        <w:rPr>
          <w:sz w:val="24"/>
        </w:rPr>
      </w:pPr>
      <w:r>
        <w:rPr>
          <w:sz w:val="24"/>
          <w:u w:val="single"/>
        </w:rPr>
        <w:t>Public</w:t>
      </w:r>
      <w:r>
        <w:rPr>
          <w:spacing w:val="-2"/>
          <w:sz w:val="24"/>
          <w:u w:val="single"/>
        </w:rPr>
        <w:t xml:space="preserve"> </w:t>
      </w:r>
      <w:r>
        <w:rPr>
          <w:sz w:val="24"/>
          <w:u w:val="single"/>
        </w:rPr>
        <w:t>Meetings</w:t>
      </w:r>
      <w:r>
        <w:rPr>
          <w:spacing w:val="-3"/>
          <w:sz w:val="24"/>
          <w:u w:val="single"/>
        </w:rPr>
        <w:t xml:space="preserve"> </w:t>
      </w:r>
      <w:r>
        <w:rPr>
          <w:sz w:val="24"/>
          <w:u w:val="single"/>
        </w:rPr>
        <w:t xml:space="preserve">&amp; </w:t>
      </w:r>
      <w:r>
        <w:rPr>
          <w:spacing w:val="-2"/>
          <w:sz w:val="24"/>
          <w:u w:val="single"/>
        </w:rPr>
        <w:t>Initiatives</w:t>
      </w:r>
    </w:p>
    <w:p w14:paraId="1F1AD73E" w14:textId="77777777" w:rsidR="00782F22" w:rsidRDefault="00DC70C7">
      <w:pPr>
        <w:pStyle w:val="BodyText"/>
        <w:ind w:left="1300" w:right="573"/>
      </w:pPr>
      <w:r>
        <w:t>AAA Staff and Aging &amp; Disability Commission members serve on a variety of public boards</w:t>
      </w:r>
      <w:r>
        <w:rPr>
          <w:spacing w:val="-2"/>
        </w:rPr>
        <w:t xml:space="preserve"> </w:t>
      </w:r>
      <w:r>
        <w:t>or</w:t>
      </w:r>
      <w:r>
        <w:rPr>
          <w:spacing w:val="-1"/>
        </w:rPr>
        <w:t xml:space="preserve"> </w:t>
      </w:r>
      <w:r>
        <w:t>attend as</w:t>
      </w:r>
      <w:r>
        <w:rPr>
          <w:spacing w:val="-2"/>
        </w:rPr>
        <w:t xml:space="preserve"> </w:t>
      </w:r>
      <w:r>
        <w:t>members of</w:t>
      </w:r>
      <w:r>
        <w:rPr>
          <w:spacing w:val="-2"/>
        </w:rPr>
        <w:t xml:space="preserve"> </w:t>
      </w:r>
      <w:r>
        <w:t>the public to</w:t>
      </w:r>
      <w:r>
        <w:rPr>
          <w:spacing w:val="-1"/>
        </w:rPr>
        <w:t xml:space="preserve"> </w:t>
      </w:r>
      <w:r>
        <w:t>influence funding</w:t>
      </w:r>
      <w:r>
        <w:rPr>
          <w:spacing w:val="-1"/>
        </w:rPr>
        <w:t xml:space="preserve"> </w:t>
      </w:r>
      <w:r>
        <w:t>and</w:t>
      </w:r>
      <w:r>
        <w:rPr>
          <w:spacing w:val="-4"/>
        </w:rPr>
        <w:t xml:space="preserve"> </w:t>
      </w:r>
      <w:r>
        <w:t>policy and program development.</w:t>
      </w:r>
      <w:r>
        <w:rPr>
          <w:spacing w:val="-2"/>
        </w:rPr>
        <w:t xml:space="preserve"> </w:t>
      </w:r>
      <w:r>
        <w:t>Examples</w:t>
      </w:r>
      <w:r>
        <w:rPr>
          <w:spacing w:val="-3"/>
        </w:rPr>
        <w:t xml:space="preserve"> </w:t>
      </w:r>
      <w:r>
        <w:t>of</w:t>
      </w:r>
      <w:r>
        <w:rPr>
          <w:spacing w:val="-5"/>
        </w:rPr>
        <w:t xml:space="preserve"> </w:t>
      </w:r>
      <w:r>
        <w:t>meetings</w:t>
      </w:r>
      <w:r>
        <w:rPr>
          <w:spacing w:val="-3"/>
        </w:rPr>
        <w:t xml:space="preserve"> </w:t>
      </w:r>
      <w:r>
        <w:t>include:</w:t>
      </w:r>
      <w:r>
        <w:rPr>
          <w:spacing w:val="-5"/>
        </w:rPr>
        <w:t xml:space="preserve"> </w:t>
      </w:r>
      <w:r>
        <w:t>Sonoma</w:t>
      </w:r>
      <w:r>
        <w:rPr>
          <w:spacing w:val="-2"/>
        </w:rPr>
        <w:t xml:space="preserve"> </w:t>
      </w:r>
      <w:r>
        <w:t>County</w:t>
      </w:r>
      <w:r>
        <w:rPr>
          <w:spacing w:val="-3"/>
        </w:rPr>
        <w:t xml:space="preserve"> </w:t>
      </w:r>
      <w:r>
        <w:t>Transportation</w:t>
      </w:r>
      <w:r>
        <w:rPr>
          <w:spacing w:val="-2"/>
        </w:rPr>
        <w:t xml:space="preserve"> </w:t>
      </w:r>
      <w:r>
        <w:t>Authority, Elder</w:t>
      </w:r>
      <w:r>
        <w:rPr>
          <w:spacing w:val="-4"/>
        </w:rPr>
        <w:t xml:space="preserve"> </w:t>
      </w:r>
      <w:r>
        <w:t>Justice</w:t>
      </w:r>
      <w:r>
        <w:rPr>
          <w:spacing w:val="-3"/>
        </w:rPr>
        <w:t xml:space="preserve"> </w:t>
      </w:r>
      <w:r>
        <w:t>Coalition,</w:t>
      </w:r>
      <w:r>
        <w:rPr>
          <w:spacing w:val="-5"/>
        </w:rPr>
        <w:t xml:space="preserve"> </w:t>
      </w:r>
      <w:r>
        <w:t>Mental</w:t>
      </w:r>
      <w:r>
        <w:rPr>
          <w:spacing w:val="-2"/>
        </w:rPr>
        <w:t xml:space="preserve"> </w:t>
      </w:r>
      <w:r>
        <w:t>Health</w:t>
      </w:r>
      <w:r>
        <w:rPr>
          <w:spacing w:val="-4"/>
        </w:rPr>
        <w:t xml:space="preserve"> </w:t>
      </w:r>
      <w:r>
        <w:t>Oversight</w:t>
      </w:r>
      <w:r>
        <w:rPr>
          <w:spacing w:val="-1"/>
        </w:rPr>
        <w:t xml:space="preserve"> </w:t>
      </w:r>
      <w:r>
        <w:t>Board,</w:t>
      </w:r>
      <w:r>
        <w:rPr>
          <w:spacing w:val="-2"/>
        </w:rPr>
        <w:t xml:space="preserve"> </w:t>
      </w:r>
      <w:r>
        <w:t>Farmers</w:t>
      </w:r>
      <w:r>
        <w:rPr>
          <w:spacing w:val="-2"/>
        </w:rPr>
        <w:t xml:space="preserve"> </w:t>
      </w:r>
      <w:r>
        <w:t>Market</w:t>
      </w:r>
      <w:r>
        <w:rPr>
          <w:spacing w:val="-2"/>
        </w:rPr>
        <w:t xml:space="preserve"> </w:t>
      </w:r>
      <w:r>
        <w:t>LIFE</w:t>
      </w:r>
      <w:r>
        <w:rPr>
          <w:spacing w:val="-1"/>
        </w:rPr>
        <w:t xml:space="preserve"> </w:t>
      </w:r>
      <w:r>
        <w:rPr>
          <w:spacing w:val="-2"/>
        </w:rPr>
        <w:t>Coalition.</w:t>
      </w:r>
    </w:p>
    <w:p w14:paraId="63C01B18" w14:textId="77777777" w:rsidR="00782F22" w:rsidRDefault="00782F22">
      <w:pPr>
        <w:pStyle w:val="BodyText"/>
        <w:spacing w:before="66"/>
      </w:pPr>
    </w:p>
    <w:p w14:paraId="5BDC630D" w14:textId="77777777" w:rsidR="00782F22" w:rsidRDefault="00DC70C7">
      <w:pPr>
        <w:pStyle w:val="Heading2"/>
        <w:spacing w:before="1"/>
        <w:rPr>
          <w:u w:val="none"/>
        </w:rPr>
      </w:pPr>
      <w:bookmarkStart w:id="42" w:name="SECTION_4._PLANNING_PROCESS_&amp;_ESTABLISHI"/>
      <w:bookmarkStart w:id="43" w:name="_bookmark14"/>
      <w:bookmarkEnd w:id="42"/>
      <w:bookmarkEnd w:id="43"/>
      <w:r>
        <w:rPr>
          <w:u w:val="thick"/>
        </w:rPr>
        <w:t>SECTION</w:t>
      </w:r>
      <w:r>
        <w:rPr>
          <w:spacing w:val="-5"/>
          <w:u w:val="thick"/>
        </w:rPr>
        <w:t xml:space="preserve"> </w:t>
      </w:r>
      <w:r>
        <w:rPr>
          <w:u w:val="thick"/>
        </w:rPr>
        <w:t>4.</w:t>
      </w:r>
      <w:r>
        <w:rPr>
          <w:spacing w:val="-5"/>
          <w:u w:val="thick"/>
        </w:rPr>
        <w:t xml:space="preserve"> </w:t>
      </w:r>
      <w:r>
        <w:rPr>
          <w:u w:val="thick"/>
        </w:rPr>
        <w:t>PLANNING</w:t>
      </w:r>
      <w:r>
        <w:rPr>
          <w:spacing w:val="-2"/>
          <w:u w:val="thick"/>
        </w:rPr>
        <w:t xml:space="preserve"> </w:t>
      </w:r>
      <w:r>
        <w:rPr>
          <w:u w:val="thick"/>
        </w:rPr>
        <w:t>PROCESS</w:t>
      </w:r>
      <w:r>
        <w:rPr>
          <w:spacing w:val="-2"/>
          <w:u w:val="thick"/>
        </w:rPr>
        <w:t xml:space="preserve"> </w:t>
      </w:r>
      <w:r>
        <w:rPr>
          <w:u w:val="thick"/>
        </w:rPr>
        <w:t>&amp;</w:t>
      </w:r>
      <w:r>
        <w:rPr>
          <w:spacing w:val="-6"/>
          <w:u w:val="thick"/>
        </w:rPr>
        <w:t xml:space="preserve"> </w:t>
      </w:r>
      <w:r>
        <w:rPr>
          <w:u w:val="thick"/>
        </w:rPr>
        <w:t>ESTABLISHING</w:t>
      </w:r>
      <w:r>
        <w:rPr>
          <w:spacing w:val="-1"/>
          <w:u w:val="thick"/>
        </w:rPr>
        <w:t xml:space="preserve"> </w:t>
      </w:r>
      <w:r>
        <w:rPr>
          <w:spacing w:val="-2"/>
          <w:u w:val="thick"/>
        </w:rPr>
        <w:t>PRIORITIES</w:t>
      </w:r>
    </w:p>
    <w:p w14:paraId="30D0C2D0" w14:textId="77777777" w:rsidR="00782F22" w:rsidRDefault="00782F22">
      <w:pPr>
        <w:pStyle w:val="BodyText"/>
        <w:spacing w:before="74"/>
        <w:rPr>
          <w:b/>
        </w:rPr>
      </w:pPr>
    </w:p>
    <w:p w14:paraId="53CE7E47" w14:textId="77777777" w:rsidR="00782F22" w:rsidRDefault="00DC70C7">
      <w:pPr>
        <w:pStyle w:val="BodyText"/>
        <w:ind w:left="760" w:right="573"/>
      </w:pPr>
      <w:r>
        <w:t>Area</w:t>
      </w:r>
      <w:r>
        <w:rPr>
          <w:spacing w:val="-2"/>
        </w:rPr>
        <w:t xml:space="preserve"> </w:t>
      </w:r>
      <w:r>
        <w:t>Plan</w:t>
      </w:r>
      <w:r>
        <w:rPr>
          <w:spacing w:val="-2"/>
        </w:rPr>
        <w:t xml:space="preserve"> </w:t>
      </w:r>
      <w:r>
        <w:t>Goals</w:t>
      </w:r>
      <w:r>
        <w:rPr>
          <w:spacing w:val="-3"/>
        </w:rPr>
        <w:t xml:space="preserve"> </w:t>
      </w:r>
      <w:r>
        <w:t>and</w:t>
      </w:r>
      <w:r>
        <w:rPr>
          <w:spacing w:val="-4"/>
        </w:rPr>
        <w:t xml:space="preserve"> </w:t>
      </w:r>
      <w:r>
        <w:t>Objectives</w:t>
      </w:r>
      <w:r>
        <w:rPr>
          <w:spacing w:val="-5"/>
        </w:rPr>
        <w:t xml:space="preserve"> </w:t>
      </w:r>
      <w:r>
        <w:t>are</w:t>
      </w:r>
      <w:r>
        <w:rPr>
          <w:spacing w:val="-2"/>
        </w:rPr>
        <w:t xml:space="preserve"> </w:t>
      </w:r>
      <w:r>
        <w:t>aligned</w:t>
      </w:r>
      <w:r>
        <w:rPr>
          <w:spacing w:val="-7"/>
        </w:rPr>
        <w:t xml:space="preserve"> </w:t>
      </w:r>
      <w:r>
        <w:t>with</w:t>
      </w:r>
      <w:r>
        <w:rPr>
          <w:spacing w:val="-2"/>
        </w:rPr>
        <w:t xml:space="preserve"> </w:t>
      </w:r>
      <w:r>
        <w:t>the</w:t>
      </w:r>
      <w:r>
        <w:rPr>
          <w:spacing w:val="-4"/>
        </w:rPr>
        <w:t xml:space="preserve"> </w:t>
      </w:r>
      <w:r>
        <w:t>priorities</w:t>
      </w:r>
      <w:r>
        <w:rPr>
          <w:spacing w:val="-3"/>
        </w:rPr>
        <w:t xml:space="preserve"> </w:t>
      </w:r>
      <w:r>
        <w:t>outlined</w:t>
      </w:r>
      <w:r>
        <w:rPr>
          <w:spacing w:val="-2"/>
        </w:rPr>
        <w:t xml:space="preserve"> </w:t>
      </w:r>
      <w:r>
        <w:t>below</w:t>
      </w:r>
      <w:r>
        <w:rPr>
          <w:spacing w:val="-3"/>
        </w:rPr>
        <w:t xml:space="preserve"> </w:t>
      </w:r>
      <w:r>
        <w:t>and</w:t>
      </w:r>
      <w:r>
        <w:rPr>
          <w:spacing w:val="-2"/>
        </w:rPr>
        <w:t xml:space="preserve"> </w:t>
      </w:r>
      <w:r>
        <w:t>were established as a result of this planning process.</w:t>
      </w:r>
    </w:p>
    <w:p w14:paraId="33CF4608" w14:textId="77777777" w:rsidR="00782F22" w:rsidRDefault="00DC70C7">
      <w:pPr>
        <w:spacing w:before="120"/>
        <w:ind w:left="760"/>
        <w:rPr>
          <w:b/>
          <w:sz w:val="24"/>
        </w:rPr>
      </w:pPr>
      <w:r>
        <w:rPr>
          <w:b/>
          <w:sz w:val="24"/>
        </w:rPr>
        <w:t>Factors</w:t>
      </w:r>
      <w:r>
        <w:rPr>
          <w:b/>
          <w:spacing w:val="-4"/>
          <w:sz w:val="24"/>
        </w:rPr>
        <w:t xml:space="preserve"> </w:t>
      </w:r>
      <w:r>
        <w:rPr>
          <w:b/>
          <w:sz w:val="24"/>
        </w:rPr>
        <w:t>Influencing</w:t>
      </w:r>
      <w:r>
        <w:rPr>
          <w:b/>
          <w:spacing w:val="-5"/>
          <w:sz w:val="24"/>
        </w:rPr>
        <w:t xml:space="preserve"> </w:t>
      </w:r>
      <w:r>
        <w:rPr>
          <w:b/>
          <w:sz w:val="24"/>
        </w:rPr>
        <w:t>Priority</w:t>
      </w:r>
      <w:r>
        <w:rPr>
          <w:b/>
          <w:spacing w:val="-3"/>
          <w:sz w:val="24"/>
        </w:rPr>
        <w:t xml:space="preserve"> </w:t>
      </w:r>
      <w:r>
        <w:rPr>
          <w:b/>
          <w:spacing w:val="-2"/>
          <w:sz w:val="24"/>
        </w:rPr>
        <w:t>Setting</w:t>
      </w:r>
    </w:p>
    <w:p w14:paraId="31BE6B63" w14:textId="77777777" w:rsidR="00782F22" w:rsidRDefault="00DC70C7">
      <w:pPr>
        <w:pStyle w:val="BodyText"/>
        <w:spacing w:before="120"/>
        <w:ind w:left="760" w:right="789"/>
      </w:pPr>
      <w:r>
        <w:t>To</w:t>
      </w:r>
      <w:r>
        <w:rPr>
          <w:spacing w:val="-3"/>
        </w:rPr>
        <w:t xml:space="preserve"> </w:t>
      </w:r>
      <w:r>
        <w:t>establish</w:t>
      </w:r>
      <w:r>
        <w:rPr>
          <w:spacing w:val="-3"/>
        </w:rPr>
        <w:t xml:space="preserve"> </w:t>
      </w:r>
      <w:r>
        <w:t>priorities</w:t>
      </w:r>
      <w:r>
        <w:rPr>
          <w:spacing w:val="-6"/>
        </w:rPr>
        <w:t xml:space="preserve"> </w:t>
      </w:r>
      <w:r>
        <w:t>and</w:t>
      </w:r>
      <w:r>
        <w:rPr>
          <w:spacing w:val="-5"/>
        </w:rPr>
        <w:t xml:space="preserve"> </w:t>
      </w:r>
      <w:r>
        <w:t>ensure</w:t>
      </w:r>
      <w:r>
        <w:rPr>
          <w:spacing w:val="-3"/>
        </w:rPr>
        <w:t xml:space="preserve"> </w:t>
      </w:r>
      <w:r>
        <w:t>engagement</w:t>
      </w:r>
      <w:r>
        <w:rPr>
          <w:spacing w:val="-3"/>
        </w:rPr>
        <w:t xml:space="preserve"> </w:t>
      </w:r>
      <w:r>
        <w:t>from</w:t>
      </w:r>
      <w:r>
        <w:rPr>
          <w:spacing w:val="-2"/>
        </w:rPr>
        <w:t xml:space="preserve"> </w:t>
      </w:r>
      <w:r>
        <w:t>the</w:t>
      </w:r>
      <w:r>
        <w:rPr>
          <w:spacing w:val="-5"/>
        </w:rPr>
        <w:t xml:space="preserve"> </w:t>
      </w:r>
      <w:r>
        <w:t>public,</w:t>
      </w:r>
      <w:r>
        <w:rPr>
          <w:spacing w:val="-6"/>
        </w:rPr>
        <w:t xml:space="preserve"> </w:t>
      </w:r>
      <w:r>
        <w:t>public</w:t>
      </w:r>
      <w:r>
        <w:rPr>
          <w:spacing w:val="-4"/>
        </w:rPr>
        <w:t xml:space="preserve"> </w:t>
      </w:r>
      <w:r>
        <w:t>agencies, government entities and other organizations that serve targeted populations:</w:t>
      </w:r>
    </w:p>
    <w:p w14:paraId="712A7D91" w14:textId="77777777" w:rsidR="00782F22" w:rsidRDefault="00DC70C7">
      <w:pPr>
        <w:pStyle w:val="BodyText"/>
        <w:spacing w:before="120"/>
        <w:ind w:left="760" w:right="1210"/>
      </w:pPr>
      <w:r>
        <w:t>Sonoma County’s Area Agency on Aging staff consult the Aging &amp; Disability Commission, the Needs Assessment results, Adult &amp; Aging programs, Aging &amp; Disability Resource Unit services, legislative offices, state and national associations and</w:t>
      </w:r>
      <w:r>
        <w:rPr>
          <w:spacing w:val="-2"/>
        </w:rPr>
        <w:t xml:space="preserve"> </w:t>
      </w:r>
      <w:r>
        <w:t>local</w:t>
      </w:r>
      <w:r>
        <w:rPr>
          <w:spacing w:val="-3"/>
        </w:rPr>
        <w:t xml:space="preserve"> </w:t>
      </w:r>
      <w:r>
        <w:t>leaders</w:t>
      </w:r>
      <w:r>
        <w:rPr>
          <w:spacing w:val="-3"/>
        </w:rPr>
        <w:t xml:space="preserve"> </w:t>
      </w:r>
      <w:r>
        <w:t>and</w:t>
      </w:r>
      <w:r>
        <w:rPr>
          <w:spacing w:val="-4"/>
        </w:rPr>
        <w:t xml:space="preserve"> </w:t>
      </w:r>
      <w:r>
        <w:t>advisory</w:t>
      </w:r>
      <w:r>
        <w:rPr>
          <w:spacing w:val="-3"/>
        </w:rPr>
        <w:t xml:space="preserve"> </w:t>
      </w:r>
      <w:r>
        <w:t>committees</w:t>
      </w:r>
      <w:r>
        <w:rPr>
          <w:spacing w:val="-3"/>
        </w:rPr>
        <w:t xml:space="preserve"> </w:t>
      </w:r>
      <w:r>
        <w:t>involved</w:t>
      </w:r>
      <w:r>
        <w:rPr>
          <w:spacing w:val="-2"/>
        </w:rPr>
        <w:t xml:space="preserve"> </w:t>
      </w:r>
      <w:r>
        <w:t>in</w:t>
      </w:r>
      <w:r>
        <w:rPr>
          <w:spacing w:val="-4"/>
        </w:rPr>
        <w:t xml:space="preserve"> </w:t>
      </w:r>
      <w:r>
        <w:t>services</w:t>
      </w:r>
      <w:r>
        <w:rPr>
          <w:spacing w:val="-3"/>
        </w:rPr>
        <w:t xml:space="preserve"> </w:t>
      </w:r>
      <w:r>
        <w:t>to</w:t>
      </w:r>
      <w:r>
        <w:rPr>
          <w:spacing w:val="-2"/>
        </w:rPr>
        <w:t xml:space="preserve"> </w:t>
      </w:r>
      <w:r>
        <w:t>older</w:t>
      </w:r>
      <w:r>
        <w:rPr>
          <w:spacing w:val="-4"/>
        </w:rPr>
        <w:t xml:space="preserve"> </w:t>
      </w:r>
      <w:r>
        <w:t>adults,</w:t>
      </w:r>
      <w:r>
        <w:rPr>
          <w:spacing w:val="-5"/>
        </w:rPr>
        <w:t xml:space="preserve"> </w:t>
      </w:r>
      <w:r>
        <w:t>adults with disabilities and their caregivers.</w:t>
      </w:r>
    </w:p>
    <w:p w14:paraId="06202442" w14:textId="77777777" w:rsidR="00782F22" w:rsidRDefault="00DC70C7">
      <w:pPr>
        <w:spacing w:before="120"/>
        <w:ind w:left="760"/>
        <w:rPr>
          <w:b/>
          <w:sz w:val="24"/>
        </w:rPr>
      </w:pPr>
      <w:r>
        <w:rPr>
          <w:b/>
          <w:sz w:val="24"/>
        </w:rPr>
        <w:t>Planning</w:t>
      </w:r>
      <w:r>
        <w:rPr>
          <w:b/>
          <w:spacing w:val="-3"/>
          <w:sz w:val="24"/>
        </w:rPr>
        <w:t xml:space="preserve"> </w:t>
      </w:r>
      <w:r>
        <w:rPr>
          <w:b/>
          <w:spacing w:val="-2"/>
          <w:sz w:val="24"/>
        </w:rPr>
        <w:t>Process</w:t>
      </w:r>
    </w:p>
    <w:p w14:paraId="1A1B9FC4" w14:textId="77777777" w:rsidR="00782F22" w:rsidRDefault="00DC70C7">
      <w:pPr>
        <w:pStyle w:val="BodyText"/>
        <w:spacing w:before="120"/>
        <w:ind w:left="760"/>
      </w:pPr>
      <w:r>
        <w:rPr>
          <w:u w:val="single"/>
        </w:rPr>
        <w:t>A</w:t>
      </w:r>
      <w:r>
        <w:rPr>
          <w:spacing w:val="-2"/>
          <w:u w:val="single"/>
        </w:rPr>
        <w:t xml:space="preserve"> </w:t>
      </w:r>
      <w:r>
        <w:rPr>
          <w:u w:val="single"/>
        </w:rPr>
        <w:t>Countywide</w:t>
      </w:r>
      <w:r>
        <w:rPr>
          <w:spacing w:val="-2"/>
          <w:u w:val="single"/>
        </w:rPr>
        <w:t xml:space="preserve"> </w:t>
      </w:r>
      <w:r>
        <w:rPr>
          <w:u w:val="single"/>
        </w:rPr>
        <w:t>Needs</w:t>
      </w:r>
      <w:r>
        <w:rPr>
          <w:spacing w:val="-4"/>
          <w:u w:val="single"/>
        </w:rPr>
        <w:t xml:space="preserve"> </w:t>
      </w:r>
      <w:r>
        <w:rPr>
          <w:spacing w:val="-2"/>
          <w:u w:val="single"/>
        </w:rPr>
        <w:t>Assessment</w:t>
      </w:r>
    </w:p>
    <w:p w14:paraId="30CCE6FD" w14:textId="77777777" w:rsidR="00782F22" w:rsidRDefault="00DC70C7">
      <w:pPr>
        <w:pStyle w:val="BodyText"/>
        <w:spacing w:before="120"/>
        <w:ind w:left="760" w:right="1210"/>
      </w:pPr>
      <w:r>
        <w:t>The</w:t>
      </w:r>
      <w:r>
        <w:rPr>
          <w:spacing w:val="-2"/>
        </w:rPr>
        <w:t xml:space="preserve"> </w:t>
      </w:r>
      <w:r>
        <w:t>Countywide</w:t>
      </w:r>
      <w:r>
        <w:rPr>
          <w:spacing w:val="-4"/>
        </w:rPr>
        <w:t xml:space="preserve"> </w:t>
      </w:r>
      <w:r>
        <w:t>Needs</w:t>
      </w:r>
      <w:r>
        <w:rPr>
          <w:spacing w:val="-3"/>
        </w:rPr>
        <w:t xml:space="preserve"> </w:t>
      </w:r>
      <w:r>
        <w:t>Assessment</w:t>
      </w:r>
      <w:r>
        <w:rPr>
          <w:spacing w:val="-2"/>
        </w:rPr>
        <w:t xml:space="preserve"> </w:t>
      </w:r>
      <w:r>
        <w:t>consisted</w:t>
      </w:r>
      <w:r>
        <w:rPr>
          <w:spacing w:val="-2"/>
        </w:rPr>
        <w:t xml:space="preserve"> </w:t>
      </w:r>
      <w:r>
        <w:t>of</w:t>
      </w:r>
      <w:r>
        <w:rPr>
          <w:spacing w:val="-5"/>
        </w:rPr>
        <w:t xml:space="preserve"> </w:t>
      </w:r>
      <w:r>
        <w:t>Surveys</w:t>
      </w:r>
      <w:r>
        <w:rPr>
          <w:spacing w:val="-5"/>
        </w:rPr>
        <w:t xml:space="preserve"> </w:t>
      </w:r>
      <w:r>
        <w:t>and</w:t>
      </w:r>
      <w:r>
        <w:rPr>
          <w:spacing w:val="-2"/>
        </w:rPr>
        <w:t xml:space="preserve"> </w:t>
      </w:r>
      <w:r>
        <w:t>Focus</w:t>
      </w:r>
      <w:r>
        <w:rPr>
          <w:spacing w:val="-3"/>
        </w:rPr>
        <w:t xml:space="preserve"> </w:t>
      </w:r>
      <w:r>
        <w:t>Groups</w:t>
      </w:r>
      <w:r>
        <w:rPr>
          <w:spacing w:val="-5"/>
        </w:rPr>
        <w:t xml:space="preserve"> </w:t>
      </w:r>
      <w:r>
        <w:t>as detailed in Section Five of this Area Plan.</w:t>
      </w:r>
    </w:p>
    <w:p w14:paraId="3FC64802" w14:textId="77777777" w:rsidR="00782F22" w:rsidRDefault="00DC70C7">
      <w:pPr>
        <w:pStyle w:val="ListParagraph"/>
        <w:numPr>
          <w:ilvl w:val="0"/>
          <w:numId w:val="38"/>
        </w:numPr>
        <w:tabs>
          <w:tab w:val="left" w:pos="1300"/>
        </w:tabs>
        <w:spacing w:before="119" w:line="293" w:lineRule="exact"/>
        <w:rPr>
          <w:sz w:val="24"/>
        </w:rPr>
      </w:pPr>
      <w:r>
        <w:rPr>
          <w:spacing w:val="-2"/>
          <w:sz w:val="24"/>
        </w:rPr>
        <w:t>Surveys</w:t>
      </w:r>
    </w:p>
    <w:p w14:paraId="34C5553C" w14:textId="77777777" w:rsidR="00782F22" w:rsidRDefault="00DC70C7">
      <w:pPr>
        <w:pStyle w:val="BodyText"/>
        <w:ind w:left="1300" w:right="1210"/>
      </w:pPr>
      <w:r>
        <w:t>A total of 1,329 surveys were received from residents countywide. Area Agency on Aging staff</w:t>
      </w:r>
      <w:r>
        <w:rPr>
          <w:spacing w:val="-1"/>
        </w:rPr>
        <w:t xml:space="preserve"> </w:t>
      </w:r>
      <w:r>
        <w:t>developed the survey for</w:t>
      </w:r>
      <w:r>
        <w:rPr>
          <w:spacing w:val="-2"/>
        </w:rPr>
        <w:t xml:space="preserve"> </w:t>
      </w:r>
      <w:r>
        <w:t>distribution in both English and Spanish. The survey was distributed in print with a postage paid envelope and via an electronic</w:t>
      </w:r>
      <w:r>
        <w:rPr>
          <w:spacing w:val="-3"/>
        </w:rPr>
        <w:t xml:space="preserve"> </w:t>
      </w:r>
      <w:r>
        <w:t>survey</w:t>
      </w:r>
      <w:r>
        <w:rPr>
          <w:spacing w:val="-3"/>
        </w:rPr>
        <w:t xml:space="preserve"> </w:t>
      </w:r>
      <w:r>
        <w:t>link.</w:t>
      </w:r>
      <w:r>
        <w:rPr>
          <w:spacing w:val="-5"/>
        </w:rPr>
        <w:t xml:space="preserve"> </w:t>
      </w:r>
      <w:r>
        <w:t>The</w:t>
      </w:r>
      <w:r>
        <w:rPr>
          <w:spacing w:val="-2"/>
        </w:rPr>
        <w:t xml:space="preserve"> </w:t>
      </w:r>
      <w:r>
        <w:t>survey</w:t>
      </w:r>
      <w:r>
        <w:rPr>
          <w:spacing w:val="-5"/>
        </w:rPr>
        <w:t xml:space="preserve"> </w:t>
      </w:r>
      <w:r>
        <w:t>is</w:t>
      </w:r>
      <w:r>
        <w:rPr>
          <w:spacing w:val="-3"/>
        </w:rPr>
        <w:t xml:space="preserve"> </w:t>
      </w:r>
      <w:r>
        <w:t>included</w:t>
      </w:r>
      <w:r>
        <w:rPr>
          <w:spacing w:val="-4"/>
        </w:rPr>
        <w:t xml:space="preserve"> </w:t>
      </w:r>
      <w:r>
        <w:t>as</w:t>
      </w:r>
      <w:r>
        <w:rPr>
          <w:spacing w:val="-3"/>
        </w:rPr>
        <w:t xml:space="preserve"> </w:t>
      </w:r>
      <w:r>
        <w:t>an</w:t>
      </w:r>
      <w:r>
        <w:rPr>
          <w:spacing w:val="-4"/>
        </w:rPr>
        <w:t xml:space="preserve"> </w:t>
      </w:r>
      <w:r>
        <w:t>attachment</w:t>
      </w:r>
      <w:r>
        <w:rPr>
          <w:spacing w:val="-2"/>
        </w:rPr>
        <w:t xml:space="preserve"> </w:t>
      </w:r>
      <w:r>
        <w:t>to</w:t>
      </w:r>
      <w:r>
        <w:rPr>
          <w:spacing w:val="-2"/>
        </w:rPr>
        <w:t xml:space="preserve"> </w:t>
      </w:r>
      <w:r>
        <w:t>this</w:t>
      </w:r>
      <w:r>
        <w:rPr>
          <w:spacing w:val="-3"/>
        </w:rPr>
        <w:t xml:space="preserve"> </w:t>
      </w:r>
      <w:r>
        <w:t>Area</w:t>
      </w:r>
      <w:r>
        <w:rPr>
          <w:spacing w:val="-2"/>
        </w:rPr>
        <w:t xml:space="preserve"> </w:t>
      </w:r>
      <w:r>
        <w:t xml:space="preserve">Plan. All surveys returned by mail were entered into Survey Monkey to streamline </w:t>
      </w:r>
      <w:r>
        <w:rPr>
          <w:spacing w:val="-2"/>
        </w:rPr>
        <w:t>analysis.</w:t>
      </w:r>
    </w:p>
    <w:p w14:paraId="1163B6D7" w14:textId="77777777" w:rsidR="00782F22" w:rsidRDefault="00782F22">
      <w:pPr>
        <w:pStyle w:val="BodyText"/>
        <w:sectPr w:rsidR="00782F22">
          <w:pgSz w:w="12240" w:h="15840"/>
          <w:pgMar w:top="980" w:right="720" w:bottom="900" w:left="360" w:header="0" w:footer="704" w:gutter="0"/>
          <w:cols w:space="720"/>
        </w:sectPr>
      </w:pPr>
    </w:p>
    <w:p w14:paraId="396A19FE" w14:textId="77777777" w:rsidR="00782F22" w:rsidRDefault="00DC70C7">
      <w:pPr>
        <w:pStyle w:val="ListParagraph"/>
        <w:numPr>
          <w:ilvl w:val="0"/>
          <w:numId w:val="38"/>
        </w:numPr>
        <w:tabs>
          <w:tab w:val="left" w:pos="1300"/>
        </w:tabs>
        <w:spacing w:before="79" w:line="293" w:lineRule="exact"/>
        <w:rPr>
          <w:sz w:val="24"/>
        </w:rPr>
      </w:pPr>
      <w:r>
        <w:rPr>
          <w:sz w:val="24"/>
        </w:rPr>
        <w:lastRenderedPageBreak/>
        <w:t>Focus</w:t>
      </w:r>
      <w:r>
        <w:rPr>
          <w:spacing w:val="-1"/>
          <w:sz w:val="24"/>
        </w:rPr>
        <w:t xml:space="preserve"> </w:t>
      </w:r>
      <w:r>
        <w:rPr>
          <w:spacing w:val="-2"/>
          <w:sz w:val="24"/>
        </w:rPr>
        <w:t>Groups</w:t>
      </w:r>
    </w:p>
    <w:p w14:paraId="3673EE7B" w14:textId="77777777" w:rsidR="00782F22" w:rsidRDefault="00DC70C7">
      <w:pPr>
        <w:pStyle w:val="BodyText"/>
        <w:ind w:left="1300" w:right="1210"/>
      </w:pPr>
      <w:r>
        <w:t>Area Agency on Aging staff scheduled 14 focus groups throughout the county with 133 participants. Focus groups were facilitated by Aging &amp; Disability Commission</w:t>
      </w:r>
      <w:r>
        <w:rPr>
          <w:spacing w:val="-5"/>
        </w:rPr>
        <w:t xml:space="preserve"> </w:t>
      </w:r>
      <w:r>
        <w:t>members</w:t>
      </w:r>
      <w:r>
        <w:rPr>
          <w:spacing w:val="-6"/>
        </w:rPr>
        <w:t xml:space="preserve"> </w:t>
      </w:r>
      <w:r>
        <w:t>in</w:t>
      </w:r>
      <w:r>
        <w:rPr>
          <w:spacing w:val="-3"/>
        </w:rPr>
        <w:t xml:space="preserve"> </w:t>
      </w:r>
      <w:r>
        <w:t>partnership</w:t>
      </w:r>
      <w:r>
        <w:rPr>
          <w:spacing w:val="-3"/>
        </w:rPr>
        <w:t xml:space="preserve"> </w:t>
      </w:r>
      <w:r>
        <w:t>with</w:t>
      </w:r>
      <w:r>
        <w:rPr>
          <w:spacing w:val="-5"/>
        </w:rPr>
        <w:t xml:space="preserve"> </w:t>
      </w:r>
      <w:r>
        <w:t>staff.</w:t>
      </w:r>
      <w:r>
        <w:rPr>
          <w:spacing w:val="-3"/>
        </w:rPr>
        <w:t xml:space="preserve"> </w:t>
      </w:r>
      <w:r>
        <w:t>Notes</w:t>
      </w:r>
      <w:r>
        <w:rPr>
          <w:spacing w:val="-6"/>
        </w:rPr>
        <w:t xml:space="preserve"> </w:t>
      </w:r>
      <w:r>
        <w:t>were</w:t>
      </w:r>
      <w:r>
        <w:rPr>
          <w:spacing w:val="-3"/>
        </w:rPr>
        <w:t xml:space="preserve"> </w:t>
      </w:r>
      <w:r>
        <w:t>taken</w:t>
      </w:r>
      <w:r>
        <w:rPr>
          <w:spacing w:val="-5"/>
        </w:rPr>
        <w:t xml:space="preserve"> </w:t>
      </w:r>
      <w:r>
        <w:t>and</w:t>
      </w:r>
      <w:r>
        <w:rPr>
          <w:spacing w:val="-3"/>
        </w:rPr>
        <w:t xml:space="preserve"> </w:t>
      </w:r>
      <w:r>
        <w:t>transcribed for analysis.</w:t>
      </w:r>
    </w:p>
    <w:p w14:paraId="1890A9EC" w14:textId="77777777" w:rsidR="00782F22" w:rsidRDefault="00DC70C7">
      <w:pPr>
        <w:pStyle w:val="BodyText"/>
        <w:spacing w:before="239"/>
        <w:ind w:left="940"/>
      </w:pPr>
      <w:r>
        <w:rPr>
          <w:u w:val="single"/>
        </w:rPr>
        <w:t>Aging</w:t>
      </w:r>
      <w:r>
        <w:rPr>
          <w:spacing w:val="-7"/>
          <w:u w:val="single"/>
        </w:rPr>
        <w:t xml:space="preserve"> </w:t>
      </w:r>
      <w:r>
        <w:rPr>
          <w:u w:val="single"/>
        </w:rPr>
        <w:t>&amp;</w:t>
      </w:r>
      <w:r>
        <w:rPr>
          <w:spacing w:val="-2"/>
          <w:u w:val="single"/>
        </w:rPr>
        <w:t xml:space="preserve"> </w:t>
      </w:r>
      <w:r>
        <w:rPr>
          <w:u w:val="single"/>
        </w:rPr>
        <w:t>Disability</w:t>
      </w:r>
      <w:r>
        <w:rPr>
          <w:spacing w:val="-3"/>
          <w:u w:val="single"/>
        </w:rPr>
        <w:t xml:space="preserve"> </w:t>
      </w:r>
      <w:r>
        <w:rPr>
          <w:u w:val="single"/>
        </w:rPr>
        <w:t>Commission</w:t>
      </w:r>
      <w:r>
        <w:rPr>
          <w:spacing w:val="-3"/>
          <w:u w:val="single"/>
        </w:rPr>
        <w:t xml:space="preserve"> </w:t>
      </w:r>
      <w:r>
        <w:rPr>
          <w:u w:val="single"/>
        </w:rPr>
        <w:t>(Formerly</w:t>
      </w:r>
      <w:r>
        <w:rPr>
          <w:spacing w:val="-3"/>
          <w:u w:val="single"/>
        </w:rPr>
        <w:t xml:space="preserve"> </w:t>
      </w:r>
      <w:r>
        <w:rPr>
          <w:u w:val="single"/>
        </w:rPr>
        <w:t>the</w:t>
      </w:r>
      <w:r>
        <w:rPr>
          <w:spacing w:val="-5"/>
          <w:u w:val="single"/>
        </w:rPr>
        <w:t xml:space="preserve"> </w:t>
      </w:r>
      <w:r>
        <w:rPr>
          <w:u w:val="single"/>
        </w:rPr>
        <w:t>AAA</w:t>
      </w:r>
      <w:r>
        <w:rPr>
          <w:spacing w:val="-2"/>
          <w:u w:val="single"/>
        </w:rPr>
        <w:t xml:space="preserve"> </w:t>
      </w:r>
      <w:r>
        <w:rPr>
          <w:u w:val="single"/>
        </w:rPr>
        <w:t>Advisory</w:t>
      </w:r>
      <w:r>
        <w:rPr>
          <w:spacing w:val="-3"/>
          <w:u w:val="single"/>
        </w:rPr>
        <w:t xml:space="preserve"> </w:t>
      </w:r>
      <w:r>
        <w:rPr>
          <w:spacing w:val="-2"/>
          <w:u w:val="single"/>
        </w:rPr>
        <w:t>Council)</w:t>
      </w:r>
    </w:p>
    <w:p w14:paraId="00D36FEC" w14:textId="77777777" w:rsidR="00782F22" w:rsidRDefault="00DC70C7">
      <w:pPr>
        <w:pStyle w:val="BodyText"/>
        <w:spacing w:before="120"/>
        <w:ind w:left="940" w:right="1210"/>
      </w:pPr>
      <w:r>
        <w:t>The Commission holds monthly public meetings in which public comment is welcomed</w:t>
      </w:r>
      <w:r>
        <w:rPr>
          <w:spacing w:val="-3"/>
        </w:rPr>
        <w:t xml:space="preserve"> </w:t>
      </w:r>
      <w:r>
        <w:t>and</w:t>
      </w:r>
      <w:r>
        <w:rPr>
          <w:spacing w:val="-5"/>
        </w:rPr>
        <w:t xml:space="preserve"> </w:t>
      </w:r>
      <w:r>
        <w:t>the</w:t>
      </w:r>
      <w:r>
        <w:rPr>
          <w:spacing w:val="-5"/>
        </w:rPr>
        <w:t xml:space="preserve"> </w:t>
      </w:r>
      <w:r>
        <w:t>countywide</w:t>
      </w:r>
      <w:r>
        <w:rPr>
          <w:spacing w:val="-3"/>
        </w:rPr>
        <w:t xml:space="preserve"> </w:t>
      </w:r>
      <w:r>
        <w:t>Needs</w:t>
      </w:r>
      <w:r>
        <w:rPr>
          <w:spacing w:val="-6"/>
        </w:rPr>
        <w:t xml:space="preserve"> </w:t>
      </w:r>
      <w:r>
        <w:t>Assessment</w:t>
      </w:r>
      <w:r>
        <w:rPr>
          <w:spacing w:val="-3"/>
        </w:rPr>
        <w:t xml:space="preserve"> </w:t>
      </w:r>
      <w:r>
        <w:t>findings</w:t>
      </w:r>
      <w:r>
        <w:rPr>
          <w:spacing w:val="-6"/>
        </w:rPr>
        <w:t xml:space="preserve"> </w:t>
      </w:r>
      <w:r>
        <w:t>are</w:t>
      </w:r>
      <w:r>
        <w:rPr>
          <w:spacing w:val="-3"/>
        </w:rPr>
        <w:t xml:space="preserve"> </w:t>
      </w:r>
      <w:r>
        <w:t>shared</w:t>
      </w:r>
      <w:r>
        <w:rPr>
          <w:spacing w:val="-3"/>
        </w:rPr>
        <w:t xml:space="preserve"> </w:t>
      </w:r>
      <w:r>
        <w:t>and</w:t>
      </w:r>
      <w:r>
        <w:rPr>
          <w:spacing w:val="-5"/>
        </w:rPr>
        <w:t xml:space="preserve"> </w:t>
      </w:r>
      <w:r>
        <w:t>open</w:t>
      </w:r>
      <w:r>
        <w:rPr>
          <w:spacing w:val="-3"/>
        </w:rPr>
        <w:t xml:space="preserve"> </w:t>
      </w:r>
      <w:r>
        <w:t xml:space="preserve">to </w:t>
      </w:r>
      <w:r>
        <w:rPr>
          <w:spacing w:val="-2"/>
        </w:rPr>
        <w:t>discussion.</w:t>
      </w:r>
    </w:p>
    <w:p w14:paraId="4A795227" w14:textId="77777777" w:rsidR="00782F22" w:rsidRDefault="00DC70C7">
      <w:pPr>
        <w:pStyle w:val="BodyText"/>
        <w:spacing w:before="120"/>
        <w:ind w:left="940" w:right="1210"/>
      </w:pPr>
      <w:r>
        <w:t>The Commission established an Ad Hoc Committee to review and inform priority setting and funding recommendations. The Ad Hoc Committee met from November 2023</w:t>
      </w:r>
      <w:r>
        <w:rPr>
          <w:spacing w:val="-3"/>
        </w:rPr>
        <w:t xml:space="preserve"> </w:t>
      </w:r>
      <w:r>
        <w:t>through</w:t>
      </w:r>
      <w:r>
        <w:rPr>
          <w:spacing w:val="-3"/>
        </w:rPr>
        <w:t xml:space="preserve"> </w:t>
      </w:r>
      <w:r>
        <w:t>March</w:t>
      </w:r>
      <w:r>
        <w:rPr>
          <w:spacing w:val="-4"/>
        </w:rPr>
        <w:t xml:space="preserve"> </w:t>
      </w:r>
      <w:r>
        <w:t>2024</w:t>
      </w:r>
      <w:r>
        <w:rPr>
          <w:spacing w:val="-4"/>
        </w:rPr>
        <w:t xml:space="preserve"> </w:t>
      </w:r>
      <w:r>
        <w:t>and</w:t>
      </w:r>
      <w:r>
        <w:rPr>
          <w:spacing w:val="-4"/>
        </w:rPr>
        <w:t xml:space="preserve"> </w:t>
      </w:r>
      <w:r>
        <w:t>reviewed</w:t>
      </w:r>
      <w:r>
        <w:rPr>
          <w:spacing w:val="-4"/>
        </w:rPr>
        <w:t xml:space="preserve"> </w:t>
      </w:r>
      <w:r>
        <w:t>programs,</w:t>
      </w:r>
      <w:r>
        <w:rPr>
          <w:spacing w:val="-5"/>
        </w:rPr>
        <w:t xml:space="preserve"> </w:t>
      </w:r>
      <w:r>
        <w:t>proposals,</w:t>
      </w:r>
      <w:r>
        <w:rPr>
          <w:spacing w:val="-3"/>
        </w:rPr>
        <w:t xml:space="preserve"> </w:t>
      </w:r>
      <w:r>
        <w:t>staff</w:t>
      </w:r>
      <w:r>
        <w:rPr>
          <w:spacing w:val="-5"/>
        </w:rPr>
        <w:t xml:space="preserve"> </w:t>
      </w:r>
      <w:r>
        <w:t>methodology</w:t>
      </w:r>
      <w:r>
        <w:rPr>
          <w:spacing w:val="-5"/>
        </w:rPr>
        <w:t xml:space="preserve"> </w:t>
      </w:r>
      <w:r>
        <w:t>and recommendations. Ad Hoc Committee members contributed to the development of the March Public Hearing presentation.</w:t>
      </w:r>
    </w:p>
    <w:p w14:paraId="2B517C76" w14:textId="77777777" w:rsidR="00782F22" w:rsidRDefault="00DC70C7">
      <w:pPr>
        <w:pStyle w:val="BodyText"/>
        <w:spacing w:before="121"/>
        <w:ind w:left="940"/>
      </w:pPr>
      <w:r>
        <w:rPr>
          <w:u w:val="single"/>
        </w:rPr>
        <w:t>Adult</w:t>
      </w:r>
      <w:r>
        <w:rPr>
          <w:spacing w:val="-4"/>
          <w:u w:val="single"/>
        </w:rPr>
        <w:t xml:space="preserve"> </w:t>
      </w:r>
      <w:r>
        <w:rPr>
          <w:u w:val="single"/>
        </w:rPr>
        <w:t>&amp;</w:t>
      </w:r>
      <w:r>
        <w:rPr>
          <w:spacing w:val="-1"/>
          <w:u w:val="single"/>
        </w:rPr>
        <w:t xml:space="preserve"> </w:t>
      </w:r>
      <w:r>
        <w:rPr>
          <w:u w:val="single"/>
        </w:rPr>
        <w:t>Aging</w:t>
      </w:r>
      <w:r>
        <w:rPr>
          <w:spacing w:val="-2"/>
          <w:u w:val="single"/>
        </w:rPr>
        <w:t xml:space="preserve"> </w:t>
      </w:r>
      <w:r>
        <w:rPr>
          <w:u w:val="single"/>
        </w:rPr>
        <w:t>Division</w:t>
      </w:r>
      <w:r>
        <w:rPr>
          <w:spacing w:val="-2"/>
          <w:u w:val="single"/>
        </w:rPr>
        <w:t xml:space="preserve"> Programs</w:t>
      </w:r>
    </w:p>
    <w:p w14:paraId="70207515" w14:textId="77777777" w:rsidR="00782F22" w:rsidRDefault="00DC70C7">
      <w:pPr>
        <w:pStyle w:val="BodyText"/>
        <w:spacing w:before="120"/>
        <w:ind w:left="940" w:right="1210"/>
      </w:pPr>
      <w:r>
        <w:t>The AAA program is now integrated into the newly established Adult &amp; Aging Community and Administrative Services Section to strengthen community engagement and cross-division collaboration. Monthly meetings are scheduled between AAA Staff and Adult &amp; Aging program leads and section managers to explore</w:t>
      </w:r>
      <w:r>
        <w:rPr>
          <w:spacing w:val="-4"/>
        </w:rPr>
        <w:t xml:space="preserve"> </w:t>
      </w:r>
      <w:r>
        <w:t>challenges,</w:t>
      </w:r>
      <w:r>
        <w:rPr>
          <w:spacing w:val="-4"/>
        </w:rPr>
        <w:t xml:space="preserve"> </w:t>
      </w:r>
      <w:r>
        <w:t>collaborative</w:t>
      </w:r>
      <w:r>
        <w:rPr>
          <w:spacing w:val="-6"/>
        </w:rPr>
        <w:t xml:space="preserve"> </w:t>
      </w:r>
      <w:r>
        <w:t>opportunities</w:t>
      </w:r>
      <w:r>
        <w:rPr>
          <w:spacing w:val="-5"/>
        </w:rPr>
        <w:t xml:space="preserve"> </w:t>
      </w:r>
      <w:r>
        <w:t>and</w:t>
      </w:r>
      <w:r>
        <w:rPr>
          <w:spacing w:val="-6"/>
        </w:rPr>
        <w:t xml:space="preserve"> </w:t>
      </w:r>
      <w:r>
        <w:t>assess</w:t>
      </w:r>
      <w:r>
        <w:rPr>
          <w:spacing w:val="-7"/>
        </w:rPr>
        <w:t xml:space="preserve"> </w:t>
      </w:r>
      <w:r>
        <w:t>community</w:t>
      </w:r>
      <w:r>
        <w:rPr>
          <w:spacing w:val="-5"/>
        </w:rPr>
        <w:t xml:space="preserve"> </w:t>
      </w:r>
      <w:r>
        <w:t>priorities.</w:t>
      </w:r>
    </w:p>
    <w:p w14:paraId="2838AC01" w14:textId="77777777" w:rsidR="00782F22" w:rsidRDefault="00DC70C7">
      <w:pPr>
        <w:pStyle w:val="BodyText"/>
        <w:spacing w:before="120"/>
        <w:ind w:left="940" w:right="898"/>
      </w:pPr>
      <w:r>
        <w:t>Adult &amp; Aging Division programs include Adult Protective Services, Long Term Supportive Services including In Home Supportive Services, Multipurpose Senior Services</w:t>
      </w:r>
      <w:r>
        <w:rPr>
          <w:spacing w:val="-3"/>
        </w:rPr>
        <w:t xml:space="preserve"> </w:t>
      </w:r>
      <w:r>
        <w:t>Program,</w:t>
      </w:r>
      <w:r>
        <w:rPr>
          <w:spacing w:val="-5"/>
        </w:rPr>
        <w:t xml:space="preserve"> </w:t>
      </w:r>
      <w:r>
        <w:t>Home</w:t>
      </w:r>
      <w:r>
        <w:rPr>
          <w:spacing w:val="-4"/>
        </w:rPr>
        <w:t xml:space="preserve"> </w:t>
      </w:r>
      <w:r>
        <w:t>&amp;</w:t>
      </w:r>
      <w:r>
        <w:rPr>
          <w:spacing w:val="-2"/>
        </w:rPr>
        <w:t xml:space="preserve"> </w:t>
      </w:r>
      <w:r>
        <w:t>Community</w:t>
      </w:r>
      <w:r>
        <w:rPr>
          <w:spacing w:val="-5"/>
        </w:rPr>
        <w:t xml:space="preserve"> </w:t>
      </w:r>
      <w:r>
        <w:t>Based</w:t>
      </w:r>
      <w:r>
        <w:rPr>
          <w:spacing w:val="-2"/>
        </w:rPr>
        <w:t xml:space="preserve"> </w:t>
      </w:r>
      <w:r>
        <w:t>Waiver</w:t>
      </w:r>
      <w:r>
        <w:rPr>
          <w:spacing w:val="-4"/>
        </w:rPr>
        <w:t xml:space="preserve"> </w:t>
      </w:r>
      <w:r>
        <w:t>Program,</w:t>
      </w:r>
      <w:r>
        <w:rPr>
          <w:spacing w:val="-5"/>
        </w:rPr>
        <w:t xml:space="preserve"> </w:t>
      </w:r>
      <w:r>
        <w:t>Veterans</w:t>
      </w:r>
      <w:r>
        <w:rPr>
          <w:spacing w:val="-3"/>
        </w:rPr>
        <w:t xml:space="preserve"> </w:t>
      </w:r>
      <w:r>
        <w:t>Services Office,</w:t>
      </w:r>
      <w:r>
        <w:rPr>
          <w:spacing w:val="-1"/>
        </w:rPr>
        <w:t xml:space="preserve"> </w:t>
      </w:r>
      <w:r>
        <w:t>In</w:t>
      </w:r>
      <w:r>
        <w:rPr>
          <w:spacing w:val="-1"/>
        </w:rPr>
        <w:t xml:space="preserve"> </w:t>
      </w:r>
      <w:r>
        <w:t>Home</w:t>
      </w:r>
      <w:r>
        <w:rPr>
          <w:spacing w:val="-3"/>
        </w:rPr>
        <w:t xml:space="preserve"> </w:t>
      </w:r>
      <w:r>
        <w:t>Supportive</w:t>
      </w:r>
      <w:r>
        <w:rPr>
          <w:spacing w:val="-1"/>
        </w:rPr>
        <w:t xml:space="preserve"> </w:t>
      </w:r>
      <w:r>
        <w:t>Services,</w:t>
      </w:r>
      <w:r>
        <w:rPr>
          <w:spacing w:val="-4"/>
        </w:rPr>
        <w:t xml:space="preserve"> </w:t>
      </w:r>
      <w:r>
        <w:t>Public</w:t>
      </w:r>
      <w:r>
        <w:rPr>
          <w:spacing w:val="-2"/>
        </w:rPr>
        <w:t xml:space="preserve"> </w:t>
      </w:r>
      <w:r>
        <w:t>Authority</w:t>
      </w:r>
      <w:r>
        <w:rPr>
          <w:spacing w:val="-4"/>
        </w:rPr>
        <w:t xml:space="preserve"> </w:t>
      </w:r>
      <w:r>
        <w:t>and</w:t>
      </w:r>
      <w:r>
        <w:rPr>
          <w:spacing w:val="-3"/>
        </w:rPr>
        <w:t xml:space="preserve"> </w:t>
      </w:r>
      <w:r>
        <w:t>the</w:t>
      </w:r>
      <w:r>
        <w:rPr>
          <w:spacing w:val="-1"/>
        </w:rPr>
        <w:t xml:space="preserve"> </w:t>
      </w:r>
      <w:r>
        <w:t>Public</w:t>
      </w:r>
      <w:r>
        <w:rPr>
          <w:spacing w:val="-4"/>
        </w:rPr>
        <w:t xml:space="preserve"> </w:t>
      </w:r>
      <w:r>
        <w:t>Administrator/ Public Guardian/ Public Conservator (PAPGPC).</w:t>
      </w:r>
    </w:p>
    <w:p w14:paraId="212B6221" w14:textId="77777777" w:rsidR="00782F22" w:rsidRDefault="00DC70C7">
      <w:pPr>
        <w:pStyle w:val="BodyText"/>
        <w:spacing w:before="120"/>
        <w:ind w:left="940"/>
      </w:pPr>
      <w:r>
        <w:rPr>
          <w:u w:val="single"/>
        </w:rPr>
        <w:t>Aging</w:t>
      </w:r>
      <w:r>
        <w:rPr>
          <w:spacing w:val="-4"/>
          <w:u w:val="single"/>
        </w:rPr>
        <w:t xml:space="preserve"> </w:t>
      </w:r>
      <w:r>
        <w:rPr>
          <w:u w:val="single"/>
        </w:rPr>
        <w:t>&amp;</w:t>
      </w:r>
      <w:r>
        <w:rPr>
          <w:spacing w:val="-2"/>
          <w:u w:val="single"/>
        </w:rPr>
        <w:t xml:space="preserve"> </w:t>
      </w:r>
      <w:r>
        <w:rPr>
          <w:u w:val="single"/>
        </w:rPr>
        <w:t>Disability</w:t>
      </w:r>
      <w:r>
        <w:rPr>
          <w:spacing w:val="-3"/>
          <w:u w:val="single"/>
        </w:rPr>
        <w:t xml:space="preserve"> </w:t>
      </w:r>
      <w:r>
        <w:rPr>
          <w:u w:val="single"/>
        </w:rPr>
        <w:t>Resource</w:t>
      </w:r>
      <w:r>
        <w:rPr>
          <w:spacing w:val="-1"/>
          <w:u w:val="single"/>
        </w:rPr>
        <w:t xml:space="preserve"> </w:t>
      </w:r>
      <w:r>
        <w:rPr>
          <w:spacing w:val="-4"/>
          <w:u w:val="single"/>
        </w:rPr>
        <w:t>Unit</w:t>
      </w:r>
    </w:p>
    <w:p w14:paraId="18605592" w14:textId="77777777" w:rsidR="00782F22" w:rsidRDefault="00DC70C7">
      <w:pPr>
        <w:pStyle w:val="BodyText"/>
        <w:spacing w:before="120"/>
        <w:ind w:left="940" w:right="1348"/>
      </w:pPr>
      <w:r>
        <w:t>The Aging &amp; Disability Resource Unit consists of 6 trained social workers who provide all 4 components of the Aging and Disability Resource Connection (called Aging and Disability Resource Hub) that include:</w:t>
      </w:r>
      <w:r>
        <w:rPr>
          <w:spacing w:val="40"/>
        </w:rPr>
        <w:t xml:space="preserve"> </w:t>
      </w:r>
      <w:r>
        <w:t>Enhanced Information and Assistance, Options Counseling, Short Term Service Coordination and Transitions Services.</w:t>
      </w:r>
      <w:r>
        <w:rPr>
          <w:spacing w:val="40"/>
        </w:rPr>
        <w:t xml:space="preserve"> </w:t>
      </w:r>
      <w:r>
        <w:t>This</w:t>
      </w:r>
      <w:r>
        <w:rPr>
          <w:spacing w:val="-5"/>
        </w:rPr>
        <w:t xml:space="preserve"> </w:t>
      </w:r>
      <w:r>
        <w:t>unit</w:t>
      </w:r>
      <w:r>
        <w:rPr>
          <w:spacing w:val="-2"/>
        </w:rPr>
        <w:t xml:space="preserve"> </w:t>
      </w:r>
      <w:r>
        <w:t>receives</w:t>
      </w:r>
      <w:r>
        <w:rPr>
          <w:spacing w:val="-3"/>
        </w:rPr>
        <w:t xml:space="preserve"> </w:t>
      </w:r>
      <w:r>
        <w:t>more</w:t>
      </w:r>
      <w:r>
        <w:rPr>
          <w:spacing w:val="-2"/>
        </w:rPr>
        <w:t xml:space="preserve"> </w:t>
      </w:r>
      <w:r>
        <w:t>than</w:t>
      </w:r>
      <w:r>
        <w:rPr>
          <w:spacing w:val="-4"/>
        </w:rPr>
        <w:t xml:space="preserve"> </w:t>
      </w:r>
      <w:r>
        <w:t>8,500</w:t>
      </w:r>
      <w:r>
        <w:rPr>
          <w:spacing w:val="-7"/>
        </w:rPr>
        <w:t xml:space="preserve"> </w:t>
      </w:r>
      <w:r>
        <w:t>calls</w:t>
      </w:r>
      <w:r>
        <w:rPr>
          <w:spacing w:val="-3"/>
        </w:rPr>
        <w:t xml:space="preserve"> </w:t>
      </w:r>
      <w:r>
        <w:t>each</w:t>
      </w:r>
      <w:r>
        <w:rPr>
          <w:spacing w:val="-4"/>
        </w:rPr>
        <w:t xml:space="preserve"> </w:t>
      </w:r>
      <w:r>
        <w:t>year</w:t>
      </w:r>
      <w:r>
        <w:rPr>
          <w:spacing w:val="-4"/>
        </w:rPr>
        <w:t xml:space="preserve"> </w:t>
      </w:r>
      <w:r>
        <w:t>through</w:t>
      </w:r>
      <w:r>
        <w:rPr>
          <w:spacing w:val="-2"/>
        </w:rPr>
        <w:t xml:space="preserve"> </w:t>
      </w:r>
      <w:r>
        <w:t>the</w:t>
      </w:r>
      <w:r>
        <w:rPr>
          <w:spacing w:val="-2"/>
        </w:rPr>
        <w:t xml:space="preserve"> </w:t>
      </w:r>
      <w:r>
        <w:t>707-565- INFO (4636) call center and also serves as the main direct services component of the AAA’s role as core partner in the Aging and Disability Resource Hub</w:t>
      </w:r>
    </w:p>
    <w:p w14:paraId="42BF83C0" w14:textId="77777777" w:rsidR="00782F22" w:rsidRDefault="00DC70C7">
      <w:pPr>
        <w:pStyle w:val="BodyText"/>
        <w:spacing w:before="120"/>
        <w:ind w:left="940"/>
      </w:pPr>
      <w:r>
        <w:rPr>
          <w:u w:val="single"/>
        </w:rPr>
        <w:t>Legislative</w:t>
      </w:r>
      <w:r>
        <w:rPr>
          <w:spacing w:val="-3"/>
          <w:u w:val="single"/>
        </w:rPr>
        <w:t xml:space="preserve"> </w:t>
      </w:r>
      <w:r>
        <w:rPr>
          <w:spacing w:val="-2"/>
          <w:u w:val="single"/>
        </w:rPr>
        <w:t>Offices</w:t>
      </w:r>
    </w:p>
    <w:p w14:paraId="482E420E" w14:textId="77777777" w:rsidR="00782F22" w:rsidRDefault="00DC70C7">
      <w:pPr>
        <w:pStyle w:val="BodyText"/>
        <w:spacing w:before="120"/>
        <w:ind w:left="940" w:right="1101"/>
      </w:pPr>
      <w:r>
        <w:t>AAA</w:t>
      </w:r>
      <w:r>
        <w:rPr>
          <w:spacing w:val="-2"/>
        </w:rPr>
        <w:t xml:space="preserve"> </w:t>
      </w:r>
      <w:r>
        <w:t>Staff</w:t>
      </w:r>
      <w:r>
        <w:rPr>
          <w:spacing w:val="-5"/>
        </w:rPr>
        <w:t xml:space="preserve"> </w:t>
      </w:r>
      <w:r>
        <w:t>share</w:t>
      </w:r>
      <w:r>
        <w:rPr>
          <w:spacing w:val="-4"/>
        </w:rPr>
        <w:t xml:space="preserve"> </w:t>
      </w:r>
      <w:r>
        <w:t>priorities</w:t>
      </w:r>
      <w:r>
        <w:rPr>
          <w:spacing w:val="-3"/>
        </w:rPr>
        <w:t xml:space="preserve"> </w:t>
      </w:r>
      <w:r>
        <w:t>established</w:t>
      </w:r>
      <w:r>
        <w:rPr>
          <w:spacing w:val="-2"/>
        </w:rPr>
        <w:t xml:space="preserve"> </w:t>
      </w:r>
      <w:r>
        <w:t>as</w:t>
      </w:r>
      <w:r>
        <w:rPr>
          <w:spacing w:val="-5"/>
        </w:rPr>
        <w:t xml:space="preserve"> </w:t>
      </w:r>
      <w:r>
        <w:t>a</w:t>
      </w:r>
      <w:r>
        <w:rPr>
          <w:spacing w:val="-2"/>
        </w:rPr>
        <w:t xml:space="preserve"> </w:t>
      </w:r>
      <w:r>
        <w:t>result</w:t>
      </w:r>
      <w:r>
        <w:rPr>
          <w:spacing w:val="-2"/>
        </w:rPr>
        <w:t xml:space="preserve"> </w:t>
      </w:r>
      <w:r>
        <w:t>of</w:t>
      </w:r>
      <w:r>
        <w:rPr>
          <w:spacing w:val="-5"/>
        </w:rPr>
        <w:t xml:space="preserve"> </w:t>
      </w:r>
      <w:r>
        <w:t>the</w:t>
      </w:r>
      <w:r>
        <w:rPr>
          <w:spacing w:val="-4"/>
        </w:rPr>
        <w:t xml:space="preserve"> </w:t>
      </w:r>
      <w:r>
        <w:t>Needs</w:t>
      </w:r>
      <w:r>
        <w:rPr>
          <w:spacing w:val="-3"/>
        </w:rPr>
        <w:t xml:space="preserve"> </w:t>
      </w:r>
      <w:r>
        <w:t>Assessment</w:t>
      </w:r>
      <w:r>
        <w:rPr>
          <w:spacing w:val="-2"/>
        </w:rPr>
        <w:t xml:space="preserve"> </w:t>
      </w:r>
      <w:r>
        <w:t>and</w:t>
      </w:r>
      <w:r>
        <w:rPr>
          <w:spacing w:val="-2"/>
        </w:rPr>
        <w:t xml:space="preserve"> </w:t>
      </w:r>
      <w:r>
        <w:t>invite feedback from state and federal legislative offices. The field representatives and district directors have engagement with constituents and their feedback can further influence the findings.</w:t>
      </w:r>
    </w:p>
    <w:p w14:paraId="31A8DCBE" w14:textId="77777777" w:rsidR="00782F22" w:rsidRDefault="00DC70C7">
      <w:pPr>
        <w:spacing w:before="120"/>
        <w:ind w:left="760"/>
        <w:rPr>
          <w:b/>
          <w:sz w:val="24"/>
        </w:rPr>
      </w:pPr>
      <w:r>
        <w:rPr>
          <w:b/>
          <w:spacing w:val="-2"/>
          <w:sz w:val="24"/>
        </w:rPr>
        <w:t>Priorities</w:t>
      </w:r>
    </w:p>
    <w:p w14:paraId="36292DB4" w14:textId="77777777" w:rsidR="00782F22" w:rsidRDefault="00DC70C7">
      <w:pPr>
        <w:pStyle w:val="BodyText"/>
        <w:spacing w:before="120"/>
        <w:ind w:left="760"/>
      </w:pPr>
      <w:r>
        <w:t>Findings</w:t>
      </w:r>
      <w:r>
        <w:rPr>
          <w:spacing w:val="-4"/>
        </w:rPr>
        <w:t xml:space="preserve"> </w:t>
      </w:r>
      <w:r>
        <w:t>of the Needs</w:t>
      </w:r>
      <w:r>
        <w:rPr>
          <w:spacing w:val="-3"/>
        </w:rPr>
        <w:t xml:space="preserve"> </w:t>
      </w:r>
      <w:r>
        <w:t>Assessment</w:t>
      </w:r>
      <w:r>
        <w:rPr>
          <w:spacing w:val="-3"/>
        </w:rPr>
        <w:t xml:space="preserve"> </w:t>
      </w:r>
      <w:r>
        <w:rPr>
          <w:spacing w:val="-2"/>
        </w:rPr>
        <w:t>include:</w:t>
      </w:r>
    </w:p>
    <w:p w14:paraId="64CB3392" w14:textId="77777777" w:rsidR="00782F22" w:rsidRDefault="00DC70C7">
      <w:pPr>
        <w:pStyle w:val="ListParagraph"/>
        <w:numPr>
          <w:ilvl w:val="0"/>
          <w:numId w:val="2"/>
        </w:numPr>
        <w:tabs>
          <w:tab w:val="left" w:pos="1480"/>
        </w:tabs>
        <w:spacing w:before="121"/>
        <w:ind w:right="1337"/>
        <w:rPr>
          <w:sz w:val="24"/>
        </w:rPr>
      </w:pPr>
      <w:r>
        <w:rPr>
          <w:sz w:val="24"/>
        </w:rPr>
        <w:t>“Having</w:t>
      </w:r>
      <w:r>
        <w:rPr>
          <w:spacing w:val="-2"/>
          <w:sz w:val="24"/>
        </w:rPr>
        <w:t xml:space="preserve"> </w:t>
      </w:r>
      <w:r>
        <w:rPr>
          <w:sz w:val="24"/>
        </w:rPr>
        <w:t>Enough</w:t>
      </w:r>
      <w:r>
        <w:rPr>
          <w:spacing w:val="-2"/>
          <w:sz w:val="24"/>
        </w:rPr>
        <w:t xml:space="preserve"> </w:t>
      </w:r>
      <w:r>
        <w:rPr>
          <w:sz w:val="24"/>
        </w:rPr>
        <w:t>Money</w:t>
      </w:r>
      <w:r>
        <w:rPr>
          <w:spacing w:val="-3"/>
          <w:sz w:val="24"/>
        </w:rPr>
        <w:t xml:space="preserve"> </w:t>
      </w:r>
      <w:r>
        <w:rPr>
          <w:sz w:val="24"/>
        </w:rPr>
        <w:t>to</w:t>
      </w:r>
      <w:r>
        <w:rPr>
          <w:spacing w:val="-2"/>
          <w:sz w:val="24"/>
        </w:rPr>
        <w:t xml:space="preserve"> </w:t>
      </w:r>
      <w:r>
        <w:rPr>
          <w:sz w:val="24"/>
        </w:rPr>
        <w:t>Live</w:t>
      </w:r>
      <w:r>
        <w:rPr>
          <w:spacing w:val="-2"/>
          <w:sz w:val="24"/>
        </w:rPr>
        <w:t xml:space="preserve"> </w:t>
      </w:r>
      <w:r>
        <w:rPr>
          <w:sz w:val="24"/>
        </w:rPr>
        <w:t>On”</w:t>
      </w:r>
      <w:r>
        <w:rPr>
          <w:spacing w:val="-4"/>
          <w:sz w:val="24"/>
        </w:rPr>
        <w:t xml:space="preserve"> </w:t>
      </w:r>
      <w:r>
        <w:rPr>
          <w:sz w:val="24"/>
        </w:rPr>
        <w:t>is</w:t>
      </w:r>
      <w:r>
        <w:rPr>
          <w:spacing w:val="-5"/>
          <w:sz w:val="24"/>
        </w:rPr>
        <w:t xml:space="preserve"> </w:t>
      </w:r>
      <w:r>
        <w:rPr>
          <w:sz w:val="24"/>
        </w:rPr>
        <w:t>an</w:t>
      </w:r>
      <w:r>
        <w:rPr>
          <w:spacing w:val="-4"/>
          <w:sz w:val="24"/>
        </w:rPr>
        <w:t xml:space="preserve"> </w:t>
      </w:r>
      <w:r>
        <w:rPr>
          <w:sz w:val="24"/>
        </w:rPr>
        <w:t>overarching</w:t>
      </w:r>
      <w:r>
        <w:rPr>
          <w:spacing w:val="-2"/>
          <w:sz w:val="24"/>
        </w:rPr>
        <w:t xml:space="preserve"> </w:t>
      </w:r>
      <w:r>
        <w:rPr>
          <w:sz w:val="24"/>
        </w:rPr>
        <w:t>concern</w:t>
      </w:r>
      <w:r>
        <w:rPr>
          <w:spacing w:val="-4"/>
          <w:sz w:val="24"/>
        </w:rPr>
        <w:t xml:space="preserve"> </w:t>
      </w:r>
      <w:r>
        <w:rPr>
          <w:sz w:val="24"/>
        </w:rPr>
        <w:t>found</w:t>
      </w:r>
      <w:r>
        <w:rPr>
          <w:spacing w:val="-4"/>
          <w:sz w:val="24"/>
        </w:rPr>
        <w:t xml:space="preserve"> </w:t>
      </w:r>
      <w:r>
        <w:rPr>
          <w:sz w:val="24"/>
        </w:rPr>
        <w:t>in</w:t>
      </w:r>
      <w:r>
        <w:rPr>
          <w:spacing w:val="-2"/>
          <w:sz w:val="24"/>
        </w:rPr>
        <w:t xml:space="preserve"> </w:t>
      </w:r>
      <w:r>
        <w:rPr>
          <w:sz w:val="24"/>
        </w:rPr>
        <w:t>each</w:t>
      </w:r>
      <w:r>
        <w:rPr>
          <w:spacing w:val="-2"/>
          <w:sz w:val="24"/>
        </w:rPr>
        <w:t xml:space="preserve"> </w:t>
      </w:r>
      <w:r>
        <w:rPr>
          <w:sz w:val="24"/>
        </w:rPr>
        <w:t>of the top findings listed below.</w:t>
      </w:r>
    </w:p>
    <w:p w14:paraId="6286586E" w14:textId="77777777" w:rsidR="00782F22" w:rsidRDefault="00782F22">
      <w:pPr>
        <w:pStyle w:val="ListParagraph"/>
        <w:rPr>
          <w:sz w:val="24"/>
        </w:rPr>
        <w:sectPr w:rsidR="00782F22">
          <w:pgSz w:w="12240" w:h="15840"/>
          <w:pgMar w:top="980" w:right="720" w:bottom="900" w:left="360" w:header="0" w:footer="704" w:gutter="0"/>
          <w:cols w:space="720"/>
        </w:sectPr>
      </w:pPr>
    </w:p>
    <w:p w14:paraId="56FB5F7B" w14:textId="77777777" w:rsidR="00782F22" w:rsidRDefault="00DC70C7">
      <w:pPr>
        <w:pStyle w:val="ListParagraph"/>
        <w:numPr>
          <w:ilvl w:val="0"/>
          <w:numId w:val="2"/>
        </w:numPr>
        <w:tabs>
          <w:tab w:val="left" w:pos="1480"/>
        </w:tabs>
        <w:spacing w:before="79" w:line="293" w:lineRule="exact"/>
        <w:rPr>
          <w:sz w:val="24"/>
        </w:rPr>
      </w:pPr>
      <w:r>
        <w:rPr>
          <w:sz w:val="24"/>
        </w:rPr>
        <w:lastRenderedPageBreak/>
        <w:t>Affordable</w:t>
      </w:r>
      <w:r>
        <w:rPr>
          <w:spacing w:val="-3"/>
          <w:sz w:val="24"/>
        </w:rPr>
        <w:t xml:space="preserve"> </w:t>
      </w:r>
      <w:r>
        <w:rPr>
          <w:spacing w:val="-2"/>
          <w:sz w:val="24"/>
        </w:rPr>
        <w:t>Caregiving</w:t>
      </w:r>
    </w:p>
    <w:p w14:paraId="048AE4A1" w14:textId="77777777" w:rsidR="00782F22" w:rsidRDefault="00DC70C7">
      <w:pPr>
        <w:pStyle w:val="ListParagraph"/>
        <w:numPr>
          <w:ilvl w:val="0"/>
          <w:numId w:val="2"/>
        </w:numPr>
        <w:tabs>
          <w:tab w:val="left" w:pos="1480"/>
        </w:tabs>
        <w:spacing w:line="293" w:lineRule="exact"/>
        <w:rPr>
          <w:sz w:val="24"/>
        </w:rPr>
      </w:pPr>
      <w:r>
        <w:rPr>
          <w:sz w:val="24"/>
        </w:rPr>
        <w:t>Access</w:t>
      </w:r>
      <w:r>
        <w:rPr>
          <w:spacing w:val="-1"/>
          <w:sz w:val="24"/>
        </w:rPr>
        <w:t xml:space="preserve"> </w:t>
      </w:r>
      <w:r>
        <w:rPr>
          <w:sz w:val="24"/>
        </w:rPr>
        <w:t>to</w:t>
      </w:r>
      <w:r>
        <w:rPr>
          <w:spacing w:val="-2"/>
          <w:sz w:val="24"/>
        </w:rPr>
        <w:t xml:space="preserve"> Nutrition</w:t>
      </w:r>
    </w:p>
    <w:p w14:paraId="5F719A07" w14:textId="77777777" w:rsidR="00782F22" w:rsidRDefault="00DC70C7">
      <w:pPr>
        <w:pStyle w:val="ListParagraph"/>
        <w:numPr>
          <w:ilvl w:val="0"/>
          <w:numId w:val="2"/>
        </w:numPr>
        <w:tabs>
          <w:tab w:val="left" w:pos="1480"/>
        </w:tabs>
        <w:spacing w:line="293" w:lineRule="exact"/>
        <w:rPr>
          <w:sz w:val="24"/>
        </w:rPr>
      </w:pPr>
      <w:r>
        <w:rPr>
          <w:sz w:val="24"/>
        </w:rPr>
        <w:t>Affordable</w:t>
      </w:r>
      <w:r>
        <w:rPr>
          <w:spacing w:val="-3"/>
          <w:sz w:val="24"/>
        </w:rPr>
        <w:t xml:space="preserve"> </w:t>
      </w:r>
      <w:r>
        <w:rPr>
          <w:spacing w:val="-2"/>
          <w:sz w:val="24"/>
        </w:rPr>
        <w:t>Health</w:t>
      </w:r>
    </w:p>
    <w:p w14:paraId="242ED875" w14:textId="77777777" w:rsidR="00782F22" w:rsidRDefault="00DC70C7">
      <w:pPr>
        <w:pStyle w:val="ListParagraph"/>
        <w:numPr>
          <w:ilvl w:val="0"/>
          <w:numId w:val="2"/>
        </w:numPr>
        <w:tabs>
          <w:tab w:val="left" w:pos="1480"/>
        </w:tabs>
        <w:spacing w:line="292" w:lineRule="exact"/>
        <w:rPr>
          <w:sz w:val="24"/>
        </w:rPr>
      </w:pPr>
      <w:r>
        <w:rPr>
          <w:sz w:val="24"/>
        </w:rPr>
        <w:t>Affordable</w:t>
      </w:r>
      <w:r>
        <w:rPr>
          <w:spacing w:val="-3"/>
          <w:sz w:val="24"/>
        </w:rPr>
        <w:t xml:space="preserve"> </w:t>
      </w:r>
      <w:r>
        <w:rPr>
          <w:spacing w:val="-2"/>
          <w:sz w:val="24"/>
        </w:rPr>
        <w:t>Housing</w:t>
      </w:r>
    </w:p>
    <w:p w14:paraId="3432D925" w14:textId="77777777" w:rsidR="00782F22" w:rsidRDefault="00DC70C7">
      <w:pPr>
        <w:pStyle w:val="ListParagraph"/>
        <w:numPr>
          <w:ilvl w:val="0"/>
          <w:numId w:val="2"/>
        </w:numPr>
        <w:tabs>
          <w:tab w:val="left" w:pos="1480"/>
        </w:tabs>
        <w:spacing w:line="292" w:lineRule="exact"/>
        <w:rPr>
          <w:sz w:val="24"/>
        </w:rPr>
      </w:pPr>
      <w:r>
        <w:rPr>
          <w:sz w:val="24"/>
        </w:rPr>
        <w:t>Knowing</w:t>
      </w:r>
      <w:r>
        <w:rPr>
          <w:spacing w:val="-3"/>
          <w:sz w:val="24"/>
        </w:rPr>
        <w:t xml:space="preserve"> </w:t>
      </w:r>
      <w:r>
        <w:rPr>
          <w:sz w:val="24"/>
        </w:rPr>
        <w:t>About</w:t>
      </w:r>
      <w:r>
        <w:rPr>
          <w:spacing w:val="-4"/>
          <w:sz w:val="24"/>
        </w:rPr>
        <w:t xml:space="preserve"> </w:t>
      </w:r>
      <w:r>
        <w:rPr>
          <w:sz w:val="24"/>
        </w:rPr>
        <w:t>&amp;</w:t>
      </w:r>
      <w:r>
        <w:rPr>
          <w:spacing w:val="-1"/>
          <w:sz w:val="24"/>
        </w:rPr>
        <w:t xml:space="preserve"> </w:t>
      </w:r>
      <w:r>
        <w:rPr>
          <w:sz w:val="24"/>
        </w:rPr>
        <w:t>Accessing</w:t>
      </w:r>
      <w:r>
        <w:rPr>
          <w:spacing w:val="-1"/>
          <w:sz w:val="24"/>
        </w:rPr>
        <w:t xml:space="preserve"> </w:t>
      </w:r>
      <w:r>
        <w:rPr>
          <w:spacing w:val="-2"/>
          <w:sz w:val="24"/>
        </w:rPr>
        <w:t>Services</w:t>
      </w:r>
    </w:p>
    <w:p w14:paraId="1DC135B6" w14:textId="77777777" w:rsidR="00782F22" w:rsidRDefault="00DC70C7">
      <w:pPr>
        <w:pStyle w:val="ListParagraph"/>
        <w:numPr>
          <w:ilvl w:val="0"/>
          <w:numId w:val="2"/>
        </w:numPr>
        <w:tabs>
          <w:tab w:val="left" w:pos="1480"/>
        </w:tabs>
        <w:spacing w:line="293" w:lineRule="exact"/>
        <w:rPr>
          <w:sz w:val="24"/>
        </w:rPr>
      </w:pPr>
      <w:r>
        <w:rPr>
          <w:sz w:val="24"/>
        </w:rPr>
        <w:t>Access to</w:t>
      </w:r>
      <w:r>
        <w:rPr>
          <w:spacing w:val="-1"/>
          <w:sz w:val="24"/>
        </w:rPr>
        <w:t xml:space="preserve"> </w:t>
      </w:r>
      <w:r>
        <w:rPr>
          <w:spacing w:val="-2"/>
          <w:sz w:val="24"/>
        </w:rPr>
        <w:t>Transportation</w:t>
      </w:r>
    </w:p>
    <w:p w14:paraId="183655B8" w14:textId="77777777" w:rsidR="00782F22" w:rsidRDefault="00DC70C7">
      <w:pPr>
        <w:pStyle w:val="ListParagraph"/>
        <w:numPr>
          <w:ilvl w:val="0"/>
          <w:numId w:val="2"/>
        </w:numPr>
        <w:tabs>
          <w:tab w:val="left" w:pos="1480"/>
        </w:tabs>
        <w:ind w:right="1851"/>
        <w:rPr>
          <w:sz w:val="24"/>
        </w:rPr>
      </w:pPr>
      <w:r>
        <w:rPr>
          <w:sz w:val="24"/>
        </w:rPr>
        <w:t>Engagement</w:t>
      </w:r>
      <w:r>
        <w:rPr>
          <w:spacing w:val="-4"/>
          <w:sz w:val="24"/>
        </w:rPr>
        <w:t xml:space="preserve"> </w:t>
      </w:r>
      <w:r>
        <w:rPr>
          <w:sz w:val="24"/>
        </w:rPr>
        <w:t>with</w:t>
      </w:r>
      <w:r>
        <w:rPr>
          <w:spacing w:val="-6"/>
          <w:sz w:val="24"/>
        </w:rPr>
        <w:t xml:space="preserve"> </w:t>
      </w:r>
      <w:r>
        <w:rPr>
          <w:sz w:val="24"/>
        </w:rPr>
        <w:t>Black</w:t>
      </w:r>
      <w:r>
        <w:rPr>
          <w:spacing w:val="-5"/>
          <w:sz w:val="24"/>
        </w:rPr>
        <w:t xml:space="preserve"> </w:t>
      </w:r>
      <w:r>
        <w:rPr>
          <w:sz w:val="24"/>
        </w:rPr>
        <w:t>Indigenous</w:t>
      </w:r>
      <w:r>
        <w:rPr>
          <w:spacing w:val="-5"/>
          <w:sz w:val="24"/>
        </w:rPr>
        <w:t xml:space="preserve"> </w:t>
      </w:r>
      <w:r>
        <w:rPr>
          <w:sz w:val="24"/>
        </w:rPr>
        <w:t>People</w:t>
      </w:r>
      <w:r>
        <w:rPr>
          <w:spacing w:val="-4"/>
          <w:sz w:val="24"/>
        </w:rPr>
        <w:t xml:space="preserve"> </w:t>
      </w:r>
      <w:r>
        <w:rPr>
          <w:sz w:val="24"/>
        </w:rPr>
        <w:t>of</w:t>
      </w:r>
      <w:r>
        <w:rPr>
          <w:spacing w:val="-7"/>
          <w:sz w:val="24"/>
        </w:rPr>
        <w:t xml:space="preserve"> </w:t>
      </w:r>
      <w:r>
        <w:rPr>
          <w:sz w:val="24"/>
        </w:rPr>
        <w:t>Color</w:t>
      </w:r>
      <w:r>
        <w:rPr>
          <w:spacing w:val="-6"/>
          <w:sz w:val="24"/>
        </w:rPr>
        <w:t xml:space="preserve"> </w:t>
      </w:r>
      <w:r>
        <w:rPr>
          <w:sz w:val="24"/>
        </w:rPr>
        <w:t>(BIPOC),</w:t>
      </w:r>
      <w:r>
        <w:rPr>
          <w:spacing w:val="-4"/>
          <w:sz w:val="24"/>
        </w:rPr>
        <w:t xml:space="preserve"> </w:t>
      </w:r>
      <w:r>
        <w:rPr>
          <w:sz w:val="24"/>
        </w:rPr>
        <w:t>LGBTQIA+, Limited English Proficiency (LEP)</w:t>
      </w:r>
    </w:p>
    <w:p w14:paraId="77833C12" w14:textId="77777777" w:rsidR="00782F22" w:rsidRDefault="00DC70C7">
      <w:pPr>
        <w:pStyle w:val="BodyText"/>
        <w:spacing w:before="274"/>
        <w:ind w:left="760" w:right="1210"/>
      </w:pPr>
      <w:r>
        <w:t>To</w:t>
      </w:r>
      <w:r>
        <w:rPr>
          <w:spacing w:val="-2"/>
        </w:rPr>
        <w:t xml:space="preserve"> </w:t>
      </w:r>
      <w:r>
        <w:t>establish</w:t>
      </w:r>
      <w:r>
        <w:rPr>
          <w:spacing w:val="-2"/>
        </w:rPr>
        <w:t xml:space="preserve"> </w:t>
      </w:r>
      <w:r>
        <w:t>Funding</w:t>
      </w:r>
      <w:r>
        <w:rPr>
          <w:spacing w:val="-2"/>
        </w:rPr>
        <w:t xml:space="preserve"> </w:t>
      </w:r>
      <w:r>
        <w:t>Priorities</w:t>
      </w:r>
      <w:r>
        <w:rPr>
          <w:spacing w:val="-3"/>
        </w:rPr>
        <w:t xml:space="preserve"> </w:t>
      </w:r>
      <w:r>
        <w:t>for</w:t>
      </w:r>
      <w:r>
        <w:rPr>
          <w:spacing w:val="-4"/>
        </w:rPr>
        <w:t xml:space="preserve"> </w:t>
      </w:r>
      <w:r>
        <w:t>Older</w:t>
      </w:r>
      <w:r>
        <w:rPr>
          <w:spacing w:val="-4"/>
        </w:rPr>
        <w:t xml:space="preserve"> </w:t>
      </w:r>
      <w:r>
        <w:t>American</w:t>
      </w:r>
      <w:r>
        <w:rPr>
          <w:spacing w:val="-2"/>
        </w:rPr>
        <w:t xml:space="preserve"> </w:t>
      </w:r>
      <w:r>
        <w:t>Act</w:t>
      </w:r>
      <w:r>
        <w:rPr>
          <w:spacing w:val="-2"/>
        </w:rPr>
        <w:t xml:space="preserve"> </w:t>
      </w:r>
      <w:r>
        <w:t>(OAA)</w:t>
      </w:r>
      <w:r>
        <w:rPr>
          <w:spacing w:val="-4"/>
        </w:rPr>
        <w:t xml:space="preserve"> </w:t>
      </w:r>
      <w:r>
        <w:t>programs</w:t>
      </w:r>
      <w:r>
        <w:rPr>
          <w:spacing w:val="-3"/>
        </w:rPr>
        <w:t xml:space="preserve"> </w:t>
      </w:r>
      <w:r>
        <w:t>in</w:t>
      </w:r>
      <w:r>
        <w:rPr>
          <w:spacing w:val="-4"/>
        </w:rPr>
        <w:t xml:space="preserve"> </w:t>
      </w:r>
      <w:r>
        <w:t>each</w:t>
      </w:r>
      <w:r>
        <w:rPr>
          <w:spacing w:val="-4"/>
        </w:rPr>
        <w:t xml:space="preserve"> </w:t>
      </w:r>
      <w:r>
        <w:t>OAA Categorical Title (IIIB, IIIC, IIID, IIIE, VII), each program is given a numerical priority from 1 through 4 with 1 being highest priority. This ranking is used to make funding decisions as to the amount of OAA funding allocated to each program in initial contracts,</w:t>
      </w:r>
      <w:r>
        <w:rPr>
          <w:spacing w:val="-1"/>
        </w:rPr>
        <w:t xml:space="preserve"> </w:t>
      </w:r>
      <w:r>
        <w:t>annual renewals, and amendments as funding is increased or</w:t>
      </w:r>
      <w:r>
        <w:rPr>
          <w:spacing w:val="-2"/>
        </w:rPr>
        <w:t xml:space="preserve"> </w:t>
      </w:r>
      <w:r>
        <w:t>decreased.</w:t>
      </w:r>
    </w:p>
    <w:p w14:paraId="00A482A4" w14:textId="77777777" w:rsidR="00782F22" w:rsidRDefault="00DC70C7">
      <w:pPr>
        <w:spacing w:before="120"/>
        <w:ind w:left="760"/>
        <w:rPr>
          <w:b/>
          <w:sz w:val="24"/>
        </w:rPr>
      </w:pPr>
      <w:bookmarkStart w:id="44" w:name="Rankings_for_the_2024-2028_RFP_Cycle"/>
      <w:bookmarkEnd w:id="44"/>
      <w:r>
        <w:rPr>
          <w:b/>
          <w:sz w:val="24"/>
        </w:rPr>
        <w:t>Rankings</w:t>
      </w:r>
      <w:r>
        <w:rPr>
          <w:b/>
          <w:spacing w:val="-2"/>
          <w:sz w:val="24"/>
        </w:rPr>
        <w:t xml:space="preserve"> </w:t>
      </w:r>
      <w:r>
        <w:rPr>
          <w:b/>
          <w:sz w:val="24"/>
        </w:rPr>
        <w:t>for</w:t>
      </w:r>
      <w:r>
        <w:rPr>
          <w:b/>
          <w:spacing w:val="-3"/>
          <w:sz w:val="24"/>
        </w:rPr>
        <w:t xml:space="preserve"> </w:t>
      </w:r>
      <w:r>
        <w:rPr>
          <w:b/>
          <w:sz w:val="24"/>
        </w:rPr>
        <w:t>the</w:t>
      </w:r>
      <w:r>
        <w:rPr>
          <w:b/>
          <w:spacing w:val="-3"/>
          <w:sz w:val="24"/>
        </w:rPr>
        <w:t xml:space="preserve"> </w:t>
      </w:r>
      <w:r>
        <w:rPr>
          <w:b/>
          <w:sz w:val="24"/>
        </w:rPr>
        <w:t>2024-2028</w:t>
      </w:r>
      <w:r>
        <w:rPr>
          <w:b/>
          <w:spacing w:val="-2"/>
          <w:sz w:val="24"/>
        </w:rPr>
        <w:t xml:space="preserve"> </w:t>
      </w:r>
      <w:r>
        <w:rPr>
          <w:b/>
          <w:sz w:val="24"/>
        </w:rPr>
        <w:t>RFP</w:t>
      </w:r>
      <w:r>
        <w:rPr>
          <w:b/>
          <w:spacing w:val="-1"/>
          <w:sz w:val="24"/>
        </w:rPr>
        <w:t xml:space="preserve"> </w:t>
      </w:r>
      <w:r>
        <w:rPr>
          <w:b/>
          <w:spacing w:val="-4"/>
          <w:sz w:val="24"/>
        </w:rPr>
        <w:t>Cycle</w:t>
      </w:r>
    </w:p>
    <w:p w14:paraId="42348A0C" w14:textId="77777777" w:rsidR="00782F22" w:rsidRDefault="00DC70C7">
      <w:pPr>
        <w:pStyle w:val="ListParagraph"/>
        <w:numPr>
          <w:ilvl w:val="0"/>
          <w:numId w:val="2"/>
        </w:numPr>
        <w:tabs>
          <w:tab w:val="left" w:pos="1480"/>
        </w:tabs>
        <w:spacing w:before="238"/>
        <w:ind w:right="1280"/>
        <w:rPr>
          <w:sz w:val="24"/>
        </w:rPr>
      </w:pPr>
      <w:r>
        <w:rPr>
          <w:sz w:val="24"/>
          <w:u w:val="single" w:color="0000CC"/>
        </w:rPr>
        <w:t>Rank 1</w:t>
      </w:r>
      <w:r>
        <w:rPr>
          <w:sz w:val="24"/>
        </w:rPr>
        <w:t>: Adult Day, Alzheimer’s Day, Caregiver Respite: In-Home, Caregiver Support: Support Groups, Case Management, Elder Abuse Prevention, Health Promotion:</w:t>
      </w:r>
      <w:r>
        <w:rPr>
          <w:spacing w:val="-6"/>
          <w:sz w:val="24"/>
        </w:rPr>
        <w:t xml:space="preserve"> </w:t>
      </w:r>
      <w:r>
        <w:rPr>
          <w:sz w:val="24"/>
        </w:rPr>
        <w:t>Evidence-Based,</w:t>
      </w:r>
      <w:r>
        <w:rPr>
          <w:spacing w:val="-6"/>
          <w:sz w:val="24"/>
        </w:rPr>
        <w:t xml:space="preserve"> </w:t>
      </w:r>
      <w:r>
        <w:rPr>
          <w:sz w:val="24"/>
        </w:rPr>
        <w:t>Home</w:t>
      </w:r>
      <w:r>
        <w:rPr>
          <w:spacing w:val="-4"/>
          <w:sz w:val="24"/>
        </w:rPr>
        <w:t xml:space="preserve"> </w:t>
      </w:r>
      <w:r>
        <w:rPr>
          <w:sz w:val="24"/>
        </w:rPr>
        <w:t>Delivered</w:t>
      </w:r>
      <w:r>
        <w:rPr>
          <w:spacing w:val="-5"/>
          <w:sz w:val="24"/>
        </w:rPr>
        <w:t xml:space="preserve"> </w:t>
      </w:r>
      <w:r>
        <w:rPr>
          <w:sz w:val="24"/>
        </w:rPr>
        <w:t>Meals,</w:t>
      </w:r>
      <w:r>
        <w:rPr>
          <w:spacing w:val="-4"/>
          <w:sz w:val="24"/>
        </w:rPr>
        <w:t xml:space="preserve"> </w:t>
      </w:r>
      <w:r>
        <w:rPr>
          <w:sz w:val="24"/>
        </w:rPr>
        <w:t>Information</w:t>
      </w:r>
      <w:r>
        <w:rPr>
          <w:spacing w:val="-5"/>
          <w:sz w:val="24"/>
        </w:rPr>
        <w:t xml:space="preserve"> </w:t>
      </w:r>
      <w:r>
        <w:rPr>
          <w:sz w:val="24"/>
        </w:rPr>
        <w:t>&amp;</w:t>
      </w:r>
      <w:r>
        <w:rPr>
          <w:spacing w:val="-4"/>
          <w:sz w:val="24"/>
        </w:rPr>
        <w:t xml:space="preserve"> </w:t>
      </w:r>
      <w:r>
        <w:rPr>
          <w:sz w:val="24"/>
        </w:rPr>
        <w:t>Assistance, Legal Assistance, Ombudsman, Transportation</w:t>
      </w:r>
    </w:p>
    <w:p w14:paraId="74A0B83D" w14:textId="77777777" w:rsidR="00782F22" w:rsidRDefault="00DC70C7">
      <w:pPr>
        <w:pStyle w:val="ListParagraph"/>
        <w:numPr>
          <w:ilvl w:val="0"/>
          <w:numId w:val="2"/>
        </w:numPr>
        <w:tabs>
          <w:tab w:val="left" w:pos="1480"/>
        </w:tabs>
        <w:spacing w:before="239"/>
        <w:ind w:right="1378"/>
        <w:rPr>
          <w:sz w:val="24"/>
        </w:rPr>
      </w:pPr>
      <w:r>
        <w:rPr>
          <w:sz w:val="24"/>
          <w:u w:val="single" w:color="0000CC"/>
        </w:rPr>
        <w:t>Rank 2:</w:t>
      </w:r>
      <w:r>
        <w:rPr>
          <w:sz w:val="24"/>
        </w:rPr>
        <w:t xml:space="preserve"> Caregiver Support: Assessment, Community Education, Congregate Meals,</w:t>
      </w:r>
      <w:r>
        <w:rPr>
          <w:spacing w:val="-5"/>
          <w:sz w:val="24"/>
        </w:rPr>
        <w:t xml:space="preserve"> </w:t>
      </w:r>
      <w:r>
        <w:rPr>
          <w:sz w:val="24"/>
        </w:rPr>
        <w:t>Disaster</w:t>
      </w:r>
      <w:r>
        <w:rPr>
          <w:spacing w:val="-7"/>
          <w:sz w:val="24"/>
        </w:rPr>
        <w:t xml:space="preserve"> </w:t>
      </w:r>
      <w:r>
        <w:rPr>
          <w:sz w:val="24"/>
        </w:rPr>
        <w:t>Preparedness,</w:t>
      </w:r>
      <w:r>
        <w:rPr>
          <w:spacing w:val="-5"/>
          <w:sz w:val="24"/>
        </w:rPr>
        <w:t xml:space="preserve"> </w:t>
      </w:r>
      <w:r>
        <w:rPr>
          <w:sz w:val="24"/>
        </w:rPr>
        <w:t>Nutrition:</w:t>
      </w:r>
      <w:r>
        <w:rPr>
          <w:spacing w:val="-5"/>
          <w:sz w:val="24"/>
        </w:rPr>
        <w:t xml:space="preserve"> </w:t>
      </w:r>
      <w:r>
        <w:rPr>
          <w:sz w:val="24"/>
        </w:rPr>
        <w:t>Brown</w:t>
      </w:r>
      <w:r>
        <w:rPr>
          <w:spacing w:val="-5"/>
          <w:sz w:val="24"/>
        </w:rPr>
        <w:t xml:space="preserve"> </w:t>
      </w:r>
      <w:r>
        <w:rPr>
          <w:sz w:val="24"/>
        </w:rPr>
        <w:t>Bag,</w:t>
      </w:r>
      <w:r>
        <w:rPr>
          <w:spacing w:val="-5"/>
          <w:sz w:val="24"/>
        </w:rPr>
        <w:t xml:space="preserve"> </w:t>
      </w:r>
      <w:r>
        <w:rPr>
          <w:sz w:val="24"/>
        </w:rPr>
        <w:t>Telephone</w:t>
      </w:r>
      <w:r>
        <w:rPr>
          <w:spacing w:val="-5"/>
          <w:sz w:val="24"/>
        </w:rPr>
        <w:t xml:space="preserve"> </w:t>
      </w:r>
      <w:r>
        <w:rPr>
          <w:sz w:val="24"/>
        </w:rPr>
        <w:t>Reassurance</w:t>
      </w:r>
    </w:p>
    <w:p w14:paraId="54C8E535" w14:textId="77777777" w:rsidR="00782F22" w:rsidRDefault="00DC70C7">
      <w:pPr>
        <w:pStyle w:val="ListParagraph"/>
        <w:numPr>
          <w:ilvl w:val="0"/>
          <w:numId w:val="2"/>
        </w:numPr>
        <w:tabs>
          <w:tab w:val="left" w:pos="1480"/>
        </w:tabs>
        <w:spacing w:before="239"/>
        <w:ind w:right="1937"/>
        <w:rPr>
          <w:sz w:val="24"/>
        </w:rPr>
      </w:pPr>
      <w:r>
        <w:rPr>
          <w:sz w:val="24"/>
          <w:u w:val="single" w:color="0000CC"/>
        </w:rPr>
        <w:t>Rank 3:</w:t>
      </w:r>
      <w:r>
        <w:rPr>
          <w:sz w:val="24"/>
        </w:rPr>
        <w:t xml:space="preserve"> Caregiver Support: Counseling, Caregiver Support: Training, Intergenerational</w:t>
      </w:r>
      <w:r>
        <w:rPr>
          <w:spacing w:val="-6"/>
          <w:sz w:val="24"/>
        </w:rPr>
        <w:t xml:space="preserve"> </w:t>
      </w:r>
      <w:r>
        <w:rPr>
          <w:sz w:val="24"/>
        </w:rPr>
        <w:t>Programs,</w:t>
      </w:r>
      <w:r>
        <w:rPr>
          <w:spacing w:val="-5"/>
          <w:sz w:val="24"/>
        </w:rPr>
        <w:t xml:space="preserve"> </w:t>
      </w:r>
      <w:r>
        <w:rPr>
          <w:sz w:val="24"/>
        </w:rPr>
        <w:t>Nutrition:</w:t>
      </w:r>
      <w:r>
        <w:rPr>
          <w:spacing w:val="-8"/>
          <w:sz w:val="24"/>
        </w:rPr>
        <w:t xml:space="preserve"> </w:t>
      </w:r>
      <w:r>
        <w:rPr>
          <w:sz w:val="24"/>
        </w:rPr>
        <w:t>To-Go</w:t>
      </w:r>
      <w:r>
        <w:rPr>
          <w:spacing w:val="-7"/>
          <w:sz w:val="24"/>
        </w:rPr>
        <w:t xml:space="preserve"> </w:t>
      </w:r>
      <w:r>
        <w:rPr>
          <w:sz w:val="24"/>
        </w:rPr>
        <w:t>Meals,</w:t>
      </w:r>
      <w:r>
        <w:rPr>
          <w:spacing w:val="-5"/>
          <w:sz w:val="24"/>
        </w:rPr>
        <w:t xml:space="preserve"> </w:t>
      </w:r>
      <w:r>
        <w:rPr>
          <w:sz w:val="24"/>
        </w:rPr>
        <w:t>Technology</w:t>
      </w:r>
      <w:r>
        <w:rPr>
          <w:spacing w:val="-6"/>
          <w:sz w:val="24"/>
        </w:rPr>
        <w:t xml:space="preserve"> </w:t>
      </w:r>
      <w:r>
        <w:rPr>
          <w:sz w:val="24"/>
        </w:rPr>
        <w:t>Support</w:t>
      </w:r>
    </w:p>
    <w:p w14:paraId="3A0E1592" w14:textId="77777777" w:rsidR="00782F22" w:rsidRDefault="00DC70C7">
      <w:pPr>
        <w:pStyle w:val="ListParagraph"/>
        <w:numPr>
          <w:ilvl w:val="0"/>
          <w:numId w:val="2"/>
        </w:numPr>
        <w:tabs>
          <w:tab w:val="left" w:pos="1480"/>
        </w:tabs>
        <w:spacing w:before="239"/>
        <w:rPr>
          <w:sz w:val="24"/>
        </w:rPr>
      </w:pPr>
      <w:r>
        <w:rPr>
          <w:sz w:val="24"/>
          <w:u w:val="single" w:color="0000CC"/>
        </w:rPr>
        <w:t>Rank</w:t>
      </w:r>
      <w:r>
        <w:rPr>
          <w:spacing w:val="-1"/>
          <w:sz w:val="24"/>
          <w:u w:val="single" w:color="0000CC"/>
        </w:rPr>
        <w:t xml:space="preserve"> </w:t>
      </w:r>
      <w:r>
        <w:rPr>
          <w:sz w:val="24"/>
          <w:u w:val="single" w:color="0000CC"/>
        </w:rPr>
        <w:t>4:</w:t>
      </w:r>
      <w:r>
        <w:rPr>
          <w:spacing w:val="-4"/>
          <w:sz w:val="24"/>
        </w:rPr>
        <w:t xml:space="preserve"> </w:t>
      </w:r>
      <w:r>
        <w:rPr>
          <w:sz w:val="24"/>
        </w:rPr>
        <w:t>Chore,</w:t>
      </w:r>
      <w:r>
        <w:rPr>
          <w:spacing w:val="-2"/>
          <w:sz w:val="24"/>
        </w:rPr>
        <w:t xml:space="preserve"> </w:t>
      </w:r>
      <w:r>
        <w:rPr>
          <w:sz w:val="24"/>
        </w:rPr>
        <w:t>Senior</w:t>
      </w:r>
      <w:r>
        <w:rPr>
          <w:spacing w:val="-4"/>
          <w:sz w:val="24"/>
        </w:rPr>
        <w:t xml:space="preserve"> </w:t>
      </w:r>
      <w:r>
        <w:rPr>
          <w:sz w:val="24"/>
        </w:rPr>
        <w:t>Center</w:t>
      </w:r>
      <w:r>
        <w:rPr>
          <w:spacing w:val="-1"/>
          <w:sz w:val="24"/>
        </w:rPr>
        <w:t xml:space="preserve"> </w:t>
      </w:r>
      <w:r>
        <w:rPr>
          <w:spacing w:val="-2"/>
          <w:sz w:val="24"/>
        </w:rPr>
        <w:t>Activities</w:t>
      </w:r>
    </w:p>
    <w:p w14:paraId="495E4A6B" w14:textId="77777777" w:rsidR="00782F22" w:rsidRDefault="00782F22">
      <w:pPr>
        <w:pStyle w:val="BodyText"/>
        <w:spacing w:before="118"/>
      </w:pPr>
    </w:p>
    <w:p w14:paraId="4159D68B" w14:textId="77777777" w:rsidR="00782F22" w:rsidRDefault="00DC70C7">
      <w:pPr>
        <w:ind w:left="760"/>
        <w:rPr>
          <w:b/>
          <w:sz w:val="24"/>
        </w:rPr>
      </w:pPr>
      <w:bookmarkStart w:id="45" w:name="Title_IIIB_Adequate_Proportion"/>
      <w:bookmarkEnd w:id="45"/>
      <w:r>
        <w:rPr>
          <w:b/>
          <w:sz w:val="24"/>
        </w:rPr>
        <w:t>Title</w:t>
      </w:r>
      <w:r>
        <w:rPr>
          <w:b/>
          <w:spacing w:val="-3"/>
          <w:sz w:val="24"/>
        </w:rPr>
        <w:t xml:space="preserve"> </w:t>
      </w:r>
      <w:r>
        <w:rPr>
          <w:b/>
          <w:sz w:val="24"/>
        </w:rPr>
        <w:t>IIIB</w:t>
      </w:r>
      <w:r>
        <w:rPr>
          <w:b/>
          <w:spacing w:val="-2"/>
          <w:sz w:val="24"/>
        </w:rPr>
        <w:t xml:space="preserve"> </w:t>
      </w:r>
      <w:r>
        <w:rPr>
          <w:b/>
          <w:sz w:val="24"/>
        </w:rPr>
        <w:t>Adequate</w:t>
      </w:r>
      <w:r>
        <w:rPr>
          <w:b/>
          <w:spacing w:val="-1"/>
          <w:sz w:val="24"/>
        </w:rPr>
        <w:t xml:space="preserve"> </w:t>
      </w:r>
      <w:r>
        <w:rPr>
          <w:b/>
          <w:spacing w:val="-2"/>
          <w:sz w:val="24"/>
        </w:rPr>
        <w:t>Proportion</w:t>
      </w:r>
    </w:p>
    <w:p w14:paraId="2E886D03" w14:textId="77777777" w:rsidR="00782F22" w:rsidRDefault="00DC70C7">
      <w:pPr>
        <w:pStyle w:val="BodyText"/>
        <w:spacing w:before="120"/>
        <w:ind w:left="760" w:right="1348"/>
        <w:rPr>
          <w:i/>
        </w:rPr>
      </w:pPr>
      <w:r>
        <w:t>Adequate Proportions is the minimum percentages the AAA dedicates the Older Americans</w:t>
      </w:r>
      <w:r>
        <w:rPr>
          <w:spacing w:val="-2"/>
        </w:rPr>
        <w:t xml:space="preserve"> </w:t>
      </w:r>
      <w:r>
        <w:t>Act</w:t>
      </w:r>
      <w:r>
        <w:rPr>
          <w:spacing w:val="-4"/>
        </w:rPr>
        <w:t xml:space="preserve"> </w:t>
      </w:r>
      <w:r>
        <w:t>IIIB</w:t>
      </w:r>
      <w:r>
        <w:rPr>
          <w:spacing w:val="-4"/>
        </w:rPr>
        <w:t xml:space="preserve"> </w:t>
      </w:r>
      <w:r>
        <w:t>funding</w:t>
      </w:r>
      <w:r>
        <w:rPr>
          <w:spacing w:val="-3"/>
        </w:rPr>
        <w:t xml:space="preserve"> </w:t>
      </w:r>
      <w:r>
        <w:t>allocations</w:t>
      </w:r>
      <w:r>
        <w:rPr>
          <w:spacing w:val="-2"/>
        </w:rPr>
        <w:t xml:space="preserve"> </w:t>
      </w:r>
      <w:r>
        <w:t>for</w:t>
      </w:r>
      <w:r>
        <w:rPr>
          <w:spacing w:val="-5"/>
        </w:rPr>
        <w:t xml:space="preserve"> </w:t>
      </w:r>
      <w:r>
        <w:t>the</w:t>
      </w:r>
      <w:r>
        <w:rPr>
          <w:spacing w:val="-3"/>
        </w:rPr>
        <w:t xml:space="preserve"> </w:t>
      </w:r>
      <w:r>
        <w:t>service</w:t>
      </w:r>
      <w:r>
        <w:rPr>
          <w:spacing w:val="-1"/>
        </w:rPr>
        <w:t xml:space="preserve"> </w:t>
      </w:r>
      <w:r>
        <w:t>categories</w:t>
      </w:r>
      <w:r>
        <w:rPr>
          <w:spacing w:val="-5"/>
        </w:rPr>
        <w:t xml:space="preserve"> </w:t>
      </w:r>
      <w:r>
        <w:rPr>
          <w:i/>
        </w:rPr>
        <w:t>of</w:t>
      </w:r>
      <w:r>
        <w:rPr>
          <w:i/>
          <w:spacing w:val="-4"/>
        </w:rPr>
        <w:t xml:space="preserve"> </w:t>
      </w:r>
      <w:r>
        <w:rPr>
          <w:i/>
        </w:rPr>
        <w:t>Access,</w:t>
      </w:r>
      <w:r>
        <w:rPr>
          <w:i/>
          <w:spacing w:val="-1"/>
        </w:rPr>
        <w:t xml:space="preserve"> </w:t>
      </w:r>
      <w:r>
        <w:rPr>
          <w:i/>
        </w:rPr>
        <w:t>In-Home, and Legal Services</w:t>
      </w:r>
      <w:r>
        <w:t xml:space="preserve">. The AAA’s Planning Process for establishing Adequate Proportions follows the calculation as defined in CCR Title 22 Section 7312. Setting Adequate Proportions percentage calculations is described in detail in </w:t>
      </w:r>
      <w:r>
        <w:rPr>
          <w:i/>
        </w:rPr>
        <w:t>Section 6: Public Hearings &amp; Priority Services.</w:t>
      </w:r>
    </w:p>
    <w:p w14:paraId="42CACFC0" w14:textId="77777777" w:rsidR="00782F22" w:rsidRDefault="00782F22">
      <w:pPr>
        <w:pStyle w:val="BodyText"/>
        <w:spacing w:before="177"/>
        <w:rPr>
          <w:i/>
        </w:rPr>
      </w:pPr>
    </w:p>
    <w:p w14:paraId="7990D369" w14:textId="77777777" w:rsidR="00782F22" w:rsidRDefault="00DC70C7">
      <w:pPr>
        <w:pStyle w:val="Heading2"/>
        <w:spacing w:before="1"/>
        <w:rPr>
          <w:u w:val="none"/>
        </w:rPr>
      </w:pPr>
      <w:bookmarkStart w:id="46" w:name="SECTION_5._NEEDS_ASSESSMENT_&amp;_TARGETING"/>
      <w:bookmarkStart w:id="47" w:name="_bookmark15"/>
      <w:bookmarkEnd w:id="46"/>
      <w:bookmarkEnd w:id="47"/>
      <w:r>
        <w:rPr>
          <w:u w:val="thick"/>
        </w:rPr>
        <w:t>SECTION</w:t>
      </w:r>
      <w:r>
        <w:rPr>
          <w:spacing w:val="-2"/>
          <w:u w:val="thick"/>
        </w:rPr>
        <w:t xml:space="preserve"> </w:t>
      </w:r>
      <w:r>
        <w:rPr>
          <w:u w:val="thick"/>
        </w:rPr>
        <w:t>5.</w:t>
      </w:r>
      <w:r>
        <w:rPr>
          <w:spacing w:val="-4"/>
          <w:u w:val="thick"/>
        </w:rPr>
        <w:t xml:space="preserve"> </w:t>
      </w:r>
      <w:r>
        <w:rPr>
          <w:u w:val="thick"/>
        </w:rPr>
        <w:t>NEEDS</w:t>
      </w:r>
      <w:r>
        <w:rPr>
          <w:spacing w:val="-3"/>
          <w:u w:val="thick"/>
        </w:rPr>
        <w:t xml:space="preserve"> </w:t>
      </w:r>
      <w:r>
        <w:rPr>
          <w:u w:val="thick"/>
        </w:rPr>
        <w:t>ASSESSMENT &amp;</w:t>
      </w:r>
      <w:r>
        <w:rPr>
          <w:spacing w:val="-4"/>
          <w:u w:val="thick"/>
        </w:rPr>
        <w:t xml:space="preserve"> </w:t>
      </w:r>
      <w:r>
        <w:rPr>
          <w:spacing w:val="-2"/>
          <w:u w:val="thick"/>
        </w:rPr>
        <w:t>TARGETING</w:t>
      </w:r>
    </w:p>
    <w:p w14:paraId="440B5B1B" w14:textId="77777777" w:rsidR="00782F22" w:rsidRDefault="00782F22">
      <w:pPr>
        <w:pStyle w:val="BodyText"/>
        <w:spacing w:before="119"/>
        <w:rPr>
          <w:b/>
        </w:rPr>
      </w:pPr>
    </w:p>
    <w:p w14:paraId="02B2ED4F" w14:textId="77777777" w:rsidR="00782F22" w:rsidRDefault="00DC70C7">
      <w:pPr>
        <w:tabs>
          <w:tab w:val="left" w:pos="10120"/>
        </w:tabs>
        <w:spacing w:before="1"/>
        <w:ind w:left="760"/>
        <w:rPr>
          <w:sz w:val="24"/>
        </w:rPr>
      </w:pPr>
      <w:r>
        <w:rPr>
          <w:b/>
          <w:color w:val="000000"/>
          <w:sz w:val="24"/>
          <w:shd w:val="clear" w:color="auto" w:fill="DAEDF3"/>
        </w:rPr>
        <w:t>SECTION</w:t>
      </w:r>
      <w:r>
        <w:rPr>
          <w:b/>
          <w:color w:val="000000"/>
          <w:spacing w:val="-5"/>
          <w:sz w:val="24"/>
          <w:shd w:val="clear" w:color="auto" w:fill="DAEDF3"/>
        </w:rPr>
        <w:t xml:space="preserve"> </w:t>
      </w:r>
      <w:r>
        <w:rPr>
          <w:b/>
          <w:color w:val="000000"/>
          <w:sz w:val="24"/>
          <w:shd w:val="clear" w:color="auto" w:fill="DAEDF3"/>
        </w:rPr>
        <w:t>OVERVIEW:</w:t>
      </w:r>
      <w:r>
        <w:rPr>
          <w:b/>
          <w:color w:val="000000"/>
          <w:spacing w:val="-4"/>
          <w:sz w:val="24"/>
          <w:shd w:val="clear" w:color="auto" w:fill="DAEDF3"/>
        </w:rPr>
        <w:t xml:space="preserve"> </w:t>
      </w:r>
      <w:r>
        <w:rPr>
          <w:color w:val="000000"/>
          <w:sz w:val="24"/>
          <w:shd w:val="clear" w:color="auto" w:fill="DAEDF3"/>
        </w:rPr>
        <w:t>Needs</w:t>
      </w:r>
      <w:r>
        <w:rPr>
          <w:color w:val="000000"/>
          <w:spacing w:val="-2"/>
          <w:sz w:val="24"/>
          <w:shd w:val="clear" w:color="auto" w:fill="DAEDF3"/>
        </w:rPr>
        <w:t xml:space="preserve"> </w:t>
      </w:r>
      <w:r>
        <w:rPr>
          <w:color w:val="000000"/>
          <w:sz w:val="24"/>
          <w:shd w:val="clear" w:color="auto" w:fill="DAEDF3"/>
        </w:rPr>
        <w:t>Assessment</w:t>
      </w:r>
      <w:r>
        <w:rPr>
          <w:color w:val="000000"/>
          <w:spacing w:val="-5"/>
          <w:sz w:val="24"/>
          <w:shd w:val="clear" w:color="auto" w:fill="DAEDF3"/>
        </w:rPr>
        <w:t xml:space="preserve"> </w:t>
      </w:r>
      <w:r>
        <w:rPr>
          <w:color w:val="000000"/>
          <w:sz w:val="24"/>
          <w:shd w:val="clear" w:color="auto" w:fill="DAEDF3"/>
        </w:rPr>
        <w:t>and</w:t>
      </w:r>
      <w:r>
        <w:rPr>
          <w:color w:val="000000"/>
          <w:spacing w:val="-1"/>
          <w:sz w:val="24"/>
          <w:shd w:val="clear" w:color="auto" w:fill="DAEDF3"/>
        </w:rPr>
        <w:t xml:space="preserve"> </w:t>
      </w:r>
      <w:r>
        <w:rPr>
          <w:color w:val="000000"/>
          <w:spacing w:val="-2"/>
          <w:sz w:val="24"/>
          <w:shd w:val="clear" w:color="auto" w:fill="DAEDF3"/>
        </w:rPr>
        <w:t>Targeting</w:t>
      </w:r>
      <w:r>
        <w:rPr>
          <w:color w:val="000000"/>
          <w:sz w:val="24"/>
          <w:shd w:val="clear" w:color="auto" w:fill="DAEDF3"/>
        </w:rPr>
        <w:tab/>
      </w:r>
    </w:p>
    <w:p w14:paraId="2546A2A7" w14:textId="77777777" w:rsidR="00782F22" w:rsidRDefault="00DC70C7">
      <w:pPr>
        <w:spacing w:before="120"/>
        <w:ind w:left="760"/>
        <w:rPr>
          <w:b/>
          <w:sz w:val="24"/>
        </w:rPr>
      </w:pPr>
      <w:r>
        <w:rPr>
          <w:b/>
          <w:sz w:val="24"/>
        </w:rPr>
        <w:t>Needs</w:t>
      </w:r>
      <w:r>
        <w:rPr>
          <w:b/>
          <w:spacing w:val="1"/>
          <w:sz w:val="24"/>
        </w:rPr>
        <w:t xml:space="preserve"> </w:t>
      </w:r>
      <w:r>
        <w:rPr>
          <w:b/>
          <w:spacing w:val="-2"/>
          <w:sz w:val="24"/>
        </w:rPr>
        <w:t>Assessment</w:t>
      </w:r>
    </w:p>
    <w:p w14:paraId="21DAA7EE" w14:textId="77777777" w:rsidR="00782F22" w:rsidRDefault="00DC70C7">
      <w:pPr>
        <w:pStyle w:val="BodyText"/>
        <w:spacing w:before="120"/>
        <w:ind w:left="760" w:right="1210"/>
      </w:pPr>
      <w:r>
        <w:t>The Needs Assessment is conducted every four years to inform understanding about the</w:t>
      </w:r>
      <w:r>
        <w:rPr>
          <w:spacing w:val="-2"/>
        </w:rPr>
        <w:t xml:space="preserve"> </w:t>
      </w:r>
      <w:r>
        <w:t>current</w:t>
      </w:r>
      <w:r>
        <w:rPr>
          <w:spacing w:val="-5"/>
        </w:rPr>
        <w:t xml:space="preserve"> </w:t>
      </w:r>
      <w:r>
        <w:t>and</w:t>
      </w:r>
      <w:r>
        <w:rPr>
          <w:spacing w:val="-4"/>
        </w:rPr>
        <w:t xml:space="preserve"> </w:t>
      </w:r>
      <w:r>
        <w:t>future</w:t>
      </w:r>
      <w:r>
        <w:rPr>
          <w:spacing w:val="-4"/>
        </w:rPr>
        <w:t xml:space="preserve"> </w:t>
      </w:r>
      <w:r>
        <w:t>needs</w:t>
      </w:r>
      <w:r>
        <w:rPr>
          <w:spacing w:val="-3"/>
        </w:rPr>
        <w:t xml:space="preserve"> </w:t>
      </w:r>
      <w:r>
        <w:t>of</w:t>
      </w:r>
      <w:r>
        <w:rPr>
          <w:spacing w:val="-5"/>
        </w:rPr>
        <w:t xml:space="preserve"> </w:t>
      </w:r>
      <w:r>
        <w:t>Sonoma</w:t>
      </w:r>
      <w:r>
        <w:rPr>
          <w:spacing w:val="-2"/>
        </w:rPr>
        <w:t xml:space="preserve"> </w:t>
      </w:r>
      <w:r>
        <w:t>County</w:t>
      </w:r>
      <w:r>
        <w:rPr>
          <w:spacing w:val="-3"/>
        </w:rPr>
        <w:t xml:space="preserve"> </w:t>
      </w:r>
      <w:r>
        <w:t>Priority</w:t>
      </w:r>
      <w:r>
        <w:rPr>
          <w:spacing w:val="-3"/>
        </w:rPr>
        <w:t xml:space="preserve"> </w:t>
      </w:r>
      <w:r>
        <w:t>Populations:</w:t>
      </w:r>
      <w:r>
        <w:rPr>
          <w:spacing w:val="-2"/>
        </w:rPr>
        <w:t xml:space="preserve"> </w:t>
      </w:r>
      <w:r>
        <w:t>older</w:t>
      </w:r>
      <w:r>
        <w:rPr>
          <w:spacing w:val="-6"/>
        </w:rPr>
        <w:t xml:space="preserve"> </w:t>
      </w:r>
      <w:r>
        <w:t>adults</w:t>
      </w:r>
      <w:r>
        <w:rPr>
          <w:spacing w:val="-5"/>
        </w:rPr>
        <w:t xml:space="preserve"> </w:t>
      </w:r>
      <w:r>
        <w:t>aged 60+, adults with disabilities aged 18+, and their caregivers. The Needs Assessment includes surveys, focus groups and stakeholder interviews.</w:t>
      </w:r>
    </w:p>
    <w:p w14:paraId="5C6915F9" w14:textId="77777777" w:rsidR="00782F22" w:rsidRDefault="00782F22">
      <w:pPr>
        <w:pStyle w:val="BodyText"/>
        <w:sectPr w:rsidR="00782F22">
          <w:pgSz w:w="12240" w:h="15840"/>
          <w:pgMar w:top="980" w:right="720" w:bottom="900" w:left="360" w:header="0" w:footer="704" w:gutter="0"/>
          <w:cols w:space="720"/>
        </w:sectPr>
      </w:pPr>
    </w:p>
    <w:p w14:paraId="467CDA5B" w14:textId="77777777" w:rsidR="00782F22" w:rsidRDefault="00DC70C7">
      <w:pPr>
        <w:spacing w:before="81"/>
        <w:ind w:left="760"/>
        <w:rPr>
          <w:b/>
          <w:sz w:val="24"/>
        </w:rPr>
      </w:pPr>
      <w:r>
        <w:rPr>
          <w:b/>
          <w:spacing w:val="-2"/>
          <w:sz w:val="24"/>
        </w:rPr>
        <w:lastRenderedPageBreak/>
        <w:t>Targeting</w:t>
      </w:r>
    </w:p>
    <w:p w14:paraId="3ED1BA4A" w14:textId="77777777" w:rsidR="00782F22" w:rsidRDefault="00DC70C7">
      <w:pPr>
        <w:pStyle w:val="BodyText"/>
        <w:spacing w:before="120"/>
        <w:ind w:left="760" w:right="898"/>
      </w:pPr>
      <w:r>
        <w:t>This section summarizes engagement with targeted populations, details barriers and unmet</w:t>
      </w:r>
      <w:r>
        <w:rPr>
          <w:spacing w:val="-4"/>
        </w:rPr>
        <w:t xml:space="preserve"> </w:t>
      </w:r>
      <w:r>
        <w:t>needs</w:t>
      </w:r>
      <w:r>
        <w:rPr>
          <w:spacing w:val="-2"/>
        </w:rPr>
        <w:t xml:space="preserve"> </w:t>
      </w:r>
      <w:r>
        <w:t>for</w:t>
      </w:r>
      <w:r>
        <w:rPr>
          <w:spacing w:val="-3"/>
        </w:rPr>
        <w:t xml:space="preserve"> </w:t>
      </w:r>
      <w:r>
        <w:t>each</w:t>
      </w:r>
      <w:r>
        <w:rPr>
          <w:spacing w:val="-3"/>
        </w:rPr>
        <w:t xml:space="preserve"> </w:t>
      </w:r>
      <w:r>
        <w:t>group</w:t>
      </w:r>
      <w:r>
        <w:rPr>
          <w:spacing w:val="-3"/>
        </w:rPr>
        <w:t xml:space="preserve"> </w:t>
      </w:r>
      <w:r>
        <w:t>and</w:t>
      </w:r>
      <w:r>
        <w:rPr>
          <w:spacing w:val="-1"/>
        </w:rPr>
        <w:t xml:space="preserve"> </w:t>
      </w:r>
      <w:r>
        <w:t>outlines</w:t>
      </w:r>
      <w:r>
        <w:rPr>
          <w:spacing w:val="-4"/>
        </w:rPr>
        <w:t xml:space="preserve"> </w:t>
      </w:r>
      <w:r>
        <w:t>programs</w:t>
      </w:r>
      <w:r>
        <w:rPr>
          <w:spacing w:val="-4"/>
        </w:rPr>
        <w:t xml:space="preserve"> </w:t>
      </w:r>
      <w:r>
        <w:t>the</w:t>
      </w:r>
      <w:r>
        <w:rPr>
          <w:spacing w:val="-3"/>
        </w:rPr>
        <w:t xml:space="preserve"> </w:t>
      </w:r>
      <w:r>
        <w:t>AAA</w:t>
      </w:r>
      <w:r>
        <w:rPr>
          <w:spacing w:val="-4"/>
        </w:rPr>
        <w:t xml:space="preserve"> </w:t>
      </w:r>
      <w:r>
        <w:t>engages</w:t>
      </w:r>
      <w:r>
        <w:rPr>
          <w:spacing w:val="-2"/>
        </w:rPr>
        <w:t xml:space="preserve"> </w:t>
      </w:r>
      <w:r>
        <w:t>to</w:t>
      </w:r>
      <w:r>
        <w:rPr>
          <w:spacing w:val="-3"/>
        </w:rPr>
        <w:t xml:space="preserve"> </w:t>
      </w:r>
      <w:r>
        <w:t>provide</w:t>
      </w:r>
      <w:r>
        <w:rPr>
          <w:spacing w:val="-3"/>
        </w:rPr>
        <w:t xml:space="preserve"> </w:t>
      </w:r>
      <w:r>
        <w:t>greater support and improve priority areas identified by the Needs Assessment.</w:t>
      </w:r>
    </w:p>
    <w:p w14:paraId="0EE46B93" w14:textId="77777777" w:rsidR="00782F22" w:rsidRDefault="00DC70C7">
      <w:pPr>
        <w:pStyle w:val="BodyText"/>
        <w:spacing w:before="122" w:line="237" w:lineRule="auto"/>
        <w:ind w:left="760" w:right="1210"/>
      </w:pPr>
      <w:r>
        <w:t>Federal and state regulations further define target populations. Targeting refers to priority populations that the AAA program is to identify and serve. Sonoma County’s AAA focuses on serving older adults, adults with disabilities, and their caregivers who have</w:t>
      </w:r>
      <w:r>
        <w:rPr>
          <w:spacing w:val="-5"/>
        </w:rPr>
        <w:t xml:space="preserve"> </w:t>
      </w:r>
      <w:r>
        <w:t>the</w:t>
      </w:r>
      <w:r>
        <w:rPr>
          <w:spacing w:val="-3"/>
        </w:rPr>
        <w:t xml:space="preserve"> </w:t>
      </w:r>
      <w:r>
        <w:t>greatest</w:t>
      </w:r>
      <w:r>
        <w:rPr>
          <w:spacing w:val="-4"/>
        </w:rPr>
        <w:t xml:space="preserve"> </w:t>
      </w:r>
      <w:r>
        <w:t>economic</w:t>
      </w:r>
      <w:r>
        <w:rPr>
          <w:spacing w:val="-2"/>
        </w:rPr>
        <w:t xml:space="preserve"> </w:t>
      </w:r>
      <w:r>
        <w:t>and</w:t>
      </w:r>
      <w:r>
        <w:rPr>
          <w:spacing w:val="-1"/>
        </w:rPr>
        <w:t xml:space="preserve"> </w:t>
      </w:r>
      <w:r>
        <w:t>social</w:t>
      </w:r>
      <w:r>
        <w:rPr>
          <w:spacing w:val="-2"/>
        </w:rPr>
        <w:t xml:space="preserve"> </w:t>
      </w:r>
      <w:r>
        <w:t>needs</w:t>
      </w:r>
      <w:hyperlink w:anchor="_bookmark16" w:history="1">
        <w:r>
          <w:rPr>
            <w:position w:val="8"/>
            <w:sz w:val="16"/>
          </w:rPr>
          <w:t>10</w:t>
        </w:r>
      </w:hyperlink>
      <w:r>
        <w:rPr>
          <w:spacing w:val="20"/>
          <w:position w:val="8"/>
          <w:sz w:val="16"/>
        </w:rPr>
        <w:t xml:space="preserve"> </w:t>
      </w:r>
      <w:r>
        <w:t>including</w:t>
      </w:r>
      <w:r>
        <w:rPr>
          <w:spacing w:val="-3"/>
        </w:rPr>
        <w:t xml:space="preserve"> </w:t>
      </w:r>
      <w:r>
        <w:t>those</w:t>
      </w:r>
      <w:r>
        <w:rPr>
          <w:spacing w:val="-1"/>
        </w:rPr>
        <w:t xml:space="preserve"> </w:t>
      </w:r>
      <w:r>
        <w:t>residing</w:t>
      </w:r>
      <w:r>
        <w:rPr>
          <w:spacing w:val="-2"/>
        </w:rPr>
        <w:t xml:space="preserve"> </w:t>
      </w:r>
      <w:r>
        <w:t>in</w:t>
      </w:r>
      <w:r>
        <w:rPr>
          <w:spacing w:val="-1"/>
        </w:rPr>
        <w:t xml:space="preserve"> </w:t>
      </w:r>
      <w:r>
        <w:t>rural</w:t>
      </w:r>
      <w:r>
        <w:rPr>
          <w:spacing w:val="-4"/>
        </w:rPr>
        <w:t xml:space="preserve"> </w:t>
      </w:r>
      <w:r>
        <w:rPr>
          <w:spacing w:val="-2"/>
        </w:rPr>
        <w:t>areas.</w:t>
      </w:r>
    </w:p>
    <w:p w14:paraId="6BFF8CD7" w14:textId="77777777" w:rsidR="00782F22" w:rsidRDefault="00DC70C7">
      <w:pPr>
        <w:pStyle w:val="BodyText"/>
        <w:spacing w:before="119"/>
        <w:ind w:left="760" w:right="1210"/>
      </w:pPr>
      <w:r>
        <w:rPr>
          <w:b/>
        </w:rPr>
        <w:t>Greatest</w:t>
      </w:r>
      <w:r>
        <w:rPr>
          <w:b/>
          <w:spacing w:val="-3"/>
        </w:rPr>
        <w:t xml:space="preserve"> </w:t>
      </w:r>
      <w:r>
        <w:rPr>
          <w:b/>
        </w:rPr>
        <w:t>Economic</w:t>
      </w:r>
      <w:r>
        <w:rPr>
          <w:b/>
          <w:spacing w:val="-1"/>
        </w:rPr>
        <w:t xml:space="preserve"> </w:t>
      </w:r>
      <w:r>
        <w:rPr>
          <w:b/>
        </w:rPr>
        <w:t>Need</w:t>
      </w:r>
      <w:r>
        <w:rPr>
          <w:b/>
          <w:spacing w:val="-3"/>
        </w:rPr>
        <w:t xml:space="preserve"> </w:t>
      </w:r>
      <w:r>
        <w:t>(WIC</w:t>
      </w:r>
      <w:r>
        <w:rPr>
          <w:spacing w:val="-4"/>
        </w:rPr>
        <w:t xml:space="preserve"> </w:t>
      </w:r>
      <w:r>
        <w:t>9014</w:t>
      </w:r>
      <w:hyperlink w:anchor="_bookmark17" w:history="1">
        <w:r>
          <w:rPr>
            <w:position w:val="8"/>
            <w:sz w:val="16"/>
          </w:rPr>
          <w:t>11</w:t>
        </w:r>
      </w:hyperlink>
      <w:r>
        <w:t>,</w:t>
      </w:r>
      <w:r>
        <w:rPr>
          <w:spacing w:val="-1"/>
        </w:rPr>
        <w:t xml:space="preserve"> </w:t>
      </w:r>
      <w:r>
        <w:t>OAA</w:t>
      </w:r>
      <w:r>
        <w:rPr>
          <w:spacing w:val="-3"/>
        </w:rPr>
        <w:t xml:space="preserve"> </w:t>
      </w:r>
      <w:r>
        <w:t>306)</w:t>
      </w:r>
      <w:r>
        <w:rPr>
          <w:spacing w:val="-4"/>
        </w:rPr>
        <w:t xml:space="preserve"> </w:t>
      </w:r>
      <w:r>
        <w:t>means</w:t>
      </w:r>
      <w:r>
        <w:rPr>
          <w:spacing w:val="-2"/>
        </w:rPr>
        <w:t xml:space="preserve"> </w:t>
      </w:r>
      <w:r>
        <w:t>the</w:t>
      </w:r>
      <w:r>
        <w:rPr>
          <w:spacing w:val="-3"/>
        </w:rPr>
        <w:t xml:space="preserve"> </w:t>
      </w:r>
      <w:r>
        <w:t>need</w:t>
      </w:r>
      <w:r>
        <w:rPr>
          <w:spacing w:val="-1"/>
        </w:rPr>
        <w:t xml:space="preserve"> </w:t>
      </w:r>
      <w:r>
        <w:t>resulting</w:t>
      </w:r>
      <w:r>
        <w:rPr>
          <w:spacing w:val="-3"/>
        </w:rPr>
        <w:t xml:space="preserve"> </w:t>
      </w:r>
      <w:r>
        <w:t>from</w:t>
      </w:r>
      <w:r>
        <w:rPr>
          <w:spacing w:val="-3"/>
        </w:rPr>
        <w:t xml:space="preserve"> </w:t>
      </w:r>
      <w:r>
        <w:t xml:space="preserve">an income level at or below the poverty threshold established by the Bureau of the </w:t>
      </w:r>
      <w:r>
        <w:rPr>
          <w:spacing w:val="-2"/>
        </w:rPr>
        <w:t>Census.</w:t>
      </w:r>
    </w:p>
    <w:p w14:paraId="45CAF4EA" w14:textId="77777777" w:rsidR="00782F22" w:rsidRDefault="00DC70C7">
      <w:pPr>
        <w:pStyle w:val="BodyText"/>
        <w:spacing w:before="115"/>
        <w:ind w:left="760" w:right="974"/>
      </w:pPr>
      <w:r>
        <w:rPr>
          <w:b/>
        </w:rPr>
        <w:t xml:space="preserve">Greatest Social Need </w:t>
      </w:r>
      <w:r>
        <w:t>(WIC 9015</w:t>
      </w:r>
      <w:hyperlink w:anchor="_bookmark18" w:history="1">
        <w:r>
          <w:rPr>
            <w:position w:val="8"/>
            <w:sz w:val="16"/>
          </w:rPr>
          <w:t>12</w:t>
        </w:r>
      </w:hyperlink>
      <w:r>
        <w:t>) means the need caused by noneconomic factors that restrict an individual’s ability to perform normal daily tasks or that threaten an individual’s capacity to live independently. These factors include physical or mental disability, language barriers, and cultural or social isolation caused by, among other things,</w:t>
      </w:r>
      <w:r>
        <w:rPr>
          <w:spacing w:val="-5"/>
        </w:rPr>
        <w:t xml:space="preserve"> </w:t>
      </w:r>
      <w:r>
        <w:t>racial</w:t>
      </w:r>
      <w:r>
        <w:rPr>
          <w:spacing w:val="-3"/>
        </w:rPr>
        <w:t xml:space="preserve"> </w:t>
      </w:r>
      <w:r>
        <w:t>and</w:t>
      </w:r>
      <w:r>
        <w:rPr>
          <w:spacing w:val="-4"/>
        </w:rPr>
        <w:t xml:space="preserve"> </w:t>
      </w:r>
      <w:r>
        <w:t>ethnic</w:t>
      </w:r>
      <w:r>
        <w:rPr>
          <w:spacing w:val="-3"/>
        </w:rPr>
        <w:t xml:space="preserve"> </w:t>
      </w:r>
      <w:r>
        <w:t>status,</w:t>
      </w:r>
      <w:r>
        <w:rPr>
          <w:spacing w:val="-2"/>
        </w:rPr>
        <w:t xml:space="preserve"> </w:t>
      </w:r>
      <w:r>
        <w:t>sexual</w:t>
      </w:r>
      <w:r>
        <w:rPr>
          <w:spacing w:val="-3"/>
        </w:rPr>
        <w:t xml:space="preserve"> </w:t>
      </w:r>
      <w:r>
        <w:t>orientation,</w:t>
      </w:r>
      <w:r>
        <w:rPr>
          <w:spacing w:val="-5"/>
        </w:rPr>
        <w:t xml:space="preserve"> </w:t>
      </w:r>
      <w:r>
        <w:t>human</w:t>
      </w:r>
      <w:r>
        <w:rPr>
          <w:spacing w:val="-4"/>
        </w:rPr>
        <w:t xml:space="preserve"> </w:t>
      </w:r>
      <w:r>
        <w:t>immunodeficiency</w:t>
      </w:r>
      <w:r>
        <w:rPr>
          <w:spacing w:val="-3"/>
        </w:rPr>
        <w:t xml:space="preserve"> </w:t>
      </w:r>
      <w:r>
        <w:t>virus</w:t>
      </w:r>
      <w:r>
        <w:rPr>
          <w:spacing w:val="-3"/>
        </w:rPr>
        <w:t xml:space="preserve"> </w:t>
      </w:r>
      <w:r>
        <w:t>(HIV) status, gender identity, or gender expression.</w:t>
      </w:r>
    </w:p>
    <w:p w14:paraId="16228290" w14:textId="77777777" w:rsidR="00782F22" w:rsidRDefault="00782F22">
      <w:pPr>
        <w:pStyle w:val="BodyText"/>
        <w:spacing w:before="118"/>
      </w:pPr>
    </w:p>
    <w:p w14:paraId="44F781B7" w14:textId="77777777" w:rsidR="00782F22" w:rsidRDefault="00DC70C7">
      <w:pPr>
        <w:ind w:left="760"/>
        <w:rPr>
          <w:sz w:val="24"/>
        </w:rPr>
      </w:pPr>
      <w:r>
        <w:rPr>
          <w:b/>
          <w:color w:val="000000"/>
          <w:sz w:val="24"/>
          <w:shd w:val="clear" w:color="auto" w:fill="DAEDF3"/>
        </w:rPr>
        <w:t>NEEDS</w:t>
      </w:r>
      <w:r>
        <w:rPr>
          <w:b/>
          <w:color w:val="000000"/>
          <w:spacing w:val="-5"/>
          <w:sz w:val="24"/>
          <w:shd w:val="clear" w:color="auto" w:fill="DAEDF3"/>
        </w:rPr>
        <w:t xml:space="preserve"> </w:t>
      </w:r>
      <w:r>
        <w:rPr>
          <w:b/>
          <w:color w:val="000000"/>
          <w:sz w:val="24"/>
          <w:shd w:val="clear" w:color="auto" w:fill="DAEDF3"/>
        </w:rPr>
        <w:t>ASSESSMENT</w:t>
      </w:r>
      <w:r>
        <w:rPr>
          <w:b/>
          <w:color w:val="000000"/>
          <w:spacing w:val="-2"/>
          <w:sz w:val="24"/>
          <w:shd w:val="clear" w:color="auto" w:fill="DAEDF3"/>
        </w:rPr>
        <w:t xml:space="preserve"> </w:t>
      </w:r>
      <w:r>
        <w:rPr>
          <w:b/>
          <w:color w:val="000000"/>
          <w:sz w:val="24"/>
          <w:shd w:val="clear" w:color="auto" w:fill="DAEDF3"/>
        </w:rPr>
        <w:t>PROCESS:</w:t>
      </w:r>
      <w:r>
        <w:rPr>
          <w:b/>
          <w:color w:val="000000"/>
          <w:spacing w:val="-4"/>
          <w:sz w:val="24"/>
          <w:shd w:val="clear" w:color="auto" w:fill="DAEDF3"/>
        </w:rPr>
        <w:t xml:space="preserve"> </w:t>
      </w:r>
      <w:r>
        <w:rPr>
          <w:color w:val="000000"/>
          <w:sz w:val="24"/>
          <w:shd w:val="clear" w:color="auto" w:fill="DAEDF3"/>
        </w:rPr>
        <w:t>Surveys,</w:t>
      </w:r>
      <w:r>
        <w:rPr>
          <w:color w:val="000000"/>
          <w:spacing w:val="-3"/>
          <w:sz w:val="24"/>
          <w:shd w:val="clear" w:color="auto" w:fill="DAEDF3"/>
        </w:rPr>
        <w:t xml:space="preserve"> </w:t>
      </w:r>
      <w:r>
        <w:rPr>
          <w:color w:val="000000"/>
          <w:sz w:val="24"/>
          <w:shd w:val="clear" w:color="auto" w:fill="DAEDF3"/>
        </w:rPr>
        <w:t>Focus</w:t>
      </w:r>
      <w:r>
        <w:rPr>
          <w:color w:val="000000"/>
          <w:spacing w:val="-5"/>
          <w:sz w:val="24"/>
          <w:shd w:val="clear" w:color="auto" w:fill="DAEDF3"/>
        </w:rPr>
        <w:t xml:space="preserve"> </w:t>
      </w:r>
      <w:r>
        <w:rPr>
          <w:color w:val="000000"/>
          <w:sz w:val="24"/>
          <w:shd w:val="clear" w:color="auto" w:fill="DAEDF3"/>
        </w:rPr>
        <w:t>Groups</w:t>
      </w:r>
      <w:r>
        <w:rPr>
          <w:color w:val="000000"/>
          <w:spacing w:val="-5"/>
          <w:sz w:val="24"/>
          <w:shd w:val="clear" w:color="auto" w:fill="DAEDF3"/>
        </w:rPr>
        <w:t xml:space="preserve"> </w:t>
      </w:r>
      <w:r>
        <w:rPr>
          <w:color w:val="000000"/>
          <w:sz w:val="24"/>
          <w:shd w:val="clear" w:color="auto" w:fill="DAEDF3"/>
        </w:rPr>
        <w:t>and</w:t>
      </w:r>
      <w:r>
        <w:rPr>
          <w:color w:val="000000"/>
          <w:spacing w:val="-3"/>
          <w:sz w:val="24"/>
          <w:shd w:val="clear" w:color="auto" w:fill="DAEDF3"/>
        </w:rPr>
        <w:t xml:space="preserve"> </w:t>
      </w:r>
      <w:r>
        <w:rPr>
          <w:color w:val="000000"/>
          <w:sz w:val="24"/>
          <w:shd w:val="clear" w:color="auto" w:fill="DAEDF3"/>
        </w:rPr>
        <w:t>Stakeholder</w:t>
      </w:r>
      <w:r>
        <w:rPr>
          <w:color w:val="000000"/>
          <w:spacing w:val="-4"/>
          <w:sz w:val="24"/>
          <w:shd w:val="clear" w:color="auto" w:fill="DAEDF3"/>
        </w:rPr>
        <w:t xml:space="preserve"> </w:t>
      </w:r>
      <w:r>
        <w:rPr>
          <w:color w:val="000000"/>
          <w:spacing w:val="-2"/>
          <w:sz w:val="24"/>
          <w:shd w:val="clear" w:color="auto" w:fill="DAEDF3"/>
        </w:rPr>
        <w:t>Interviews</w:t>
      </w:r>
      <w:r>
        <w:rPr>
          <w:color w:val="000000"/>
          <w:spacing w:val="80"/>
          <w:sz w:val="24"/>
          <w:shd w:val="clear" w:color="auto" w:fill="DAEDF3"/>
        </w:rPr>
        <w:t xml:space="preserve"> </w:t>
      </w:r>
    </w:p>
    <w:p w14:paraId="6638142F" w14:textId="77777777" w:rsidR="00782F22" w:rsidRDefault="00DC70C7">
      <w:pPr>
        <w:pStyle w:val="BodyText"/>
        <w:spacing w:before="120"/>
        <w:ind w:left="760" w:right="789"/>
      </w:pPr>
      <w:r>
        <w:t>Through</w:t>
      </w:r>
      <w:r>
        <w:rPr>
          <w:spacing w:val="-3"/>
        </w:rPr>
        <w:t xml:space="preserve"> </w:t>
      </w:r>
      <w:r>
        <w:t>the</w:t>
      </w:r>
      <w:r>
        <w:rPr>
          <w:spacing w:val="-3"/>
        </w:rPr>
        <w:t xml:space="preserve"> </w:t>
      </w:r>
      <w:r>
        <w:t>Needs</w:t>
      </w:r>
      <w:r>
        <w:rPr>
          <w:spacing w:val="-3"/>
        </w:rPr>
        <w:t xml:space="preserve"> </w:t>
      </w:r>
      <w:r>
        <w:t>Assessment</w:t>
      </w:r>
      <w:r>
        <w:rPr>
          <w:spacing w:val="-5"/>
        </w:rPr>
        <w:t xml:space="preserve"> </w:t>
      </w:r>
      <w:r>
        <w:t>process</w:t>
      </w:r>
      <w:r>
        <w:rPr>
          <w:spacing w:val="-5"/>
        </w:rPr>
        <w:t xml:space="preserve"> </w:t>
      </w:r>
      <w:r>
        <w:t>of</w:t>
      </w:r>
      <w:r>
        <w:rPr>
          <w:spacing w:val="-3"/>
        </w:rPr>
        <w:t xml:space="preserve"> </w:t>
      </w:r>
      <w:r>
        <w:t>surveys,</w:t>
      </w:r>
      <w:r>
        <w:rPr>
          <w:spacing w:val="-3"/>
        </w:rPr>
        <w:t xml:space="preserve"> </w:t>
      </w:r>
      <w:r>
        <w:t>focus</w:t>
      </w:r>
      <w:r>
        <w:rPr>
          <w:spacing w:val="-3"/>
        </w:rPr>
        <w:t xml:space="preserve"> </w:t>
      </w:r>
      <w:r>
        <w:t>groups,</w:t>
      </w:r>
      <w:r>
        <w:rPr>
          <w:spacing w:val="-7"/>
        </w:rPr>
        <w:t xml:space="preserve"> </w:t>
      </w:r>
      <w:r>
        <w:t>and</w:t>
      </w:r>
      <w:r>
        <w:rPr>
          <w:spacing w:val="-3"/>
        </w:rPr>
        <w:t xml:space="preserve"> </w:t>
      </w:r>
      <w:r>
        <w:t>stakeholder interviews, Sonoma County’s AAA utilized outreach efforts to identify and engage individuals who have the greatest economic and social needs who are eligible for assistance under this Act with special emphasis on:</w:t>
      </w:r>
    </w:p>
    <w:p w14:paraId="106B2C97" w14:textId="77777777" w:rsidR="00782F22" w:rsidRDefault="00DC70C7">
      <w:pPr>
        <w:pStyle w:val="ListParagraph"/>
        <w:numPr>
          <w:ilvl w:val="0"/>
          <w:numId w:val="2"/>
        </w:numPr>
        <w:tabs>
          <w:tab w:val="left" w:pos="1480"/>
        </w:tabs>
        <w:spacing w:before="121" w:line="293" w:lineRule="exact"/>
        <w:rPr>
          <w:sz w:val="24"/>
        </w:rPr>
      </w:pPr>
      <w:r>
        <w:rPr>
          <w:sz w:val="24"/>
        </w:rPr>
        <w:t>Older</w:t>
      </w:r>
      <w:r>
        <w:rPr>
          <w:spacing w:val="-4"/>
          <w:sz w:val="24"/>
        </w:rPr>
        <w:t xml:space="preserve"> </w:t>
      </w:r>
      <w:r>
        <w:rPr>
          <w:sz w:val="24"/>
        </w:rPr>
        <w:t>Individuals</w:t>
      </w:r>
      <w:r>
        <w:rPr>
          <w:spacing w:val="-2"/>
          <w:sz w:val="24"/>
        </w:rPr>
        <w:t xml:space="preserve"> </w:t>
      </w:r>
      <w:r>
        <w:rPr>
          <w:sz w:val="24"/>
        </w:rPr>
        <w:t>with</w:t>
      </w:r>
      <w:r>
        <w:rPr>
          <w:spacing w:val="-6"/>
          <w:sz w:val="24"/>
        </w:rPr>
        <w:t xml:space="preserve"> </w:t>
      </w:r>
      <w:r>
        <w:rPr>
          <w:sz w:val="24"/>
        </w:rPr>
        <w:t>severe</w:t>
      </w:r>
      <w:r>
        <w:rPr>
          <w:spacing w:val="-1"/>
          <w:sz w:val="24"/>
        </w:rPr>
        <w:t xml:space="preserve"> </w:t>
      </w:r>
      <w:r>
        <w:rPr>
          <w:spacing w:val="-2"/>
          <w:sz w:val="24"/>
        </w:rPr>
        <w:t>disabilities;</w:t>
      </w:r>
    </w:p>
    <w:p w14:paraId="7A9A4457" w14:textId="77777777" w:rsidR="00782F22" w:rsidRDefault="00DC70C7">
      <w:pPr>
        <w:pStyle w:val="ListParagraph"/>
        <w:numPr>
          <w:ilvl w:val="0"/>
          <w:numId w:val="2"/>
        </w:numPr>
        <w:tabs>
          <w:tab w:val="left" w:pos="1480"/>
        </w:tabs>
        <w:spacing w:line="293" w:lineRule="exact"/>
        <w:rPr>
          <w:sz w:val="24"/>
        </w:rPr>
      </w:pPr>
      <w:r>
        <w:rPr>
          <w:sz w:val="24"/>
        </w:rPr>
        <w:t>Older</w:t>
      </w:r>
      <w:r>
        <w:rPr>
          <w:spacing w:val="-4"/>
          <w:sz w:val="24"/>
        </w:rPr>
        <w:t xml:space="preserve"> </w:t>
      </w:r>
      <w:r>
        <w:rPr>
          <w:sz w:val="24"/>
        </w:rPr>
        <w:t>Individuals</w:t>
      </w:r>
      <w:r>
        <w:rPr>
          <w:spacing w:val="-3"/>
          <w:sz w:val="24"/>
        </w:rPr>
        <w:t xml:space="preserve"> </w:t>
      </w:r>
      <w:r>
        <w:rPr>
          <w:sz w:val="24"/>
        </w:rPr>
        <w:t>with</w:t>
      </w:r>
      <w:r>
        <w:rPr>
          <w:spacing w:val="-4"/>
          <w:sz w:val="24"/>
        </w:rPr>
        <w:t xml:space="preserve"> </w:t>
      </w:r>
      <w:r>
        <w:rPr>
          <w:sz w:val="24"/>
        </w:rPr>
        <w:t>limited</w:t>
      </w:r>
      <w:r>
        <w:rPr>
          <w:spacing w:val="-4"/>
          <w:sz w:val="24"/>
        </w:rPr>
        <w:t xml:space="preserve"> </w:t>
      </w:r>
      <w:r>
        <w:rPr>
          <w:sz w:val="24"/>
        </w:rPr>
        <w:t>English</w:t>
      </w:r>
      <w:r>
        <w:rPr>
          <w:spacing w:val="-1"/>
          <w:sz w:val="24"/>
        </w:rPr>
        <w:t xml:space="preserve"> </w:t>
      </w:r>
      <w:r>
        <w:rPr>
          <w:spacing w:val="-2"/>
          <w:sz w:val="24"/>
        </w:rPr>
        <w:t>Proficiency;</w:t>
      </w:r>
    </w:p>
    <w:p w14:paraId="0B3CB33F" w14:textId="77777777" w:rsidR="00782F22" w:rsidRDefault="00DC70C7">
      <w:pPr>
        <w:pStyle w:val="ListParagraph"/>
        <w:numPr>
          <w:ilvl w:val="0"/>
          <w:numId w:val="2"/>
        </w:numPr>
        <w:tabs>
          <w:tab w:val="left" w:pos="1480"/>
        </w:tabs>
        <w:spacing w:line="292" w:lineRule="exact"/>
        <w:rPr>
          <w:sz w:val="24"/>
        </w:rPr>
      </w:pPr>
      <w:r>
        <w:rPr>
          <w:sz w:val="24"/>
        </w:rPr>
        <w:t>Latino</w:t>
      </w:r>
      <w:r>
        <w:rPr>
          <w:spacing w:val="-5"/>
          <w:sz w:val="24"/>
        </w:rPr>
        <w:t xml:space="preserve"> </w:t>
      </w:r>
      <w:r>
        <w:rPr>
          <w:sz w:val="24"/>
        </w:rPr>
        <w:t>and</w:t>
      </w:r>
      <w:r>
        <w:rPr>
          <w:spacing w:val="-2"/>
          <w:sz w:val="24"/>
        </w:rPr>
        <w:t xml:space="preserve"> </w:t>
      </w:r>
      <w:r>
        <w:rPr>
          <w:sz w:val="24"/>
        </w:rPr>
        <w:t>Spanish-Only</w:t>
      </w:r>
      <w:r>
        <w:rPr>
          <w:spacing w:val="-3"/>
          <w:sz w:val="24"/>
        </w:rPr>
        <w:t xml:space="preserve"> </w:t>
      </w:r>
      <w:r>
        <w:rPr>
          <w:sz w:val="24"/>
        </w:rPr>
        <w:t>speaking</w:t>
      </w:r>
      <w:r>
        <w:rPr>
          <w:spacing w:val="-2"/>
          <w:sz w:val="24"/>
        </w:rPr>
        <w:t xml:space="preserve"> </w:t>
      </w:r>
      <w:r>
        <w:rPr>
          <w:sz w:val="24"/>
        </w:rPr>
        <w:t>older</w:t>
      </w:r>
      <w:r>
        <w:rPr>
          <w:spacing w:val="-4"/>
          <w:sz w:val="24"/>
        </w:rPr>
        <w:t xml:space="preserve"> </w:t>
      </w:r>
      <w:r>
        <w:rPr>
          <w:sz w:val="24"/>
        </w:rPr>
        <w:t>adults</w:t>
      </w:r>
      <w:r>
        <w:rPr>
          <w:spacing w:val="-3"/>
          <w:sz w:val="24"/>
        </w:rPr>
        <w:t xml:space="preserve"> </w:t>
      </w:r>
      <w:r>
        <w:rPr>
          <w:sz w:val="24"/>
        </w:rPr>
        <w:t>and</w:t>
      </w:r>
      <w:r>
        <w:rPr>
          <w:spacing w:val="-4"/>
          <w:sz w:val="24"/>
        </w:rPr>
        <w:t xml:space="preserve"> </w:t>
      </w:r>
      <w:r>
        <w:rPr>
          <w:sz w:val="24"/>
        </w:rPr>
        <w:t>adults</w:t>
      </w:r>
      <w:r>
        <w:rPr>
          <w:spacing w:val="-3"/>
          <w:sz w:val="24"/>
        </w:rPr>
        <w:t xml:space="preserve"> </w:t>
      </w:r>
      <w:r>
        <w:rPr>
          <w:sz w:val="24"/>
        </w:rPr>
        <w:t>with</w:t>
      </w:r>
      <w:r>
        <w:rPr>
          <w:spacing w:val="-4"/>
          <w:sz w:val="24"/>
        </w:rPr>
        <w:t xml:space="preserve"> </w:t>
      </w:r>
      <w:r>
        <w:rPr>
          <w:spacing w:val="-2"/>
          <w:sz w:val="24"/>
        </w:rPr>
        <w:t>disabilities;</w:t>
      </w:r>
    </w:p>
    <w:p w14:paraId="32B53242" w14:textId="77777777" w:rsidR="00782F22" w:rsidRDefault="00DC70C7">
      <w:pPr>
        <w:pStyle w:val="ListParagraph"/>
        <w:numPr>
          <w:ilvl w:val="0"/>
          <w:numId w:val="2"/>
        </w:numPr>
        <w:tabs>
          <w:tab w:val="left" w:pos="1480"/>
        </w:tabs>
        <w:ind w:right="2386"/>
        <w:rPr>
          <w:sz w:val="24"/>
        </w:rPr>
      </w:pPr>
      <w:r>
        <w:rPr>
          <w:sz w:val="24"/>
        </w:rPr>
        <w:t>Older</w:t>
      </w:r>
      <w:r>
        <w:rPr>
          <w:spacing w:val="-5"/>
          <w:sz w:val="24"/>
        </w:rPr>
        <w:t xml:space="preserve"> </w:t>
      </w:r>
      <w:r>
        <w:rPr>
          <w:sz w:val="24"/>
        </w:rPr>
        <w:t>Individuals</w:t>
      </w:r>
      <w:r>
        <w:rPr>
          <w:spacing w:val="-4"/>
          <w:sz w:val="24"/>
        </w:rPr>
        <w:t xml:space="preserve"> </w:t>
      </w:r>
      <w:r>
        <w:rPr>
          <w:sz w:val="24"/>
        </w:rPr>
        <w:t>with</w:t>
      </w:r>
      <w:r>
        <w:rPr>
          <w:spacing w:val="-8"/>
          <w:sz w:val="24"/>
        </w:rPr>
        <w:t xml:space="preserve"> </w:t>
      </w:r>
      <w:r>
        <w:rPr>
          <w:color w:val="202020"/>
          <w:sz w:val="24"/>
        </w:rPr>
        <w:t>Alzheimer's</w:t>
      </w:r>
      <w:r>
        <w:rPr>
          <w:color w:val="202020"/>
          <w:spacing w:val="-4"/>
          <w:sz w:val="24"/>
        </w:rPr>
        <w:t xml:space="preserve"> </w:t>
      </w:r>
      <w:r>
        <w:rPr>
          <w:color w:val="202020"/>
          <w:sz w:val="24"/>
        </w:rPr>
        <w:t>disease</w:t>
      </w:r>
      <w:r>
        <w:rPr>
          <w:color w:val="202020"/>
          <w:spacing w:val="-4"/>
          <w:sz w:val="24"/>
        </w:rPr>
        <w:t xml:space="preserve"> </w:t>
      </w:r>
      <w:r>
        <w:rPr>
          <w:color w:val="202020"/>
          <w:sz w:val="24"/>
        </w:rPr>
        <w:t>and</w:t>
      </w:r>
      <w:r>
        <w:rPr>
          <w:color w:val="202020"/>
          <w:spacing w:val="-4"/>
          <w:sz w:val="24"/>
        </w:rPr>
        <w:t xml:space="preserve"> </w:t>
      </w:r>
      <w:r>
        <w:rPr>
          <w:color w:val="202020"/>
          <w:sz w:val="24"/>
        </w:rPr>
        <w:t>related</w:t>
      </w:r>
      <w:r>
        <w:rPr>
          <w:color w:val="202020"/>
          <w:spacing w:val="-5"/>
          <w:sz w:val="24"/>
        </w:rPr>
        <w:t xml:space="preserve"> </w:t>
      </w:r>
      <w:r>
        <w:rPr>
          <w:color w:val="202020"/>
          <w:sz w:val="24"/>
        </w:rPr>
        <w:t>disorders</w:t>
      </w:r>
      <w:r>
        <w:rPr>
          <w:color w:val="202020"/>
          <w:spacing w:val="-4"/>
          <w:sz w:val="24"/>
        </w:rPr>
        <w:t xml:space="preserve"> </w:t>
      </w:r>
      <w:r>
        <w:rPr>
          <w:color w:val="202020"/>
          <w:sz w:val="24"/>
        </w:rPr>
        <w:t>with neurological and organic brain dysfunction;</w:t>
      </w:r>
    </w:p>
    <w:p w14:paraId="6C55D48E" w14:textId="77777777" w:rsidR="00782F22" w:rsidRDefault="00DC70C7">
      <w:pPr>
        <w:pStyle w:val="ListParagraph"/>
        <w:numPr>
          <w:ilvl w:val="0"/>
          <w:numId w:val="2"/>
        </w:numPr>
        <w:tabs>
          <w:tab w:val="left" w:pos="1480"/>
        </w:tabs>
        <w:ind w:right="1202"/>
        <w:rPr>
          <w:sz w:val="24"/>
        </w:rPr>
      </w:pPr>
      <w:r>
        <w:rPr>
          <w:color w:val="202020"/>
          <w:sz w:val="24"/>
        </w:rPr>
        <w:t>Family</w:t>
      </w:r>
      <w:r>
        <w:rPr>
          <w:color w:val="202020"/>
          <w:spacing w:val="-4"/>
          <w:sz w:val="24"/>
        </w:rPr>
        <w:t xml:space="preserve"> </w:t>
      </w:r>
      <w:r>
        <w:rPr>
          <w:color w:val="202020"/>
          <w:sz w:val="24"/>
        </w:rPr>
        <w:t>caregivers</w:t>
      </w:r>
      <w:r>
        <w:rPr>
          <w:color w:val="202020"/>
          <w:spacing w:val="-4"/>
          <w:sz w:val="24"/>
        </w:rPr>
        <w:t xml:space="preserve"> </w:t>
      </w:r>
      <w:r>
        <w:rPr>
          <w:color w:val="202020"/>
          <w:sz w:val="24"/>
        </w:rPr>
        <w:t>who</w:t>
      </w:r>
      <w:r>
        <w:rPr>
          <w:color w:val="202020"/>
          <w:spacing w:val="-5"/>
          <w:sz w:val="24"/>
        </w:rPr>
        <w:t xml:space="preserve"> </w:t>
      </w:r>
      <w:r>
        <w:rPr>
          <w:color w:val="202020"/>
          <w:sz w:val="24"/>
        </w:rPr>
        <w:t>provide</w:t>
      </w:r>
      <w:r>
        <w:rPr>
          <w:color w:val="202020"/>
          <w:spacing w:val="-3"/>
          <w:sz w:val="24"/>
        </w:rPr>
        <w:t xml:space="preserve"> </w:t>
      </w:r>
      <w:r>
        <w:rPr>
          <w:color w:val="202020"/>
          <w:sz w:val="24"/>
        </w:rPr>
        <w:t>care</w:t>
      </w:r>
      <w:r>
        <w:rPr>
          <w:color w:val="202020"/>
          <w:spacing w:val="-3"/>
          <w:sz w:val="24"/>
        </w:rPr>
        <w:t xml:space="preserve"> </w:t>
      </w:r>
      <w:r>
        <w:rPr>
          <w:color w:val="202020"/>
          <w:sz w:val="24"/>
        </w:rPr>
        <w:t>for</w:t>
      </w:r>
      <w:r>
        <w:rPr>
          <w:color w:val="202020"/>
          <w:spacing w:val="-5"/>
          <w:sz w:val="24"/>
        </w:rPr>
        <w:t xml:space="preserve"> </w:t>
      </w:r>
      <w:r>
        <w:rPr>
          <w:color w:val="202020"/>
          <w:sz w:val="24"/>
        </w:rPr>
        <w:t>individuals</w:t>
      </w:r>
      <w:r>
        <w:rPr>
          <w:color w:val="202020"/>
          <w:spacing w:val="-4"/>
          <w:sz w:val="24"/>
        </w:rPr>
        <w:t xml:space="preserve"> </w:t>
      </w:r>
      <w:r>
        <w:rPr>
          <w:color w:val="202020"/>
          <w:sz w:val="24"/>
        </w:rPr>
        <w:t>with</w:t>
      </w:r>
      <w:r>
        <w:rPr>
          <w:color w:val="202020"/>
          <w:spacing w:val="-3"/>
          <w:sz w:val="24"/>
        </w:rPr>
        <w:t xml:space="preserve"> </w:t>
      </w:r>
      <w:r>
        <w:rPr>
          <w:color w:val="202020"/>
          <w:sz w:val="24"/>
        </w:rPr>
        <w:t>Alzheimer’s</w:t>
      </w:r>
      <w:r>
        <w:rPr>
          <w:color w:val="202020"/>
          <w:spacing w:val="-4"/>
          <w:sz w:val="24"/>
        </w:rPr>
        <w:t xml:space="preserve"> </w:t>
      </w:r>
      <w:r>
        <w:rPr>
          <w:color w:val="202020"/>
          <w:sz w:val="24"/>
        </w:rPr>
        <w:t>disease</w:t>
      </w:r>
      <w:r>
        <w:rPr>
          <w:color w:val="202020"/>
          <w:spacing w:val="-5"/>
          <w:sz w:val="24"/>
        </w:rPr>
        <w:t xml:space="preserve"> </w:t>
      </w:r>
      <w:r>
        <w:rPr>
          <w:color w:val="202020"/>
          <w:sz w:val="24"/>
        </w:rPr>
        <w:t>and related disorders with neurological and organic brain dysfunction;</w:t>
      </w:r>
    </w:p>
    <w:p w14:paraId="33C84FD6" w14:textId="77777777" w:rsidR="00782F22" w:rsidRDefault="00DC70C7">
      <w:pPr>
        <w:pStyle w:val="ListParagraph"/>
        <w:numPr>
          <w:ilvl w:val="0"/>
          <w:numId w:val="2"/>
        </w:numPr>
        <w:tabs>
          <w:tab w:val="left" w:pos="1480"/>
        </w:tabs>
        <w:ind w:right="1072"/>
        <w:rPr>
          <w:sz w:val="24"/>
        </w:rPr>
      </w:pPr>
      <w:r>
        <w:rPr>
          <w:sz w:val="24"/>
        </w:rPr>
        <w:t>Older</w:t>
      </w:r>
      <w:r>
        <w:rPr>
          <w:spacing w:val="-5"/>
          <w:sz w:val="24"/>
        </w:rPr>
        <w:t xml:space="preserve"> </w:t>
      </w:r>
      <w:r>
        <w:rPr>
          <w:sz w:val="24"/>
        </w:rPr>
        <w:t>individuals</w:t>
      </w:r>
      <w:r>
        <w:rPr>
          <w:spacing w:val="-4"/>
          <w:sz w:val="24"/>
        </w:rPr>
        <w:t xml:space="preserve"> </w:t>
      </w:r>
      <w:r>
        <w:rPr>
          <w:sz w:val="24"/>
        </w:rPr>
        <w:t>at</w:t>
      </w:r>
      <w:r>
        <w:rPr>
          <w:spacing w:val="-6"/>
          <w:sz w:val="24"/>
        </w:rPr>
        <w:t xml:space="preserve"> </w:t>
      </w:r>
      <w:r>
        <w:rPr>
          <w:sz w:val="24"/>
        </w:rPr>
        <w:t>risk</w:t>
      </w:r>
      <w:r>
        <w:rPr>
          <w:spacing w:val="-4"/>
          <w:sz w:val="24"/>
        </w:rPr>
        <w:t xml:space="preserve"> </w:t>
      </w:r>
      <w:r>
        <w:rPr>
          <w:sz w:val="24"/>
        </w:rPr>
        <w:t>for</w:t>
      </w:r>
      <w:r>
        <w:rPr>
          <w:spacing w:val="-5"/>
          <w:sz w:val="24"/>
        </w:rPr>
        <w:t xml:space="preserve"> </w:t>
      </w:r>
      <w:r>
        <w:rPr>
          <w:sz w:val="24"/>
        </w:rPr>
        <w:t>institutional</w:t>
      </w:r>
      <w:r>
        <w:rPr>
          <w:spacing w:val="-4"/>
          <w:sz w:val="24"/>
        </w:rPr>
        <w:t xml:space="preserve"> </w:t>
      </w:r>
      <w:r>
        <w:rPr>
          <w:sz w:val="24"/>
        </w:rPr>
        <w:t>placement,</w:t>
      </w:r>
      <w:r>
        <w:rPr>
          <w:spacing w:val="-3"/>
          <w:sz w:val="24"/>
        </w:rPr>
        <w:t xml:space="preserve"> </w:t>
      </w:r>
      <w:r>
        <w:rPr>
          <w:sz w:val="24"/>
        </w:rPr>
        <w:t>specifically</w:t>
      </w:r>
      <w:r>
        <w:rPr>
          <w:spacing w:val="-4"/>
          <w:sz w:val="24"/>
        </w:rPr>
        <w:t xml:space="preserve"> </w:t>
      </w:r>
      <w:r>
        <w:rPr>
          <w:sz w:val="24"/>
        </w:rPr>
        <w:t>including</w:t>
      </w:r>
      <w:r>
        <w:rPr>
          <w:spacing w:val="-3"/>
          <w:sz w:val="24"/>
        </w:rPr>
        <w:t xml:space="preserve"> </w:t>
      </w:r>
      <w:r>
        <w:rPr>
          <w:sz w:val="24"/>
        </w:rPr>
        <w:t>survivors of the Holocaust; and</w:t>
      </w:r>
    </w:p>
    <w:p w14:paraId="26AB8F26" w14:textId="77777777" w:rsidR="00782F22" w:rsidRDefault="00DC70C7">
      <w:pPr>
        <w:pStyle w:val="ListParagraph"/>
        <w:numPr>
          <w:ilvl w:val="0"/>
          <w:numId w:val="2"/>
        </w:numPr>
        <w:tabs>
          <w:tab w:val="left" w:pos="1480"/>
        </w:tabs>
        <w:spacing w:line="293" w:lineRule="exact"/>
        <w:rPr>
          <w:sz w:val="24"/>
        </w:rPr>
      </w:pPr>
      <w:r>
        <w:rPr>
          <w:sz w:val="24"/>
        </w:rPr>
        <w:t>Older</w:t>
      </w:r>
      <w:r>
        <w:rPr>
          <w:spacing w:val="-4"/>
          <w:sz w:val="24"/>
        </w:rPr>
        <w:t xml:space="preserve"> </w:t>
      </w:r>
      <w:r>
        <w:rPr>
          <w:sz w:val="24"/>
        </w:rPr>
        <w:t>LGBTQIA+</w:t>
      </w:r>
      <w:r>
        <w:rPr>
          <w:spacing w:val="-3"/>
          <w:sz w:val="24"/>
        </w:rPr>
        <w:t xml:space="preserve"> </w:t>
      </w:r>
      <w:r>
        <w:rPr>
          <w:sz w:val="24"/>
        </w:rPr>
        <w:t>and</w:t>
      </w:r>
      <w:r>
        <w:rPr>
          <w:spacing w:val="-3"/>
          <w:sz w:val="24"/>
        </w:rPr>
        <w:t xml:space="preserve"> </w:t>
      </w:r>
      <w:r>
        <w:rPr>
          <w:sz w:val="24"/>
        </w:rPr>
        <w:t>those</w:t>
      </w:r>
      <w:r>
        <w:rPr>
          <w:spacing w:val="-1"/>
          <w:sz w:val="24"/>
        </w:rPr>
        <w:t xml:space="preserve"> </w:t>
      </w:r>
      <w:r>
        <w:rPr>
          <w:sz w:val="24"/>
        </w:rPr>
        <w:t>with</w:t>
      </w:r>
      <w:r>
        <w:rPr>
          <w:spacing w:val="-1"/>
          <w:sz w:val="24"/>
        </w:rPr>
        <w:t xml:space="preserve"> </w:t>
      </w:r>
      <w:r>
        <w:rPr>
          <w:spacing w:val="-2"/>
          <w:sz w:val="24"/>
        </w:rPr>
        <w:t>disabilities.</w:t>
      </w:r>
    </w:p>
    <w:p w14:paraId="1E9F6672" w14:textId="77777777" w:rsidR="00782F22" w:rsidRDefault="00782F22">
      <w:pPr>
        <w:pStyle w:val="BodyText"/>
        <w:spacing w:before="32"/>
      </w:pPr>
    </w:p>
    <w:p w14:paraId="6429DB62" w14:textId="77777777" w:rsidR="00782F22" w:rsidRDefault="00DC70C7">
      <w:pPr>
        <w:tabs>
          <w:tab w:val="left" w:pos="10120"/>
        </w:tabs>
        <w:ind w:left="940"/>
        <w:rPr>
          <w:b/>
          <w:sz w:val="24"/>
        </w:rPr>
      </w:pPr>
      <w:bookmarkStart w:id="48" w:name="SURVEYS_–_1,679_Received"/>
      <w:bookmarkEnd w:id="48"/>
      <w:r>
        <w:rPr>
          <w:b/>
          <w:color w:val="000000"/>
          <w:sz w:val="24"/>
          <w:shd w:val="clear" w:color="auto" w:fill="D9D9D9"/>
        </w:rPr>
        <w:t>SURVEYS</w:t>
      </w:r>
      <w:r>
        <w:rPr>
          <w:b/>
          <w:color w:val="000000"/>
          <w:spacing w:val="-4"/>
          <w:sz w:val="24"/>
          <w:shd w:val="clear" w:color="auto" w:fill="D9D9D9"/>
        </w:rPr>
        <w:t xml:space="preserve"> </w:t>
      </w:r>
      <w:r>
        <w:rPr>
          <w:b/>
          <w:color w:val="000000"/>
          <w:sz w:val="24"/>
          <w:shd w:val="clear" w:color="auto" w:fill="D9D9D9"/>
        </w:rPr>
        <w:t>–</w:t>
      </w:r>
      <w:r>
        <w:rPr>
          <w:b/>
          <w:color w:val="000000"/>
          <w:spacing w:val="-1"/>
          <w:sz w:val="24"/>
          <w:shd w:val="clear" w:color="auto" w:fill="D9D9D9"/>
        </w:rPr>
        <w:t xml:space="preserve"> </w:t>
      </w:r>
      <w:r>
        <w:rPr>
          <w:b/>
          <w:color w:val="000000"/>
          <w:sz w:val="24"/>
          <w:shd w:val="clear" w:color="auto" w:fill="D9D9D9"/>
        </w:rPr>
        <w:t xml:space="preserve">1,679 </w:t>
      </w:r>
      <w:r>
        <w:rPr>
          <w:b/>
          <w:color w:val="000000"/>
          <w:spacing w:val="-2"/>
          <w:sz w:val="24"/>
          <w:shd w:val="clear" w:color="auto" w:fill="D9D9D9"/>
        </w:rPr>
        <w:t>Received</w:t>
      </w:r>
      <w:r>
        <w:rPr>
          <w:b/>
          <w:color w:val="000000"/>
          <w:sz w:val="24"/>
          <w:shd w:val="clear" w:color="auto" w:fill="D9D9D9"/>
        </w:rPr>
        <w:tab/>
      </w:r>
    </w:p>
    <w:p w14:paraId="34D232BE" w14:textId="77777777" w:rsidR="00782F22" w:rsidRDefault="00DC70C7">
      <w:pPr>
        <w:pStyle w:val="BodyText"/>
        <w:ind w:left="940"/>
      </w:pPr>
      <w:r>
        <w:t>Printed</w:t>
      </w:r>
      <w:r>
        <w:rPr>
          <w:spacing w:val="-6"/>
        </w:rPr>
        <w:t xml:space="preserve"> </w:t>
      </w:r>
      <w:r>
        <w:t>and</w:t>
      </w:r>
      <w:r>
        <w:rPr>
          <w:spacing w:val="-3"/>
        </w:rPr>
        <w:t xml:space="preserve"> </w:t>
      </w:r>
      <w:r>
        <w:t>online</w:t>
      </w:r>
      <w:r>
        <w:rPr>
          <w:spacing w:val="-2"/>
        </w:rPr>
        <w:t xml:space="preserve"> </w:t>
      </w:r>
      <w:r>
        <w:t>surveys</w:t>
      </w:r>
      <w:r>
        <w:rPr>
          <w:spacing w:val="-2"/>
        </w:rPr>
        <w:t xml:space="preserve"> </w:t>
      </w:r>
      <w:r>
        <w:t>were</w:t>
      </w:r>
      <w:r>
        <w:rPr>
          <w:spacing w:val="-4"/>
        </w:rPr>
        <w:t xml:space="preserve"> </w:t>
      </w:r>
      <w:r>
        <w:t>made</w:t>
      </w:r>
      <w:r>
        <w:rPr>
          <w:spacing w:val="-1"/>
        </w:rPr>
        <w:t xml:space="preserve"> </w:t>
      </w:r>
      <w:r>
        <w:t>available</w:t>
      </w:r>
      <w:r>
        <w:rPr>
          <w:spacing w:val="-2"/>
        </w:rPr>
        <w:t xml:space="preserve"> </w:t>
      </w:r>
      <w:r>
        <w:t>in</w:t>
      </w:r>
      <w:r>
        <w:rPr>
          <w:spacing w:val="-1"/>
        </w:rPr>
        <w:t xml:space="preserve"> </w:t>
      </w:r>
      <w:r>
        <w:t>English</w:t>
      </w:r>
      <w:r>
        <w:rPr>
          <w:spacing w:val="-2"/>
        </w:rPr>
        <w:t xml:space="preserve"> </w:t>
      </w:r>
      <w:r>
        <w:t>and</w:t>
      </w:r>
      <w:r>
        <w:rPr>
          <w:spacing w:val="-3"/>
        </w:rPr>
        <w:t xml:space="preserve"> </w:t>
      </w:r>
      <w:r>
        <w:t>Spanish.</w:t>
      </w:r>
      <w:r>
        <w:rPr>
          <w:spacing w:val="62"/>
        </w:rPr>
        <w:t xml:space="preserve"> </w:t>
      </w:r>
      <w:r>
        <w:t>All</w:t>
      </w:r>
      <w:r>
        <w:rPr>
          <w:spacing w:val="-3"/>
        </w:rPr>
        <w:t xml:space="preserve"> </w:t>
      </w:r>
      <w:r>
        <w:rPr>
          <w:spacing w:val="-2"/>
        </w:rPr>
        <w:t>1,679</w:t>
      </w:r>
    </w:p>
    <w:p w14:paraId="7EF16B53" w14:textId="77777777" w:rsidR="00782F22" w:rsidRDefault="00DC70C7">
      <w:pPr>
        <w:pStyle w:val="BodyText"/>
        <w:spacing w:before="139"/>
        <w:rPr>
          <w:sz w:val="20"/>
        </w:rPr>
      </w:pPr>
      <w:r>
        <w:rPr>
          <w:noProof/>
          <w:sz w:val="20"/>
        </w:rPr>
        <mc:AlternateContent>
          <mc:Choice Requires="wps">
            <w:drawing>
              <wp:anchor distT="0" distB="0" distL="0" distR="0" simplePos="0" relativeHeight="487603200" behindDoc="1" locked="0" layoutInCell="1" allowOverlap="1" wp14:anchorId="7C1142A0" wp14:editId="3D35EB56">
                <wp:simplePos x="0" y="0"/>
                <wp:positionH relativeFrom="page">
                  <wp:posOffset>597408</wp:posOffset>
                </wp:positionH>
                <wp:positionV relativeFrom="paragraph">
                  <wp:posOffset>250031</wp:posOffset>
                </wp:positionV>
                <wp:extent cx="1828800" cy="762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D663E6" id="Graphic 103" o:spid="_x0000_s1026" style="position:absolute;margin-left:47.05pt;margin-top:19.7pt;width:2in;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" path="m1828800,l,,,7607r1828800,l1828800,xe" fillcolor="black" stroked="f">
                <v:path arrowok="t"/>
                <w10:wrap type="topAndBottom" anchorx="page"/>
              </v:shape>
            </w:pict>
          </mc:Fallback>
        </mc:AlternateContent>
      </w:r>
    </w:p>
    <w:p w14:paraId="0EAF5A39" w14:textId="77777777" w:rsidR="00782F22" w:rsidRDefault="00782F22">
      <w:pPr>
        <w:pStyle w:val="BodyText"/>
        <w:rPr>
          <w:sz w:val="20"/>
        </w:rPr>
      </w:pPr>
    </w:p>
    <w:p w14:paraId="7824F4FA" w14:textId="77777777" w:rsidR="00782F22" w:rsidRDefault="00782F22">
      <w:pPr>
        <w:pStyle w:val="BodyText"/>
        <w:spacing w:before="137"/>
        <w:rPr>
          <w:sz w:val="20"/>
        </w:rPr>
      </w:pPr>
    </w:p>
    <w:p w14:paraId="3CD70478" w14:textId="77777777" w:rsidR="00782F22" w:rsidRDefault="00DC70C7">
      <w:pPr>
        <w:ind w:left="580" w:right="1348"/>
        <w:rPr>
          <w:sz w:val="20"/>
        </w:rPr>
      </w:pPr>
      <w:bookmarkStart w:id="49" w:name="_bookmark16"/>
      <w:bookmarkEnd w:id="49"/>
      <w:r>
        <w:rPr>
          <w:position w:val="6"/>
          <w:sz w:val="13"/>
        </w:rPr>
        <w:t>10</w:t>
      </w:r>
      <w:r>
        <w:rPr>
          <w:spacing w:val="38"/>
          <w:position w:val="6"/>
          <w:sz w:val="13"/>
        </w:rPr>
        <w:t xml:space="preserve"> </w:t>
      </w:r>
      <w:r>
        <w:rPr>
          <w:sz w:val="20"/>
        </w:rPr>
        <w:t xml:space="preserve">2020 Reauthorization of the OAA </w:t>
      </w:r>
      <w:hyperlink r:id="rId40">
        <w:r>
          <w:rPr>
            <w:color w:val="0000FF"/>
            <w:sz w:val="20"/>
            <w:u w:val="single" w:color="0000FF"/>
          </w:rPr>
          <w:t>https://acl.gov/sites/default/files/about-acl/2020-</w:t>
        </w:r>
      </w:hyperlink>
      <w:r>
        <w:rPr>
          <w:color w:val="0000FF"/>
          <w:sz w:val="20"/>
        </w:rPr>
        <w:t xml:space="preserve"> </w:t>
      </w:r>
      <w:hyperlink r:id="rId41">
        <w:r>
          <w:rPr>
            <w:color w:val="0000FF"/>
            <w:spacing w:val="-2"/>
            <w:sz w:val="20"/>
            <w:u w:val="single" w:color="0000FF"/>
          </w:rPr>
          <w:t>04/Older%20Americans%20Act%20Of%201965%20as%20amended%20by%20Public%20Law%20116-</w:t>
        </w:r>
      </w:hyperlink>
      <w:r>
        <w:rPr>
          <w:color w:val="0000FF"/>
          <w:spacing w:val="-2"/>
          <w:sz w:val="20"/>
        </w:rPr>
        <w:t xml:space="preserve"> </w:t>
      </w:r>
      <w:hyperlink r:id="rId42">
        <w:r>
          <w:rPr>
            <w:color w:val="0000FF"/>
            <w:spacing w:val="-2"/>
            <w:sz w:val="20"/>
            <w:u w:val="single" w:color="0000FF"/>
          </w:rPr>
          <w:t>131%20on%203-25-2020.pdf</w:t>
        </w:r>
      </w:hyperlink>
    </w:p>
    <w:p w14:paraId="1FD34DEE" w14:textId="77777777" w:rsidR="00782F22" w:rsidRDefault="00DC70C7">
      <w:pPr>
        <w:spacing w:before="4"/>
        <w:ind w:left="580"/>
        <w:rPr>
          <w:sz w:val="13"/>
        </w:rPr>
      </w:pPr>
      <w:r>
        <w:rPr>
          <w:spacing w:val="-5"/>
          <w:sz w:val="13"/>
        </w:rPr>
        <w:t>11</w:t>
      </w:r>
    </w:p>
    <w:bookmarkStart w:id="50" w:name="_bookmark17"/>
    <w:bookmarkEnd w:id="50"/>
    <w:p w14:paraId="0861713D" w14:textId="77777777" w:rsidR="00782F22" w:rsidRDefault="00DC70C7">
      <w:pPr>
        <w:spacing w:before="76"/>
        <w:ind w:left="580" w:hanging="1"/>
        <w:rPr>
          <w:sz w:val="20"/>
        </w:rPr>
      </w:pPr>
      <w:r>
        <w:fldChar w:fldCharType="begin"/>
      </w:r>
      <w:r>
        <w:instrText>HYPERLINK "https://leginfo.legislature.ca.gov/faces/codes_displaySection.xhtml?sectionNum=9014.&amp;nodeTreePath=15.1&amp;lawCode=WIC" \h</w:instrText>
      </w:r>
      <w:r>
        <w:fldChar w:fldCharType="separate"/>
      </w:r>
      <w:r>
        <w:rPr>
          <w:color w:val="0000FF"/>
          <w:spacing w:val="-2"/>
          <w:sz w:val="20"/>
          <w:u w:val="single" w:color="0000FF"/>
        </w:rPr>
        <w:t>https://leginfo.legislature.ca.gov/faces/codes_displaySection.xhtml?sectionNum=9014.&amp;nodeTreePath=15.1&amp;lawCo</w:t>
      </w:r>
      <w:r>
        <w:fldChar w:fldCharType="end"/>
      </w:r>
      <w:r>
        <w:rPr>
          <w:color w:val="0000FF"/>
          <w:spacing w:val="-2"/>
          <w:sz w:val="20"/>
        </w:rPr>
        <w:t xml:space="preserve"> </w:t>
      </w:r>
      <w:hyperlink r:id="rId43">
        <w:r>
          <w:rPr>
            <w:color w:val="0000FF"/>
            <w:spacing w:val="-2"/>
            <w:sz w:val="20"/>
            <w:u w:val="single" w:color="0000FF"/>
          </w:rPr>
          <w:t>de=WIC</w:t>
        </w:r>
      </w:hyperlink>
    </w:p>
    <w:p w14:paraId="1D41F978" w14:textId="77777777" w:rsidR="00782F22" w:rsidRDefault="00DC70C7">
      <w:pPr>
        <w:spacing w:before="1"/>
        <w:ind w:left="580"/>
        <w:rPr>
          <w:sz w:val="20"/>
        </w:rPr>
      </w:pPr>
      <w:bookmarkStart w:id="51" w:name="_bookmark18"/>
      <w:bookmarkEnd w:id="51"/>
      <w:r>
        <w:rPr>
          <w:position w:val="6"/>
          <w:sz w:val="13"/>
        </w:rPr>
        <w:t>12</w:t>
      </w:r>
      <w:r>
        <w:rPr>
          <w:spacing w:val="15"/>
          <w:position w:val="6"/>
          <w:sz w:val="13"/>
        </w:rPr>
        <w:t xml:space="preserve"> </w:t>
      </w:r>
      <w:hyperlink r:id="rId44">
        <w:r>
          <w:rPr>
            <w:color w:val="0000FF"/>
            <w:spacing w:val="-2"/>
            <w:sz w:val="20"/>
            <w:u w:val="single" w:color="0000FF"/>
          </w:rPr>
          <w:t>https://leginfo.legislature.ca.gov/faces/codes_displaySection.xhtml?sectionNum=9015&amp;lawCode=WIC</w:t>
        </w:r>
      </w:hyperlink>
    </w:p>
    <w:p w14:paraId="070C2EF0" w14:textId="77777777" w:rsidR="00782F22" w:rsidRDefault="00782F22">
      <w:pPr>
        <w:rPr>
          <w:sz w:val="20"/>
        </w:rPr>
        <w:sectPr w:rsidR="00782F22">
          <w:pgSz w:w="12240" w:h="15840"/>
          <w:pgMar w:top="980" w:right="720" w:bottom="900" w:left="360" w:header="0" w:footer="704" w:gutter="0"/>
          <w:cols w:space="720"/>
        </w:sectPr>
      </w:pPr>
    </w:p>
    <w:p w14:paraId="79716575" w14:textId="77777777" w:rsidR="00782F22" w:rsidRDefault="00DC70C7">
      <w:pPr>
        <w:pStyle w:val="BodyText"/>
        <w:spacing w:before="81"/>
        <w:ind w:left="940" w:right="573"/>
      </w:pPr>
      <w:r>
        <w:lastRenderedPageBreak/>
        <w:t>surveys were entered into the online survey system, Survey Monkey, for streamlined analysis</w:t>
      </w:r>
      <w:r>
        <w:rPr>
          <w:spacing w:val="-3"/>
        </w:rPr>
        <w:t xml:space="preserve"> </w:t>
      </w:r>
      <w:r>
        <w:t>on</w:t>
      </w:r>
      <w:r>
        <w:rPr>
          <w:spacing w:val="-2"/>
        </w:rPr>
        <w:t xml:space="preserve"> </w:t>
      </w:r>
      <w:r>
        <w:t>specified</w:t>
      </w:r>
      <w:r>
        <w:rPr>
          <w:spacing w:val="-2"/>
        </w:rPr>
        <w:t xml:space="preserve"> </w:t>
      </w:r>
      <w:r>
        <w:t>criteria</w:t>
      </w:r>
      <w:r>
        <w:rPr>
          <w:spacing w:val="-2"/>
        </w:rPr>
        <w:t xml:space="preserve"> </w:t>
      </w:r>
      <w:r>
        <w:t>such</w:t>
      </w:r>
      <w:r>
        <w:rPr>
          <w:spacing w:val="-2"/>
        </w:rPr>
        <w:t xml:space="preserve"> </w:t>
      </w:r>
      <w:r>
        <w:t>as</w:t>
      </w:r>
      <w:r>
        <w:rPr>
          <w:spacing w:val="-5"/>
        </w:rPr>
        <w:t xml:space="preserve"> </w:t>
      </w:r>
      <w:r>
        <w:t>response</w:t>
      </w:r>
      <w:r>
        <w:rPr>
          <w:spacing w:val="-2"/>
        </w:rPr>
        <w:t xml:space="preserve"> </w:t>
      </w:r>
      <w:r>
        <w:t>by</w:t>
      </w:r>
      <w:r>
        <w:rPr>
          <w:spacing w:val="-3"/>
        </w:rPr>
        <w:t xml:space="preserve"> </w:t>
      </w:r>
      <w:r>
        <w:t>city/town,</w:t>
      </w:r>
      <w:r>
        <w:rPr>
          <w:spacing w:val="-5"/>
        </w:rPr>
        <w:t xml:space="preserve"> </w:t>
      </w:r>
      <w:r>
        <w:t>income</w:t>
      </w:r>
      <w:r>
        <w:rPr>
          <w:spacing w:val="-4"/>
        </w:rPr>
        <w:t xml:space="preserve"> </w:t>
      </w:r>
      <w:r>
        <w:t>level,</w:t>
      </w:r>
      <w:r>
        <w:rPr>
          <w:spacing w:val="-2"/>
        </w:rPr>
        <w:t xml:space="preserve"> </w:t>
      </w:r>
      <w:r>
        <w:t>gender</w:t>
      </w:r>
      <w:r>
        <w:rPr>
          <w:spacing w:val="-4"/>
        </w:rPr>
        <w:t xml:space="preserve"> </w:t>
      </w:r>
      <w:r>
        <w:t>etc. English: 1,565 Spanish: 114</w:t>
      </w:r>
    </w:p>
    <w:p w14:paraId="0E4E2328" w14:textId="77777777" w:rsidR="00782F22" w:rsidRDefault="00DC70C7">
      <w:pPr>
        <w:pStyle w:val="BodyText"/>
        <w:spacing w:before="120"/>
        <w:ind w:left="940" w:right="1101"/>
      </w:pPr>
      <w:r>
        <w:t>Increased</w:t>
      </w:r>
      <w:r>
        <w:rPr>
          <w:spacing w:val="-2"/>
        </w:rPr>
        <w:t xml:space="preserve"> </w:t>
      </w:r>
      <w:r>
        <w:t>outreach</w:t>
      </w:r>
      <w:r>
        <w:rPr>
          <w:spacing w:val="-2"/>
        </w:rPr>
        <w:t xml:space="preserve"> </w:t>
      </w:r>
      <w:r>
        <w:t>to</w:t>
      </w:r>
      <w:r>
        <w:rPr>
          <w:spacing w:val="-4"/>
        </w:rPr>
        <w:t xml:space="preserve"> </w:t>
      </w:r>
      <w:r>
        <w:t>Spanish</w:t>
      </w:r>
      <w:r>
        <w:rPr>
          <w:spacing w:val="-2"/>
        </w:rPr>
        <w:t xml:space="preserve"> </w:t>
      </w:r>
      <w:r>
        <w:t>speakers</w:t>
      </w:r>
      <w:r>
        <w:rPr>
          <w:spacing w:val="-3"/>
        </w:rPr>
        <w:t xml:space="preserve"> </w:t>
      </w:r>
      <w:r>
        <w:t>resulted</w:t>
      </w:r>
      <w:r>
        <w:rPr>
          <w:spacing w:val="-2"/>
        </w:rPr>
        <w:t xml:space="preserve"> </w:t>
      </w:r>
      <w:r>
        <w:t>in</w:t>
      </w:r>
      <w:r>
        <w:rPr>
          <w:spacing w:val="-4"/>
        </w:rPr>
        <w:t xml:space="preserve"> </w:t>
      </w:r>
      <w:r>
        <w:t>a</w:t>
      </w:r>
      <w:r>
        <w:rPr>
          <w:spacing w:val="-2"/>
        </w:rPr>
        <w:t xml:space="preserve"> </w:t>
      </w:r>
      <w:r>
        <w:t>response</w:t>
      </w:r>
      <w:r>
        <w:rPr>
          <w:spacing w:val="-2"/>
        </w:rPr>
        <w:t xml:space="preserve"> </w:t>
      </w:r>
      <w:r>
        <w:t>rate</w:t>
      </w:r>
      <w:r>
        <w:rPr>
          <w:spacing w:val="-7"/>
        </w:rPr>
        <w:t xml:space="preserve"> </w:t>
      </w:r>
      <w:r>
        <w:t>of</w:t>
      </w:r>
      <w:r>
        <w:rPr>
          <w:spacing w:val="-2"/>
        </w:rPr>
        <w:t xml:space="preserve"> </w:t>
      </w:r>
      <w:r>
        <w:t>9%.</w:t>
      </w:r>
      <w:r>
        <w:rPr>
          <w:spacing w:val="40"/>
        </w:rPr>
        <w:t xml:space="preserve"> </w:t>
      </w:r>
      <w:r>
        <w:t>This</w:t>
      </w:r>
      <w:r>
        <w:rPr>
          <w:spacing w:val="-3"/>
        </w:rPr>
        <w:t xml:space="preserve"> </w:t>
      </w:r>
      <w:r>
        <w:t>is</w:t>
      </w:r>
      <w:r>
        <w:rPr>
          <w:spacing w:val="-5"/>
        </w:rPr>
        <w:t xml:space="preserve"> </w:t>
      </w:r>
      <w:r>
        <w:t>an improvement over the 2020-2024 Needs Assessment results that showed a 3.3% response</w:t>
      </w:r>
      <w:r>
        <w:rPr>
          <w:spacing w:val="-1"/>
        </w:rPr>
        <w:t xml:space="preserve"> </w:t>
      </w:r>
      <w:r>
        <w:t>rate.</w:t>
      </w:r>
      <w:r>
        <w:rPr>
          <w:spacing w:val="40"/>
        </w:rPr>
        <w:t xml:space="preserve"> </w:t>
      </w:r>
      <w:r>
        <w:t>The</w:t>
      </w:r>
      <w:r>
        <w:rPr>
          <w:spacing w:val="-1"/>
        </w:rPr>
        <w:t xml:space="preserve"> </w:t>
      </w:r>
      <w:r>
        <w:t>AAA</w:t>
      </w:r>
      <w:r>
        <w:rPr>
          <w:spacing w:val="-1"/>
        </w:rPr>
        <w:t xml:space="preserve"> </w:t>
      </w:r>
      <w:r>
        <w:t>acknowledges</w:t>
      </w:r>
      <w:r>
        <w:rPr>
          <w:spacing w:val="-2"/>
        </w:rPr>
        <w:t xml:space="preserve"> </w:t>
      </w:r>
      <w:r>
        <w:t>that</w:t>
      </w:r>
      <w:r>
        <w:rPr>
          <w:spacing w:val="-6"/>
        </w:rPr>
        <w:t xml:space="preserve"> </w:t>
      </w:r>
      <w:r>
        <w:t>outreach</w:t>
      </w:r>
      <w:r>
        <w:rPr>
          <w:spacing w:val="-1"/>
        </w:rPr>
        <w:t xml:space="preserve"> </w:t>
      </w:r>
      <w:r>
        <w:t>to</w:t>
      </w:r>
      <w:r>
        <w:rPr>
          <w:spacing w:val="-1"/>
        </w:rPr>
        <w:t xml:space="preserve"> </w:t>
      </w:r>
      <w:r>
        <w:t>Spanish</w:t>
      </w:r>
      <w:r>
        <w:rPr>
          <w:spacing w:val="-3"/>
        </w:rPr>
        <w:t xml:space="preserve"> </w:t>
      </w:r>
      <w:r>
        <w:t>speaking</w:t>
      </w:r>
      <w:r>
        <w:rPr>
          <w:spacing w:val="-3"/>
        </w:rPr>
        <w:t xml:space="preserve"> </w:t>
      </w:r>
      <w:r>
        <w:t>individuals is an important area of improvement.</w:t>
      </w:r>
    </w:p>
    <w:p w14:paraId="66A76D80" w14:textId="77777777" w:rsidR="00782F22" w:rsidRDefault="00DC70C7">
      <w:pPr>
        <w:pStyle w:val="BodyText"/>
        <w:spacing w:before="120"/>
        <w:ind w:left="940" w:right="260"/>
      </w:pPr>
      <w:r>
        <w:rPr>
          <w:b/>
        </w:rPr>
        <w:t xml:space="preserve">Printed Surveys: </w:t>
      </w:r>
      <w:r>
        <w:t>Total Received: 350. English: 333 Spanish: 17 Printed Surveys included a postage</w:t>
      </w:r>
      <w:r>
        <w:rPr>
          <w:spacing w:val="-4"/>
        </w:rPr>
        <w:t xml:space="preserve"> </w:t>
      </w:r>
      <w:r>
        <w:t>paid</w:t>
      </w:r>
      <w:r>
        <w:rPr>
          <w:spacing w:val="-2"/>
        </w:rPr>
        <w:t xml:space="preserve"> </w:t>
      </w:r>
      <w:r>
        <w:t>return</w:t>
      </w:r>
      <w:r>
        <w:rPr>
          <w:spacing w:val="-4"/>
        </w:rPr>
        <w:t xml:space="preserve"> </w:t>
      </w:r>
      <w:r>
        <w:t>envelope</w:t>
      </w:r>
      <w:r>
        <w:rPr>
          <w:spacing w:val="-4"/>
        </w:rPr>
        <w:t xml:space="preserve"> </w:t>
      </w:r>
      <w:r>
        <w:t>for</w:t>
      </w:r>
      <w:r>
        <w:rPr>
          <w:spacing w:val="-4"/>
        </w:rPr>
        <w:t xml:space="preserve"> </w:t>
      </w:r>
      <w:r>
        <w:t>ease</w:t>
      </w:r>
      <w:r>
        <w:rPr>
          <w:spacing w:val="-4"/>
        </w:rPr>
        <w:t xml:space="preserve"> </w:t>
      </w:r>
      <w:r>
        <w:t>of</w:t>
      </w:r>
      <w:r>
        <w:rPr>
          <w:spacing w:val="-2"/>
        </w:rPr>
        <w:t xml:space="preserve"> </w:t>
      </w:r>
      <w:r>
        <w:t>return</w:t>
      </w:r>
      <w:r>
        <w:rPr>
          <w:spacing w:val="-2"/>
        </w:rPr>
        <w:t xml:space="preserve"> </w:t>
      </w:r>
      <w:r>
        <w:t>by</w:t>
      </w:r>
      <w:r>
        <w:rPr>
          <w:spacing w:val="-3"/>
        </w:rPr>
        <w:t xml:space="preserve"> </w:t>
      </w:r>
      <w:r>
        <w:t>the</w:t>
      </w:r>
      <w:r>
        <w:rPr>
          <w:spacing w:val="-2"/>
        </w:rPr>
        <w:t xml:space="preserve"> </w:t>
      </w:r>
      <w:r>
        <w:t>responder.</w:t>
      </w:r>
      <w:r>
        <w:rPr>
          <w:spacing w:val="-2"/>
        </w:rPr>
        <w:t xml:space="preserve"> </w:t>
      </w:r>
      <w:r>
        <w:t>The</w:t>
      </w:r>
      <w:r>
        <w:rPr>
          <w:spacing w:val="-2"/>
        </w:rPr>
        <w:t xml:space="preserve"> </w:t>
      </w:r>
      <w:r>
        <w:t>Survey</w:t>
      </w:r>
      <w:r>
        <w:rPr>
          <w:spacing w:val="-3"/>
        </w:rPr>
        <w:t xml:space="preserve"> </w:t>
      </w:r>
      <w:r>
        <w:t>also</w:t>
      </w:r>
      <w:r>
        <w:rPr>
          <w:spacing w:val="-4"/>
        </w:rPr>
        <w:t xml:space="preserve"> </w:t>
      </w:r>
      <w:r>
        <w:t>included</w:t>
      </w:r>
      <w:r>
        <w:rPr>
          <w:spacing w:val="-2"/>
        </w:rPr>
        <w:t xml:space="preserve"> </w:t>
      </w:r>
      <w:r>
        <w:t>a QR Code to take responders to the online Survey website and provided the written online Survey website address to type into a browser to reach the online survey as options for completing the Survey.</w:t>
      </w:r>
    </w:p>
    <w:p w14:paraId="4020BBA4" w14:textId="77777777" w:rsidR="00782F22" w:rsidRDefault="00DC70C7">
      <w:pPr>
        <w:pStyle w:val="BodyText"/>
        <w:ind w:left="940" w:right="260"/>
      </w:pPr>
      <w:r>
        <w:rPr>
          <w:b/>
        </w:rPr>
        <w:t xml:space="preserve">Online Surveys: </w:t>
      </w:r>
      <w:r>
        <w:t>Total Received: 1,329. English 1,232 Spanish: 97 Flyers with a QR Code and</w:t>
      </w:r>
      <w:r>
        <w:rPr>
          <w:spacing w:val="-4"/>
        </w:rPr>
        <w:t xml:space="preserve"> </w:t>
      </w:r>
      <w:r>
        <w:t>the</w:t>
      </w:r>
      <w:r>
        <w:rPr>
          <w:spacing w:val="-4"/>
        </w:rPr>
        <w:t xml:space="preserve"> </w:t>
      </w:r>
      <w:r>
        <w:t>online</w:t>
      </w:r>
      <w:r>
        <w:rPr>
          <w:spacing w:val="-2"/>
        </w:rPr>
        <w:t xml:space="preserve"> </w:t>
      </w:r>
      <w:r>
        <w:t>Survey</w:t>
      </w:r>
      <w:r>
        <w:rPr>
          <w:spacing w:val="-4"/>
        </w:rPr>
        <w:t xml:space="preserve"> </w:t>
      </w:r>
      <w:r>
        <w:t>website</w:t>
      </w:r>
      <w:r>
        <w:rPr>
          <w:spacing w:val="-4"/>
        </w:rPr>
        <w:t xml:space="preserve"> </w:t>
      </w:r>
      <w:r>
        <w:t>address</w:t>
      </w:r>
      <w:r>
        <w:rPr>
          <w:spacing w:val="-4"/>
        </w:rPr>
        <w:t xml:space="preserve"> </w:t>
      </w:r>
      <w:r>
        <w:t>were</w:t>
      </w:r>
      <w:r>
        <w:rPr>
          <w:spacing w:val="-4"/>
        </w:rPr>
        <w:t xml:space="preserve"> </w:t>
      </w:r>
      <w:r>
        <w:t>created</w:t>
      </w:r>
      <w:r>
        <w:rPr>
          <w:spacing w:val="-4"/>
        </w:rPr>
        <w:t xml:space="preserve"> </w:t>
      </w:r>
      <w:r>
        <w:t>in</w:t>
      </w:r>
      <w:r>
        <w:rPr>
          <w:spacing w:val="-2"/>
        </w:rPr>
        <w:t xml:space="preserve"> </w:t>
      </w:r>
      <w:r>
        <w:t>print</w:t>
      </w:r>
      <w:r>
        <w:rPr>
          <w:spacing w:val="-4"/>
        </w:rPr>
        <w:t xml:space="preserve"> </w:t>
      </w:r>
      <w:r>
        <w:t>and</w:t>
      </w:r>
      <w:r>
        <w:rPr>
          <w:spacing w:val="-2"/>
        </w:rPr>
        <w:t xml:space="preserve"> </w:t>
      </w:r>
      <w:r>
        <w:t>electronic</w:t>
      </w:r>
      <w:r>
        <w:rPr>
          <w:spacing w:val="-3"/>
        </w:rPr>
        <w:t xml:space="preserve"> </w:t>
      </w:r>
      <w:r>
        <w:t>forms.</w:t>
      </w:r>
      <w:r>
        <w:rPr>
          <w:spacing w:val="-2"/>
        </w:rPr>
        <w:t xml:space="preserve"> </w:t>
      </w:r>
      <w:r>
        <w:t>The</w:t>
      </w:r>
      <w:r>
        <w:rPr>
          <w:spacing w:val="-2"/>
        </w:rPr>
        <w:t xml:space="preserve"> </w:t>
      </w:r>
      <w:r>
        <w:t>online option was by far the preferred method of responding to the Survey.</w:t>
      </w:r>
    </w:p>
    <w:p w14:paraId="42CB4AE2" w14:textId="77777777" w:rsidR="00782F22" w:rsidRDefault="00782F22">
      <w:pPr>
        <w:pStyle w:val="BodyText"/>
      </w:pPr>
    </w:p>
    <w:p w14:paraId="0C04A4CF" w14:textId="77777777" w:rsidR="00782F22" w:rsidRDefault="00DC70C7">
      <w:pPr>
        <w:pStyle w:val="BodyText"/>
        <w:ind w:left="940"/>
      </w:pPr>
      <w:r>
        <w:t>Survey</w:t>
      </w:r>
      <w:r>
        <w:rPr>
          <w:spacing w:val="-3"/>
        </w:rPr>
        <w:t xml:space="preserve"> </w:t>
      </w:r>
      <w:r>
        <w:t>Outreach</w:t>
      </w:r>
      <w:r>
        <w:rPr>
          <w:spacing w:val="-2"/>
        </w:rPr>
        <w:t xml:space="preserve"> included:</w:t>
      </w:r>
    </w:p>
    <w:p w14:paraId="29335179" w14:textId="77777777" w:rsidR="00782F22" w:rsidRDefault="00DC70C7">
      <w:pPr>
        <w:pStyle w:val="ListParagraph"/>
        <w:numPr>
          <w:ilvl w:val="0"/>
          <w:numId w:val="2"/>
        </w:numPr>
        <w:tabs>
          <w:tab w:val="left" w:pos="1480"/>
        </w:tabs>
        <w:spacing w:before="119"/>
        <w:ind w:right="1190"/>
        <w:rPr>
          <w:sz w:val="24"/>
        </w:rPr>
      </w:pPr>
      <w:r>
        <w:rPr>
          <w:sz w:val="24"/>
        </w:rPr>
        <w:t>Multiple</w:t>
      </w:r>
      <w:r>
        <w:rPr>
          <w:spacing w:val="-3"/>
          <w:sz w:val="24"/>
        </w:rPr>
        <w:t xml:space="preserve"> </w:t>
      </w:r>
      <w:r>
        <w:rPr>
          <w:sz w:val="24"/>
        </w:rPr>
        <w:t>press</w:t>
      </w:r>
      <w:r>
        <w:rPr>
          <w:spacing w:val="-4"/>
          <w:sz w:val="24"/>
        </w:rPr>
        <w:t xml:space="preserve"> </w:t>
      </w:r>
      <w:r>
        <w:rPr>
          <w:sz w:val="24"/>
        </w:rPr>
        <w:t>releases</w:t>
      </w:r>
      <w:r>
        <w:rPr>
          <w:spacing w:val="-6"/>
          <w:sz w:val="24"/>
        </w:rPr>
        <w:t xml:space="preserve"> </w:t>
      </w:r>
      <w:r>
        <w:rPr>
          <w:sz w:val="24"/>
        </w:rPr>
        <w:t>were</w:t>
      </w:r>
      <w:r>
        <w:rPr>
          <w:spacing w:val="-3"/>
          <w:sz w:val="24"/>
        </w:rPr>
        <w:t xml:space="preserve"> </w:t>
      </w:r>
      <w:r>
        <w:rPr>
          <w:sz w:val="24"/>
        </w:rPr>
        <w:t>published</w:t>
      </w:r>
      <w:r>
        <w:rPr>
          <w:spacing w:val="-3"/>
          <w:sz w:val="24"/>
        </w:rPr>
        <w:t xml:space="preserve"> </w:t>
      </w:r>
      <w:r>
        <w:rPr>
          <w:sz w:val="24"/>
        </w:rPr>
        <w:t>by</w:t>
      </w:r>
      <w:r>
        <w:rPr>
          <w:spacing w:val="-4"/>
          <w:sz w:val="24"/>
        </w:rPr>
        <w:t xml:space="preserve"> </w:t>
      </w:r>
      <w:r>
        <w:rPr>
          <w:sz w:val="24"/>
        </w:rPr>
        <w:t>regional</w:t>
      </w:r>
      <w:r>
        <w:rPr>
          <w:spacing w:val="-4"/>
          <w:sz w:val="24"/>
        </w:rPr>
        <w:t xml:space="preserve"> </w:t>
      </w:r>
      <w:r>
        <w:rPr>
          <w:sz w:val="24"/>
        </w:rPr>
        <w:t>newspapers</w:t>
      </w:r>
      <w:r>
        <w:rPr>
          <w:spacing w:val="-4"/>
          <w:sz w:val="24"/>
        </w:rPr>
        <w:t xml:space="preserve"> </w:t>
      </w:r>
      <w:r>
        <w:rPr>
          <w:sz w:val="24"/>
        </w:rPr>
        <w:t>and</w:t>
      </w:r>
      <w:r>
        <w:rPr>
          <w:spacing w:val="-5"/>
          <w:sz w:val="24"/>
        </w:rPr>
        <w:t xml:space="preserve"> </w:t>
      </w:r>
      <w:r>
        <w:rPr>
          <w:sz w:val="24"/>
        </w:rPr>
        <w:t>newsletters in English and Spanish.</w:t>
      </w:r>
    </w:p>
    <w:p w14:paraId="30C9523E" w14:textId="77777777" w:rsidR="00782F22" w:rsidRDefault="00DC70C7">
      <w:pPr>
        <w:pStyle w:val="ListParagraph"/>
        <w:numPr>
          <w:ilvl w:val="0"/>
          <w:numId w:val="2"/>
        </w:numPr>
        <w:tabs>
          <w:tab w:val="left" w:pos="1480"/>
        </w:tabs>
        <w:ind w:right="1536"/>
        <w:rPr>
          <w:sz w:val="24"/>
        </w:rPr>
      </w:pPr>
      <w:r>
        <w:rPr>
          <w:sz w:val="24"/>
        </w:rPr>
        <w:t>Spanish</w:t>
      </w:r>
      <w:r>
        <w:rPr>
          <w:spacing w:val="-2"/>
          <w:sz w:val="24"/>
        </w:rPr>
        <w:t xml:space="preserve"> </w:t>
      </w:r>
      <w:r>
        <w:rPr>
          <w:sz w:val="24"/>
        </w:rPr>
        <w:t>radio</w:t>
      </w:r>
      <w:r>
        <w:rPr>
          <w:spacing w:val="-4"/>
          <w:sz w:val="24"/>
        </w:rPr>
        <w:t xml:space="preserve"> </w:t>
      </w:r>
      <w:r>
        <w:rPr>
          <w:sz w:val="24"/>
        </w:rPr>
        <w:t>advertisements</w:t>
      </w:r>
      <w:r>
        <w:rPr>
          <w:spacing w:val="-3"/>
          <w:sz w:val="24"/>
        </w:rPr>
        <w:t xml:space="preserve"> </w:t>
      </w:r>
      <w:r>
        <w:rPr>
          <w:sz w:val="24"/>
        </w:rPr>
        <w:t>were</w:t>
      </w:r>
      <w:r>
        <w:rPr>
          <w:spacing w:val="-4"/>
          <w:sz w:val="24"/>
        </w:rPr>
        <w:t xml:space="preserve"> </w:t>
      </w:r>
      <w:r>
        <w:rPr>
          <w:sz w:val="24"/>
        </w:rPr>
        <w:t>aired</w:t>
      </w:r>
      <w:r>
        <w:rPr>
          <w:spacing w:val="-4"/>
          <w:sz w:val="24"/>
        </w:rPr>
        <w:t xml:space="preserve"> </w:t>
      </w:r>
      <w:r>
        <w:rPr>
          <w:sz w:val="24"/>
        </w:rPr>
        <w:t>on</w:t>
      </w:r>
      <w:r>
        <w:rPr>
          <w:spacing w:val="-7"/>
          <w:sz w:val="24"/>
        </w:rPr>
        <w:t xml:space="preserve"> </w:t>
      </w:r>
      <w:r>
        <w:rPr>
          <w:sz w:val="24"/>
        </w:rPr>
        <w:t>Sonoma</w:t>
      </w:r>
      <w:r>
        <w:rPr>
          <w:spacing w:val="-2"/>
          <w:sz w:val="24"/>
        </w:rPr>
        <w:t xml:space="preserve"> </w:t>
      </w:r>
      <w:r>
        <w:rPr>
          <w:sz w:val="24"/>
        </w:rPr>
        <w:t>County’s</w:t>
      </w:r>
      <w:r>
        <w:rPr>
          <w:spacing w:val="-3"/>
          <w:sz w:val="24"/>
        </w:rPr>
        <w:t xml:space="preserve"> </w:t>
      </w:r>
      <w:r>
        <w:rPr>
          <w:sz w:val="24"/>
        </w:rPr>
        <w:t>local</w:t>
      </w:r>
      <w:r>
        <w:rPr>
          <w:spacing w:val="-6"/>
          <w:sz w:val="24"/>
        </w:rPr>
        <w:t xml:space="preserve"> </w:t>
      </w:r>
      <w:r>
        <w:rPr>
          <w:sz w:val="24"/>
        </w:rPr>
        <w:t>Spanish language stations.</w:t>
      </w:r>
    </w:p>
    <w:p w14:paraId="3664F2B6" w14:textId="77777777" w:rsidR="00782F22" w:rsidRDefault="00DC70C7">
      <w:pPr>
        <w:pStyle w:val="ListParagraph"/>
        <w:numPr>
          <w:ilvl w:val="0"/>
          <w:numId w:val="2"/>
        </w:numPr>
        <w:tabs>
          <w:tab w:val="left" w:pos="1480"/>
        </w:tabs>
        <w:ind w:right="1227"/>
        <w:rPr>
          <w:sz w:val="24"/>
        </w:rPr>
      </w:pPr>
      <w:r>
        <w:rPr>
          <w:sz w:val="24"/>
        </w:rPr>
        <w:t>Flyers for both printed surveys and online access were printed and distributed countywide</w:t>
      </w:r>
      <w:r>
        <w:rPr>
          <w:spacing w:val="-3"/>
          <w:sz w:val="24"/>
        </w:rPr>
        <w:t xml:space="preserve"> </w:t>
      </w:r>
      <w:r>
        <w:rPr>
          <w:sz w:val="24"/>
        </w:rPr>
        <w:t>through</w:t>
      </w:r>
      <w:r>
        <w:rPr>
          <w:spacing w:val="-3"/>
          <w:sz w:val="24"/>
        </w:rPr>
        <w:t xml:space="preserve"> </w:t>
      </w:r>
      <w:r>
        <w:rPr>
          <w:sz w:val="24"/>
        </w:rPr>
        <w:t>senior</w:t>
      </w:r>
      <w:r>
        <w:rPr>
          <w:spacing w:val="-5"/>
          <w:sz w:val="24"/>
        </w:rPr>
        <w:t xml:space="preserve"> </w:t>
      </w:r>
      <w:r>
        <w:rPr>
          <w:sz w:val="24"/>
        </w:rPr>
        <w:t>centers,</w:t>
      </w:r>
      <w:r>
        <w:rPr>
          <w:spacing w:val="-3"/>
          <w:sz w:val="24"/>
        </w:rPr>
        <w:t xml:space="preserve"> </w:t>
      </w:r>
      <w:r>
        <w:rPr>
          <w:sz w:val="24"/>
        </w:rPr>
        <w:t>non-profit</w:t>
      </w:r>
      <w:r>
        <w:rPr>
          <w:spacing w:val="-6"/>
          <w:sz w:val="24"/>
        </w:rPr>
        <w:t xml:space="preserve"> </w:t>
      </w:r>
      <w:r>
        <w:rPr>
          <w:sz w:val="24"/>
        </w:rPr>
        <w:t>service</w:t>
      </w:r>
      <w:r>
        <w:rPr>
          <w:spacing w:val="-3"/>
          <w:sz w:val="24"/>
        </w:rPr>
        <w:t xml:space="preserve"> </w:t>
      </w:r>
      <w:r>
        <w:rPr>
          <w:sz w:val="24"/>
        </w:rPr>
        <w:t>providers</w:t>
      </w:r>
      <w:r>
        <w:rPr>
          <w:spacing w:val="-4"/>
          <w:sz w:val="24"/>
        </w:rPr>
        <w:t xml:space="preserve"> </w:t>
      </w:r>
      <w:r>
        <w:rPr>
          <w:sz w:val="24"/>
        </w:rPr>
        <w:t>who</w:t>
      </w:r>
      <w:r>
        <w:rPr>
          <w:spacing w:val="-5"/>
          <w:sz w:val="24"/>
        </w:rPr>
        <w:t xml:space="preserve"> </w:t>
      </w:r>
      <w:r>
        <w:rPr>
          <w:sz w:val="24"/>
        </w:rPr>
        <w:t>serve</w:t>
      </w:r>
      <w:r>
        <w:rPr>
          <w:spacing w:val="-3"/>
          <w:sz w:val="24"/>
        </w:rPr>
        <w:t xml:space="preserve"> </w:t>
      </w:r>
      <w:r>
        <w:rPr>
          <w:sz w:val="24"/>
        </w:rPr>
        <w:t>older adults and people who have disabilities, Area Plan Needs Assessment Focus Groups, libraries, mobile home parks, senior living communities, In-Home Supportive Services (IHSS) intake and renewal packets, IHSS Public Authority caregiver classes, Adult &amp; Aging Division lobby, Home-Delivered meals and Congregate Lunch programs.</w:t>
      </w:r>
    </w:p>
    <w:p w14:paraId="59BFEFF4" w14:textId="77777777" w:rsidR="00782F22" w:rsidRDefault="00DC70C7">
      <w:pPr>
        <w:pStyle w:val="ListParagraph"/>
        <w:numPr>
          <w:ilvl w:val="0"/>
          <w:numId w:val="2"/>
        </w:numPr>
        <w:tabs>
          <w:tab w:val="left" w:pos="1480"/>
        </w:tabs>
        <w:spacing w:line="237" w:lineRule="auto"/>
        <w:ind w:right="1401"/>
        <w:rPr>
          <w:sz w:val="24"/>
        </w:rPr>
      </w:pPr>
      <w:r>
        <w:rPr>
          <w:sz w:val="24"/>
        </w:rPr>
        <w:t>Links</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survey</w:t>
      </w:r>
      <w:r>
        <w:rPr>
          <w:spacing w:val="-3"/>
          <w:sz w:val="24"/>
        </w:rPr>
        <w:t xml:space="preserve"> </w:t>
      </w:r>
      <w:r>
        <w:rPr>
          <w:sz w:val="24"/>
        </w:rPr>
        <w:t>in</w:t>
      </w:r>
      <w:r>
        <w:rPr>
          <w:spacing w:val="-4"/>
          <w:sz w:val="24"/>
        </w:rPr>
        <w:t xml:space="preserve"> </w:t>
      </w:r>
      <w:r>
        <w:rPr>
          <w:sz w:val="24"/>
        </w:rPr>
        <w:t>English</w:t>
      </w:r>
      <w:r>
        <w:rPr>
          <w:spacing w:val="-4"/>
          <w:sz w:val="24"/>
        </w:rPr>
        <w:t xml:space="preserve"> </w:t>
      </w:r>
      <w:r>
        <w:rPr>
          <w:sz w:val="24"/>
        </w:rPr>
        <w:t>and</w:t>
      </w:r>
      <w:r>
        <w:rPr>
          <w:spacing w:val="-4"/>
          <w:sz w:val="24"/>
        </w:rPr>
        <w:t xml:space="preserve"> </w:t>
      </w:r>
      <w:r>
        <w:rPr>
          <w:sz w:val="24"/>
        </w:rPr>
        <w:t>Spanish</w:t>
      </w:r>
      <w:r>
        <w:rPr>
          <w:spacing w:val="-2"/>
          <w:sz w:val="24"/>
        </w:rPr>
        <w:t xml:space="preserve"> </w:t>
      </w:r>
      <w:r>
        <w:rPr>
          <w:sz w:val="24"/>
        </w:rPr>
        <w:t>were</w:t>
      </w:r>
      <w:r>
        <w:rPr>
          <w:spacing w:val="-2"/>
          <w:sz w:val="24"/>
        </w:rPr>
        <w:t xml:space="preserve"> </w:t>
      </w:r>
      <w:r>
        <w:rPr>
          <w:sz w:val="24"/>
        </w:rPr>
        <w:t>added</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Area</w:t>
      </w:r>
      <w:r>
        <w:rPr>
          <w:spacing w:val="-4"/>
          <w:sz w:val="24"/>
        </w:rPr>
        <w:t xml:space="preserve"> </w:t>
      </w:r>
      <w:r>
        <w:rPr>
          <w:sz w:val="24"/>
        </w:rPr>
        <w:t>Agency</w:t>
      </w:r>
      <w:r>
        <w:rPr>
          <w:spacing w:val="-5"/>
          <w:sz w:val="24"/>
        </w:rPr>
        <w:t xml:space="preserve"> </w:t>
      </w:r>
      <w:r>
        <w:rPr>
          <w:sz w:val="24"/>
        </w:rPr>
        <w:t>on Aging and County websites.</w:t>
      </w:r>
    </w:p>
    <w:p w14:paraId="33655A8E" w14:textId="77777777" w:rsidR="00782F22" w:rsidRDefault="00DC70C7">
      <w:pPr>
        <w:pStyle w:val="ListParagraph"/>
        <w:numPr>
          <w:ilvl w:val="0"/>
          <w:numId w:val="2"/>
        </w:numPr>
        <w:tabs>
          <w:tab w:val="left" w:pos="1480"/>
        </w:tabs>
        <w:ind w:right="1442"/>
        <w:rPr>
          <w:sz w:val="24"/>
        </w:rPr>
      </w:pPr>
      <w:r>
        <w:rPr>
          <w:sz w:val="24"/>
        </w:rPr>
        <w:t>Area</w:t>
      </w:r>
      <w:r>
        <w:rPr>
          <w:spacing w:val="-4"/>
          <w:sz w:val="24"/>
        </w:rPr>
        <w:t xml:space="preserve"> </w:t>
      </w:r>
      <w:r>
        <w:rPr>
          <w:sz w:val="24"/>
        </w:rPr>
        <w:t>Agency</w:t>
      </w:r>
      <w:r>
        <w:rPr>
          <w:spacing w:val="-7"/>
          <w:sz w:val="24"/>
        </w:rPr>
        <w:t xml:space="preserve"> </w:t>
      </w:r>
      <w:r>
        <w:rPr>
          <w:sz w:val="24"/>
        </w:rPr>
        <w:t>on</w:t>
      </w:r>
      <w:r>
        <w:rPr>
          <w:spacing w:val="-6"/>
          <w:sz w:val="24"/>
        </w:rPr>
        <w:t xml:space="preserve"> </w:t>
      </w:r>
      <w:r>
        <w:rPr>
          <w:sz w:val="24"/>
        </w:rPr>
        <w:t>Aging</w:t>
      </w:r>
      <w:r>
        <w:rPr>
          <w:spacing w:val="-6"/>
          <w:sz w:val="24"/>
        </w:rPr>
        <w:t xml:space="preserve"> </w:t>
      </w:r>
      <w:r>
        <w:rPr>
          <w:sz w:val="24"/>
        </w:rPr>
        <w:t>contracted</w:t>
      </w:r>
      <w:r>
        <w:rPr>
          <w:spacing w:val="-4"/>
          <w:sz w:val="24"/>
        </w:rPr>
        <w:t xml:space="preserve"> </w:t>
      </w:r>
      <w:r>
        <w:rPr>
          <w:sz w:val="24"/>
        </w:rPr>
        <w:t>service</w:t>
      </w:r>
      <w:r>
        <w:rPr>
          <w:spacing w:val="-4"/>
          <w:sz w:val="24"/>
        </w:rPr>
        <w:t xml:space="preserve"> </w:t>
      </w:r>
      <w:r>
        <w:rPr>
          <w:sz w:val="24"/>
        </w:rPr>
        <w:t>providers,</w:t>
      </w:r>
      <w:r>
        <w:rPr>
          <w:spacing w:val="-4"/>
          <w:sz w:val="24"/>
        </w:rPr>
        <w:t xml:space="preserve"> </w:t>
      </w:r>
      <w:r>
        <w:rPr>
          <w:sz w:val="24"/>
        </w:rPr>
        <w:t>legislative</w:t>
      </w:r>
      <w:r>
        <w:rPr>
          <w:spacing w:val="-4"/>
          <w:sz w:val="24"/>
        </w:rPr>
        <w:t xml:space="preserve"> </w:t>
      </w:r>
      <w:r>
        <w:rPr>
          <w:sz w:val="24"/>
        </w:rPr>
        <w:t>representative offices, senior centers, and Aging &amp; Disability Commission members were encouraged to add the links to their personal and professional websites and social media.</w:t>
      </w:r>
    </w:p>
    <w:p w14:paraId="524FB72D" w14:textId="77777777" w:rsidR="00782F22" w:rsidRDefault="00DC70C7">
      <w:pPr>
        <w:pStyle w:val="ListParagraph"/>
        <w:numPr>
          <w:ilvl w:val="0"/>
          <w:numId w:val="2"/>
        </w:numPr>
        <w:tabs>
          <w:tab w:val="left" w:pos="1480"/>
        </w:tabs>
        <w:ind w:right="1220"/>
        <w:rPr>
          <w:sz w:val="24"/>
        </w:rPr>
      </w:pPr>
      <w:r>
        <w:rPr>
          <w:sz w:val="24"/>
        </w:rPr>
        <w:t>Online flyers were emailed to the Area Agency on Aging Public Contact List of 400+</w:t>
      </w:r>
      <w:r>
        <w:rPr>
          <w:spacing w:val="-4"/>
          <w:sz w:val="24"/>
        </w:rPr>
        <w:t xml:space="preserve"> </w:t>
      </w:r>
      <w:r>
        <w:rPr>
          <w:sz w:val="24"/>
        </w:rPr>
        <w:t>contacts</w:t>
      </w:r>
      <w:r>
        <w:rPr>
          <w:spacing w:val="-3"/>
          <w:sz w:val="24"/>
        </w:rPr>
        <w:t xml:space="preserve"> </w:t>
      </w:r>
      <w:r>
        <w:rPr>
          <w:sz w:val="24"/>
        </w:rPr>
        <w:t>and</w:t>
      </w:r>
      <w:r>
        <w:rPr>
          <w:spacing w:val="-2"/>
          <w:sz w:val="24"/>
        </w:rPr>
        <w:t xml:space="preserve"> </w:t>
      </w:r>
      <w:r>
        <w:rPr>
          <w:sz w:val="24"/>
        </w:rPr>
        <w:t>included</w:t>
      </w:r>
      <w:r>
        <w:rPr>
          <w:spacing w:val="-2"/>
          <w:sz w:val="24"/>
        </w:rPr>
        <w:t xml:space="preserve"> </w:t>
      </w:r>
      <w:r>
        <w:rPr>
          <w:sz w:val="24"/>
        </w:rPr>
        <w:t>an</w:t>
      </w:r>
      <w:r>
        <w:rPr>
          <w:spacing w:val="-4"/>
          <w:sz w:val="24"/>
        </w:rPr>
        <w:t xml:space="preserve"> </w:t>
      </w:r>
      <w:r>
        <w:rPr>
          <w:sz w:val="24"/>
        </w:rPr>
        <w:t>online</w:t>
      </w:r>
      <w:r>
        <w:rPr>
          <w:spacing w:val="-2"/>
          <w:sz w:val="24"/>
        </w:rPr>
        <w:t xml:space="preserve"> </w:t>
      </w:r>
      <w:r>
        <w:rPr>
          <w:sz w:val="24"/>
        </w:rPr>
        <w:t>link</w:t>
      </w:r>
      <w:r>
        <w:rPr>
          <w:spacing w:val="-3"/>
          <w:sz w:val="24"/>
        </w:rPr>
        <w:t xml:space="preserve"> </w:t>
      </w:r>
      <w:r>
        <w:rPr>
          <w:sz w:val="24"/>
        </w:rPr>
        <w:t>to</w:t>
      </w:r>
      <w:r>
        <w:rPr>
          <w:spacing w:val="-2"/>
          <w:sz w:val="24"/>
        </w:rPr>
        <w:t xml:space="preserve"> </w:t>
      </w:r>
      <w:r>
        <w:rPr>
          <w:sz w:val="24"/>
        </w:rPr>
        <w:t>for</w:t>
      </w:r>
      <w:r>
        <w:rPr>
          <w:spacing w:val="-4"/>
          <w:sz w:val="24"/>
        </w:rPr>
        <w:t xml:space="preserve"> </w:t>
      </w:r>
      <w:r>
        <w:rPr>
          <w:sz w:val="24"/>
        </w:rPr>
        <w:t>people</w:t>
      </w:r>
      <w:r>
        <w:rPr>
          <w:spacing w:val="-2"/>
          <w:sz w:val="24"/>
        </w:rPr>
        <w:t xml:space="preserve"> </w:t>
      </w:r>
      <w:r>
        <w:rPr>
          <w:sz w:val="24"/>
        </w:rPr>
        <w:t>to</w:t>
      </w:r>
      <w:r>
        <w:rPr>
          <w:spacing w:val="-2"/>
          <w:sz w:val="24"/>
        </w:rPr>
        <w:t xml:space="preserve"> </w:t>
      </w:r>
      <w:r>
        <w:rPr>
          <w:sz w:val="24"/>
        </w:rPr>
        <w:t>respond</w:t>
      </w:r>
      <w:r>
        <w:rPr>
          <w:spacing w:val="-2"/>
          <w:sz w:val="24"/>
        </w:rPr>
        <w:t xml:space="preserve"> </w:t>
      </w:r>
      <w:r>
        <w:rPr>
          <w:sz w:val="24"/>
        </w:rPr>
        <w:t>using</w:t>
      </w:r>
      <w:r>
        <w:rPr>
          <w:spacing w:val="-2"/>
          <w:sz w:val="24"/>
        </w:rPr>
        <w:t xml:space="preserve"> </w:t>
      </w:r>
      <w:r>
        <w:rPr>
          <w:sz w:val="24"/>
        </w:rPr>
        <w:t xml:space="preserve">Survey </w:t>
      </w:r>
      <w:bookmarkStart w:id="52" w:name="FOCUS_GROUPS_–_14_Held,_133_Participants"/>
      <w:bookmarkEnd w:id="52"/>
      <w:r>
        <w:rPr>
          <w:sz w:val="24"/>
        </w:rPr>
        <w:t>Monkey and share with their communities.</w:t>
      </w:r>
    </w:p>
    <w:p w14:paraId="57331F06" w14:textId="77777777" w:rsidR="00782F22" w:rsidRDefault="00DC70C7">
      <w:pPr>
        <w:tabs>
          <w:tab w:val="left" w:pos="10120"/>
        </w:tabs>
        <w:spacing w:before="115"/>
        <w:ind w:left="940" w:right="1037"/>
        <w:rPr>
          <w:sz w:val="24"/>
        </w:rPr>
      </w:pPr>
      <w:r>
        <w:rPr>
          <w:b/>
          <w:color w:val="000000"/>
          <w:sz w:val="24"/>
          <w:shd w:val="clear" w:color="auto" w:fill="D9D9D9"/>
        </w:rPr>
        <w:t>FOCUS GROUPS – 14 Held, 133 Participants</w:t>
      </w:r>
      <w:r>
        <w:rPr>
          <w:b/>
          <w:color w:val="000000"/>
          <w:sz w:val="24"/>
          <w:shd w:val="clear" w:color="auto" w:fill="D9D9D9"/>
        </w:rPr>
        <w:tab/>
      </w:r>
      <w:r>
        <w:rPr>
          <w:b/>
          <w:color w:val="000000"/>
          <w:sz w:val="24"/>
        </w:rPr>
        <w:t xml:space="preserve"> </w:t>
      </w:r>
      <w:r>
        <w:rPr>
          <w:color w:val="000000"/>
          <w:sz w:val="24"/>
        </w:rPr>
        <w:t xml:space="preserve">Focus Groups were scheduled countywide with special attention to reach </w:t>
      </w:r>
      <w:r>
        <w:rPr>
          <w:i/>
          <w:color w:val="000000"/>
          <w:sz w:val="24"/>
        </w:rPr>
        <w:t xml:space="preserve">Priority Populations </w:t>
      </w:r>
      <w:r>
        <w:rPr>
          <w:color w:val="000000"/>
          <w:sz w:val="24"/>
        </w:rPr>
        <w:t>described above. Fourteen focus groups were held throughout Sonoma County, reaching 133 participants. Some Focus Groups listed below reached more than one Priority Population.</w:t>
      </w:r>
    </w:p>
    <w:p w14:paraId="5F3A15AD" w14:textId="77777777" w:rsidR="00782F22" w:rsidRDefault="00782F22">
      <w:pPr>
        <w:rPr>
          <w:sz w:val="24"/>
        </w:rPr>
        <w:sectPr w:rsidR="00782F22">
          <w:pgSz w:w="12240" w:h="15840"/>
          <w:pgMar w:top="980" w:right="720" w:bottom="900" w:left="360" w:header="0" w:footer="704" w:gutter="0"/>
          <w:cols w:space="720"/>
        </w:sect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1"/>
        <w:gridCol w:w="5400"/>
      </w:tblGrid>
      <w:tr w:rsidR="00782F22" w14:paraId="7304352F" w14:textId="77777777">
        <w:trPr>
          <w:trHeight w:val="947"/>
        </w:trPr>
        <w:tc>
          <w:tcPr>
            <w:tcW w:w="3511" w:type="dxa"/>
            <w:shd w:val="clear" w:color="auto" w:fill="DAEDF3"/>
          </w:tcPr>
          <w:p w14:paraId="525E6849" w14:textId="77777777" w:rsidR="00782F22" w:rsidRDefault="00DC70C7">
            <w:pPr>
              <w:pStyle w:val="TableParagraph"/>
              <w:ind w:left="919" w:right="896"/>
              <w:rPr>
                <w:b/>
                <w:sz w:val="24"/>
              </w:rPr>
            </w:pPr>
            <w:r>
              <w:rPr>
                <w:b/>
                <w:spacing w:val="-2"/>
                <w:sz w:val="24"/>
              </w:rPr>
              <w:lastRenderedPageBreak/>
              <w:t>Priority Populations Reached</w:t>
            </w:r>
          </w:p>
        </w:tc>
        <w:tc>
          <w:tcPr>
            <w:tcW w:w="5400" w:type="dxa"/>
            <w:shd w:val="clear" w:color="auto" w:fill="DAEDF3"/>
          </w:tcPr>
          <w:p w14:paraId="0AD39B94" w14:textId="77777777" w:rsidR="00782F22" w:rsidRDefault="00DC70C7">
            <w:pPr>
              <w:pStyle w:val="TableParagraph"/>
              <w:ind w:left="916"/>
              <w:rPr>
                <w:b/>
                <w:sz w:val="24"/>
              </w:rPr>
            </w:pPr>
            <w:r>
              <w:rPr>
                <w:b/>
                <w:spacing w:val="-2"/>
                <w:sz w:val="24"/>
              </w:rPr>
              <w:t>Locations(s)</w:t>
            </w:r>
          </w:p>
        </w:tc>
      </w:tr>
      <w:tr w:rsidR="00782F22" w14:paraId="5FB94A31" w14:textId="77777777">
        <w:trPr>
          <w:trHeight w:val="827"/>
        </w:trPr>
        <w:tc>
          <w:tcPr>
            <w:tcW w:w="3511" w:type="dxa"/>
          </w:tcPr>
          <w:p w14:paraId="037943AA" w14:textId="77777777" w:rsidR="00782F22" w:rsidRDefault="00DC70C7">
            <w:pPr>
              <w:pStyle w:val="TableParagraph"/>
              <w:ind w:left="107" w:right="896"/>
              <w:rPr>
                <w:sz w:val="24"/>
              </w:rPr>
            </w:pPr>
            <w:r>
              <w:rPr>
                <w:sz w:val="24"/>
              </w:rPr>
              <w:t>Low</w:t>
            </w:r>
            <w:r>
              <w:rPr>
                <w:spacing w:val="-17"/>
                <w:sz w:val="24"/>
              </w:rPr>
              <w:t xml:space="preserve"> </w:t>
            </w:r>
            <w:r>
              <w:rPr>
                <w:sz w:val="24"/>
              </w:rPr>
              <w:t>Income</w:t>
            </w:r>
            <w:r>
              <w:rPr>
                <w:spacing w:val="-17"/>
                <w:sz w:val="24"/>
              </w:rPr>
              <w:t xml:space="preserve"> </w:t>
            </w:r>
            <w:r>
              <w:rPr>
                <w:sz w:val="24"/>
              </w:rPr>
              <w:t xml:space="preserve">Housing </w:t>
            </w:r>
            <w:r>
              <w:rPr>
                <w:spacing w:val="-2"/>
                <w:sz w:val="24"/>
              </w:rPr>
              <w:t>Communities</w:t>
            </w:r>
          </w:p>
        </w:tc>
        <w:tc>
          <w:tcPr>
            <w:tcW w:w="5400" w:type="dxa"/>
          </w:tcPr>
          <w:p w14:paraId="5E258056" w14:textId="77777777" w:rsidR="00782F22" w:rsidRDefault="00DC70C7">
            <w:pPr>
              <w:pStyle w:val="TableParagraph"/>
              <w:spacing w:line="270" w:lineRule="atLeast"/>
              <w:ind w:left="105" w:right="983"/>
              <w:rPr>
                <w:sz w:val="24"/>
              </w:rPr>
            </w:pPr>
            <w:r>
              <w:rPr>
                <w:sz w:val="24"/>
              </w:rPr>
              <w:t>Santa Rosa PEP Housing, Burbank Housing</w:t>
            </w:r>
            <w:r>
              <w:rPr>
                <w:spacing w:val="-6"/>
                <w:sz w:val="24"/>
              </w:rPr>
              <w:t xml:space="preserve"> </w:t>
            </w:r>
            <w:r>
              <w:rPr>
                <w:sz w:val="24"/>
              </w:rPr>
              <w:t>in</w:t>
            </w:r>
            <w:r>
              <w:rPr>
                <w:spacing w:val="-8"/>
                <w:sz w:val="24"/>
              </w:rPr>
              <w:t xml:space="preserve"> </w:t>
            </w:r>
            <w:r>
              <w:rPr>
                <w:sz w:val="24"/>
              </w:rPr>
              <w:t>Windsor</w:t>
            </w:r>
            <w:r>
              <w:rPr>
                <w:spacing w:val="-8"/>
                <w:sz w:val="24"/>
              </w:rPr>
              <w:t xml:space="preserve"> </w:t>
            </w:r>
            <w:r>
              <w:rPr>
                <w:sz w:val="24"/>
              </w:rPr>
              <w:t>and</w:t>
            </w:r>
            <w:r>
              <w:rPr>
                <w:spacing w:val="-6"/>
                <w:sz w:val="24"/>
              </w:rPr>
              <w:t xml:space="preserve"> </w:t>
            </w:r>
            <w:r>
              <w:rPr>
                <w:sz w:val="24"/>
              </w:rPr>
              <w:t>Cotati,</w:t>
            </w:r>
            <w:r>
              <w:rPr>
                <w:spacing w:val="-6"/>
                <w:sz w:val="24"/>
              </w:rPr>
              <w:t xml:space="preserve"> </w:t>
            </w:r>
            <w:r>
              <w:rPr>
                <w:sz w:val="24"/>
              </w:rPr>
              <w:t>Windsor Mobile Home Country Club</w:t>
            </w:r>
          </w:p>
        </w:tc>
      </w:tr>
      <w:tr w:rsidR="00782F22" w14:paraId="01FDA880" w14:textId="77777777">
        <w:trPr>
          <w:trHeight w:val="947"/>
        </w:trPr>
        <w:tc>
          <w:tcPr>
            <w:tcW w:w="3511" w:type="dxa"/>
          </w:tcPr>
          <w:p w14:paraId="626029AB" w14:textId="77777777" w:rsidR="00782F22" w:rsidRDefault="00DC70C7">
            <w:pPr>
              <w:pStyle w:val="TableParagraph"/>
              <w:ind w:left="107" w:right="896"/>
              <w:rPr>
                <w:sz w:val="24"/>
              </w:rPr>
            </w:pPr>
            <w:r>
              <w:rPr>
                <w:sz w:val="24"/>
              </w:rPr>
              <w:t>Have</w:t>
            </w:r>
            <w:r>
              <w:rPr>
                <w:spacing w:val="-17"/>
                <w:sz w:val="24"/>
              </w:rPr>
              <w:t xml:space="preserve"> </w:t>
            </w:r>
            <w:r>
              <w:rPr>
                <w:sz w:val="24"/>
              </w:rPr>
              <w:t>limited</w:t>
            </w:r>
            <w:r>
              <w:rPr>
                <w:spacing w:val="-17"/>
                <w:sz w:val="24"/>
              </w:rPr>
              <w:t xml:space="preserve"> </w:t>
            </w:r>
            <w:r>
              <w:rPr>
                <w:sz w:val="24"/>
              </w:rPr>
              <w:t>English Speaking Ability (Spanish Speakers)</w:t>
            </w:r>
          </w:p>
        </w:tc>
        <w:tc>
          <w:tcPr>
            <w:tcW w:w="5400" w:type="dxa"/>
          </w:tcPr>
          <w:p w14:paraId="1E2B663B" w14:textId="77777777" w:rsidR="00782F22" w:rsidRDefault="00DC70C7">
            <w:pPr>
              <w:pStyle w:val="TableParagraph"/>
              <w:ind w:left="105" w:right="983"/>
              <w:rPr>
                <w:sz w:val="24"/>
              </w:rPr>
            </w:pPr>
            <w:r>
              <w:rPr>
                <w:sz w:val="24"/>
              </w:rPr>
              <w:t>Sonoma</w:t>
            </w:r>
            <w:r>
              <w:rPr>
                <w:spacing w:val="-5"/>
                <w:sz w:val="24"/>
              </w:rPr>
              <w:t xml:space="preserve"> </w:t>
            </w:r>
            <w:r>
              <w:rPr>
                <w:sz w:val="24"/>
              </w:rPr>
              <w:t>Valley</w:t>
            </w:r>
            <w:r>
              <w:rPr>
                <w:spacing w:val="-8"/>
                <w:sz w:val="24"/>
              </w:rPr>
              <w:t xml:space="preserve"> </w:t>
            </w:r>
            <w:r>
              <w:rPr>
                <w:sz w:val="24"/>
              </w:rPr>
              <w:t>La</w:t>
            </w:r>
            <w:r>
              <w:rPr>
                <w:spacing w:val="-7"/>
                <w:sz w:val="24"/>
              </w:rPr>
              <w:t xml:space="preserve"> </w:t>
            </w:r>
            <w:r>
              <w:rPr>
                <w:sz w:val="24"/>
              </w:rPr>
              <w:t>Luz</w:t>
            </w:r>
            <w:r>
              <w:rPr>
                <w:spacing w:val="-8"/>
                <w:sz w:val="24"/>
              </w:rPr>
              <w:t xml:space="preserve"> </w:t>
            </w:r>
            <w:r>
              <w:rPr>
                <w:sz w:val="24"/>
              </w:rPr>
              <w:t>Center,</w:t>
            </w:r>
            <w:r>
              <w:rPr>
                <w:spacing w:val="-8"/>
                <w:sz w:val="24"/>
              </w:rPr>
              <w:t xml:space="preserve"> </w:t>
            </w:r>
            <w:r>
              <w:rPr>
                <w:sz w:val="24"/>
              </w:rPr>
              <w:t>Santa Rosa Roseland Library</w:t>
            </w:r>
          </w:p>
        </w:tc>
      </w:tr>
      <w:tr w:rsidR="00782F22" w14:paraId="21A38155" w14:textId="77777777">
        <w:trPr>
          <w:trHeight w:val="1775"/>
        </w:trPr>
        <w:tc>
          <w:tcPr>
            <w:tcW w:w="3511" w:type="dxa"/>
          </w:tcPr>
          <w:p w14:paraId="7B35D96A" w14:textId="77777777" w:rsidR="00782F22" w:rsidRDefault="00DC70C7">
            <w:pPr>
              <w:pStyle w:val="TableParagraph"/>
              <w:ind w:left="107" w:right="896"/>
              <w:rPr>
                <w:sz w:val="24"/>
              </w:rPr>
            </w:pPr>
            <w:r>
              <w:rPr>
                <w:sz w:val="24"/>
              </w:rPr>
              <w:t xml:space="preserve">Reside in Rural </w:t>
            </w:r>
            <w:r>
              <w:rPr>
                <w:spacing w:val="-2"/>
                <w:sz w:val="24"/>
              </w:rPr>
              <w:t>Areas/Geographically Isolated</w:t>
            </w:r>
          </w:p>
        </w:tc>
        <w:tc>
          <w:tcPr>
            <w:tcW w:w="5400" w:type="dxa"/>
          </w:tcPr>
          <w:p w14:paraId="5BE2AA13" w14:textId="77777777" w:rsidR="00782F22" w:rsidRDefault="00DC70C7">
            <w:pPr>
              <w:pStyle w:val="TableParagraph"/>
              <w:ind w:left="105" w:right="983"/>
              <w:rPr>
                <w:sz w:val="24"/>
              </w:rPr>
            </w:pPr>
            <w:r>
              <w:rPr>
                <w:sz w:val="24"/>
              </w:rPr>
              <w:t>Russian River Senior Community Center, Cloverdale Senior Center, Northern Coastal Sonoma County, Vintage House Senior Center, Cotati Burbank</w:t>
            </w:r>
            <w:r>
              <w:rPr>
                <w:spacing w:val="-9"/>
                <w:sz w:val="24"/>
              </w:rPr>
              <w:t xml:space="preserve"> </w:t>
            </w:r>
            <w:r>
              <w:rPr>
                <w:sz w:val="24"/>
              </w:rPr>
              <w:t>Housing</w:t>
            </w:r>
            <w:r>
              <w:rPr>
                <w:spacing w:val="-8"/>
                <w:sz w:val="24"/>
              </w:rPr>
              <w:t xml:space="preserve"> </w:t>
            </w:r>
            <w:r>
              <w:rPr>
                <w:sz w:val="24"/>
              </w:rPr>
              <w:t>Site,</w:t>
            </w:r>
            <w:r>
              <w:rPr>
                <w:spacing w:val="-11"/>
                <w:sz w:val="24"/>
              </w:rPr>
              <w:t xml:space="preserve"> </w:t>
            </w:r>
            <w:r>
              <w:rPr>
                <w:sz w:val="24"/>
              </w:rPr>
              <w:t>Windsor</w:t>
            </w:r>
            <w:r>
              <w:rPr>
                <w:spacing w:val="-10"/>
                <w:sz w:val="24"/>
              </w:rPr>
              <w:t xml:space="preserve"> </w:t>
            </w:r>
            <w:r>
              <w:rPr>
                <w:sz w:val="24"/>
              </w:rPr>
              <w:t>Mobile Home, Sonoma Valley La Luz Center</w:t>
            </w:r>
          </w:p>
        </w:tc>
      </w:tr>
      <w:tr w:rsidR="00782F22" w14:paraId="7C41955F" w14:textId="77777777">
        <w:trPr>
          <w:trHeight w:val="947"/>
        </w:trPr>
        <w:tc>
          <w:tcPr>
            <w:tcW w:w="3511" w:type="dxa"/>
          </w:tcPr>
          <w:p w14:paraId="18A558F9" w14:textId="77777777" w:rsidR="00782F22" w:rsidRDefault="00DC70C7">
            <w:pPr>
              <w:pStyle w:val="TableParagraph"/>
              <w:ind w:left="107"/>
              <w:rPr>
                <w:sz w:val="24"/>
              </w:rPr>
            </w:pPr>
            <w:r>
              <w:rPr>
                <w:sz w:val="24"/>
              </w:rPr>
              <w:t>Reside</w:t>
            </w:r>
            <w:r>
              <w:rPr>
                <w:spacing w:val="-2"/>
                <w:sz w:val="24"/>
              </w:rPr>
              <w:t xml:space="preserve"> </w:t>
            </w:r>
            <w:r>
              <w:rPr>
                <w:sz w:val="24"/>
              </w:rPr>
              <w:t>in</w:t>
            </w:r>
            <w:r>
              <w:rPr>
                <w:spacing w:val="-1"/>
                <w:sz w:val="24"/>
              </w:rPr>
              <w:t xml:space="preserve"> </w:t>
            </w:r>
            <w:r>
              <w:rPr>
                <w:sz w:val="24"/>
              </w:rPr>
              <w:t>Urban</w:t>
            </w:r>
            <w:r>
              <w:rPr>
                <w:spacing w:val="-1"/>
                <w:sz w:val="24"/>
              </w:rPr>
              <w:t xml:space="preserve"> </w:t>
            </w:r>
            <w:r>
              <w:rPr>
                <w:spacing w:val="-2"/>
                <w:sz w:val="24"/>
              </w:rPr>
              <w:t>Areas</w:t>
            </w:r>
          </w:p>
        </w:tc>
        <w:tc>
          <w:tcPr>
            <w:tcW w:w="5400" w:type="dxa"/>
          </w:tcPr>
          <w:p w14:paraId="1A52F9B0" w14:textId="77777777" w:rsidR="00782F22" w:rsidRDefault="00DC70C7">
            <w:pPr>
              <w:pStyle w:val="TableParagraph"/>
              <w:ind w:left="105" w:right="1037"/>
              <w:jc w:val="both"/>
              <w:rPr>
                <w:sz w:val="24"/>
              </w:rPr>
            </w:pPr>
            <w:r>
              <w:rPr>
                <w:sz w:val="24"/>
              </w:rPr>
              <w:t>Petaluma</w:t>
            </w:r>
            <w:r>
              <w:rPr>
                <w:spacing w:val="-1"/>
                <w:sz w:val="24"/>
              </w:rPr>
              <w:t xml:space="preserve"> </w:t>
            </w:r>
            <w:r>
              <w:rPr>
                <w:sz w:val="24"/>
              </w:rPr>
              <w:t>People</w:t>
            </w:r>
            <w:r>
              <w:rPr>
                <w:spacing w:val="-3"/>
                <w:sz w:val="24"/>
              </w:rPr>
              <w:t xml:space="preserve"> </w:t>
            </w:r>
            <w:r>
              <w:rPr>
                <w:sz w:val="24"/>
              </w:rPr>
              <w:t>Services</w:t>
            </w:r>
            <w:r>
              <w:rPr>
                <w:spacing w:val="-2"/>
                <w:sz w:val="24"/>
              </w:rPr>
              <w:t xml:space="preserve"> </w:t>
            </w:r>
            <w:r>
              <w:rPr>
                <w:sz w:val="24"/>
              </w:rPr>
              <w:t>Senior</w:t>
            </w:r>
            <w:r>
              <w:rPr>
                <w:spacing w:val="-3"/>
                <w:sz w:val="24"/>
              </w:rPr>
              <w:t xml:space="preserve"> </w:t>
            </w:r>
            <w:r>
              <w:rPr>
                <w:sz w:val="24"/>
              </w:rPr>
              <w:t>Café, PEP</w:t>
            </w:r>
            <w:r>
              <w:rPr>
                <w:spacing w:val="-5"/>
                <w:sz w:val="24"/>
              </w:rPr>
              <w:t xml:space="preserve"> </w:t>
            </w:r>
            <w:r>
              <w:rPr>
                <w:sz w:val="24"/>
              </w:rPr>
              <w:t>Housing</w:t>
            </w:r>
            <w:r>
              <w:rPr>
                <w:spacing w:val="-7"/>
                <w:sz w:val="24"/>
              </w:rPr>
              <w:t xml:space="preserve"> </w:t>
            </w:r>
            <w:r>
              <w:rPr>
                <w:sz w:val="24"/>
              </w:rPr>
              <w:t>Site</w:t>
            </w:r>
            <w:r>
              <w:rPr>
                <w:spacing w:val="-5"/>
                <w:sz w:val="24"/>
              </w:rPr>
              <w:t xml:space="preserve"> </w:t>
            </w:r>
            <w:r>
              <w:rPr>
                <w:sz w:val="24"/>
              </w:rPr>
              <w:t>in</w:t>
            </w:r>
            <w:r>
              <w:rPr>
                <w:spacing w:val="-7"/>
                <w:sz w:val="24"/>
              </w:rPr>
              <w:t xml:space="preserve"> </w:t>
            </w:r>
            <w:r>
              <w:rPr>
                <w:sz w:val="24"/>
              </w:rPr>
              <w:t>Santa</w:t>
            </w:r>
            <w:r>
              <w:rPr>
                <w:spacing w:val="-7"/>
                <w:sz w:val="24"/>
              </w:rPr>
              <w:t xml:space="preserve"> </w:t>
            </w:r>
            <w:r>
              <w:rPr>
                <w:sz w:val="24"/>
              </w:rPr>
              <w:t>Rosa,</w:t>
            </w:r>
            <w:r>
              <w:rPr>
                <w:spacing w:val="-8"/>
                <w:sz w:val="24"/>
              </w:rPr>
              <w:t xml:space="preserve"> </w:t>
            </w:r>
            <w:r>
              <w:rPr>
                <w:sz w:val="24"/>
              </w:rPr>
              <w:t>Santa Rosa Roseland Library</w:t>
            </w:r>
          </w:p>
        </w:tc>
      </w:tr>
      <w:tr w:rsidR="00782F22" w14:paraId="17FAC8B3" w14:textId="77777777">
        <w:trPr>
          <w:trHeight w:val="395"/>
        </w:trPr>
        <w:tc>
          <w:tcPr>
            <w:tcW w:w="3511" w:type="dxa"/>
          </w:tcPr>
          <w:p w14:paraId="7B0C65CE" w14:textId="77777777" w:rsidR="00782F22" w:rsidRDefault="00DC70C7">
            <w:pPr>
              <w:pStyle w:val="TableParagraph"/>
              <w:ind w:left="107"/>
              <w:rPr>
                <w:sz w:val="24"/>
              </w:rPr>
            </w:pPr>
            <w:r>
              <w:rPr>
                <w:spacing w:val="-2"/>
                <w:sz w:val="24"/>
              </w:rPr>
              <w:t>LGBTQIA+</w:t>
            </w:r>
          </w:p>
        </w:tc>
        <w:tc>
          <w:tcPr>
            <w:tcW w:w="5400" w:type="dxa"/>
          </w:tcPr>
          <w:p w14:paraId="25AA7943" w14:textId="77777777" w:rsidR="00782F22" w:rsidRDefault="00DC70C7">
            <w:pPr>
              <w:pStyle w:val="TableParagraph"/>
              <w:ind w:left="105"/>
              <w:rPr>
                <w:sz w:val="24"/>
              </w:rPr>
            </w:pPr>
            <w:r>
              <w:rPr>
                <w:sz w:val="24"/>
              </w:rPr>
              <w:t>Sebastopol</w:t>
            </w:r>
            <w:r>
              <w:rPr>
                <w:spacing w:val="-5"/>
                <w:sz w:val="24"/>
              </w:rPr>
              <w:t xml:space="preserve"> </w:t>
            </w:r>
            <w:r>
              <w:rPr>
                <w:sz w:val="24"/>
              </w:rPr>
              <w:t>Area</w:t>
            </w:r>
            <w:r>
              <w:rPr>
                <w:spacing w:val="-3"/>
                <w:sz w:val="24"/>
              </w:rPr>
              <w:t xml:space="preserve"> </w:t>
            </w:r>
            <w:r>
              <w:rPr>
                <w:sz w:val="24"/>
              </w:rPr>
              <w:t>Senior</w:t>
            </w:r>
            <w:r>
              <w:rPr>
                <w:spacing w:val="-5"/>
                <w:sz w:val="24"/>
              </w:rPr>
              <w:t xml:space="preserve"> </w:t>
            </w:r>
            <w:r>
              <w:rPr>
                <w:spacing w:val="-2"/>
                <w:sz w:val="24"/>
              </w:rPr>
              <w:t>Center</w:t>
            </w:r>
          </w:p>
        </w:tc>
      </w:tr>
      <w:tr w:rsidR="00782F22" w14:paraId="1B147CE4" w14:textId="77777777">
        <w:trPr>
          <w:trHeight w:val="673"/>
        </w:trPr>
        <w:tc>
          <w:tcPr>
            <w:tcW w:w="3511" w:type="dxa"/>
          </w:tcPr>
          <w:p w14:paraId="0AF227D7" w14:textId="77777777" w:rsidR="00782F22" w:rsidRDefault="00DC70C7">
            <w:pPr>
              <w:pStyle w:val="TableParagraph"/>
              <w:spacing w:before="2"/>
              <w:ind w:left="107" w:right="896"/>
              <w:rPr>
                <w:sz w:val="24"/>
              </w:rPr>
            </w:pPr>
            <w:r>
              <w:rPr>
                <w:sz w:val="24"/>
              </w:rPr>
              <w:t>Alzheimer’s</w:t>
            </w:r>
            <w:r>
              <w:rPr>
                <w:spacing w:val="-17"/>
                <w:sz w:val="24"/>
              </w:rPr>
              <w:t xml:space="preserve"> </w:t>
            </w:r>
            <w:r>
              <w:rPr>
                <w:sz w:val="24"/>
              </w:rPr>
              <w:t>disease and caregivers</w:t>
            </w:r>
          </w:p>
        </w:tc>
        <w:tc>
          <w:tcPr>
            <w:tcW w:w="5400" w:type="dxa"/>
          </w:tcPr>
          <w:p w14:paraId="06EF080D" w14:textId="77777777" w:rsidR="00782F22" w:rsidRDefault="00DC70C7">
            <w:pPr>
              <w:pStyle w:val="TableParagraph"/>
              <w:spacing w:before="2"/>
              <w:ind w:left="105"/>
              <w:rPr>
                <w:sz w:val="24"/>
              </w:rPr>
            </w:pPr>
            <w:r>
              <w:rPr>
                <w:sz w:val="24"/>
              </w:rPr>
              <w:t>Virtual</w:t>
            </w:r>
            <w:r>
              <w:rPr>
                <w:spacing w:val="-4"/>
                <w:sz w:val="24"/>
              </w:rPr>
              <w:t xml:space="preserve"> </w:t>
            </w:r>
            <w:r>
              <w:rPr>
                <w:sz w:val="24"/>
              </w:rPr>
              <w:t>on</w:t>
            </w:r>
            <w:r>
              <w:rPr>
                <w:spacing w:val="-1"/>
                <w:sz w:val="24"/>
              </w:rPr>
              <w:t xml:space="preserve"> </w:t>
            </w:r>
            <w:r>
              <w:rPr>
                <w:spacing w:val="-4"/>
                <w:sz w:val="24"/>
              </w:rPr>
              <w:t>Zoom</w:t>
            </w:r>
          </w:p>
        </w:tc>
      </w:tr>
      <w:tr w:rsidR="00782F22" w14:paraId="0AD87BE9" w14:textId="77777777">
        <w:trPr>
          <w:trHeight w:val="671"/>
        </w:trPr>
        <w:tc>
          <w:tcPr>
            <w:tcW w:w="3511" w:type="dxa"/>
          </w:tcPr>
          <w:p w14:paraId="7C080A12" w14:textId="77777777" w:rsidR="00782F22" w:rsidRDefault="00DC70C7">
            <w:pPr>
              <w:pStyle w:val="TableParagraph"/>
              <w:ind w:left="107" w:right="896"/>
              <w:rPr>
                <w:sz w:val="24"/>
              </w:rPr>
            </w:pPr>
            <w:r>
              <w:rPr>
                <w:sz w:val="24"/>
              </w:rPr>
              <w:t>People</w:t>
            </w:r>
            <w:r>
              <w:rPr>
                <w:spacing w:val="-17"/>
                <w:sz w:val="24"/>
              </w:rPr>
              <w:t xml:space="preserve"> </w:t>
            </w:r>
            <w:r>
              <w:rPr>
                <w:sz w:val="24"/>
              </w:rPr>
              <w:t>w/Disabilities and caregivers</w:t>
            </w:r>
          </w:p>
        </w:tc>
        <w:tc>
          <w:tcPr>
            <w:tcW w:w="5400" w:type="dxa"/>
          </w:tcPr>
          <w:p w14:paraId="5B774D2C" w14:textId="77777777" w:rsidR="00782F22" w:rsidRDefault="00DC70C7">
            <w:pPr>
              <w:pStyle w:val="TableParagraph"/>
              <w:ind w:left="105"/>
              <w:rPr>
                <w:sz w:val="24"/>
              </w:rPr>
            </w:pPr>
            <w:r>
              <w:rPr>
                <w:sz w:val="24"/>
              </w:rPr>
              <w:t>Virtual</w:t>
            </w:r>
            <w:r>
              <w:rPr>
                <w:spacing w:val="-4"/>
                <w:sz w:val="24"/>
              </w:rPr>
              <w:t xml:space="preserve"> </w:t>
            </w:r>
            <w:r>
              <w:rPr>
                <w:sz w:val="24"/>
              </w:rPr>
              <w:t>on</w:t>
            </w:r>
            <w:r>
              <w:rPr>
                <w:spacing w:val="-1"/>
                <w:sz w:val="24"/>
              </w:rPr>
              <w:t xml:space="preserve"> </w:t>
            </w:r>
            <w:r>
              <w:rPr>
                <w:spacing w:val="-4"/>
                <w:sz w:val="24"/>
              </w:rPr>
              <w:t>Zoom</w:t>
            </w:r>
          </w:p>
        </w:tc>
      </w:tr>
    </w:tbl>
    <w:p w14:paraId="2E1654D7" w14:textId="77777777" w:rsidR="00782F22" w:rsidRDefault="00782F22">
      <w:pPr>
        <w:pStyle w:val="BodyText"/>
        <w:spacing w:before="26"/>
      </w:pPr>
    </w:p>
    <w:p w14:paraId="29C1829D" w14:textId="77777777" w:rsidR="00782F22" w:rsidRDefault="00DC70C7">
      <w:pPr>
        <w:pStyle w:val="BodyText"/>
        <w:ind w:left="940" w:right="573"/>
      </w:pPr>
      <w:r>
        <w:t>Sonoma</w:t>
      </w:r>
      <w:r>
        <w:rPr>
          <w:spacing w:val="-3"/>
        </w:rPr>
        <w:t xml:space="preserve"> </w:t>
      </w:r>
      <w:r>
        <w:t>County</w:t>
      </w:r>
      <w:r>
        <w:rPr>
          <w:spacing w:val="-4"/>
        </w:rPr>
        <w:t xml:space="preserve"> </w:t>
      </w:r>
      <w:r>
        <w:t>is</w:t>
      </w:r>
      <w:r>
        <w:rPr>
          <w:spacing w:val="-4"/>
        </w:rPr>
        <w:t xml:space="preserve"> </w:t>
      </w:r>
      <w:r>
        <w:t>prioritizing</w:t>
      </w:r>
      <w:r>
        <w:rPr>
          <w:spacing w:val="-3"/>
        </w:rPr>
        <w:t xml:space="preserve"> </w:t>
      </w:r>
      <w:r>
        <w:t>engagement</w:t>
      </w:r>
      <w:r>
        <w:rPr>
          <w:spacing w:val="-3"/>
        </w:rPr>
        <w:t xml:space="preserve"> </w:t>
      </w:r>
      <w:r>
        <w:t>with</w:t>
      </w:r>
      <w:r>
        <w:rPr>
          <w:spacing w:val="-3"/>
        </w:rPr>
        <w:t xml:space="preserve"> </w:t>
      </w:r>
      <w:r>
        <w:t>HIV</w:t>
      </w:r>
      <w:r>
        <w:rPr>
          <w:spacing w:val="-3"/>
        </w:rPr>
        <w:t xml:space="preserve"> </w:t>
      </w:r>
      <w:r>
        <w:t>positive</w:t>
      </w:r>
      <w:r>
        <w:rPr>
          <w:spacing w:val="-3"/>
        </w:rPr>
        <w:t xml:space="preserve"> </w:t>
      </w:r>
      <w:r>
        <w:t>community</w:t>
      </w:r>
      <w:r>
        <w:rPr>
          <w:spacing w:val="-4"/>
        </w:rPr>
        <w:t xml:space="preserve"> </w:t>
      </w:r>
      <w:r>
        <w:t>members</w:t>
      </w:r>
      <w:r>
        <w:rPr>
          <w:spacing w:val="-4"/>
        </w:rPr>
        <w:t xml:space="preserve"> </w:t>
      </w:r>
      <w:r>
        <w:t>and service providers for Fiscal Year 2024-2025.</w:t>
      </w:r>
    </w:p>
    <w:p w14:paraId="7FBC97F3" w14:textId="77777777" w:rsidR="00782F22" w:rsidRDefault="00DC70C7">
      <w:pPr>
        <w:spacing w:before="120"/>
        <w:ind w:left="940"/>
        <w:rPr>
          <w:b/>
          <w:sz w:val="24"/>
        </w:rPr>
      </w:pPr>
      <w:r>
        <w:rPr>
          <w:b/>
          <w:sz w:val="24"/>
        </w:rPr>
        <w:t>Focus</w:t>
      </w:r>
      <w:r>
        <w:rPr>
          <w:b/>
          <w:spacing w:val="-4"/>
          <w:sz w:val="24"/>
        </w:rPr>
        <w:t xml:space="preserve"> </w:t>
      </w:r>
      <w:r>
        <w:rPr>
          <w:b/>
          <w:sz w:val="24"/>
        </w:rPr>
        <w:t>Group</w:t>
      </w:r>
      <w:r>
        <w:rPr>
          <w:b/>
          <w:spacing w:val="-5"/>
          <w:sz w:val="24"/>
        </w:rPr>
        <w:t xml:space="preserve"> </w:t>
      </w:r>
      <w:r>
        <w:rPr>
          <w:b/>
          <w:sz w:val="24"/>
        </w:rPr>
        <w:t>Themes</w:t>
      </w:r>
      <w:r>
        <w:rPr>
          <w:b/>
          <w:spacing w:val="-1"/>
          <w:sz w:val="24"/>
        </w:rPr>
        <w:t xml:space="preserve"> </w:t>
      </w:r>
      <w:r>
        <w:rPr>
          <w:b/>
          <w:sz w:val="24"/>
        </w:rPr>
        <w:t>&amp;</w:t>
      </w:r>
      <w:r>
        <w:rPr>
          <w:b/>
          <w:spacing w:val="-2"/>
          <w:sz w:val="24"/>
        </w:rPr>
        <w:t xml:space="preserve"> </w:t>
      </w:r>
      <w:r>
        <w:rPr>
          <w:b/>
          <w:sz w:val="24"/>
        </w:rPr>
        <w:t>Unmet</w:t>
      </w:r>
      <w:r>
        <w:rPr>
          <w:b/>
          <w:spacing w:val="-3"/>
          <w:sz w:val="24"/>
        </w:rPr>
        <w:t xml:space="preserve"> </w:t>
      </w:r>
      <w:r>
        <w:rPr>
          <w:b/>
          <w:spacing w:val="-4"/>
          <w:sz w:val="24"/>
        </w:rPr>
        <w:t>Needs</w:t>
      </w:r>
    </w:p>
    <w:p w14:paraId="011E3A18" w14:textId="77777777" w:rsidR="00782F22" w:rsidRDefault="00DC70C7">
      <w:pPr>
        <w:pStyle w:val="ListParagraph"/>
        <w:numPr>
          <w:ilvl w:val="0"/>
          <w:numId w:val="37"/>
        </w:numPr>
        <w:tabs>
          <w:tab w:val="left" w:pos="1392"/>
        </w:tabs>
        <w:spacing w:before="1"/>
        <w:ind w:right="1505"/>
        <w:rPr>
          <w:sz w:val="24"/>
        </w:rPr>
      </w:pPr>
      <w:r>
        <w:rPr>
          <w:sz w:val="24"/>
          <w:u w:val="single"/>
        </w:rPr>
        <w:t>Access to Services</w:t>
      </w:r>
      <w:r>
        <w:rPr>
          <w:sz w:val="24"/>
        </w:rPr>
        <w:t xml:space="preserve"> includes knowing about helpful services many don’t know exist,</w:t>
      </w:r>
      <w:r>
        <w:rPr>
          <w:spacing w:val="-3"/>
          <w:sz w:val="24"/>
        </w:rPr>
        <w:t xml:space="preserve"> </w:t>
      </w:r>
      <w:r>
        <w:rPr>
          <w:sz w:val="24"/>
        </w:rPr>
        <w:t>need</w:t>
      </w:r>
      <w:r>
        <w:rPr>
          <w:spacing w:val="-5"/>
          <w:sz w:val="24"/>
        </w:rPr>
        <w:t xml:space="preserve"> </w:t>
      </w:r>
      <w:r>
        <w:rPr>
          <w:sz w:val="24"/>
        </w:rPr>
        <w:t>for</w:t>
      </w:r>
      <w:r>
        <w:rPr>
          <w:spacing w:val="-5"/>
          <w:sz w:val="24"/>
        </w:rPr>
        <w:t xml:space="preserve"> </w:t>
      </w:r>
      <w:r>
        <w:rPr>
          <w:sz w:val="24"/>
        </w:rPr>
        <w:t>“navigators”</w:t>
      </w:r>
      <w:r>
        <w:rPr>
          <w:spacing w:val="-5"/>
          <w:sz w:val="24"/>
        </w:rPr>
        <w:t xml:space="preserve"> </w:t>
      </w:r>
      <w:r>
        <w:rPr>
          <w:sz w:val="24"/>
        </w:rPr>
        <w:t>to</w:t>
      </w:r>
      <w:r>
        <w:rPr>
          <w:spacing w:val="-3"/>
          <w:sz w:val="24"/>
        </w:rPr>
        <w:t xml:space="preserve"> </w:t>
      </w:r>
      <w:r>
        <w:rPr>
          <w:sz w:val="24"/>
        </w:rPr>
        <w:t>provide</w:t>
      </w:r>
      <w:r>
        <w:rPr>
          <w:spacing w:val="-3"/>
          <w:sz w:val="24"/>
        </w:rPr>
        <w:t xml:space="preserve"> </w:t>
      </w:r>
      <w:r>
        <w:rPr>
          <w:sz w:val="24"/>
        </w:rPr>
        <w:t>hands-on</w:t>
      </w:r>
      <w:r>
        <w:rPr>
          <w:spacing w:val="-3"/>
          <w:sz w:val="24"/>
        </w:rPr>
        <w:t xml:space="preserve"> </w:t>
      </w:r>
      <w:r>
        <w:rPr>
          <w:sz w:val="24"/>
        </w:rPr>
        <w:t>assistance</w:t>
      </w:r>
      <w:r>
        <w:rPr>
          <w:spacing w:val="-5"/>
          <w:sz w:val="24"/>
        </w:rPr>
        <w:t xml:space="preserve"> </w:t>
      </w:r>
      <w:r>
        <w:rPr>
          <w:sz w:val="24"/>
        </w:rPr>
        <w:t>to</w:t>
      </w:r>
      <w:r>
        <w:rPr>
          <w:spacing w:val="-5"/>
          <w:sz w:val="24"/>
        </w:rPr>
        <w:t xml:space="preserve"> </w:t>
      </w:r>
      <w:r>
        <w:rPr>
          <w:sz w:val="24"/>
        </w:rPr>
        <w:t>access</w:t>
      </w:r>
      <w:r>
        <w:rPr>
          <w:spacing w:val="-4"/>
          <w:sz w:val="24"/>
        </w:rPr>
        <w:t xml:space="preserve"> </w:t>
      </w:r>
      <w:r>
        <w:rPr>
          <w:sz w:val="24"/>
        </w:rPr>
        <w:t>services including applications for housing, IHSS, Medicare, etc.</w:t>
      </w:r>
    </w:p>
    <w:p w14:paraId="7FA76516" w14:textId="77777777" w:rsidR="00782F22" w:rsidRDefault="00DC70C7">
      <w:pPr>
        <w:pStyle w:val="ListParagraph"/>
        <w:numPr>
          <w:ilvl w:val="0"/>
          <w:numId w:val="37"/>
        </w:numPr>
        <w:tabs>
          <w:tab w:val="left" w:pos="1392"/>
        </w:tabs>
        <w:ind w:right="1252"/>
        <w:rPr>
          <w:sz w:val="24"/>
        </w:rPr>
      </w:pPr>
      <w:r>
        <w:rPr>
          <w:sz w:val="24"/>
          <w:u w:val="single"/>
        </w:rPr>
        <w:t>Medical</w:t>
      </w:r>
      <w:r>
        <w:rPr>
          <w:spacing w:val="-3"/>
          <w:sz w:val="24"/>
          <w:u w:val="single"/>
        </w:rPr>
        <w:t xml:space="preserve"> </w:t>
      </w:r>
      <w:r>
        <w:rPr>
          <w:sz w:val="24"/>
          <w:u w:val="single"/>
        </w:rPr>
        <w:t>services</w:t>
      </w:r>
      <w:r>
        <w:rPr>
          <w:spacing w:val="-4"/>
          <w:sz w:val="24"/>
        </w:rPr>
        <w:t xml:space="preserve"> </w:t>
      </w:r>
      <w:r>
        <w:rPr>
          <w:sz w:val="24"/>
        </w:rPr>
        <w:t>are</w:t>
      </w:r>
      <w:r>
        <w:rPr>
          <w:spacing w:val="-2"/>
          <w:sz w:val="24"/>
        </w:rPr>
        <w:t xml:space="preserve"> </w:t>
      </w:r>
      <w:r>
        <w:rPr>
          <w:sz w:val="24"/>
        </w:rPr>
        <w:t>a</w:t>
      </w:r>
      <w:r>
        <w:rPr>
          <w:spacing w:val="-4"/>
          <w:sz w:val="24"/>
        </w:rPr>
        <w:t xml:space="preserve"> </w:t>
      </w:r>
      <w:r>
        <w:rPr>
          <w:sz w:val="24"/>
        </w:rPr>
        <w:t>big</w:t>
      </w:r>
      <w:r>
        <w:rPr>
          <w:spacing w:val="-2"/>
          <w:sz w:val="24"/>
        </w:rPr>
        <w:t xml:space="preserve"> </w:t>
      </w:r>
      <w:r>
        <w:rPr>
          <w:sz w:val="24"/>
        </w:rPr>
        <w:t>concern</w:t>
      </w:r>
      <w:r>
        <w:rPr>
          <w:spacing w:val="-2"/>
          <w:sz w:val="24"/>
        </w:rPr>
        <w:t xml:space="preserve"> </w:t>
      </w:r>
      <w:r>
        <w:rPr>
          <w:sz w:val="24"/>
        </w:rPr>
        <w:t>for</w:t>
      </w:r>
      <w:r>
        <w:rPr>
          <w:spacing w:val="-4"/>
          <w:sz w:val="24"/>
        </w:rPr>
        <w:t xml:space="preserve"> </w:t>
      </w:r>
      <w:r>
        <w:rPr>
          <w:sz w:val="24"/>
        </w:rPr>
        <w:t>people</w:t>
      </w:r>
      <w:r>
        <w:rPr>
          <w:spacing w:val="-7"/>
          <w:sz w:val="24"/>
        </w:rPr>
        <w:t xml:space="preserve"> </w:t>
      </w:r>
      <w:r>
        <w:rPr>
          <w:sz w:val="24"/>
        </w:rPr>
        <w:t>who</w:t>
      </w:r>
      <w:r>
        <w:rPr>
          <w:spacing w:val="-2"/>
          <w:sz w:val="24"/>
        </w:rPr>
        <w:t xml:space="preserve"> </w:t>
      </w:r>
      <w:r>
        <w:rPr>
          <w:sz w:val="24"/>
        </w:rPr>
        <w:t>live</w:t>
      </w:r>
      <w:r>
        <w:rPr>
          <w:spacing w:val="-2"/>
          <w:sz w:val="24"/>
        </w:rPr>
        <w:t xml:space="preserve"> </w:t>
      </w:r>
      <w:r>
        <w:rPr>
          <w:sz w:val="24"/>
        </w:rPr>
        <w:t>in</w:t>
      </w:r>
      <w:r>
        <w:rPr>
          <w:spacing w:val="-2"/>
          <w:sz w:val="24"/>
        </w:rPr>
        <w:t xml:space="preserve"> </w:t>
      </w:r>
      <w:r>
        <w:rPr>
          <w:sz w:val="24"/>
        </w:rPr>
        <w:t>remote,</w:t>
      </w:r>
      <w:r>
        <w:rPr>
          <w:spacing w:val="-5"/>
          <w:sz w:val="24"/>
        </w:rPr>
        <w:t xml:space="preserve"> </w:t>
      </w:r>
      <w:r>
        <w:rPr>
          <w:sz w:val="24"/>
        </w:rPr>
        <w:t xml:space="preserve">geographically isolated, rural areas such as Coastal Sonoma County, West County, and Cloverdale. Hospitals and/or Emergency Care can be a helicopter ride away (Coastal) or take 20 to 30+ minutes travel time (West County and Cloverdale). There is a lack of dentists, vision care, and mental health professionals in many </w:t>
      </w:r>
      <w:r>
        <w:rPr>
          <w:spacing w:val="-2"/>
          <w:sz w:val="24"/>
        </w:rPr>
        <w:t>areas.</w:t>
      </w:r>
    </w:p>
    <w:p w14:paraId="53DDE9F0" w14:textId="77777777" w:rsidR="00782F22" w:rsidRDefault="00DC70C7">
      <w:pPr>
        <w:pStyle w:val="ListParagraph"/>
        <w:numPr>
          <w:ilvl w:val="0"/>
          <w:numId w:val="37"/>
        </w:numPr>
        <w:tabs>
          <w:tab w:val="left" w:pos="1391"/>
        </w:tabs>
        <w:ind w:left="1391" w:right="1210"/>
        <w:rPr>
          <w:sz w:val="24"/>
        </w:rPr>
      </w:pPr>
      <w:r>
        <w:rPr>
          <w:sz w:val="24"/>
          <w:u w:val="single"/>
        </w:rPr>
        <w:t>Caregivers</w:t>
      </w:r>
      <w:r>
        <w:rPr>
          <w:sz w:val="24"/>
        </w:rPr>
        <w:t xml:space="preserve"> concerns include lack of caregivers throughout Sonoma County, especially</w:t>
      </w:r>
      <w:r>
        <w:rPr>
          <w:spacing w:val="-4"/>
          <w:sz w:val="24"/>
        </w:rPr>
        <w:t xml:space="preserve"> </w:t>
      </w:r>
      <w:r>
        <w:rPr>
          <w:sz w:val="24"/>
        </w:rPr>
        <w:t>hard</w:t>
      </w:r>
      <w:r>
        <w:rPr>
          <w:spacing w:val="-3"/>
          <w:sz w:val="24"/>
        </w:rPr>
        <w:t xml:space="preserve"> </w:t>
      </w:r>
      <w:r>
        <w:rPr>
          <w:sz w:val="24"/>
        </w:rPr>
        <w:t>for</w:t>
      </w:r>
      <w:r>
        <w:rPr>
          <w:spacing w:val="-4"/>
          <w:sz w:val="24"/>
        </w:rPr>
        <w:t xml:space="preserve"> </w:t>
      </w:r>
      <w:r>
        <w:rPr>
          <w:sz w:val="24"/>
        </w:rPr>
        <w:t>people</w:t>
      </w:r>
      <w:r>
        <w:rPr>
          <w:spacing w:val="-3"/>
          <w:sz w:val="24"/>
        </w:rPr>
        <w:t xml:space="preserve"> </w:t>
      </w:r>
      <w:r>
        <w:rPr>
          <w:sz w:val="24"/>
        </w:rPr>
        <w:t>that</w:t>
      </w:r>
      <w:r>
        <w:rPr>
          <w:spacing w:val="-3"/>
          <w:sz w:val="24"/>
        </w:rPr>
        <w:t xml:space="preserve"> </w:t>
      </w:r>
      <w:r>
        <w:rPr>
          <w:sz w:val="24"/>
        </w:rPr>
        <w:t>live</w:t>
      </w:r>
      <w:r>
        <w:rPr>
          <w:spacing w:val="-3"/>
          <w:sz w:val="24"/>
        </w:rPr>
        <w:t xml:space="preserve"> </w:t>
      </w:r>
      <w:r>
        <w:rPr>
          <w:sz w:val="24"/>
        </w:rPr>
        <w:t>in</w:t>
      </w:r>
      <w:r>
        <w:rPr>
          <w:spacing w:val="-4"/>
          <w:sz w:val="24"/>
        </w:rPr>
        <w:t xml:space="preserve"> </w:t>
      </w:r>
      <w:r>
        <w:rPr>
          <w:sz w:val="24"/>
        </w:rPr>
        <w:t>remote,</w:t>
      </w:r>
      <w:r>
        <w:rPr>
          <w:spacing w:val="-5"/>
          <w:sz w:val="24"/>
        </w:rPr>
        <w:t xml:space="preserve"> </w:t>
      </w:r>
      <w:r>
        <w:rPr>
          <w:sz w:val="24"/>
        </w:rPr>
        <w:t>geographically</w:t>
      </w:r>
      <w:r>
        <w:rPr>
          <w:spacing w:val="-4"/>
          <w:sz w:val="24"/>
        </w:rPr>
        <w:t xml:space="preserve"> </w:t>
      </w:r>
      <w:r>
        <w:rPr>
          <w:sz w:val="24"/>
        </w:rPr>
        <w:t>isolated,</w:t>
      </w:r>
      <w:r>
        <w:rPr>
          <w:spacing w:val="-3"/>
          <w:sz w:val="24"/>
        </w:rPr>
        <w:t xml:space="preserve"> </w:t>
      </w:r>
      <w:r>
        <w:rPr>
          <w:sz w:val="24"/>
        </w:rPr>
        <w:t>rural</w:t>
      </w:r>
      <w:r>
        <w:rPr>
          <w:spacing w:val="-4"/>
          <w:sz w:val="24"/>
        </w:rPr>
        <w:t xml:space="preserve"> </w:t>
      </w:r>
      <w:r>
        <w:rPr>
          <w:sz w:val="24"/>
        </w:rPr>
        <w:t>areas where there are no caregivers and caregivers from other areas are not able to provide services in remote locations, need for caregivers who are trained on the special needs of individuals who have physical/developmental disabilities, need more Spanish speaking caregivers, can’t afford 24-hour care, need more respite and support to keep caregivers healthy, many caregivers are aging.</w:t>
      </w:r>
    </w:p>
    <w:p w14:paraId="0364859E" w14:textId="77777777" w:rsidR="00782F22" w:rsidRDefault="00DC70C7">
      <w:pPr>
        <w:pStyle w:val="ListParagraph"/>
        <w:numPr>
          <w:ilvl w:val="0"/>
          <w:numId w:val="37"/>
        </w:numPr>
        <w:tabs>
          <w:tab w:val="left" w:pos="1392"/>
        </w:tabs>
        <w:ind w:right="1545"/>
        <w:rPr>
          <w:sz w:val="24"/>
        </w:rPr>
      </w:pPr>
      <w:r>
        <w:rPr>
          <w:sz w:val="24"/>
          <w:u w:val="single"/>
        </w:rPr>
        <w:t>Aging in Place</w:t>
      </w:r>
      <w:r>
        <w:rPr>
          <w:sz w:val="24"/>
        </w:rPr>
        <w:t>, includes worry about not being able to afford staying in their home,</w:t>
      </w:r>
      <w:r>
        <w:rPr>
          <w:spacing w:val="-6"/>
          <w:sz w:val="24"/>
        </w:rPr>
        <w:t xml:space="preserve"> </w:t>
      </w:r>
      <w:r>
        <w:rPr>
          <w:sz w:val="24"/>
        </w:rPr>
        <w:t>paying</w:t>
      </w:r>
      <w:r>
        <w:rPr>
          <w:spacing w:val="-3"/>
          <w:sz w:val="24"/>
        </w:rPr>
        <w:t xml:space="preserve"> </w:t>
      </w:r>
      <w:r>
        <w:rPr>
          <w:sz w:val="24"/>
        </w:rPr>
        <w:t>for</w:t>
      </w:r>
      <w:r>
        <w:rPr>
          <w:spacing w:val="-5"/>
          <w:sz w:val="24"/>
        </w:rPr>
        <w:t xml:space="preserve"> </w:t>
      </w:r>
      <w:r>
        <w:rPr>
          <w:sz w:val="24"/>
        </w:rPr>
        <w:t>caregiving,</w:t>
      </w:r>
      <w:r>
        <w:rPr>
          <w:spacing w:val="-3"/>
          <w:sz w:val="24"/>
        </w:rPr>
        <w:t xml:space="preserve"> </w:t>
      </w:r>
      <w:r>
        <w:rPr>
          <w:sz w:val="24"/>
        </w:rPr>
        <w:t>having</w:t>
      </w:r>
      <w:r>
        <w:rPr>
          <w:spacing w:val="-3"/>
          <w:sz w:val="24"/>
        </w:rPr>
        <w:t xml:space="preserve"> </w:t>
      </w:r>
      <w:r>
        <w:rPr>
          <w:sz w:val="24"/>
        </w:rPr>
        <w:t>transportation,</w:t>
      </w:r>
      <w:r>
        <w:rPr>
          <w:spacing w:val="-6"/>
          <w:sz w:val="24"/>
        </w:rPr>
        <w:t xml:space="preserve"> </w:t>
      </w:r>
      <w:r>
        <w:rPr>
          <w:sz w:val="24"/>
        </w:rPr>
        <w:t>need</w:t>
      </w:r>
      <w:r>
        <w:rPr>
          <w:spacing w:val="-5"/>
          <w:sz w:val="24"/>
        </w:rPr>
        <w:t xml:space="preserve"> </w:t>
      </w:r>
      <w:r>
        <w:rPr>
          <w:sz w:val="24"/>
        </w:rPr>
        <w:t>help</w:t>
      </w:r>
      <w:r>
        <w:rPr>
          <w:spacing w:val="-3"/>
          <w:sz w:val="24"/>
        </w:rPr>
        <w:t xml:space="preserve"> </w:t>
      </w:r>
      <w:r>
        <w:rPr>
          <w:sz w:val="24"/>
        </w:rPr>
        <w:t>with</w:t>
      </w:r>
      <w:r>
        <w:rPr>
          <w:spacing w:val="-3"/>
          <w:sz w:val="24"/>
        </w:rPr>
        <w:t xml:space="preserve"> </w:t>
      </w:r>
      <w:r>
        <w:rPr>
          <w:sz w:val="24"/>
        </w:rPr>
        <w:t>chores</w:t>
      </w:r>
      <w:r>
        <w:rPr>
          <w:spacing w:val="-4"/>
          <w:sz w:val="24"/>
        </w:rPr>
        <w:t xml:space="preserve"> </w:t>
      </w:r>
      <w:r>
        <w:rPr>
          <w:sz w:val="24"/>
        </w:rPr>
        <w:t>like</w:t>
      </w:r>
    </w:p>
    <w:p w14:paraId="4266A151" w14:textId="77777777" w:rsidR="00782F22" w:rsidRDefault="00782F22">
      <w:pPr>
        <w:pStyle w:val="ListParagraph"/>
        <w:rPr>
          <w:sz w:val="24"/>
        </w:rPr>
        <w:sectPr w:rsidR="00782F22">
          <w:pgSz w:w="12240" w:h="15840"/>
          <w:pgMar w:top="1040" w:right="720" w:bottom="900" w:left="360" w:header="0" w:footer="704" w:gutter="0"/>
          <w:cols w:space="720"/>
        </w:sectPr>
      </w:pPr>
    </w:p>
    <w:p w14:paraId="76476CA0" w14:textId="77777777" w:rsidR="00782F22" w:rsidRDefault="00DC70C7">
      <w:pPr>
        <w:pStyle w:val="BodyText"/>
        <w:spacing w:before="81"/>
        <w:ind w:left="1392" w:right="789"/>
      </w:pPr>
      <w:r>
        <w:lastRenderedPageBreak/>
        <w:t>changing</w:t>
      </w:r>
      <w:r>
        <w:rPr>
          <w:spacing w:val="-3"/>
        </w:rPr>
        <w:t xml:space="preserve"> </w:t>
      </w:r>
      <w:r>
        <w:t>lightbulbs,</w:t>
      </w:r>
      <w:r>
        <w:rPr>
          <w:spacing w:val="-3"/>
        </w:rPr>
        <w:t xml:space="preserve"> </w:t>
      </w:r>
      <w:r>
        <w:t>things</w:t>
      </w:r>
      <w:r>
        <w:rPr>
          <w:spacing w:val="-4"/>
        </w:rPr>
        <w:t xml:space="preserve"> </w:t>
      </w:r>
      <w:r>
        <w:t>that</w:t>
      </w:r>
      <w:r>
        <w:rPr>
          <w:spacing w:val="-6"/>
        </w:rPr>
        <w:t xml:space="preserve"> </w:t>
      </w:r>
      <w:r>
        <w:t>need</w:t>
      </w:r>
      <w:r>
        <w:rPr>
          <w:spacing w:val="-3"/>
        </w:rPr>
        <w:t xml:space="preserve"> </w:t>
      </w:r>
      <w:r>
        <w:t>to</w:t>
      </w:r>
      <w:r>
        <w:rPr>
          <w:spacing w:val="-3"/>
        </w:rPr>
        <w:t xml:space="preserve"> </w:t>
      </w:r>
      <w:r>
        <w:t>be</w:t>
      </w:r>
      <w:r>
        <w:rPr>
          <w:spacing w:val="-3"/>
        </w:rPr>
        <w:t xml:space="preserve"> </w:t>
      </w:r>
      <w:r>
        <w:t>on</w:t>
      </w:r>
      <w:r>
        <w:rPr>
          <w:spacing w:val="-5"/>
        </w:rPr>
        <w:t xml:space="preserve"> </w:t>
      </w:r>
      <w:r>
        <w:t>ladders,</w:t>
      </w:r>
      <w:r>
        <w:rPr>
          <w:spacing w:val="-6"/>
        </w:rPr>
        <w:t xml:space="preserve"> </w:t>
      </w:r>
      <w:r>
        <w:t>and</w:t>
      </w:r>
      <w:r>
        <w:rPr>
          <w:spacing w:val="-3"/>
        </w:rPr>
        <w:t xml:space="preserve"> </w:t>
      </w:r>
      <w:r>
        <w:t>simple</w:t>
      </w:r>
      <w:r>
        <w:rPr>
          <w:spacing w:val="-3"/>
        </w:rPr>
        <w:t xml:space="preserve"> </w:t>
      </w:r>
      <w:r>
        <w:t>home modifications, isolation is a concern.</w:t>
      </w:r>
    </w:p>
    <w:p w14:paraId="2D1F2BEA" w14:textId="77777777" w:rsidR="00782F22" w:rsidRDefault="00DC70C7">
      <w:pPr>
        <w:pStyle w:val="ListParagraph"/>
        <w:numPr>
          <w:ilvl w:val="0"/>
          <w:numId w:val="37"/>
        </w:numPr>
        <w:tabs>
          <w:tab w:val="left" w:pos="1392"/>
        </w:tabs>
        <w:ind w:right="1862"/>
        <w:rPr>
          <w:sz w:val="24"/>
        </w:rPr>
      </w:pPr>
      <w:r>
        <w:rPr>
          <w:sz w:val="24"/>
          <w:u w:val="single"/>
        </w:rPr>
        <w:t>Technology</w:t>
      </w:r>
      <w:r>
        <w:rPr>
          <w:spacing w:val="-5"/>
          <w:sz w:val="24"/>
        </w:rPr>
        <w:t xml:space="preserve"> </w:t>
      </w:r>
      <w:r>
        <w:rPr>
          <w:sz w:val="24"/>
        </w:rPr>
        <w:t>includes</w:t>
      </w:r>
      <w:r>
        <w:rPr>
          <w:spacing w:val="-4"/>
          <w:sz w:val="24"/>
        </w:rPr>
        <w:t xml:space="preserve"> </w:t>
      </w:r>
      <w:r>
        <w:rPr>
          <w:sz w:val="24"/>
        </w:rPr>
        <w:t>lack</w:t>
      </w:r>
      <w:r>
        <w:rPr>
          <w:spacing w:val="-4"/>
          <w:sz w:val="24"/>
        </w:rPr>
        <w:t xml:space="preserve"> </w:t>
      </w:r>
      <w:r>
        <w:rPr>
          <w:sz w:val="24"/>
        </w:rPr>
        <w:t>of</w:t>
      </w:r>
      <w:r>
        <w:rPr>
          <w:spacing w:val="-3"/>
          <w:sz w:val="24"/>
        </w:rPr>
        <w:t xml:space="preserve"> </w:t>
      </w:r>
      <w:r>
        <w:rPr>
          <w:sz w:val="24"/>
        </w:rPr>
        <w:t>broadband</w:t>
      </w:r>
      <w:r>
        <w:rPr>
          <w:spacing w:val="-3"/>
          <w:sz w:val="24"/>
        </w:rPr>
        <w:t xml:space="preserve"> </w:t>
      </w:r>
      <w:r>
        <w:rPr>
          <w:sz w:val="24"/>
        </w:rPr>
        <w:t>and</w:t>
      </w:r>
      <w:r>
        <w:rPr>
          <w:spacing w:val="-3"/>
          <w:sz w:val="24"/>
        </w:rPr>
        <w:t xml:space="preserve"> </w:t>
      </w:r>
      <w:r>
        <w:rPr>
          <w:sz w:val="24"/>
        </w:rPr>
        <w:t>internet</w:t>
      </w:r>
      <w:r>
        <w:rPr>
          <w:spacing w:val="-6"/>
          <w:sz w:val="24"/>
        </w:rPr>
        <w:t xml:space="preserve"> </w:t>
      </w:r>
      <w:r>
        <w:rPr>
          <w:sz w:val="24"/>
        </w:rPr>
        <w:t>access</w:t>
      </w:r>
      <w:r>
        <w:rPr>
          <w:spacing w:val="-6"/>
          <w:sz w:val="24"/>
        </w:rPr>
        <w:t xml:space="preserve"> </w:t>
      </w:r>
      <w:r>
        <w:rPr>
          <w:sz w:val="24"/>
        </w:rPr>
        <w:t>and</w:t>
      </w:r>
      <w:r>
        <w:rPr>
          <w:spacing w:val="-3"/>
          <w:sz w:val="24"/>
        </w:rPr>
        <w:t xml:space="preserve"> </w:t>
      </w:r>
      <w:r>
        <w:rPr>
          <w:sz w:val="24"/>
        </w:rPr>
        <w:t>paying</w:t>
      </w:r>
      <w:r>
        <w:rPr>
          <w:spacing w:val="-3"/>
          <w:sz w:val="24"/>
        </w:rPr>
        <w:t xml:space="preserve"> </w:t>
      </w:r>
      <w:r>
        <w:rPr>
          <w:sz w:val="24"/>
        </w:rPr>
        <w:t>for services, needing devices</w:t>
      </w:r>
      <w:r>
        <w:rPr>
          <w:spacing w:val="-1"/>
          <w:sz w:val="24"/>
        </w:rPr>
        <w:t xml:space="preserve"> </w:t>
      </w:r>
      <w:r>
        <w:rPr>
          <w:sz w:val="24"/>
        </w:rPr>
        <w:t>and training</w:t>
      </w:r>
      <w:r>
        <w:rPr>
          <w:spacing w:val="-2"/>
          <w:sz w:val="24"/>
        </w:rPr>
        <w:t xml:space="preserve"> </w:t>
      </w:r>
      <w:r>
        <w:rPr>
          <w:sz w:val="24"/>
        </w:rPr>
        <w:t>on</w:t>
      </w:r>
      <w:r>
        <w:rPr>
          <w:spacing w:val="-2"/>
          <w:sz w:val="24"/>
        </w:rPr>
        <w:t xml:space="preserve"> </w:t>
      </w:r>
      <w:r>
        <w:rPr>
          <w:sz w:val="24"/>
        </w:rPr>
        <w:t>how</w:t>
      </w:r>
      <w:r>
        <w:rPr>
          <w:spacing w:val="-1"/>
          <w:sz w:val="24"/>
        </w:rPr>
        <w:t xml:space="preserve"> </w:t>
      </w:r>
      <w:r>
        <w:rPr>
          <w:sz w:val="24"/>
        </w:rPr>
        <w:t>to use them, fear</w:t>
      </w:r>
      <w:r>
        <w:rPr>
          <w:spacing w:val="-2"/>
          <w:sz w:val="24"/>
        </w:rPr>
        <w:t xml:space="preserve"> </w:t>
      </w:r>
      <w:r>
        <w:rPr>
          <w:sz w:val="24"/>
        </w:rPr>
        <w:t>of</w:t>
      </w:r>
      <w:r>
        <w:rPr>
          <w:spacing w:val="-5"/>
          <w:sz w:val="24"/>
        </w:rPr>
        <w:t xml:space="preserve"> </w:t>
      </w:r>
      <w:r>
        <w:rPr>
          <w:sz w:val="24"/>
        </w:rPr>
        <w:t>scams.</w:t>
      </w:r>
    </w:p>
    <w:p w14:paraId="1FE4782B" w14:textId="77777777" w:rsidR="00782F22" w:rsidRDefault="00DC70C7">
      <w:pPr>
        <w:pStyle w:val="ListParagraph"/>
        <w:numPr>
          <w:ilvl w:val="0"/>
          <w:numId w:val="37"/>
        </w:numPr>
        <w:tabs>
          <w:tab w:val="left" w:pos="1392"/>
        </w:tabs>
        <w:ind w:right="1156"/>
        <w:rPr>
          <w:sz w:val="24"/>
        </w:rPr>
      </w:pPr>
      <w:r>
        <w:rPr>
          <w:sz w:val="24"/>
          <w:u w:val="single"/>
        </w:rPr>
        <w:t>Education</w:t>
      </w:r>
      <w:r>
        <w:rPr>
          <w:spacing w:val="-5"/>
          <w:sz w:val="24"/>
          <w:u w:val="single"/>
        </w:rPr>
        <w:t xml:space="preserve"> </w:t>
      </w:r>
      <w:r>
        <w:rPr>
          <w:sz w:val="24"/>
          <w:u w:val="single"/>
        </w:rPr>
        <w:t>and</w:t>
      </w:r>
      <w:r>
        <w:rPr>
          <w:spacing w:val="-3"/>
          <w:sz w:val="24"/>
          <w:u w:val="single"/>
        </w:rPr>
        <w:t xml:space="preserve"> </w:t>
      </w:r>
      <w:r>
        <w:rPr>
          <w:sz w:val="24"/>
          <w:u w:val="single"/>
        </w:rPr>
        <w:t>training</w:t>
      </w:r>
      <w:r>
        <w:rPr>
          <w:spacing w:val="-6"/>
          <w:sz w:val="24"/>
        </w:rPr>
        <w:t xml:space="preserve"> </w:t>
      </w:r>
      <w:r>
        <w:rPr>
          <w:sz w:val="24"/>
        </w:rPr>
        <w:t>such</w:t>
      </w:r>
      <w:r>
        <w:rPr>
          <w:spacing w:val="-3"/>
          <w:sz w:val="24"/>
        </w:rPr>
        <w:t xml:space="preserve"> </w:t>
      </w:r>
      <w:r>
        <w:rPr>
          <w:sz w:val="24"/>
        </w:rPr>
        <w:t>as</w:t>
      </w:r>
      <w:r>
        <w:rPr>
          <w:spacing w:val="-6"/>
          <w:sz w:val="24"/>
        </w:rPr>
        <w:t xml:space="preserve"> </w:t>
      </w:r>
      <w:r>
        <w:rPr>
          <w:sz w:val="24"/>
        </w:rPr>
        <w:t>continuing</w:t>
      </w:r>
      <w:r>
        <w:rPr>
          <w:spacing w:val="-3"/>
          <w:sz w:val="24"/>
        </w:rPr>
        <w:t xml:space="preserve"> </w:t>
      </w:r>
      <w:r>
        <w:rPr>
          <w:sz w:val="24"/>
        </w:rPr>
        <w:t>education,</w:t>
      </w:r>
      <w:r>
        <w:rPr>
          <w:spacing w:val="-6"/>
          <w:sz w:val="24"/>
        </w:rPr>
        <w:t xml:space="preserve"> </w:t>
      </w:r>
      <w:r>
        <w:rPr>
          <w:sz w:val="24"/>
        </w:rPr>
        <w:t>vocational</w:t>
      </w:r>
      <w:r>
        <w:rPr>
          <w:spacing w:val="-6"/>
          <w:sz w:val="24"/>
        </w:rPr>
        <w:t xml:space="preserve"> </w:t>
      </w:r>
      <w:r>
        <w:rPr>
          <w:sz w:val="24"/>
        </w:rPr>
        <w:t>training,</w:t>
      </w:r>
      <w:r>
        <w:rPr>
          <w:spacing w:val="-3"/>
          <w:sz w:val="24"/>
        </w:rPr>
        <w:t xml:space="preserve"> </w:t>
      </w:r>
      <w:r>
        <w:rPr>
          <w:sz w:val="24"/>
        </w:rPr>
        <w:t>learning about services, more English classes for Spanish speakers.</w:t>
      </w:r>
    </w:p>
    <w:p w14:paraId="1AE2BA07" w14:textId="77777777" w:rsidR="00782F22" w:rsidRDefault="00DC70C7">
      <w:pPr>
        <w:pStyle w:val="ListParagraph"/>
        <w:numPr>
          <w:ilvl w:val="0"/>
          <w:numId w:val="37"/>
        </w:numPr>
        <w:tabs>
          <w:tab w:val="left" w:pos="1392"/>
        </w:tabs>
        <w:ind w:right="1075"/>
        <w:rPr>
          <w:sz w:val="24"/>
        </w:rPr>
      </w:pPr>
      <w:r>
        <w:rPr>
          <w:sz w:val="24"/>
          <w:u w:val="single"/>
        </w:rPr>
        <w:t xml:space="preserve">Mental Health services </w:t>
      </w:r>
      <w:r>
        <w:rPr>
          <w:sz w:val="24"/>
        </w:rPr>
        <w:t>such as grief counseling, mental health support groups, services</w:t>
      </w:r>
      <w:r>
        <w:rPr>
          <w:spacing w:val="-3"/>
          <w:sz w:val="24"/>
        </w:rPr>
        <w:t xml:space="preserve"> </w:t>
      </w:r>
      <w:r>
        <w:rPr>
          <w:sz w:val="24"/>
        </w:rPr>
        <w:t>for</w:t>
      </w:r>
      <w:r>
        <w:rPr>
          <w:spacing w:val="-4"/>
          <w:sz w:val="24"/>
        </w:rPr>
        <w:t xml:space="preserve"> </w:t>
      </w:r>
      <w:r>
        <w:rPr>
          <w:sz w:val="24"/>
        </w:rPr>
        <w:t>depression,</w:t>
      </w:r>
      <w:r>
        <w:rPr>
          <w:spacing w:val="-2"/>
          <w:sz w:val="24"/>
        </w:rPr>
        <w:t xml:space="preserve"> </w:t>
      </w:r>
      <w:r>
        <w:rPr>
          <w:sz w:val="24"/>
        </w:rPr>
        <w:t>need</w:t>
      </w:r>
      <w:r>
        <w:rPr>
          <w:spacing w:val="-4"/>
          <w:sz w:val="24"/>
        </w:rPr>
        <w:t xml:space="preserve"> </w:t>
      </w:r>
      <w:r>
        <w:rPr>
          <w:sz w:val="24"/>
        </w:rPr>
        <w:t>for</w:t>
      </w:r>
      <w:r>
        <w:rPr>
          <w:spacing w:val="-4"/>
          <w:sz w:val="24"/>
        </w:rPr>
        <w:t xml:space="preserve"> </w:t>
      </w:r>
      <w:r>
        <w:rPr>
          <w:sz w:val="24"/>
        </w:rPr>
        <w:t>services</w:t>
      </w:r>
      <w:r>
        <w:rPr>
          <w:spacing w:val="-3"/>
          <w:sz w:val="24"/>
        </w:rPr>
        <w:t xml:space="preserve"> </w:t>
      </w:r>
      <w:r>
        <w:rPr>
          <w:sz w:val="24"/>
        </w:rPr>
        <w:t>in</w:t>
      </w:r>
      <w:r>
        <w:rPr>
          <w:spacing w:val="-4"/>
          <w:sz w:val="24"/>
        </w:rPr>
        <w:t xml:space="preserve"> </w:t>
      </w:r>
      <w:r>
        <w:rPr>
          <w:sz w:val="24"/>
        </w:rPr>
        <w:t>remote,</w:t>
      </w:r>
      <w:r>
        <w:rPr>
          <w:spacing w:val="-5"/>
          <w:sz w:val="24"/>
        </w:rPr>
        <w:t xml:space="preserve"> </w:t>
      </w:r>
      <w:r>
        <w:rPr>
          <w:sz w:val="24"/>
        </w:rPr>
        <w:t>geographically</w:t>
      </w:r>
      <w:r>
        <w:rPr>
          <w:spacing w:val="-3"/>
          <w:sz w:val="24"/>
        </w:rPr>
        <w:t xml:space="preserve"> </w:t>
      </w:r>
      <w:r>
        <w:rPr>
          <w:sz w:val="24"/>
        </w:rPr>
        <w:t>isolated,</w:t>
      </w:r>
      <w:r>
        <w:rPr>
          <w:spacing w:val="-2"/>
          <w:sz w:val="24"/>
        </w:rPr>
        <w:t xml:space="preserve"> </w:t>
      </w:r>
      <w:r>
        <w:rPr>
          <w:sz w:val="24"/>
        </w:rPr>
        <w:t>rural areas where services aren’t available.</w:t>
      </w:r>
    </w:p>
    <w:p w14:paraId="07075F0F" w14:textId="77777777" w:rsidR="00782F22" w:rsidRDefault="00DC70C7">
      <w:pPr>
        <w:pStyle w:val="ListParagraph"/>
        <w:numPr>
          <w:ilvl w:val="0"/>
          <w:numId w:val="37"/>
        </w:numPr>
        <w:tabs>
          <w:tab w:val="left" w:pos="1391"/>
        </w:tabs>
        <w:ind w:left="1391" w:right="1359"/>
        <w:rPr>
          <w:sz w:val="24"/>
        </w:rPr>
      </w:pPr>
      <w:r>
        <w:rPr>
          <w:sz w:val="24"/>
          <w:u w:val="single"/>
        </w:rPr>
        <w:t>Employment</w:t>
      </w:r>
      <w:r>
        <w:rPr>
          <w:spacing w:val="-5"/>
          <w:sz w:val="24"/>
        </w:rPr>
        <w:t xml:space="preserve"> </w:t>
      </w:r>
      <w:r>
        <w:rPr>
          <w:sz w:val="24"/>
        </w:rPr>
        <w:t>for</w:t>
      </w:r>
      <w:r>
        <w:rPr>
          <w:spacing w:val="-3"/>
          <w:sz w:val="24"/>
        </w:rPr>
        <w:t xml:space="preserve"> </w:t>
      </w:r>
      <w:r>
        <w:rPr>
          <w:sz w:val="24"/>
        </w:rPr>
        <w:t>older</w:t>
      </w:r>
      <w:r>
        <w:rPr>
          <w:spacing w:val="-5"/>
          <w:sz w:val="24"/>
        </w:rPr>
        <w:t xml:space="preserve"> </w:t>
      </w:r>
      <w:r>
        <w:rPr>
          <w:sz w:val="24"/>
        </w:rPr>
        <w:t>adults</w:t>
      </w:r>
      <w:r>
        <w:rPr>
          <w:spacing w:val="-4"/>
          <w:sz w:val="24"/>
        </w:rPr>
        <w:t xml:space="preserve"> </w:t>
      </w:r>
      <w:r>
        <w:rPr>
          <w:sz w:val="24"/>
        </w:rPr>
        <w:t>and</w:t>
      </w:r>
      <w:r>
        <w:rPr>
          <w:spacing w:val="-3"/>
          <w:sz w:val="24"/>
        </w:rPr>
        <w:t xml:space="preserve"> </w:t>
      </w:r>
      <w:r>
        <w:rPr>
          <w:sz w:val="24"/>
        </w:rPr>
        <w:t>people</w:t>
      </w:r>
      <w:r>
        <w:rPr>
          <w:spacing w:val="-3"/>
          <w:sz w:val="24"/>
        </w:rPr>
        <w:t xml:space="preserve"> </w:t>
      </w:r>
      <w:r>
        <w:rPr>
          <w:sz w:val="24"/>
        </w:rPr>
        <w:t>with</w:t>
      </w:r>
      <w:r>
        <w:rPr>
          <w:spacing w:val="-3"/>
          <w:sz w:val="24"/>
        </w:rPr>
        <w:t xml:space="preserve"> </w:t>
      </w:r>
      <w:r>
        <w:rPr>
          <w:sz w:val="24"/>
        </w:rPr>
        <w:t>disabilities.</w:t>
      </w:r>
      <w:r>
        <w:rPr>
          <w:spacing w:val="40"/>
          <w:sz w:val="24"/>
        </w:rPr>
        <w:t xml:space="preserve"> </w:t>
      </w:r>
      <w:r>
        <w:rPr>
          <w:sz w:val="24"/>
        </w:rPr>
        <w:t>Many</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work</w:t>
      </w:r>
      <w:r>
        <w:rPr>
          <w:spacing w:val="-2"/>
          <w:sz w:val="24"/>
        </w:rPr>
        <w:t xml:space="preserve"> </w:t>
      </w:r>
      <w:r>
        <w:rPr>
          <w:sz w:val="24"/>
        </w:rPr>
        <w:t>to make ends meet, want the socialization and self-confidence of working, find it hard to be hired.</w:t>
      </w:r>
    </w:p>
    <w:p w14:paraId="40D684FC" w14:textId="77777777" w:rsidR="00782F22" w:rsidRDefault="00DC70C7">
      <w:pPr>
        <w:pStyle w:val="ListParagraph"/>
        <w:numPr>
          <w:ilvl w:val="0"/>
          <w:numId w:val="37"/>
        </w:numPr>
        <w:tabs>
          <w:tab w:val="left" w:pos="1391"/>
        </w:tabs>
        <w:ind w:left="1391" w:right="1291"/>
        <w:rPr>
          <w:sz w:val="24"/>
        </w:rPr>
      </w:pPr>
      <w:r>
        <w:rPr>
          <w:sz w:val="24"/>
          <w:u w:val="single"/>
        </w:rPr>
        <w:t>Language barriers</w:t>
      </w:r>
      <w:r>
        <w:rPr>
          <w:sz w:val="24"/>
        </w:rPr>
        <w:t xml:space="preserve"> for Spanish speakers, need more English classes, more resources need to be in Spanish, difficult to communicate with property managers,</w:t>
      </w:r>
      <w:r>
        <w:rPr>
          <w:spacing w:val="-3"/>
          <w:sz w:val="24"/>
        </w:rPr>
        <w:t xml:space="preserve"> </w:t>
      </w:r>
      <w:r>
        <w:rPr>
          <w:sz w:val="24"/>
        </w:rPr>
        <w:t>concerns</w:t>
      </w:r>
      <w:r>
        <w:rPr>
          <w:spacing w:val="-4"/>
          <w:sz w:val="24"/>
        </w:rPr>
        <w:t xml:space="preserve"> </w:t>
      </w:r>
      <w:r>
        <w:rPr>
          <w:sz w:val="24"/>
        </w:rPr>
        <w:t>there</w:t>
      </w:r>
      <w:r>
        <w:rPr>
          <w:spacing w:val="-3"/>
          <w:sz w:val="24"/>
        </w:rPr>
        <w:t xml:space="preserve"> </w:t>
      </w:r>
      <w:r>
        <w:rPr>
          <w:sz w:val="24"/>
        </w:rPr>
        <w:t>aren’t</w:t>
      </w:r>
      <w:r>
        <w:rPr>
          <w:spacing w:val="-3"/>
          <w:sz w:val="24"/>
        </w:rPr>
        <w:t xml:space="preserve"> </w:t>
      </w:r>
      <w:r>
        <w:rPr>
          <w:sz w:val="24"/>
        </w:rPr>
        <w:t>enough</w:t>
      </w:r>
      <w:r>
        <w:rPr>
          <w:spacing w:val="-3"/>
          <w:sz w:val="24"/>
        </w:rPr>
        <w:t xml:space="preserve"> </w:t>
      </w:r>
      <w:r>
        <w:rPr>
          <w:sz w:val="24"/>
        </w:rPr>
        <w:t>systems</w:t>
      </w:r>
      <w:r>
        <w:rPr>
          <w:spacing w:val="-4"/>
          <w:sz w:val="24"/>
        </w:rPr>
        <w:t xml:space="preserve"> </w:t>
      </w:r>
      <w:r>
        <w:rPr>
          <w:sz w:val="24"/>
        </w:rPr>
        <w:t>in</w:t>
      </w:r>
      <w:r>
        <w:rPr>
          <w:spacing w:val="-5"/>
          <w:sz w:val="24"/>
        </w:rPr>
        <w:t xml:space="preserve"> </w:t>
      </w:r>
      <w:r>
        <w:rPr>
          <w:sz w:val="24"/>
        </w:rPr>
        <w:t>place</w:t>
      </w:r>
      <w:r>
        <w:rPr>
          <w:spacing w:val="-3"/>
          <w:sz w:val="24"/>
        </w:rPr>
        <w:t xml:space="preserve"> </w:t>
      </w:r>
      <w:r>
        <w:rPr>
          <w:sz w:val="24"/>
        </w:rPr>
        <w:t>for</w:t>
      </w:r>
      <w:r>
        <w:rPr>
          <w:spacing w:val="-7"/>
          <w:sz w:val="24"/>
        </w:rPr>
        <w:t xml:space="preserve"> </w:t>
      </w:r>
      <w:r>
        <w:rPr>
          <w:sz w:val="24"/>
        </w:rPr>
        <w:t>Spanish</w:t>
      </w:r>
      <w:r>
        <w:rPr>
          <w:spacing w:val="-3"/>
          <w:sz w:val="24"/>
        </w:rPr>
        <w:t xml:space="preserve"> </w:t>
      </w:r>
      <w:r>
        <w:rPr>
          <w:sz w:val="24"/>
        </w:rPr>
        <w:t>speaking individuals, need more education and coordination of services for mono-lingual Spanish speakers.</w:t>
      </w:r>
    </w:p>
    <w:p w14:paraId="00B89CC7" w14:textId="77777777" w:rsidR="00782F22" w:rsidRDefault="00DC70C7">
      <w:pPr>
        <w:pStyle w:val="ListParagraph"/>
        <w:numPr>
          <w:ilvl w:val="0"/>
          <w:numId w:val="37"/>
        </w:numPr>
        <w:tabs>
          <w:tab w:val="left" w:pos="1392"/>
        </w:tabs>
        <w:ind w:right="1063"/>
        <w:rPr>
          <w:sz w:val="24"/>
        </w:rPr>
      </w:pPr>
      <w:r>
        <w:rPr>
          <w:sz w:val="24"/>
          <w:u w:val="single"/>
        </w:rPr>
        <w:t>Access to Food</w:t>
      </w:r>
      <w:r>
        <w:rPr>
          <w:sz w:val="24"/>
        </w:rPr>
        <w:t xml:space="preserve"> includes knowing about food resources, need for more ready-to- eat food options that do not require preparation/cooking, can’t afford food, need more</w:t>
      </w:r>
      <w:r>
        <w:rPr>
          <w:spacing w:val="-4"/>
          <w:sz w:val="24"/>
        </w:rPr>
        <w:t xml:space="preserve"> </w:t>
      </w:r>
      <w:r>
        <w:rPr>
          <w:sz w:val="24"/>
        </w:rPr>
        <w:t>places</w:t>
      </w:r>
      <w:r>
        <w:rPr>
          <w:spacing w:val="-5"/>
          <w:sz w:val="24"/>
        </w:rPr>
        <w:t xml:space="preserve"> </w:t>
      </w:r>
      <w:r>
        <w:rPr>
          <w:sz w:val="24"/>
        </w:rPr>
        <w:t>to</w:t>
      </w:r>
      <w:r>
        <w:rPr>
          <w:spacing w:val="-4"/>
          <w:sz w:val="24"/>
        </w:rPr>
        <w:t xml:space="preserve"> </w:t>
      </w:r>
      <w:r>
        <w:rPr>
          <w:sz w:val="24"/>
        </w:rPr>
        <w:t>buy</w:t>
      </w:r>
      <w:r>
        <w:rPr>
          <w:spacing w:val="-3"/>
          <w:sz w:val="24"/>
        </w:rPr>
        <w:t xml:space="preserve"> </w:t>
      </w:r>
      <w:r>
        <w:rPr>
          <w:sz w:val="24"/>
        </w:rPr>
        <w:t>food</w:t>
      </w:r>
      <w:r>
        <w:rPr>
          <w:spacing w:val="-2"/>
          <w:sz w:val="24"/>
        </w:rPr>
        <w:t xml:space="preserve"> </w:t>
      </w:r>
      <w:r>
        <w:rPr>
          <w:sz w:val="24"/>
        </w:rPr>
        <w:t>in</w:t>
      </w:r>
      <w:r>
        <w:rPr>
          <w:spacing w:val="-2"/>
          <w:sz w:val="24"/>
        </w:rPr>
        <w:t xml:space="preserve"> </w:t>
      </w:r>
      <w:r>
        <w:rPr>
          <w:sz w:val="24"/>
        </w:rPr>
        <w:t>remote,</w:t>
      </w:r>
      <w:r>
        <w:rPr>
          <w:spacing w:val="-5"/>
          <w:sz w:val="24"/>
        </w:rPr>
        <w:t xml:space="preserve"> </w:t>
      </w:r>
      <w:r>
        <w:rPr>
          <w:sz w:val="24"/>
        </w:rPr>
        <w:t>geographically</w:t>
      </w:r>
      <w:r>
        <w:rPr>
          <w:spacing w:val="-3"/>
          <w:sz w:val="24"/>
        </w:rPr>
        <w:t xml:space="preserve"> </w:t>
      </w:r>
      <w:r>
        <w:rPr>
          <w:sz w:val="24"/>
        </w:rPr>
        <w:t>isolated</w:t>
      </w:r>
      <w:r>
        <w:rPr>
          <w:spacing w:val="-4"/>
          <w:sz w:val="24"/>
        </w:rPr>
        <w:t xml:space="preserve"> </w:t>
      </w:r>
      <w:r>
        <w:rPr>
          <w:sz w:val="24"/>
        </w:rPr>
        <w:t>rural</w:t>
      </w:r>
      <w:r>
        <w:rPr>
          <w:spacing w:val="-3"/>
          <w:sz w:val="24"/>
        </w:rPr>
        <w:t xml:space="preserve"> </w:t>
      </w:r>
      <w:r>
        <w:rPr>
          <w:sz w:val="24"/>
        </w:rPr>
        <w:t>areas</w:t>
      </w:r>
      <w:r>
        <w:rPr>
          <w:spacing w:val="-3"/>
          <w:sz w:val="24"/>
        </w:rPr>
        <w:t xml:space="preserve"> </w:t>
      </w:r>
      <w:r>
        <w:rPr>
          <w:sz w:val="24"/>
        </w:rPr>
        <w:t>which</w:t>
      </w:r>
      <w:r>
        <w:rPr>
          <w:spacing w:val="-4"/>
          <w:sz w:val="24"/>
        </w:rPr>
        <w:t xml:space="preserve"> </w:t>
      </w:r>
      <w:r>
        <w:rPr>
          <w:sz w:val="24"/>
        </w:rPr>
        <w:t>often have higher food prices, more Farmer’s Market coupons.</w:t>
      </w:r>
    </w:p>
    <w:p w14:paraId="456340FB" w14:textId="77777777" w:rsidR="00782F22" w:rsidRDefault="00DC70C7">
      <w:pPr>
        <w:pStyle w:val="ListParagraph"/>
        <w:numPr>
          <w:ilvl w:val="0"/>
          <w:numId w:val="37"/>
        </w:numPr>
        <w:tabs>
          <w:tab w:val="left" w:pos="1392"/>
        </w:tabs>
        <w:ind w:right="1212"/>
        <w:rPr>
          <w:sz w:val="24"/>
        </w:rPr>
      </w:pPr>
      <w:r>
        <w:rPr>
          <w:sz w:val="24"/>
          <w:u w:val="single"/>
        </w:rPr>
        <w:t>Transportation</w:t>
      </w:r>
      <w:r>
        <w:rPr>
          <w:sz w:val="24"/>
        </w:rPr>
        <w:t xml:space="preserve"> Need for assisted transportation (door to door with bags, mobility devices). Limited or no bus and paratransit services in areas, more on demand services needed in in remote, geographically isolated, rural areas, need rides to doctor</w:t>
      </w:r>
      <w:r>
        <w:rPr>
          <w:spacing w:val="-6"/>
          <w:sz w:val="24"/>
        </w:rPr>
        <w:t xml:space="preserve"> </w:t>
      </w:r>
      <w:r>
        <w:rPr>
          <w:sz w:val="24"/>
        </w:rPr>
        <w:t>appointments,</w:t>
      </w:r>
      <w:r>
        <w:rPr>
          <w:spacing w:val="-5"/>
          <w:sz w:val="24"/>
        </w:rPr>
        <w:t xml:space="preserve"> </w:t>
      </w:r>
      <w:r>
        <w:rPr>
          <w:sz w:val="24"/>
        </w:rPr>
        <w:t>not</w:t>
      </w:r>
      <w:r>
        <w:rPr>
          <w:spacing w:val="-2"/>
          <w:sz w:val="24"/>
        </w:rPr>
        <w:t xml:space="preserve"> </w:t>
      </w:r>
      <w:r>
        <w:rPr>
          <w:sz w:val="24"/>
        </w:rPr>
        <w:t>having</w:t>
      </w:r>
      <w:r>
        <w:rPr>
          <w:spacing w:val="-4"/>
          <w:sz w:val="24"/>
        </w:rPr>
        <w:t xml:space="preserve"> </w:t>
      </w:r>
      <w:r>
        <w:rPr>
          <w:sz w:val="24"/>
        </w:rPr>
        <w:t>the</w:t>
      </w:r>
      <w:r>
        <w:rPr>
          <w:spacing w:val="-4"/>
          <w:sz w:val="24"/>
        </w:rPr>
        <w:t xml:space="preserve"> </w:t>
      </w:r>
      <w:r>
        <w:rPr>
          <w:sz w:val="24"/>
        </w:rPr>
        <w:t>ability</w:t>
      </w:r>
      <w:r>
        <w:rPr>
          <w:spacing w:val="-3"/>
          <w:sz w:val="24"/>
        </w:rPr>
        <w:t xml:space="preserve"> </w:t>
      </w:r>
      <w:r>
        <w:rPr>
          <w:sz w:val="24"/>
        </w:rPr>
        <w:t>to</w:t>
      </w:r>
      <w:r>
        <w:rPr>
          <w:spacing w:val="-4"/>
          <w:sz w:val="24"/>
        </w:rPr>
        <w:t xml:space="preserve"> </w:t>
      </w:r>
      <w:r>
        <w:rPr>
          <w:sz w:val="24"/>
        </w:rPr>
        <w:t>pay</w:t>
      </w:r>
      <w:r>
        <w:rPr>
          <w:spacing w:val="-3"/>
          <w:sz w:val="24"/>
        </w:rPr>
        <w:t xml:space="preserve"> </w:t>
      </w:r>
      <w:r>
        <w:rPr>
          <w:sz w:val="24"/>
        </w:rPr>
        <w:t>for</w:t>
      </w:r>
      <w:r>
        <w:rPr>
          <w:spacing w:val="-4"/>
          <w:sz w:val="24"/>
        </w:rPr>
        <w:t xml:space="preserve"> </w:t>
      </w:r>
      <w:r>
        <w:rPr>
          <w:sz w:val="24"/>
        </w:rPr>
        <w:t>transportation,</w:t>
      </w:r>
      <w:r>
        <w:rPr>
          <w:spacing w:val="-5"/>
          <w:sz w:val="24"/>
        </w:rPr>
        <w:t xml:space="preserve"> </w:t>
      </w:r>
      <w:r>
        <w:rPr>
          <w:sz w:val="24"/>
        </w:rPr>
        <w:t>gas,</w:t>
      </w:r>
      <w:r>
        <w:rPr>
          <w:spacing w:val="-2"/>
          <w:sz w:val="24"/>
        </w:rPr>
        <w:t xml:space="preserve"> </w:t>
      </w:r>
      <w:r>
        <w:rPr>
          <w:sz w:val="24"/>
        </w:rPr>
        <w:t>repairs, need transportation during evacuations. A desire for walkable communities.</w:t>
      </w:r>
    </w:p>
    <w:p w14:paraId="0BC0A9FD" w14:textId="77777777" w:rsidR="00782F22" w:rsidRDefault="00DC70C7">
      <w:pPr>
        <w:pStyle w:val="ListParagraph"/>
        <w:numPr>
          <w:ilvl w:val="0"/>
          <w:numId w:val="37"/>
        </w:numPr>
        <w:tabs>
          <w:tab w:val="left" w:pos="1391"/>
        </w:tabs>
        <w:ind w:left="1391" w:right="1093"/>
        <w:rPr>
          <w:sz w:val="24"/>
        </w:rPr>
      </w:pPr>
      <w:r>
        <w:rPr>
          <w:sz w:val="24"/>
          <w:u w:val="single"/>
        </w:rPr>
        <w:t>Housing</w:t>
      </w:r>
      <w:r>
        <w:rPr>
          <w:sz w:val="24"/>
        </w:rPr>
        <w:t xml:space="preserve"> in Sonoma County is unaffordable for many older adults, people with disabilities,</w:t>
      </w:r>
      <w:r>
        <w:rPr>
          <w:spacing w:val="-3"/>
          <w:sz w:val="24"/>
        </w:rPr>
        <w:t xml:space="preserve"> </w:t>
      </w:r>
      <w:r>
        <w:rPr>
          <w:sz w:val="24"/>
        </w:rPr>
        <w:t>and</w:t>
      </w:r>
      <w:r>
        <w:rPr>
          <w:spacing w:val="-3"/>
          <w:sz w:val="24"/>
        </w:rPr>
        <w:t xml:space="preserve"> </w:t>
      </w:r>
      <w:r>
        <w:rPr>
          <w:sz w:val="24"/>
        </w:rPr>
        <w:t>caregivers.</w:t>
      </w:r>
      <w:r>
        <w:rPr>
          <w:spacing w:val="-3"/>
          <w:sz w:val="24"/>
        </w:rPr>
        <w:t xml:space="preserve"> </w:t>
      </w:r>
      <w:r>
        <w:rPr>
          <w:sz w:val="24"/>
        </w:rPr>
        <w:t>There</w:t>
      </w:r>
      <w:r>
        <w:rPr>
          <w:spacing w:val="-3"/>
          <w:sz w:val="24"/>
        </w:rPr>
        <w:t xml:space="preserve"> </w:t>
      </w:r>
      <w:r>
        <w:rPr>
          <w:sz w:val="24"/>
        </w:rPr>
        <w:t>is</w:t>
      </w:r>
      <w:r>
        <w:rPr>
          <w:spacing w:val="-6"/>
          <w:sz w:val="24"/>
        </w:rPr>
        <w:t xml:space="preserve"> </w:t>
      </w:r>
      <w:r>
        <w:rPr>
          <w:sz w:val="24"/>
        </w:rPr>
        <w:t>a</w:t>
      </w:r>
      <w:r>
        <w:rPr>
          <w:spacing w:val="-3"/>
          <w:sz w:val="24"/>
        </w:rPr>
        <w:t xml:space="preserve"> </w:t>
      </w:r>
      <w:r>
        <w:rPr>
          <w:sz w:val="24"/>
        </w:rPr>
        <w:t>housing</w:t>
      </w:r>
      <w:r>
        <w:rPr>
          <w:spacing w:val="-3"/>
          <w:sz w:val="24"/>
        </w:rPr>
        <w:t xml:space="preserve"> </w:t>
      </w:r>
      <w:r>
        <w:rPr>
          <w:sz w:val="24"/>
        </w:rPr>
        <w:t>shortage</w:t>
      </w:r>
      <w:r>
        <w:rPr>
          <w:spacing w:val="-5"/>
          <w:sz w:val="24"/>
        </w:rPr>
        <w:t xml:space="preserve"> </w:t>
      </w:r>
      <w:r>
        <w:rPr>
          <w:sz w:val="24"/>
        </w:rPr>
        <w:t>especially</w:t>
      </w:r>
      <w:r>
        <w:rPr>
          <w:spacing w:val="-4"/>
          <w:sz w:val="24"/>
        </w:rPr>
        <w:t xml:space="preserve"> </w:t>
      </w:r>
      <w:r>
        <w:rPr>
          <w:sz w:val="24"/>
        </w:rPr>
        <w:t>for</w:t>
      </w:r>
      <w:r>
        <w:rPr>
          <w:spacing w:val="-5"/>
          <w:sz w:val="24"/>
        </w:rPr>
        <w:t xml:space="preserve"> </w:t>
      </w:r>
      <w:r>
        <w:rPr>
          <w:sz w:val="24"/>
        </w:rPr>
        <w:t>low-income people, definitions of low-income and affordable housing are not the same (affordable housing is more expensive), mobile homes are becoming unaffordable, prices are keeping professionals from moving to Sonoma County (doctors, dentists, teachers, first responders, caregivers), many people with disabilities are homeless, can’t afford needed home modifications to remain in their homes.</w:t>
      </w:r>
    </w:p>
    <w:p w14:paraId="794614D1" w14:textId="77777777" w:rsidR="00782F22" w:rsidRDefault="00DC70C7">
      <w:pPr>
        <w:tabs>
          <w:tab w:val="left" w:pos="10120"/>
        </w:tabs>
        <w:spacing w:before="224"/>
        <w:ind w:left="940"/>
        <w:rPr>
          <w:b/>
          <w:sz w:val="24"/>
        </w:rPr>
      </w:pPr>
      <w:bookmarkStart w:id="53" w:name="STAKEHOLDER_INTERVIEWS_–_43_Conducted"/>
      <w:bookmarkEnd w:id="53"/>
      <w:r>
        <w:rPr>
          <w:b/>
          <w:color w:val="000000"/>
          <w:sz w:val="24"/>
          <w:shd w:val="clear" w:color="auto" w:fill="D9D9D9"/>
        </w:rPr>
        <w:t>STAKEHOLDER</w:t>
      </w:r>
      <w:r>
        <w:rPr>
          <w:b/>
          <w:color w:val="000000"/>
          <w:spacing w:val="-2"/>
          <w:sz w:val="24"/>
          <w:shd w:val="clear" w:color="auto" w:fill="D9D9D9"/>
        </w:rPr>
        <w:t xml:space="preserve"> </w:t>
      </w:r>
      <w:r>
        <w:rPr>
          <w:b/>
          <w:color w:val="000000"/>
          <w:sz w:val="24"/>
          <w:shd w:val="clear" w:color="auto" w:fill="D9D9D9"/>
        </w:rPr>
        <w:t>INTERVIEWS</w:t>
      </w:r>
      <w:r>
        <w:rPr>
          <w:b/>
          <w:color w:val="000000"/>
          <w:spacing w:val="-2"/>
          <w:sz w:val="24"/>
          <w:shd w:val="clear" w:color="auto" w:fill="D9D9D9"/>
        </w:rPr>
        <w:t xml:space="preserve"> </w:t>
      </w:r>
      <w:r>
        <w:rPr>
          <w:b/>
          <w:color w:val="000000"/>
          <w:sz w:val="24"/>
          <w:shd w:val="clear" w:color="auto" w:fill="D9D9D9"/>
        </w:rPr>
        <w:t>–</w:t>
      </w:r>
      <w:r>
        <w:rPr>
          <w:b/>
          <w:color w:val="000000"/>
          <w:spacing w:val="-3"/>
          <w:sz w:val="24"/>
          <w:shd w:val="clear" w:color="auto" w:fill="D9D9D9"/>
        </w:rPr>
        <w:t xml:space="preserve"> </w:t>
      </w:r>
      <w:r>
        <w:rPr>
          <w:b/>
          <w:color w:val="000000"/>
          <w:sz w:val="24"/>
          <w:shd w:val="clear" w:color="auto" w:fill="D9D9D9"/>
        </w:rPr>
        <w:t>43</w:t>
      </w:r>
      <w:r>
        <w:rPr>
          <w:b/>
          <w:color w:val="000000"/>
          <w:spacing w:val="-1"/>
          <w:sz w:val="24"/>
          <w:shd w:val="clear" w:color="auto" w:fill="D9D9D9"/>
        </w:rPr>
        <w:t xml:space="preserve"> </w:t>
      </w:r>
      <w:r>
        <w:rPr>
          <w:b/>
          <w:color w:val="000000"/>
          <w:spacing w:val="-2"/>
          <w:sz w:val="24"/>
          <w:shd w:val="clear" w:color="auto" w:fill="D9D9D9"/>
        </w:rPr>
        <w:t>Conducted</w:t>
      </w:r>
      <w:r>
        <w:rPr>
          <w:b/>
          <w:color w:val="000000"/>
          <w:sz w:val="24"/>
          <w:shd w:val="clear" w:color="auto" w:fill="D9D9D9"/>
        </w:rPr>
        <w:tab/>
      </w:r>
    </w:p>
    <w:p w14:paraId="109981D3" w14:textId="77777777" w:rsidR="00782F22" w:rsidRDefault="00DC70C7">
      <w:pPr>
        <w:pStyle w:val="BodyText"/>
        <w:ind w:left="940" w:right="573"/>
      </w:pPr>
      <w:r>
        <w:t>The</w:t>
      </w:r>
      <w:r>
        <w:rPr>
          <w:spacing w:val="-2"/>
        </w:rPr>
        <w:t xml:space="preserve"> </w:t>
      </w:r>
      <w:r>
        <w:t>Local</w:t>
      </w:r>
      <w:r>
        <w:rPr>
          <w:spacing w:val="-3"/>
        </w:rPr>
        <w:t xml:space="preserve"> </w:t>
      </w:r>
      <w:r>
        <w:t>Master</w:t>
      </w:r>
      <w:r>
        <w:rPr>
          <w:spacing w:val="-4"/>
        </w:rPr>
        <w:t xml:space="preserve"> </w:t>
      </w:r>
      <w:r>
        <w:t>Plan</w:t>
      </w:r>
      <w:r>
        <w:rPr>
          <w:spacing w:val="-4"/>
        </w:rPr>
        <w:t xml:space="preserve"> </w:t>
      </w:r>
      <w:r>
        <w:t>for</w:t>
      </w:r>
      <w:r>
        <w:rPr>
          <w:spacing w:val="-4"/>
        </w:rPr>
        <w:t xml:space="preserve"> </w:t>
      </w:r>
      <w:r>
        <w:t>Aging</w:t>
      </w:r>
      <w:r>
        <w:rPr>
          <w:spacing w:val="-2"/>
        </w:rPr>
        <w:t xml:space="preserve"> </w:t>
      </w:r>
      <w:r>
        <w:t>consultant,</w:t>
      </w:r>
      <w:r>
        <w:rPr>
          <w:spacing w:val="-7"/>
        </w:rPr>
        <w:t xml:space="preserve"> </w:t>
      </w:r>
      <w:r>
        <w:t>Collaborative</w:t>
      </w:r>
      <w:r>
        <w:rPr>
          <w:spacing w:val="-4"/>
        </w:rPr>
        <w:t xml:space="preserve"> </w:t>
      </w:r>
      <w:r>
        <w:t>Consulting</w:t>
      </w:r>
      <w:r>
        <w:rPr>
          <w:spacing w:val="-2"/>
        </w:rPr>
        <w:t xml:space="preserve"> </w:t>
      </w:r>
      <w:r>
        <w:t>conducted</w:t>
      </w:r>
      <w:r>
        <w:rPr>
          <w:spacing w:val="-4"/>
        </w:rPr>
        <w:t xml:space="preserve"> </w:t>
      </w:r>
      <w:r>
        <w:t>43 stakeholder interviews and provided transcriptions and analysis.</w:t>
      </w:r>
    </w:p>
    <w:p w14:paraId="6C1644B4" w14:textId="77777777" w:rsidR="00782F22" w:rsidRDefault="00DC70C7">
      <w:pPr>
        <w:spacing w:before="120"/>
        <w:ind w:left="940" w:right="1101"/>
        <w:rPr>
          <w:sz w:val="24"/>
        </w:rPr>
      </w:pPr>
      <w:r>
        <w:rPr>
          <w:sz w:val="24"/>
        </w:rPr>
        <w:t>The stakeholder interviews addressed challenges, ideas on how to address challenges and additional considerations. The following are themes and associated stakeholder</w:t>
      </w:r>
      <w:r>
        <w:rPr>
          <w:spacing w:val="-4"/>
          <w:sz w:val="24"/>
        </w:rPr>
        <w:t xml:space="preserve"> </w:t>
      </w:r>
      <w:r>
        <w:rPr>
          <w:sz w:val="24"/>
        </w:rPr>
        <w:t>interview</w:t>
      </w:r>
      <w:r>
        <w:rPr>
          <w:spacing w:val="-3"/>
          <w:sz w:val="24"/>
        </w:rPr>
        <w:t xml:space="preserve"> </w:t>
      </w:r>
      <w:r>
        <w:rPr>
          <w:sz w:val="24"/>
        </w:rPr>
        <w:t>quotes</w:t>
      </w:r>
      <w:r>
        <w:rPr>
          <w:spacing w:val="-5"/>
          <w:sz w:val="24"/>
        </w:rPr>
        <w:t xml:space="preserve"> </w:t>
      </w:r>
      <w:r>
        <w:rPr>
          <w:sz w:val="24"/>
        </w:rPr>
        <w:t>as</w:t>
      </w:r>
      <w:r>
        <w:rPr>
          <w:spacing w:val="-5"/>
          <w:sz w:val="24"/>
        </w:rPr>
        <w:t xml:space="preserve"> </w:t>
      </w:r>
      <w:r>
        <w:rPr>
          <w:sz w:val="24"/>
        </w:rPr>
        <w:t>presented</w:t>
      </w:r>
      <w:r>
        <w:rPr>
          <w:spacing w:val="-4"/>
          <w:sz w:val="24"/>
        </w:rPr>
        <w:t xml:space="preserve"> </w:t>
      </w:r>
      <w:r>
        <w:rPr>
          <w:sz w:val="24"/>
        </w:rPr>
        <w:t>by</w:t>
      </w:r>
      <w:r>
        <w:rPr>
          <w:spacing w:val="-5"/>
          <w:sz w:val="24"/>
        </w:rPr>
        <w:t xml:space="preserve"> </w:t>
      </w:r>
      <w:r>
        <w:rPr>
          <w:sz w:val="24"/>
        </w:rPr>
        <w:t>Collaborative</w:t>
      </w:r>
      <w:r>
        <w:rPr>
          <w:spacing w:val="-4"/>
          <w:sz w:val="24"/>
        </w:rPr>
        <w:t xml:space="preserve"> </w:t>
      </w:r>
      <w:r>
        <w:rPr>
          <w:sz w:val="24"/>
        </w:rPr>
        <w:t>Consulting</w:t>
      </w:r>
      <w:r>
        <w:rPr>
          <w:spacing w:val="-2"/>
          <w:sz w:val="24"/>
        </w:rPr>
        <w:t xml:space="preserve"> </w:t>
      </w:r>
      <w:r>
        <w:rPr>
          <w:sz w:val="24"/>
        </w:rPr>
        <w:t>in</w:t>
      </w:r>
      <w:r>
        <w:rPr>
          <w:spacing w:val="-4"/>
          <w:sz w:val="24"/>
        </w:rPr>
        <w:t xml:space="preserve"> </w:t>
      </w:r>
      <w:r>
        <w:rPr>
          <w:sz w:val="24"/>
        </w:rPr>
        <w:t>their</w:t>
      </w:r>
      <w:r>
        <w:rPr>
          <w:spacing w:val="-4"/>
          <w:sz w:val="24"/>
        </w:rPr>
        <w:t xml:space="preserve"> </w:t>
      </w:r>
      <w:r>
        <w:rPr>
          <w:sz w:val="24"/>
        </w:rPr>
        <w:t xml:space="preserve">report, </w:t>
      </w:r>
      <w:r>
        <w:rPr>
          <w:i/>
          <w:sz w:val="24"/>
        </w:rPr>
        <w:t>Sonoma County Local MPA – Stakeholder Interview Synthesis – February 7, 2024</w:t>
      </w:r>
      <w:r>
        <w:rPr>
          <w:sz w:val="24"/>
        </w:rPr>
        <w:t>.</w:t>
      </w:r>
    </w:p>
    <w:p w14:paraId="2D56B16A" w14:textId="77777777" w:rsidR="00782F22" w:rsidRDefault="00DC70C7">
      <w:pPr>
        <w:pStyle w:val="ListParagraph"/>
        <w:numPr>
          <w:ilvl w:val="0"/>
          <w:numId w:val="37"/>
        </w:numPr>
        <w:tabs>
          <w:tab w:val="left" w:pos="1392"/>
        </w:tabs>
        <w:spacing w:before="120"/>
        <w:ind w:right="1383"/>
        <w:rPr>
          <w:sz w:val="24"/>
        </w:rPr>
      </w:pPr>
      <w:r>
        <w:rPr>
          <w:sz w:val="24"/>
        </w:rPr>
        <w:t>Many</w:t>
      </w:r>
      <w:r>
        <w:rPr>
          <w:spacing w:val="-2"/>
          <w:sz w:val="24"/>
        </w:rPr>
        <w:t xml:space="preserve"> </w:t>
      </w:r>
      <w:r>
        <w:rPr>
          <w:sz w:val="24"/>
        </w:rPr>
        <w:t>older</w:t>
      </w:r>
      <w:r>
        <w:rPr>
          <w:spacing w:val="-3"/>
          <w:sz w:val="24"/>
        </w:rPr>
        <w:t xml:space="preserve"> </w:t>
      </w:r>
      <w:r>
        <w:rPr>
          <w:sz w:val="24"/>
        </w:rPr>
        <w:t>adults</w:t>
      </w:r>
      <w:r>
        <w:rPr>
          <w:spacing w:val="-2"/>
          <w:sz w:val="24"/>
        </w:rPr>
        <w:t xml:space="preserve"> </w:t>
      </w:r>
      <w:r>
        <w:rPr>
          <w:sz w:val="24"/>
        </w:rPr>
        <w:t>are</w:t>
      </w:r>
      <w:r>
        <w:rPr>
          <w:spacing w:val="-6"/>
          <w:sz w:val="24"/>
        </w:rPr>
        <w:t xml:space="preserve"> </w:t>
      </w:r>
      <w:r>
        <w:rPr>
          <w:sz w:val="24"/>
        </w:rPr>
        <w:t>struggling</w:t>
      </w:r>
      <w:r>
        <w:rPr>
          <w:spacing w:val="-3"/>
          <w:sz w:val="24"/>
        </w:rPr>
        <w:t xml:space="preserve"> </w:t>
      </w:r>
      <w:r>
        <w:rPr>
          <w:sz w:val="24"/>
        </w:rPr>
        <w:t>to</w:t>
      </w:r>
      <w:r>
        <w:rPr>
          <w:spacing w:val="-1"/>
          <w:sz w:val="24"/>
        </w:rPr>
        <w:t xml:space="preserve"> </w:t>
      </w:r>
      <w:r>
        <w:rPr>
          <w:sz w:val="24"/>
        </w:rPr>
        <w:t>keep</w:t>
      </w:r>
      <w:r>
        <w:rPr>
          <w:spacing w:val="-1"/>
          <w:sz w:val="24"/>
        </w:rPr>
        <w:t xml:space="preserve"> </w:t>
      </w:r>
      <w:r>
        <w:rPr>
          <w:sz w:val="24"/>
        </w:rPr>
        <w:t>up</w:t>
      </w:r>
      <w:r>
        <w:rPr>
          <w:spacing w:val="-3"/>
          <w:sz w:val="24"/>
        </w:rPr>
        <w:t xml:space="preserve"> </w:t>
      </w:r>
      <w:r>
        <w:rPr>
          <w:sz w:val="24"/>
        </w:rPr>
        <w:t>with</w:t>
      </w:r>
      <w:r>
        <w:rPr>
          <w:spacing w:val="-1"/>
          <w:sz w:val="24"/>
        </w:rPr>
        <w:t xml:space="preserve"> </w:t>
      </w:r>
      <w:r>
        <w:rPr>
          <w:sz w:val="24"/>
        </w:rPr>
        <w:t>the</w:t>
      </w:r>
      <w:r>
        <w:rPr>
          <w:spacing w:val="-3"/>
          <w:sz w:val="24"/>
        </w:rPr>
        <w:t xml:space="preserve"> </w:t>
      </w:r>
      <w:r>
        <w:rPr>
          <w:sz w:val="24"/>
        </w:rPr>
        <w:t>cost</w:t>
      </w:r>
      <w:r>
        <w:rPr>
          <w:spacing w:val="-4"/>
          <w:sz w:val="24"/>
        </w:rPr>
        <w:t xml:space="preserve"> </w:t>
      </w:r>
      <w:r>
        <w:rPr>
          <w:sz w:val="24"/>
        </w:rPr>
        <w:t>of</w:t>
      </w:r>
      <w:r>
        <w:rPr>
          <w:spacing w:val="-1"/>
          <w:sz w:val="24"/>
        </w:rPr>
        <w:t xml:space="preserve"> </w:t>
      </w:r>
      <w:r>
        <w:rPr>
          <w:sz w:val="24"/>
        </w:rPr>
        <w:t>living.</w:t>
      </w:r>
      <w:r>
        <w:rPr>
          <w:spacing w:val="-4"/>
          <w:sz w:val="24"/>
        </w:rPr>
        <w:t xml:space="preserve"> </w:t>
      </w:r>
      <w:r>
        <w:rPr>
          <w:sz w:val="24"/>
        </w:rPr>
        <w:t>“It</w:t>
      </w:r>
      <w:r>
        <w:rPr>
          <w:spacing w:val="-1"/>
          <w:sz w:val="24"/>
        </w:rPr>
        <w:t xml:space="preserve"> </w:t>
      </w:r>
      <w:r>
        <w:rPr>
          <w:sz w:val="24"/>
        </w:rPr>
        <w:t>only</w:t>
      </w:r>
      <w:r>
        <w:rPr>
          <w:spacing w:val="-4"/>
          <w:sz w:val="24"/>
        </w:rPr>
        <w:t xml:space="preserve"> </w:t>
      </w:r>
      <w:r>
        <w:rPr>
          <w:sz w:val="24"/>
        </w:rPr>
        <w:t>takes on catastrophic illness or sentinel event to completely liquidate any resources they have.”</w:t>
      </w:r>
    </w:p>
    <w:p w14:paraId="71E10B71" w14:textId="77777777" w:rsidR="00782F22" w:rsidRDefault="00DC70C7">
      <w:pPr>
        <w:pStyle w:val="ListParagraph"/>
        <w:numPr>
          <w:ilvl w:val="0"/>
          <w:numId w:val="37"/>
        </w:numPr>
        <w:tabs>
          <w:tab w:val="left" w:pos="1392"/>
        </w:tabs>
        <w:spacing w:before="119"/>
        <w:ind w:right="1222"/>
        <w:rPr>
          <w:sz w:val="24"/>
        </w:rPr>
      </w:pPr>
      <w:r>
        <w:rPr>
          <w:sz w:val="24"/>
        </w:rPr>
        <w:t>There</w:t>
      </w:r>
      <w:r>
        <w:rPr>
          <w:spacing w:val="-2"/>
          <w:sz w:val="24"/>
        </w:rPr>
        <w:t xml:space="preserve"> </w:t>
      </w:r>
      <w:r>
        <w:rPr>
          <w:sz w:val="24"/>
        </w:rPr>
        <w:t>is</w:t>
      </w:r>
      <w:r>
        <w:rPr>
          <w:spacing w:val="-3"/>
          <w:sz w:val="24"/>
        </w:rPr>
        <w:t xml:space="preserve"> </w:t>
      </w:r>
      <w:r>
        <w:rPr>
          <w:sz w:val="24"/>
        </w:rPr>
        <w:t>a</w:t>
      </w:r>
      <w:r>
        <w:rPr>
          <w:spacing w:val="-4"/>
          <w:sz w:val="24"/>
        </w:rPr>
        <w:t xml:space="preserve"> </w:t>
      </w:r>
      <w:r>
        <w:rPr>
          <w:sz w:val="24"/>
        </w:rPr>
        <w:t>need</w:t>
      </w:r>
      <w:r>
        <w:rPr>
          <w:spacing w:val="-4"/>
          <w:sz w:val="24"/>
        </w:rPr>
        <w:t xml:space="preserve"> </w:t>
      </w:r>
      <w:r>
        <w:rPr>
          <w:sz w:val="24"/>
        </w:rPr>
        <w:t>for</w:t>
      </w:r>
      <w:r>
        <w:rPr>
          <w:spacing w:val="-4"/>
          <w:sz w:val="24"/>
        </w:rPr>
        <w:t xml:space="preserve"> </w:t>
      </w:r>
      <w:r>
        <w:rPr>
          <w:sz w:val="24"/>
        </w:rPr>
        <w:t>culturally</w:t>
      </w:r>
      <w:r>
        <w:rPr>
          <w:spacing w:val="-3"/>
          <w:sz w:val="24"/>
        </w:rPr>
        <w:t xml:space="preserve"> </w:t>
      </w:r>
      <w:r>
        <w:rPr>
          <w:sz w:val="24"/>
        </w:rPr>
        <w:t>appropriate</w:t>
      </w:r>
      <w:r>
        <w:rPr>
          <w:spacing w:val="-4"/>
          <w:sz w:val="24"/>
        </w:rPr>
        <w:t xml:space="preserve"> </w:t>
      </w:r>
      <w:r>
        <w:rPr>
          <w:sz w:val="24"/>
        </w:rPr>
        <w:t>and</w:t>
      </w:r>
      <w:r>
        <w:rPr>
          <w:spacing w:val="-4"/>
          <w:sz w:val="24"/>
        </w:rPr>
        <w:t xml:space="preserve"> </w:t>
      </w:r>
      <w:r>
        <w:rPr>
          <w:sz w:val="24"/>
        </w:rPr>
        <w:t>sensitive</w:t>
      </w:r>
      <w:r>
        <w:rPr>
          <w:spacing w:val="-2"/>
          <w:sz w:val="24"/>
        </w:rPr>
        <w:t xml:space="preserve"> </w:t>
      </w:r>
      <w:r>
        <w:rPr>
          <w:sz w:val="24"/>
        </w:rPr>
        <w:t>services.</w:t>
      </w:r>
      <w:r>
        <w:rPr>
          <w:spacing w:val="-2"/>
          <w:sz w:val="24"/>
        </w:rPr>
        <w:t xml:space="preserve"> </w:t>
      </w:r>
      <w:r>
        <w:rPr>
          <w:sz w:val="24"/>
        </w:rPr>
        <w:t>“We</w:t>
      </w:r>
      <w:r>
        <w:rPr>
          <w:spacing w:val="-4"/>
          <w:sz w:val="24"/>
        </w:rPr>
        <w:t xml:space="preserve"> </w:t>
      </w:r>
      <w:r>
        <w:rPr>
          <w:sz w:val="24"/>
        </w:rPr>
        <w:t>often</w:t>
      </w:r>
      <w:r>
        <w:rPr>
          <w:spacing w:val="-2"/>
          <w:sz w:val="24"/>
        </w:rPr>
        <w:t xml:space="preserve"> </w:t>
      </w:r>
      <w:r>
        <w:rPr>
          <w:sz w:val="24"/>
        </w:rPr>
        <w:t>focus on the Spanish speakers as the priority. We also have Indigenous dialects for</w:t>
      </w:r>
    </w:p>
    <w:p w14:paraId="6180E962" w14:textId="77777777" w:rsidR="00782F22" w:rsidRDefault="00782F22">
      <w:pPr>
        <w:pStyle w:val="ListParagraph"/>
        <w:rPr>
          <w:sz w:val="24"/>
        </w:rPr>
        <w:sectPr w:rsidR="00782F22">
          <w:pgSz w:w="12240" w:h="15840"/>
          <w:pgMar w:top="980" w:right="720" w:bottom="900" w:left="360" w:header="0" w:footer="704" w:gutter="0"/>
          <w:cols w:space="720"/>
        </w:sectPr>
      </w:pPr>
    </w:p>
    <w:p w14:paraId="29862DD8" w14:textId="77777777" w:rsidR="00782F22" w:rsidRDefault="00DC70C7">
      <w:pPr>
        <w:pStyle w:val="BodyText"/>
        <w:spacing w:before="81"/>
        <w:ind w:left="1392" w:right="1101"/>
      </w:pPr>
      <w:r>
        <w:lastRenderedPageBreak/>
        <w:t>people that are in these migrant roles, and a growing Asian Pacific Islander population and African American population. It’s still a small percentage, so how we</w:t>
      </w:r>
      <w:r>
        <w:rPr>
          <w:spacing w:val="-3"/>
        </w:rPr>
        <w:t xml:space="preserve"> </w:t>
      </w:r>
      <w:r>
        <w:t>prioritize</w:t>
      </w:r>
      <w:r>
        <w:rPr>
          <w:spacing w:val="-3"/>
        </w:rPr>
        <w:t xml:space="preserve"> </w:t>
      </w:r>
      <w:r>
        <w:t>addressing</w:t>
      </w:r>
      <w:r>
        <w:rPr>
          <w:spacing w:val="-3"/>
        </w:rPr>
        <w:t xml:space="preserve"> </w:t>
      </w:r>
      <w:r>
        <w:t>unmet</w:t>
      </w:r>
      <w:r>
        <w:rPr>
          <w:spacing w:val="-3"/>
        </w:rPr>
        <w:t xml:space="preserve"> </w:t>
      </w:r>
      <w:r>
        <w:t>needs</w:t>
      </w:r>
      <w:r>
        <w:rPr>
          <w:spacing w:val="-6"/>
        </w:rPr>
        <w:t xml:space="preserve"> </w:t>
      </w:r>
      <w:r>
        <w:t>has</w:t>
      </w:r>
      <w:r>
        <w:rPr>
          <w:spacing w:val="-6"/>
        </w:rPr>
        <w:t xml:space="preserve"> </w:t>
      </w:r>
      <w:r>
        <w:t>been</w:t>
      </w:r>
      <w:r>
        <w:rPr>
          <w:spacing w:val="-3"/>
        </w:rPr>
        <w:t xml:space="preserve"> </w:t>
      </w:r>
      <w:r>
        <w:t>subpar.</w:t>
      </w:r>
      <w:r>
        <w:rPr>
          <w:spacing w:val="-6"/>
        </w:rPr>
        <w:t xml:space="preserve"> </w:t>
      </w:r>
      <w:r>
        <w:t>We’re</w:t>
      </w:r>
      <w:r>
        <w:rPr>
          <w:spacing w:val="-3"/>
        </w:rPr>
        <w:t xml:space="preserve"> </w:t>
      </w:r>
      <w:r>
        <w:t>not</w:t>
      </w:r>
      <w:r>
        <w:rPr>
          <w:spacing w:val="-3"/>
        </w:rPr>
        <w:t xml:space="preserve"> </w:t>
      </w:r>
      <w:r>
        <w:t>disaggregating the</w:t>
      </w:r>
      <w:r>
        <w:rPr>
          <w:spacing w:val="-3"/>
        </w:rPr>
        <w:t xml:space="preserve"> </w:t>
      </w:r>
      <w:r>
        <w:t>data</w:t>
      </w:r>
      <w:r>
        <w:rPr>
          <w:spacing w:val="-1"/>
        </w:rPr>
        <w:t xml:space="preserve"> </w:t>
      </w:r>
      <w:r>
        <w:t>to</w:t>
      </w:r>
      <w:r>
        <w:rPr>
          <w:spacing w:val="-3"/>
        </w:rPr>
        <w:t xml:space="preserve"> </w:t>
      </w:r>
      <w:r>
        <w:t>the</w:t>
      </w:r>
      <w:r>
        <w:rPr>
          <w:spacing w:val="-1"/>
        </w:rPr>
        <w:t xml:space="preserve"> </w:t>
      </w:r>
      <w:r>
        <w:t>level</w:t>
      </w:r>
      <w:r>
        <w:rPr>
          <w:spacing w:val="-5"/>
        </w:rPr>
        <w:t xml:space="preserve"> </w:t>
      </w:r>
      <w:r>
        <w:t>that</w:t>
      </w:r>
      <w:r>
        <w:rPr>
          <w:spacing w:val="-1"/>
        </w:rPr>
        <w:t xml:space="preserve"> </w:t>
      </w:r>
      <w:r>
        <w:t>we</w:t>
      </w:r>
      <w:r>
        <w:rPr>
          <w:spacing w:val="-3"/>
        </w:rPr>
        <w:t xml:space="preserve"> </w:t>
      </w:r>
      <w:r>
        <w:t>need</w:t>
      </w:r>
      <w:r>
        <w:rPr>
          <w:spacing w:val="-1"/>
        </w:rPr>
        <w:t xml:space="preserve"> </w:t>
      </w:r>
      <w:r>
        <w:t>to</w:t>
      </w:r>
      <w:r>
        <w:rPr>
          <w:spacing w:val="-1"/>
        </w:rPr>
        <w:t xml:space="preserve"> </w:t>
      </w:r>
      <w:r>
        <w:t>because</w:t>
      </w:r>
      <w:r>
        <w:rPr>
          <w:spacing w:val="-3"/>
        </w:rPr>
        <w:t xml:space="preserve"> </w:t>
      </w:r>
      <w:r>
        <w:t>it</w:t>
      </w:r>
      <w:r>
        <w:rPr>
          <w:spacing w:val="-1"/>
        </w:rPr>
        <w:t xml:space="preserve"> </w:t>
      </w:r>
      <w:r>
        <w:t>would</w:t>
      </w:r>
      <w:r>
        <w:rPr>
          <w:spacing w:val="-1"/>
        </w:rPr>
        <w:t xml:space="preserve"> </w:t>
      </w:r>
      <w:r>
        <w:t>cost</w:t>
      </w:r>
      <w:r>
        <w:rPr>
          <w:spacing w:val="-4"/>
        </w:rPr>
        <w:t xml:space="preserve"> </w:t>
      </w:r>
      <w:r>
        <w:t>more</w:t>
      </w:r>
      <w:r>
        <w:rPr>
          <w:spacing w:val="-3"/>
        </w:rPr>
        <w:t xml:space="preserve"> </w:t>
      </w:r>
      <w:r>
        <w:t>to</w:t>
      </w:r>
      <w:r>
        <w:rPr>
          <w:spacing w:val="-3"/>
        </w:rPr>
        <w:t xml:space="preserve"> </w:t>
      </w:r>
      <w:r>
        <w:t>do</w:t>
      </w:r>
      <w:r>
        <w:rPr>
          <w:spacing w:val="-1"/>
        </w:rPr>
        <w:t xml:space="preserve"> </w:t>
      </w:r>
      <w:r>
        <w:t>that</w:t>
      </w:r>
      <w:r>
        <w:rPr>
          <w:spacing w:val="-1"/>
        </w:rPr>
        <w:t xml:space="preserve"> </w:t>
      </w:r>
      <w:r>
        <w:t>work.</w:t>
      </w:r>
      <w:r>
        <w:rPr>
          <w:spacing w:val="-1"/>
        </w:rPr>
        <w:t xml:space="preserve"> </w:t>
      </w:r>
      <w:r>
        <w:t>I think that’s a huge challenge in this community.”</w:t>
      </w:r>
    </w:p>
    <w:p w14:paraId="1B9977C3" w14:textId="77777777" w:rsidR="00782F22" w:rsidRDefault="00DC70C7">
      <w:pPr>
        <w:pStyle w:val="ListParagraph"/>
        <w:numPr>
          <w:ilvl w:val="0"/>
          <w:numId w:val="37"/>
        </w:numPr>
        <w:tabs>
          <w:tab w:val="left" w:pos="1391"/>
        </w:tabs>
        <w:spacing w:before="118"/>
        <w:ind w:left="1391" w:right="1146"/>
        <w:rPr>
          <w:sz w:val="24"/>
        </w:rPr>
      </w:pPr>
      <w:r>
        <w:rPr>
          <w:sz w:val="24"/>
        </w:rPr>
        <w:t>There are</w:t>
      </w:r>
      <w:r>
        <w:rPr>
          <w:spacing w:val="-1"/>
          <w:sz w:val="24"/>
        </w:rPr>
        <w:t xml:space="preserve"> </w:t>
      </w:r>
      <w:r>
        <w:rPr>
          <w:sz w:val="24"/>
        </w:rPr>
        <w:t>very few low-income</w:t>
      </w:r>
      <w:r>
        <w:rPr>
          <w:spacing w:val="-1"/>
          <w:sz w:val="24"/>
        </w:rPr>
        <w:t xml:space="preserve"> </w:t>
      </w:r>
      <w:r>
        <w:rPr>
          <w:sz w:val="24"/>
        </w:rPr>
        <w:t>or</w:t>
      </w:r>
      <w:r>
        <w:rPr>
          <w:spacing w:val="-3"/>
          <w:sz w:val="24"/>
        </w:rPr>
        <w:t xml:space="preserve"> </w:t>
      </w:r>
      <w:r>
        <w:rPr>
          <w:sz w:val="24"/>
        </w:rPr>
        <w:t>mixed-income</w:t>
      </w:r>
      <w:r>
        <w:rPr>
          <w:spacing w:val="-1"/>
          <w:sz w:val="24"/>
        </w:rPr>
        <w:t xml:space="preserve"> </w:t>
      </w:r>
      <w:r>
        <w:rPr>
          <w:sz w:val="24"/>
        </w:rPr>
        <w:t>housing</w:t>
      </w:r>
      <w:r>
        <w:rPr>
          <w:spacing w:val="-1"/>
          <w:sz w:val="24"/>
        </w:rPr>
        <w:t xml:space="preserve"> </w:t>
      </w:r>
      <w:r>
        <w:rPr>
          <w:sz w:val="24"/>
        </w:rPr>
        <w:t>options for</w:t>
      </w:r>
      <w:r>
        <w:rPr>
          <w:spacing w:val="-1"/>
          <w:sz w:val="24"/>
        </w:rPr>
        <w:t xml:space="preserve"> </w:t>
      </w:r>
      <w:r>
        <w:rPr>
          <w:sz w:val="24"/>
        </w:rPr>
        <w:t>older</w:t>
      </w:r>
      <w:r>
        <w:rPr>
          <w:spacing w:val="-1"/>
          <w:sz w:val="24"/>
        </w:rPr>
        <w:t xml:space="preserve"> </w:t>
      </w:r>
      <w:r>
        <w:rPr>
          <w:sz w:val="24"/>
        </w:rPr>
        <w:t>adults, leaving many either stuck in undesirable housing or at risk of homelessness. “Sonoma County historically, or at least over the last 50-years has been a good place</w:t>
      </w:r>
      <w:r>
        <w:rPr>
          <w:spacing w:val="-2"/>
          <w:sz w:val="24"/>
        </w:rPr>
        <w:t xml:space="preserve"> </w:t>
      </w:r>
      <w:r>
        <w:rPr>
          <w:sz w:val="24"/>
        </w:rPr>
        <w:t>to</w:t>
      </w:r>
      <w:r>
        <w:rPr>
          <w:spacing w:val="-2"/>
          <w:sz w:val="24"/>
        </w:rPr>
        <w:t xml:space="preserve"> </w:t>
      </w:r>
      <w:r>
        <w:rPr>
          <w:sz w:val="24"/>
        </w:rPr>
        <w:t>age.</w:t>
      </w:r>
      <w:r>
        <w:rPr>
          <w:spacing w:val="-5"/>
          <w:sz w:val="24"/>
        </w:rPr>
        <w:t xml:space="preserve"> </w:t>
      </w:r>
      <w:r>
        <w:rPr>
          <w:sz w:val="24"/>
        </w:rPr>
        <w:t>But</w:t>
      </w:r>
      <w:r>
        <w:rPr>
          <w:spacing w:val="-5"/>
          <w:sz w:val="24"/>
        </w:rPr>
        <w:t xml:space="preserve"> </w:t>
      </w:r>
      <w:r>
        <w:rPr>
          <w:sz w:val="24"/>
        </w:rPr>
        <w:t>it’s</w:t>
      </w:r>
      <w:r>
        <w:rPr>
          <w:spacing w:val="-3"/>
          <w:sz w:val="24"/>
        </w:rPr>
        <w:t xml:space="preserve"> </w:t>
      </w:r>
      <w:r>
        <w:rPr>
          <w:sz w:val="24"/>
        </w:rPr>
        <w:t>changing,</w:t>
      </w:r>
      <w:r>
        <w:rPr>
          <w:spacing w:val="-5"/>
          <w:sz w:val="24"/>
        </w:rPr>
        <w:t xml:space="preserve"> </w:t>
      </w:r>
      <w:r>
        <w:rPr>
          <w:sz w:val="24"/>
        </w:rPr>
        <w:t>and</w:t>
      </w:r>
      <w:r>
        <w:rPr>
          <w:spacing w:val="-2"/>
          <w:sz w:val="24"/>
        </w:rPr>
        <w:t xml:space="preserve"> </w:t>
      </w:r>
      <w:r>
        <w:rPr>
          <w:sz w:val="24"/>
        </w:rPr>
        <w:t>a</w:t>
      </w:r>
      <w:r>
        <w:rPr>
          <w:spacing w:val="-2"/>
          <w:sz w:val="24"/>
        </w:rPr>
        <w:t xml:space="preserve"> </w:t>
      </w:r>
      <w:r>
        <w:rPr>
          <w:sz w:val="24"/>
        </w:rPr>
        <w:t>lot</w:t>
      </w:r>
      <w:r>
        <w:rPr>
          <w:spacing w:val="-2"/>
          <w:sz w:val="24"/>
        </w:rPr>
        <w:t xml:space="preserve"> </w:t>
      </w:r>
      <w:r>
        <w:rPr>
          <w:sz w:val="24"/>
        </w:rPr>
        <w:t>of</w:t>
      </w:r>
      <w:r>
        <w:rPr>
          <w:spacing w:val="-2"/>
          <w:sz w:val="24"/>
        </w:rPr>
        <w:t xml:space="preserve"> </w:t>
      </w:r>
      <w:r>
        <w:rPr>
          <w:sz w:val="24"/>
        </w:rPr>
        <w:t>it</w:t>
      </w:r>
      <w:r>
        <w:rPr>
          <w:spacing w:val="-5"/>
          <w:sz w:val="24"/>
        </w:rPr>
        <w:t xml:space="preserve"> </w:t>
      </w:r>
      <w:r>
        <w:rPr>
          <w:sz w:val="24"/>
        </w:rPr>
        <w:t>is</w:t>
      </w:r>
      <w:r>
        <w:rPr>
          <w:spacing w:val="-3"/>
          <w:sz w:val="24"/>
        </w:rPr>
        <w:t xml:space="preserve"> </w:t>
      </w:r>
      <w:r>
        <w:rPr>
          <w:sz w:val="24"/>
        </w:rPr>
        <w:t>connected</w:t>
      </w:r>
      <w:r>
        <w:rPr>
          <w:spacing w:val="-4"/>
          <w:sz w:val="24"/>
        </w:rPr>
        <w:t xml:space="preserve"> </w:t>
      </w:r>
      <w:r>
        <w:rPr>
          <w:sz w:val="24"/>
        </w:rPr>
        <w:t>to</w:t>
      </w:r>
      <w:r>
        <w:rPr>
          <w:spacing w:val="-4"/>
          <w:sz w:val="24"/>
        </w:rPr>
        <w:t xml:space="preserve"> </w:t>
      </w:r>
      <w:r>
        <w:rPr>
          <w:sz w:val="24"/>
        </w:rPr>
        <w:t>housing</w:t>
      </w:r>
      <w:r>
        <w:rPr>
          <w:spacing w:val="-2"/>
          <w:sz w:val="24"/>
        </w:rPr>
        <w:t xml:space="preserve"> </w:t>
      </w:r>
      <w:r>
        <w:rPr>
          <w:sz w:val="24"/>
        </w:rPr>
        <w:t>availability.”</w:t>
      </w:r>
    </w:p>
    <w:p w14:paraId="69942178" w14:textId="77777777" w:rsidR="00782F22" w:rsidRDefault="00DC70C7">
      <w:pPr>
        <w:pStyle w:val="ListParagraph"/>
        <w:numPr>
          <w:ilvl w:val="0"/>
          <w:numId w:val="37"/>
        </w:numPr>
        <w:tabs>
          <w:tab w:val="left" w:pos="1392"/>
        </w:tabs>
        <w:spacing w:before="119"/>
        <w:ind w:right="1143"/>
        <w:rPr>
          <w:sz w:val="24"/>
        </w:rPr>
      </w:pPr>
      <w:r>
        <w:rPr>
          <w:sz w:val="24"/>
        </w:rPr>
        <w:t>The supply of transportation options for older adults needs to catch up with the demand,</w:t>
      </w:r>
      <w:r>
        <w:rPr>
          <w:spacing w:val="-2"/>
          <w:sz w:val="24"/>
        </w:rPr>
        <w:t xml:space="preserve"> </w:t>
      </w:r>
      <w:r>
        <w:rPr>
          <w:sz w:val="24"/>
        </w:rPr>
        <w:t>particularly</w:t>
      </w:r>
      <w:r>
        <w:rPr>
          <w:spacing w:val="-3"/>
          <w:sz w:val="24"/>
        </w:rPr>
        <w:t xml:space="preserve"> </w:t>
      </w:r>
      <w:r>
        <w:rPr>
          <w:sz w:val="24"/>
        </w:rPr>
        <w:t>for</w:t>
      </w:r>
      <w:r>
        <w:rPr>
          <w:spacing w:val="-4"/>
          <w:sz w:val="24"/>
        </w:rPr>
        <w:t xml:space="preserve"> </w:t>
      </w:r>
      <w:r>
        <w:rPr>
          <w:sz w:val="24"/>
        </w:rPr>
        <w:t>those</w:t>
      </w:r>
      <w:r>
        <w:rPr>
          <w:spacing w:val="-2"/>
          <w:sz w:val="24"/>
        </w:rPr>
        <w:t xml:space="preserve"> </w:t>
      </w:r>
      <w:r>
        <w:rPr>
          <w:sz w:val="24"/>
        </w:rPr>
        <w:t>in</w:t>
      </w:r>
      <w:r>
        <w:rPr>
          <w:spacing w:val="-2"/>
          <w:sz w:val="24"/>
        </w:rPr>
        <w:t xml:space="preserve"> </w:t>
      </w:r>
      <w:r>
        <w:rPr>
          <w:sz w:val="24"/>
        </w:rPr>
        <w:t>rural</w:t>
      </w:r>
      <w:r>
        <w:rPr>
          <w:spacing w:val="-3"/>
          <w:sz w:val="24"/>
        </w:rPr>
        <w:t xml:space="preserve"> </w:t>
      </w:r>
      <w:r>
        <w:rPr>
          <w:sz w:val="24"/>
        </w:rPr>
        <w:t>areas</w:t>
      </w:r>
      <w:r>
        <w:rPr>
          <w:spacing w:val="-3"/>
          <w:sz w:val="24"/>
        </w:rPr>
        <w:t xml:space="preserve"> </w:t>
      </w:r>
      <w:r>
        <w:rPr>
          <w:sz w:val="24"/>
        </w:rPr>
        <w:t>and</w:t>
      </w:r>
      <w:r>
        <w:rPr>
          <w:spacing w:val="-2"/>
          <w:sz w:val="24"/>
        </w:rPr>
        <w:t xml:space="preserve"> </w:t>
      </w:r>
      <w:r>
        <w:rPr>
          <w:sz w:val="24"/>
        </w:rPr>
        <w:t>those</w:t>
      </w:r>
      <w:r>
        <w:rPr>
          <w:spacing w:val="-4"/>
          <w:sz w:val="24"/>
        </w:rPr>
        <w:t xml:space="preserve"> </w:t>
      </w:r>
      <w:r>
        <w:rPr>
          <w:sz w:val="24"/>
        </w:rPr>
        <w:t>with</w:t>
      </w:r>
      <w:r>
        <w:rPr>
          <w:spacing w:val="-2"/>
          <w:sz w:val="24"/>
        </w:rPr>
        <w:t xml:space="preserve"> </w:t>
      </w:r>
      <w:r>
        <w:rPr>
          <w:sz w:val="24"/>
        </w:rPr>
        <w:t>complex</w:t>
      </w:r>
      <w:r>
        <w:rPr>
          <w:spacing w:val="-5"/>
          <w:sz w:val="24"/>
        </w:rPr>
        <w:t xml:space="preserve"> </w:t>
      </w:r>
      <w:r>
        <w:rPr>
          <w:sz w:val="24"/>
        </w:rPr>
        <w:t>needs.</w:t>
      </w:r>
      <w:r>
        <w:rPr>
          <w:spacing w:val="-2"/>
          <w:sz w:val="24"/>
        </w:rPr>
        <w:t xml:space="preserve"> </w:t>
      </w:r>
      <w:r>
        <w:rPr>
          <w:sz w:val="24"/>
        </w:rPr>
        <w:t>“Now they</w:t>
      </w:r>
      <w:r>
        <w:rPr>
          <w:spacing w:val="-4"/>
          <w:sz w:val="24"/>
        </w:rPr>
        <w:t xml:space="preserve"> </w:t>
      </w:r>
      <w:r>
        <w:rPr>
          <w:sz w:val="24"/>
        </w:rPr>
        <w:t>must</w:t>
      </w:r>
      <w:r>
        <w:rPr>
          <w:spacing w:val="-4"/>
          <w:sz w:val="24"/>
        </w:rPr>
        <w:t xml:space="preserve"> </w:t>
      </w:r>
      <w:r>
        <w:rPr>
          <w:sz w:val="24"/>
        </w:rPr>
        <w:t>transport</w:t>
      </w:r>
      <w:r>
        <w:rPr>
          <w:spacing w:val="-1"/>
          <w:sz w:val="24"/>
        </w:rPr>
        <w:t xml:space="preserve"> </w:t>
      </w:r>
      <w:r>
        <w:rPr>
          <w:sz w:val="24"/>
        </w:rPr>
        <w:t>their</w:t>
      </w:r>
      <w:r>
        <w:rPr>
          <w:spacing w:val="-3"/>
          <w:sz w:val="24"/>
        </w:rPr>
        <w:t xml:space="preserve"> </w:t>
      </w:r>
      <w:r>
        <w:rPr>
          <w:sz w:val="24"/>
        </w:rPr>
        <w:t>items</w:t>
      </w:r>
      <w:r>
        <w:rPr>
          <w:spacing w:val="-2"/>
          <w:sz w:val="24"/>
        </w:rPr>
        <w:t xml:space="preserve"> </w:t>
      </w:r>
      <w:r>
        <w:rPr>
          <w:sz w:val="24"/>
        </w:rPr>
        <w:t>on</w:t>
      </w:r>
      <w:r>
        <w:rPr>
          <w:spacing w:val="-1"/>
          <w:sz w:val="24"/>
        </w:rPr>
        <w:t xml:space="preserve"> </w:t>
      </w:r>
      <w:r>
        <w:rPr>
          <w:sz w:val="24"/>
        </w:rPr>
        <w:t>public</w:t>
      </w:r>
      <w:r>
        <w:rPr>
          <w:spacing w:val="-2"/>
          <w:sz w:val="24"/>
        </w:rPr>
        <w:t xml:space="preserve"> </w:t>
      </w:r>
      <w:r>
        <w:rPr>
          <w:sz w:val="24"/>
        </w:rPr>
        <w:t>transportation;</w:t>
      </w:r>
      <w:r>
        <w:rPr>
          <w:spacing w:val="-4"/>
          <w:sz w:val="24"/>
        </w:rPr>
        <w:t xml:space="preserve"> </w:t>
      </w:r>
      <w:r>
        <w:rPr>
          <w:sz w:val="24"/>
        </w:rPr>
        <w:t>how</w:t>
      </w:r>
      <w:r>
        <w:rPr>
          <w:spacing w:val="-2"/>
          <w:sz w:val="24"/>
        </w:rPr>
        <w:t xml:space="preserve"> </w:t>
      </w:r>
      <w:r>
        <w:rPr>
          <w:sz w:val="24"/>
        </w:rPr>
        <w:t>are</w:t>
      </w:r>
      <w:r>
        <w:rPr>
          <w:spacing w:val="-3"/>
          <w:sz w:val="24"/>
        </w:rPr>
        <w:t xml:space="preserve"> </w:t>
      </w:r>
      <w:r>
        <w:rPr>
          <w:sz w:val="24"/>
        </w:rPr>
        <w:t>they</w:t>
      </w:r>
      <w:r>
        <w:rPr>
          <w:spacing w:val="-4"/>
          <w:sz w:val="24"/>
        </w:rPr>
        <w:t xml:space="preserve"> </w:t>
      </w:r>
      <w:r>
        <w:rPr>
          <w:sz w:val="24"/>
        </w:rPr>
        <w:t>going</w:t>
      </w:r>
      <w:r>
        <w:rPr>
          <w:spacing w:val="-1"/>
          <w:sz w:val="24"/>
        </w:rPr>
        <w:t xml:space="preserve"> </w:t>
      </w:r>
      <w:r>
        <w:rPr>
          <w:sz w:val="24"/>
        </w:rPr>
        <w:t>to</w:t>
      </w:r>
      <w:r>
        <w:rPr>
          <w:spacing w:val="-3"/>
          <w:sz w:val="24"/>
        </w:rPr>
        <w:t xml:space="preserve"> </w:t>
      </w:r>
      <w:r>
        <w:rPr>
          <w:sz w:val="24"/>
        </w:rPr>
        <w:t>get on and off the bus? Howa re they going to get down from the bus and into their home with the food? Or if they have their transportation in a vehicle, how am I getting it from my car into my house if I have seven steps?”</w:t>
      </w:r>
    </w:p>
    <w:p w14:paraId="72D4EA2F" w14:textId="77777777" w:rsidR="00782F22" w:rsidRDefault="00DC70C7">
      <w:pPr>
        <w:pStyle w:val="ListParagraph"/>
        <w:numPr>
          <w:ilvl w:val="0"/>
          <w:numId w:val="37"/>
        </w:numPr>
        <w:tabs>
          <w:tab w:val="left" w:pos="1392"/>
        </w:tabs>
        <w:spacing w:before="119"/>
        <w:ind w:right="1184"/>
        <w:rPr>
          <w:sz w:val="24"/>
        </w:rPr>
      </w:pPr>
      <w:r>
        <w:rPr>
          <w:sz w:val="24"/>
        </w:rPr>
        <w:t>Resident healthcare experiences often include long wait times, a lack of person- centered</w:t>
      </w:r>
      <w:r>
        <w:rPr>
          <w:spacing w:val="-1"/>
          <w:sz w:val="24"/>
        </w:rPr>
        <w:t xml:space="preserve"> </w:t>
      </w:r>
      <w:r>
        <w:rPr>
          <w:sz w:val="24"/>
        </w:rPr>
        <w:t>care,</w:t>
      </w:r>
      <w:r>
        <w:rPr>
          <w:spacing w:val="-1"/>
          <w:sz w:val="24"/>
        </w:rPr>
        <w:t xml:space="preserve"> </w:t>
      </w:r>
      <w:r>
        <w:rPr>
          <w:sz w:val="24"/>
        </w:rPr>
        <w:t>and</w:t>
      </w:r>
      <w:r>
        <w:rPr>
          <w:spacing w:val="-3"/>
          <w:sz w:val="24"/>
        </w:rPr>
        <w:t xml:space="preserve"> </w:t>
      </w:r>
      <w:r>
        <w:rPr>
          <w:sz w:val="24"/>
        </w:rPr>
        <w:t>going</w:t>
      </w:r>
      <w:r>
        <w:rPr>
          <w:spacing w:val="-1"/>
          <w:sz w:val="24"/>
        </w:rPr>
        <w:t xml:space="preserve"> </w:t>
      </w:r>
      <w:r>
        <w:rPr>
          <w:sz w:val="24"/>
        </w:rPr>
        <w:t>outside</w:t>
      </w:r>
      <w:r>
        <w:rPr>
          <w:spacing w:val="-3"/>
          <w:sz w:val="24"/>
        </w:rPr>
        <w:t xml:space="preserve"> </w:t>
      </w:r>
      <w:r>
        <w:rPr>
          <w:sz w:val="24"/>
        </w:rPr>
        <w:t>the</w:t>
      </w:r>
      <w:r>
        <w:rPr>
          <w:spacing w:val="-1"/>
          <w:sz w:val="24"/>
        </w:rPr>
        <w:t xml:space="preserve"> </w:t>
      </w:r>
      <w:r>
        <w:rPr>
          <w:sz w:val="24"/>
        </w:rPr>
        <w:t>county</w:t>
      </w:r>
      <w:r>
        <w:rPr>
          <w:spacing w:val="-4"/>
          <w:sz w:val="24"/>
        </w:rPr>
        <w:t xml:space="preserve"> </w:t>
      </w:r>
      <w:r>
        <w:rPr>
          <w:sz w:val="24"/>
        </w:rPr>
        <w:t>for</w:t>
      </w:r>
      <w:r>
        <w:rPr>
          <w:spacing w:val="-3"/>
          <w:sz w:val="24"/>
        </w:rPr>
        <w:t xml:space="preserve"> </w:t>
      </w:r>
      <w:r>
        <w:rPr>
          <w:sz w:val="24"/>
        </w:rPr>
        <w:t>specialty</w:t>
      </w:r>
      <w:r>
        <w:rPr>
          <w:spacing w:val="-2"/>
          <w:sz w:val="24"/>
        </w:rPr>
        <w:t xml:space="preserve"> </w:t>
      </w:r>
      <w:r>
        <w:rPr>
          <w:sz w:val="24"/>
        </w:rPr>
        <w:t>services.</w:t>
      </w:r>
      <w:r>
        <w:rPr>
          <w:spacing w:val="-1"/>
          <w:sz w:val="24"/>
        </w:rPr>
        <w:t xml:space="preserve"> </w:t>
      </w:r>
      <w:r>
        <w:rPr>
          <w:sz w:val="24"/>
        </w:rPr>
        <w:t>“Where</w:t>
      </w:r>
      <w:r>
        <w:rPr>
          <w:spacing w:val="-3"/>
          <w:sz w:val="24"/>
        </w:rPr>
        <w:t xml:space="preserve"> </w:t>
      </w:r>
      <w:r>
        <w:rPr>
          <w:sz w:val="24"/>
        </w:rPr>
        <w:t>we’ve really</w:t>
      </w:r>
      <w:r>
        <w:rPr>
          <w:spacing w:val="-3"/>
          <w:sz w:val="24"/>
        </w:rPr>
        <w:t xml:space="preserve"> </w:t>
      </w:r>
      <w:r>
        <w:rPr>
          <w:sz w:val="24"/>
        </w:rPr>
        <w:t>lost</w:t>
      </w:r>
      <w:r>
        <w:rPr>
          <w:spacing w:val="-2"/>
          <w:sz w:val="24"/>
        </w:rPr>
        <w:t xml:space="preserve"> </w:t>
      </w:r>
      <w:r>
        <w:rPr>
          <w:sz w:val="24"/>
        </w:rPr>
        <w:t>it,</w:t>
      </w:r>
      <w:r>
        <w:rPr>
          <w:spacing w:val="-2"/>
          <w:sz w:val="24"/>
        </w:rPr>
        <w:t xml:space="preserve"> </w:t>
      </w:r>
      <w:r>
        <w:rPr>
          <w:sz w:val="24"/>
        </w:rPr>
        <w:t>is</w:t>
      </w:r>
      <w:r>
        <w:rPr>
          <w:spacing w:val="-3"/>
          <w:sz w:val="24"/>
        </w:rPr>
        <w:t xml:space="preserve"> </w:t>
      </w:r>
      <w:r>
        <w:rPr>
          <w:sz w:val="24"/>
        </w:rPr>
        <w:t>that</w:t>
      </w:r>
      <w:r>
        <w:rPr>
          <w:spacing w:val="-4"/>
          <w:sz w:val="24"/>
        </w:rPr>
        <w:t xml:space="preserve"> </w:t>
      </w:r>
      <w:r>
        <w:rPr>
          <w:sz w:val="24"/>
        </w:rPr>
        <w:t>most</w:t>
      </w:r>
      <w:r>
        <w:rPr>
          <w:spacing w:val="-2"/>
          <w:sz w:val="24"/>
        </w:rPr>
        <w:t xml:space="preserve"> </w:t>
      </w:r>
      <w:r>
        <w:rPr>
          <w:sz w:val="24"/>
        </w:rPr>
        <w:t>primary</w:t>
      </w:r>
      <w:r>
        <w:rPr>
          <w:spacing w:val="-3"/>
          <w:sz w:val="24"/>
        </w:rPr>
        <w:t xml:space="preserve"> </w:t>
      </w:r>
      <w:r>
        <w:rPr>
          <w:sz w:val="24"/>
        </w:rPr>
        <w:t>care</w:t>
      </w:r>
      <w:r>
        <w:rPr>
          <w:spacing w:val="-2"/>
          <w:sz w:val="24"/>
        </w:rPr>
        <w:t xml:space="preserve"> </w:t>
      </w:r>
      <w:r>
        <w:rPr>
          <w:sz w:val="24"/>
        </w:rPr>
        <w:t>is</w:t>
      </w:r>
      <w:r>
        <w:rPr>
          <w:spacing w:val="-3"/>
          <w:sz w:val="24"/>
        </w:rPr>
        <w:t xml:space="preserve"> </w:t>
      </w:r>
      <w:r>
        <w:rPr>
          <w:sz w:val="24"/>
        </w:rPr>
        <w:t>still</w:t>
      </w:r>
      <w:r>
        <w:rPr>
          <w:spacing w:val="-3"/>
          <w:sz w:val="24"/>
        </w:rPr>
        <w:t xml:space="preserve"> </w:t>
      </w:r>
      <w:r>
        <w:rPr>
          <w:sz w:val="24"/>
        </w:rPr>
        <w:t>judged</w:t>
      </w:r>
      <w:r>
        <w:rPr>
          <w:spacing w:val="-2"/>
          <w:sz w:val="24"/>
        </w:rPr>
        <w:t xml:space="preserve"> </w:t>
      </w:r>
      <w:r>
        <w:rPr>
          <w:sz w:val="24"/>
        </w:rPr>
        <w:t>by</w:t>
      </w:r>
      <w:r>
        <w:rPr>
          <w:spacing w:val="-4"/>
          <w:sz w:val="24"/>
        </w:rPr>
        <w:t xml:space="preserve"> </w:t>
      </w:r>
      <w:r>
        <w:rPr>
          <w:sz w:val="24"/>
        </w:rPr>
        <w:t>the</w:t>
      </w:r>
      <w:r>
        <w:rPr>
          <w:spacing w:val="-2"/>
          <w:sz w:val="24"/>
        </w:rPr>
        <w:t xml:space="preserve"> </w:t>
      </w:r>
      <w:r>
        <w:rPr>
          <w:sz w:val="24"/>
        </w:rPr>
        <w:t>number</w:t>
      </w:r>
      <w:r>
        <w:rPr>
          <w:spacing w:val="-5"/>
          <w:sz w:val="24"/>
        </w:rPr>
        <w:t xml:space="preserve"> </w:t>
      </w:r>
      <w:r>
        <w:rPr>
          <w:sz w:val="24"/>
        </w:rPr>
        <w:t>of</w:t>
      </w:r>
      <w:r>
        <w:rPr>
          <w:spacing w:val="-2"/>
          <w:sz w:val="24"/>
        </w:rPr>
        <w:t xml:space="preserve"> </w:t>
      </w:r>
      <w:r>
        <w:rPr>
          <w:sz w:val="24"/>
        </w:rPr>
        <w:t>people</w:t>
      </w:r>
      <w:r>
        <w:rPr>
          <w:spacing w:val="-3"/>
          <w:sz w:val="24"/>
        </w:rPr>
        <w:t xml:space="preserve"> </w:t>
      </w:r>
      <w:r>
        <w:rPr>
          <w:sz w:val="24"/>
        </w:rPr>
        <w:t>they see per day, so they don’t make time for the complex people that really do need more time.”</w:t>
      </w:r>
    </w:p>
    <w:p w14:paraId="6D28F4FF" w14:textId="77777777" w:rsidR="00782F22" w:rsidRDefault="00DC70C7">
      <w:pPr>
        <w:pStyle w:val="ListParagraph"/>
        <w:numPr>
          <w:ilvl w:val="0"/>
          <w:numId w:val="37"/>
        </w:numPr>
        <w:tabs>
          <w:tab w:val="left" w:pos="1392"/>
        </w:tabs>
        <w:spacing w:before="117"/>
        <w:ind w:right="1224"/>
        <w:rPr>
          <w:sz w:val="24"/>
        </w:rPr>
      </w:pPr>
      <w:r>
        <w:rPr>
          <w:sz w:val="24"/>
        </w:rPr>
        <w:t>There is a shortage of formal caregivers and a need for more support for family and</w:t>
      </w:r>
      <w:r>
        <w:rPr>
          <w:spacing w:val="-4"/>
          <w:sz w:val="24"/>
        </w:rPr>
        <w:t xml:space="preserve"> </w:t>
      </w:r>
      <w:r>
        <w:rPr>
          <w:sz w:val="24"/>
        </w:rPr>
        <w:t>friend</w:t>
      </w:r>
      <w:r>
        <w:rPr>
          <w:spacing w:val="-2"/>
          <w:sz w:val="24"/>
        </w:rPr>
        <w:t xml:space="preserve"> </w:t>
      </w:r>
      <w:r>
        <w:rPr>
          <w:sz w:val="24"/>
        </w:rPr>
        <w:t>caregivers.</w:t>
      </w:r>
      <w:r>
        <w:rPr>
          <w:spacing w:val="-5"/>
          <w:sz w:val="24"/>
        </w:rPr>
        <w:t xml:space="preserve"> </w:t>
      </w:r>
      <w:r>
        <w:rPr>
          <w:sz w:val="24"/>
        </w:rPr>
        <w:t>“Some</w:t>
      </w:r>
      <w:r>
        <w:rPr>
          <w:spacing w:val="-4"/>
          <w:sz w:val="24"/>
        </w:rPr>
        <w:t xml:space="preserve"> </w:t>
      </w:r>
      <w:r>
        <w:rPr>
          <w:sz w:val="24"/>
        </w:rPr>
        <w:t>might</w:t>
      </w:r>
      <w:r>
        <w:rPr>
          <w:spacing w:val="-5"/>
          <w:sz w:val="24"/>
        </w:rPr>
        <w:t xml:space="preserve"> </w:t>
      </w:r>
      <w:r>
        <w:rPr>
          <w:sz w:val="24"/>
        </w:rPr>
        <w:t>only</w:t>
      </w:r>
      <w:r>
        <w:rPr>
          <w:spacing w:val="-5"/>
          <w:sz w:val="24"/>
        </w:rPr>
        <w:t xml:space="preserve"> </w:t>
      </w:r>
      <w:r>
        <w:rPr>
          <w:sz w:val="24"/>
        </w:rPr>
        <w:t>need</w:t>
      </w:r>
      <w:r>
        <w:rPr>
          <w:spacing w:val="-4"/>
          <w:sz w:val="24"/>
        </w:rPr>
        <w:t xml:space="preserve"> </w:t>
      </w:r>
      <w:r>
        <w:rPr>
          <w:sz w:val="24"/>
        </w:rPr>
        <w:t>an</w:t>
      </w:r>
      <w:r>
        <w:rPr>
          <w:spacing w:val="-2"/>
          <w:sz w:val="24"/>
        </w:rPr>
        <w:t xml:space="preserve"> </w:t>
      </w:r>
      <w:r>
        <w:rPr>
          <w:sz w:val="24"/>
        </w:rPr>
        <w:t>hour</w:t>
      </w:r>
      <w:r>
        <w:rPr>
          <w:spacing w:val="-4"/>
          <w:sz w:val="24"/>
        </w:rPr>
        <w:t xml:space="preserve"> </w:t>
      </w:r>
      <w:r>
        <w:rPr>
          <w:sz w:val="24"/>
        </w:rPr>
        <w:t>of</w:t>
      </w:r>
      <w:r>
        <w:rPr>
          <w:spacing w:val="-2"/>
          <w:sz w:val="24"/>
        </w:rPr>
        <w:t xml:space="preserve"> </w:t>
      </w:r>
      <w:r>
        <w:rPr>
          <w:sz w:val="24"/>
        </w:rPr>
        <w:t>care</w:t>
      </w:r>
      <w:r>
        <w:rPr>
          <w:spacing w:val="-4"/>
          <w:sz w:val="24"/>
        </w:rPr>
        <w:t xml:space="preserve"> </w:t>
      </w:r>
      <w:r>
        <w:rPr>
          <w:sz w:val="24"/>
        </w:rPr>
        <w:t>a</w:t>
      </w:r>
      <w:r>
        <w:rPr>
          <w:spacing w:val="-2"/>
          <w:sz w:val="24"/>
        </w:rPr>
        <w:t xml:space="preserve"> </w:t>
      </w:r>
      <w:r>
        <w:rPr>
          <w:sz w:val="24"/>
        </w:rPr>
        <w:t>week,</w:t>
      </w:r>
      <w:r>
        <w:rPr>
          <w:spacing w:val="-2"/>
          <w:sz w:val="24"/>
        </w:rPr>
        <w:t xml:space="preserve"> </w:t>
      </w:r>
      <w:r>
        <w:rPr>
          <w:sz w:val="24"/>
        </w:rPr>
        <w:t>and</w:t>
      </w:r>
      <w:r>
        <w:rPr>
          <w:spacing w:val="-2"/>
          <w:sz w:val="24"/>
        </w:rPr>
        <w:t xml:space="preserve"> </w:t>
      </w:r>
      <w:r>
        <w:rPr>
          <w:sz w:val="24"/>
        </w:rPr>
        <w:t>some might need several hours a day. For so many older adults, having that kind of support is the gap between being able to maintain your housing stability and wellbeing, and going to an assisted living facility.” and “It’s those folks who don’t think that they’re caregivers, but they are. They’re family support. They’re burnt out and there’s a plethora of resources available to them, they’re just not able to access because they just don’t know how.”</w:t>
      </w:r>
    </w:p>
    <w:p w14:paraId="574BD871" w14:textId="77777777" w:rsidR="00782F22" w:rsidRDefault="00DC70C7">
      <w:pPr>
        <w:pStyle w:val="ListParagraph"/>
        <w:numPr>
          <w:ilvl w:val="0"/>
          <w:numId w:val="37"/>
        </w:numPr>
        <w:tabs>
          <w:tab w:val="left" w:pos="1392"/>
        </w:tabs>
        <w:spacing w:before="118"/>
        <w:ind w:right="1066"/>
        <w:rPr>
          <w:sz w:val="24"/>
        </w:rPr>
      </w:pPr>
      <w:r>
        <w:rPr>
          <w:sz w:val="24"/>
        </w:rPr>
        <w:t>Community</w:t>
      </w:r>
      <w:r>
        <w:rPr>
          <w:spacing w:val="-5"/>
          <w:sz w:val="24"/>
        </w:rPr>
        <w:t xml:space="preserve"> </w:t>
      </w:r>
      <w:r>
        <w:rPr>
          <w:sz w:val="24"/>
        </w:rPr>
        <w:t>resources</w:t>
      </w:r>
      <w:r>
        <w:rPr>
          <w:spacing w:val="-8"/>
          <w:sz w:val="24"/>
        </w:rPr>
        <w:t xml:space="preserve"> </w:t>
      </w:r>
      <w:r>
        <w:rPr>
          <w:sz w:val="24"/>
        </w:rPr>
        <w:t>for</w:t>
      </w:r>
      <w:r>
        <w:rPr>
          <w:spacing w:val="-4"/>
          <w:sz w:val="24"/>
        </w:rPr>
        <w:t xml:space="preserve"> </w:t>
      </w:r>
      <w:r>
        <w:rPr>
          <w:sz w:val="24"/>
        </w:rPr>
        <w:t>older</w:t>
      </w:r>
      <w:r>
        <w:rPr>
          <w:spacing w:val="-6"/>
          <w:sz w:val="24"/>
        </w:rPr>
        <w:t xml:space="preserve"> </w:t>
      </w:r>
      <w:r>
        <w:rPr>
          <w:sz w:val="24"/>
        </w:rPr>
        <w:t>adult</w:t>
      </w:r>
      <w:r>
        <w:rPr>
          <w:spacing w:val="-5"/>
          <w:sz w:val="24"/>
        </w:rPr>
        <w:t xml:space="preserve"> </w:t>
      </w:r>
      <w:r>
        <w:rPr>
          <w:sz w:val="24"/>
        </w:rPr>
        <w:t>engagement</w:t>
      </w:r>
      <w:r>
        <w:rPr>
          <w:spacing w:val="-2"/>
          <w:sz w:val="24"/>
        </w:rPr>
        <w:t xml:space="preserve"> </w:t>
      </w:r>
      <w:r>
        <w:rPr>
          <w:sz w:val="24"/>
        </w:rPr>
        <w:t>are</w:t>
      </w:r>
      <w:r>
        <w:rPr>
          <w:spacing w:val="-4"/>
          <w:sz w:val="24"/>
        </w:rPr>
        <w:t xml:space="preserve"> </w:t>
      </w:r>
      <w:r>
        <w:rPr>
          <w:sz w:val="24"/>
        </w:rPr>
        <w:t>available</w:t>
      </w:r>
      <w:r>
        <w:rPr>
          <w:spacing w:val="-2"/>
          <w:sz w:val="24"/>
        </w:rPr>
        <w:t xml:space="preserve"> </w:t>
      </w:r>
      <w:r>
        <w:rPr>
          <w:sz w:val="24"/>
        </w:rPr>
        <w:t>but</w:t>
      </w:r>
      <w:r>
        <w:rPr>
          <w:spacing w:val="-5"/>
          <w:sz w:val="24"/>
        </w:rPr>
        <w:t xml:space="preserve"> </w:t>
      </w:r>
      <w:r>
        <w:rPr>
          <w:sz w:val="24"/>
        </w:rPr>
        <w:t>limited.</w:t>
      </w:r>
      <w:r>
        <w:rPr>
          <w:spacing w:val="-2"/>
          <w:sz w:val="24"/>
        </w:rPr>
        <w:t xml:space="preserve"> </w:t>
      </w:r>
      <w:r>
        <w:rPr>
          <w:sz w:val="24"/>
        </w:rPr>
        <w:t xml:space="preserve">“There are older adults that have better access to social cohesion based on their geographic location. There are others that are extremely isolated because of where they are. They’re isolated from the social cohesion piece, but also from healthcare services, groceries, banking, pharmacies, and all the other things they </w:t>
      </w:r>
      <w:r>
        <w:rPr>
          <w:spacing w:val="-2"/>
          <w:sz w:val="24"/>
        </w:rPr>
        <w:t>need.”</w:t>
      </w:r>
    </w:p>
    <w:p w14:paraId="13BB3FFE" w14:textId="77777777" w:rsidR="00782F22" w:rsidRDefault="00DC70C7">
      <w:pPr>
        <w:pStyle w:val="ListParagraph"/>
        <w:numPr>
          <w:ilvl w:val="0"/>
          <w:numId w:val="37"/>
        </w:numPr>
        <w:tabs>
          <w:tab w:val="left" w:pos="1392"/>
        </w:tabs>
        <w:spacing w:before="119"/>
        <w:ind w:right="1261"/>
        <w:rPr>
          <w:sz w:val="24"/>
        </w:rPr>
      </w:pPr>
      <w:r>
        <w:rPr>
          <w:sz w:val="24"/>
        </w:rPr>
        <w:t>Efforts to connect residents to aging services and programs are confusing, and residents often need help finding what they need. “It’s hard to navigate multiple services when you’re trying to get on board with multiple agencies and multiple services.” and “The first gap starts with knowing where to access resources. There</w:t>
      </w:r>
      <w:r>
        <w:rPr>
          <w:spacing w:val="-2"/>
          <w:sz w:val="24"/>
        </w:rPr>
        <w:t xml:space="preserve"> </w:t>
      </w:r>
      <w:r>
        <w:rPr>
          <w:sz w:val="24"/>
        </w:rPr>
        <w:t>are</w:t>
      </w:r>
      <w:r>
        <w:rPr>
          <w:spacing w:val="-4"/>
          <w:sz w:val="24"/>
        </w:rPr>
        <w:t xml:space="preserve"> </w:t>
      </w:r>
      <w:r>
        <w:rPr>
          <w:sz w:val="24"/>
        </w:rPr>
        <w:t>multiple</w:t>
      </w:r>
      <w:r>
        <w:rPr>
          <w:spacing w:val="-4"/>
          <w:sz w:val="24"/>
        </w:rPr>
        <w:t xml:space="preserve"> </w:t>
      </w:r>
      <w:r>
        <w:rPr>
          <w:sz w:val="24"/>
        </w:rPr>
        <w:t>entry</w:t>
      </w:r>
      <w:r>
        <w:rPr>
          <w:spacing w:val="-3"/>
          <w:sz w:val="24"/>
        </w:rPr>
        <w:t xml:space="preserve"> </w:t>
      </w:r>
      <w:r>
        <w:rPr>
          <w:sz w:val="24"/>
        </w:rPr>
        <w:t>points</w:t>
      </w:r>
      <w:r>
        <w:rPr>
          <w:spacing w:val="-5"/>
          <w:sz w:val="24"/>
        </w:rPr>
        <w:t xml:space="preserve"> </w:t>
      </w:r>
      <w:r>
        <w:rPr>
          <w:sz w:val="24"/>
        </w:rPr>
        <w:t>into</w:t>
      </w:r>
      <w:r>
        <w:rPr>
          <w:spacing w:val="-4"/>
          <w:sz w:val="24"/>
        </w:rPr>
        <w:t xml:space="preserve"> </w:t>
      </w:r>
      <w:r>
        <w:rPr>
          <w:sz w:val="24"/>
        </w:rPr>
        <w:t>talking</w:t>
      </w:r>
      <w:r>
        <w:rPr>
          <w:spacing w:val="-4"/>
          <w:sz w:val="24"/>
        </w:rPr>
        <w:t xml:space="preserve"> </w:t>
      </w:r>
      <w:r>
        <w:rPr>
          <w:sz w:val="24"/>
        </w:rPr>
        <w:t>with</w:t>
      </w:r>
      <w:r>
        <w:rPr>
          <w:spacing w:val="-2"/>
          <w:sz w:val="24"/>
        </w:rPr>
        <w:t xml:space="preserve"> </w:t>
      </w:r>
      <w:r>
        <w:rPr>
          <w:sz w:val="24"/>
        </w:rPr>
        <w:t>someone</w:t>
      </w:r>
      <w:r>
        <w:rPr>
          <w:spacing w:val="-4"/>
          <w:sz w:val="24"/>
        </w:rPr>
        <w:t xml:space="preserve"> </w:t>
      </w:r>
      <w:r>
        <w:rPr>
          <w:sz w:val="24"/>
        </w:rPr>
        <w:t>about</w:t>
      </w:r>
      <w:r>
        <w:rPr>
          <w:spacing w:val="-2"/>
          <w:sz w:val="24"/>
        </w:rPr>
        <w:t xml:space="preserve"> </w:t>
      </w:r>
      <w:r>
        <w:rPr>
          <w:sz w:val="24"/>
        </w:rPr>
        <w:t>what’s</w:t>
      </w:r>
      <w:r>
        <w:rPr>
          <w:spacing w:val="-3"/>
          <w:sz w:val="24"/>
        </w:rPr>
        <w:t xml:space="preserve"> </w:t>
      </w:r>
      <w:r>
        <w:rPr>
          <w:sz w:val="24"/>
        </w:rPr>
        <w:t xml:space="preserve">available, but people don’t have the knowledge to even know where to start or when to </w:t>
      </w:r>
      <w:r>
        <w:rPr>
          <w:spacing w:val="-2"/>
          <w:sz w:val="24"/>
        </w:rPr>
        <w:t>start.”</w:t>
      </w:r>
    </w:p>
    <w:p w14:paraId="1192BE0E" w14:textId="77777777" w:rsidR="00782F22" w:rsidRDefault="00782F22">
      <w:pPr>
        <w:pStyle w:val="BodyText"/>
        <w:spacing w:before="118"/>
      </w:pPr>
    </w:p>
    <w:p w14:paraId="4591DD34" w14:textId="77777777" w:rsidR="00782F22" w:rsidRDefault="00DC70C7">
      <w:pPr>
        <w:tabs>
          <w:tab w:val="left" w:pos="10120"/>
        </w:tabs>
        <w:spacing w:before="1"/>
        <w:ind w:left="760"/>
        <w:rPr>
          <w:sz w:val="24"/>
        </w:rPr>
      </w:pPr>
      <w:r>
        <w:rPr>
          <w:b/>
          <w:color w:val="000000"/>
          <w:sz w:val="24"/>
          <w:shd w:val="clear" w:color="auto" w:fill="DAEDF3"/>
        </w:rPr>
        <w:t>TARGETING</w:t>
      </w:r>
      <w:r>
        <w:rPr>
          <w:color w:val="000000"/>
          <w:sz w:val="24"/>
          <w:shd w:val="clear" w:color="auto" w:fill="DAEDF3"/>
        </w:rPr>
        <w:t>,</w:t>
      </w:r>
      <w:r>
        <w:rPr>
          <w:color w:val="000000"/>
          <w:spacing w:val="-4"/>
          <w:sz w:val="24"/>
          <w:shd w:val="clear" w:color="auto" w:fill="DAEDF3"/>
        </w:rPr>
        <w:t xml:space="preserve"> </w:t>
      </w:r>
      <w:r>
        <w:rPr>
          <w:color w:val="000000"/>
          <w:sz w:val="24"/>
          <w:shd w:val="clear" w:color="auto" w:fill="DAEDF3"/>
        </w:rPr>
        <w:t>BARRIERS</w:t>
      </w:r>
      <w:r>
        <w:rPr>
          <w:color w:val="000000"/>
          <w:spacing w:val="-1"/>
          <w:sz w:val="24"/>
          <w:shd w:val="clear" w:color="auto" w:fill="DAEDF3"/>
        </w:rPr>
        <w:t xml:space="preserve"> </w:t>
      </w:r>
      <w:r>
        <w:rPr>
          <w:color w:val="000000"/>
          <w:sz w:val="24"/>
          <w:shd w:val="clear" w:color="auto" w:fill="DAEDF3"/>
        </w:rPr>
        <w:t>&amp;</w:t>
      </w:r>
      <w:r>
        <w:rPr>
          <w:color w:val="000000"/>
          <w:spacing w:val="-1"/>
          <w:sz w:val="24"/>
          <w:shd w:val="clear" w:color="auto" w:fill="DAEDF3"/>
        </w:rPr>
        <w:t xml:space="preserve"> </w:t>
      </w:r>
      <w:r>
        <w:rPr>
          <w:color w:val="000000"/>
          <w:spacing w:val="-2"/>
          <w:sz w:val="24"/>
          <w:shd w:val="clear" w:color="auto" w:fill="DAEDF3"/>
        </w:rPr>
        <w:t>PROGRAMS</w:t>
      </w:r>
      <w:r>
        <w:rPr>
          <w:color w:val="000000"/>
          <w:sz w:val="24"/>
          <w:shd w:val="clear" w:color="auto" w:fill="DAEDF3"/>
        </w:rPr>
        <w:tab/>
      </w:r>
    </w:p>
    <w:p w14:paraId="07DFDDA0" w14:textId="77777777" w:rsidR="00782F22" w:rsidRDefault="00782F22">
      <w:pPr>
        <w:rPr>
          <w:sz w:val="24"/>
        </w:rPr>
        <w:sectPr w:rsidR="00782F22">
          <w:pgSz w:w="12240" w:h="15840"/>
          <w:pgMar w:top="980" w:right="720" w:bottom="900" w:left="360" w:header="0" w:footer="704" w:gutter="0"/>
          <w:cols w:space="720"/>
        </w:sectPr>
      </w:pPr>
    </w:p>
    <w:p w14:paraId="3245EC69" w14:textId="77777777" w:rsidR="00782F22" w:rsidRDefault="00DC70C7">
      <w:pPr>
        <w:pStyle w:val="BodyText"/>
        <w:spacing w:before="83" w:line="237" w:lineRule="auto"/>
        <w:ind w:left="760" w:right="1128"/>
      </w:pPr>
      <w:r>
        <w:lastRenderedPageBreak/>
        <w:t>Priority Populations served by the AAA are older adults aged 60+, adults with disabilities</w:t>
      </w:r>
      <w:r>
        <w:rPr>
          <w:spacing w:val="-3"/>
        </w:rPr>
        <w:t xml:space="preserve"> </w:t>
      </w:r>
      <w:r>
        <w:t>aged</w:t>
      </w:r>
      <w:r>
        <w:rPr>
          <w:spacing w:val="-4"/>
        </w:rPr>
        <w:t xml:space="preserve"> </w:t>
      </w:r>
      <w:r>
        <w:t>18+,</w:t>
      </w:r>
      <w:r>
        <w:rPr>
          <w:spacing w:val="-5"/>
        </w:rPr>
        <w:t xml:space="preserve"> </w:t>
      </w:r>
      <w:r>
        <w:t>and</w:t>
      </w:r>
      <w:r>
        <w:rPr>
          <w:spacing w:val="-2"/>
        </w:rPr>
        <w:t xml:space="preserve"> </w:t>
      </w:r>
      <w:r>
        <w:t>their</w:t>
      </w:r>
      <w:r>
        <w:rPr>
          <w:spacing w:val="-4"/>
        </w:rPr>
        <w:t xml:space="preserve"> </w:t>
      </w:r>
      <w:r>
        <w:t>caregivers</w:t>
      </w:r>
      <w:r>
        <w:rPr>
          <w:spacing w:val="-3"/>
        </w:rPr>
        <w:t xml:space="preserve"> </w:t>
      </w:r>
      <w:r>
        <w:t>with</w:t>
      </w:r>
      <w:r>
        <w:rPr>
          <w:spacing w:val="-2"/>
        </w:rPr>
        <w:t xml:space="preserve"> </w:t>
      </w:r>
      <w:r>
        <w:t>special</w:t>
      </w:r>
      <w:r>
        <w:rPr>
          <w:spacing w:val="-3"/>
        </w:rPr>
        <w:t xml:space="preserve"> </w:t>
      </w:r>
      <w:r>
        <w:t>focus</w:t>
      </w:r>
      <w:r>
        <w:rPr>
          <w:spacing w:val="-5"/>
        </w:rPr>
        <w:t xml:space="preserve"> </w:t>
      </w:r>
      <w:r>
        <w:t>on</w:t>
      </w:r>
      <w:r>
        <w:rPr>
          <w:spacing w:val="-4"/>
        </w:rPr>
        <w:t xml:space="preserve"> </w:t>
      </w:r>
      <w:r>
        <w:t>serving</w:t>
      </w:r>
      <w:r>
        <w:rPr>
          <w:spacing w:val="-2"/>
        </w:rPr>
        <w:t xml:space="preserve"> </w:t>
      </w:r>
      <w:r>
        <w:t>individuals</w:t>
      </w:r>
      <w:r>
        <w:rPr>
          <w:spacing w:val="-3"/>
        </w:rPr>
        <w:t xml:space="preserve"> </w:t>
      </w:r>
      <w:r>
        <w:t>who have the Greatest Economic and Social Need</w:t>
      </w:r>
      <w:hyperlink w:anchor="_bookmark19" w:history="1">
        <w:r>
          <w:rPr>
            <w:position w:val="8"/>
            <w:sz w:val="16"/>
          </w:rPr>
          <w:t>13</w:t>
        </w:r>
      </w:hyperlink>
      <w:r>
        <w:t>.</w:t>
      </w:r>
    </w:p>
    <w:p w14:paraId="3F8B5535" w14:textId="77777777" w:rsidR="00782F22" w:rsidRDefault="00DC70C7">
      <w:pPr>
        <w:pStyle w:val="BodyText"/>
        <w:spacing w:before="121"/>
        <w:ind w:left="760" w:right="1210"/>
      </w:pPr>
      <w:r>
        <w:t>Each of the Priority Populations described in this section includes elements of Economic and Social Need; needs caused by noneconomic factors that restrict an individual's</w:t>
      </w:r>
      <w:r>
        <w:rPr>
          <w:spacing w:val="-5"/>
        </w:rPr>
        <w:t xml:space="preserve"> </w:t>
      </w:r>
      <w:r>
        <w:t>ability</w:t>
      </w:r>
      <w:r>
        <w:rPr>
          <w:spacing w:val="-3"/>
        </w:rPr>
        <w:t xml:space="preserve"> </w:t>
      </w:r>
      <w:r>
        <w:t>to</w:t>
      </w:r>
      <w:r>
        <w:rPr>
          <w:spacing w:val="-4"/>
        </w:rPr>
        <w:t xml:space="preserve"> </w:t>
      </w:r>
      <w:r>
        <w:t>perform</w:t>
      </w:r>
      <w:r>
        <w:rPr>
          <w:spacing w:val="-1"/>
        </w:rPr>
        <w:t xml:space="preserve"> </w:t>
      </w:r>
      <w:r>
        <w:t>normal</w:t>
      </w:r>
      <w:r>
        <w:rPr>
          <w:spacing w:val="-6"/>
        </w:rPr>
        <w:t xml:space="preserve"> </w:t>
      </w:r>
      <w:r>
        <w:t>daily</w:t>
      </w:r>
      <w:r>
        <w:rPr>
          <w:spacing w:val="-3"/>
        </w:rPr>
        <w:t xml:space="preserve"> </w:t>
      </w:r>
      <w:r>
        <w:t>tasks</w:t>
      </w:r>
      <w:r>
        <w:rPr>
          <w:spacing w:val="-3"/>
        </w:rPr>
        <w:t xml:space="preserve"> </w:t>
      </w:r>
      <w:r>
        <w:t>or</w:t>
      </w:r>
      <w:r>
        <w:rPr>
          <w:spacing w:val="-4"/>
        </w:rPr>
        <w:t xml:space="preserve"> </w:t>
      </w:r>
      <w:r>
        <w:t>that</w:t>
      </w:r>
      <w:r>
        <w:rPr>
          <w:spacing w:val="-2"/>
        </w:rPr>
        <w:t xml:space="preserve"> </w:t>
      </w:r>
      <w:r>
        <w:t>threaten</w:t>
      </w:r>
      <w:r>
        <w:rPr>
          <w:spacing w:val="-2"/>
        </w:rPr>
        <w:t xml:space="preserve"> </w:t>
      </w:r>
      <w:r>
        <w:t>their</w:t>
      </w:r>
      <w:r>
        <w:rPr>
          <w:spacing w:val="-6"/>
        </w:rPr>
        <w:t xml:space="preserve"> </w:t>
      </w:r>
      <w:r>
        <w:t>capacity</w:t>
      </w:r>
      <w:r>
        <w:rPr>
          <w:spacing w:val="-5"/>
        </w:rPr>
        <w:t xml:space="preserve"> </w:t>
      </w:r>
      <w:r>
        <w:t>to</w:t>
      </w:r>
      <w:r>
        <w:rPr>
          <w:spacing w:val="-2"/>
        </w:rPr>
        <w:t xml:space="preserve"> </w:t>
      </w:r>
      <w:r>
        <w:t>live independently. These factors include physical or mental disability, language</w:t>
      </w:r>
    </w:p>
    <w:p w14:paraId="5F509CA8" w14:textId="77777777" w:rsidR="00782F22" w:rsidRDefault="00DC70C7">
      <w:pPr>
        <w:pStyle w:val="BodyText"/>
        <w:ind w:left="760" w:right="573"/>
      </w:pPr>
      <w:r>
        <w:t>barriers,</w:t>
      </w:r>
      <w:r>
        <w:rPr>
          <w:spacing w:val="-2"/>
        </w:rPr>
        <w:t xml:space="preserve"> </w:t>
      </w:r>
      <w:r>
        <w:t>and</w:t>
      </w:r>
      <w:r>
        <w:rPr>
          <w:spacing w:val="-2"/>
        </w:rPr>
        <w:t xml:space="preserve"> </w:t>
      </w:r>
      <w:r>
        <w:t>cultural</w:t>
      </w:r>
      <w:r>
        <w:rPr>
          <w:spacing w:val="-3"/>
        </w:rPr>
        <w:t xml:space="preserve"> </w:t>
      </w:r>
      <w:r>
        <w:t>or</w:t>
      </w:r>
      <w:r>
        <w:rPr>
          <w:spacing w:val="-4"/>
        </w:rPr>
        <w:t xml:space="preserve"> </w:t>
      </w:r>
      <w:r>
        <w:t>social</w:t>
      </w:r>
      <w:r>
        <w:rPr>
          <w:spacing w:val="-3"/>
        </w:rPr>
        <w:t xml:space="preserve"> </w:t>
      </w:r>
      <w:r>
        <w:t>isolation</w:t>
      </w:r>
      <w:r>
        <w:rPr>
          <w:spacing w:val="-2"/>
        </w:rPr>
        <w:t xml:space="preserve"> </w:t>
      </w:r>
      <w:r>
        <w:t>caused</w:t>
      </w:r>
      <w:r>
        <w:rPr>
          <w:spacing w:val="-2"/>
        </w:rPr>
        <w:t xml:space="preserve"> </w:t>
      </w:r>
      <w:r>
        <w:t>by,</w:t>
      </w:r>
      <w:r>
        <w:rPr>
          <w:spacing w:val="-5"/>
        </w:rPr>
        <w:t xml:space="preserve"> </w:t>
      </w:r>
      <w:r>
        <w:t>among</w:t>
      </w:r>
      <w:r>
        <w:rPr>
          <w:spacing w:val="-2"/>
        </w:rPr>
        <w:t xml:space="preserve"> </w:t>
      </w:r>
      <w:r>
        <w:t>other</w:t>
      </w:r>
      <w:r>
        <w:rPr>
          <w:spacing w:val="-4"/>
        </w:rPr>
        <w:t xml:space="preserve"> </w:t>
      </w:r>
      <w:r>
        <w:t>things,</w:t>
      </w:r>
      <w:r>
        <w:rPr>
          <w:spacing w:val="-3"/>
        </w:rPr>
        <w:t xml:space="preserve"> </w:t>
      </w:r>
      <w:r>
        <w:t>racial</w:t>
      </w:r>
      <w:r>
        <w:rPr>
          <w:spacing w:val="-3"/>
        </w:rPr>
        <w:t xml:space="preserve"> </w:t>
      </w:r>
      <w:r>
        <w:t>and</w:t>
      </w:r>
      <w:r>
        <w:rPr>
          <w:spacing w:val="-4"/>
        </w:rPr>
        <w:t xml:space="preserve"> </w:t>
      </w:r>
      <w:r>
        <w:t>ethnic status, sexual orientation, gender identity, or gender expression.</w:t>
      </w:r>
    </w:p>
    <w:p w14:paraId="3296C108" w14:textId="77777777" w:rsidR="00782F22" w:rsidRDefault="00782F22">
      <w:pPr>
        <w:pStyle w:val="BodyText"/>
        <w:rPr>
          <w:sz w:val="20"/>
        </w:rPr>
      </w:pPr>
    </w:p>
    <w:p w14:paraId="5C782E3D" w14:textId="77777777" w:rsidR="00782F22" w:rsidRDefault="00782F22">
      <w:pPr>
        <w:pStyle w:val="BodyText"/>
        <w:rPr>
          <w:sz w:val="20"/>
        </w:rPr>
      </w:pPr>
    </w:p>
    <w:p w14:paraId="0992CE4D" w14:textId="77777777" w:rsidR="00782F22" w:rsidRDefault="00782F22">
      <w:pPr>
        <w:pStyle w:val="BodyText"/>
        <w:rPr>
          <w:sz w:val="20"/>
        </w:rPr>
      </w:pPr>
    </w:p>
    <w:p w14:paraId="60012847" w14:textId="77777777" w:rsidR="00782F22" w:rsidRDefault="00782F22">
      <w:pPr>
        <w:pStyle w:val="BodyText"/>
        <w:rPr>
          <w:sz w:val="20"/>
        </w:rPr>
      </w:pPr>
    </w:p>
    <w:p w14:paraId="27731080" w14:textId="77777777" w:rsidR="00782F22" w:rsidRDefault="00782F22">
      <w:pPr>
        <w:pStyle w:val="BodyText"/>
        <w:rPr>
          <w:sz w:val="20"/>
        </w:rPr>
      </w:pPr>
    </w:p>
    <w:p w14:paraId="044CB6C6" w14:textId="77777777" w:rsidR="00782F22" w:rsidRDefault="00782F22">
      <w:pPr>
        <w:pStyle w:val="BodyText"/>
        <w:rPr>
          <w:sz w:val="20"/>
        </w:rPr>
      </w:pPr>
    </w:p>
    <w:p w14:paraId="0E0C8D38" w14:textId="77777777" w:rsidR="00782F22" w:rsidRDefault="00782F22">
      <w:pPr>
        <w:pStyle w:val="BodyText"/>
        <w:rPr>
          <w:sz w:val="20"/>
        </w:rPr>
      </w:pPr>
    </w:p>
    <w:p w14:paraId="1292552B" w14:textId="77777777" w:rsidR="00782F22" w:rsidRDefault="00782F22">
      <w:pPr>
        <w:pStyle w:val="BodyText"/>
        <w:rPr>
          <w:sz w:val="20"/>
        </w:rPr>
      </w:pPr>
    </w:p>
    <w:p w14:paraId="12DA1277" w14:textId="77777777" w:rsidR="00782F22" w:rsidRDefault="00782F22">
      <w:pPr>
        <w:pStyle w:val="BodyText"/>
        <w:rPr>
          <w:sz w:val="20"/>
        </w:rPr>
      </w:pPr>
    </w:p>
    <w:p w14:paraId="5303096A" w14:textId="77777777" w:rsidR="00782F22" w:rsidRDefault="00782F22">
      <w:pPr>
        <w:pStyle w:val="BodyText"/>
        <w:rPr>
          <w:sz w:val="20"/>
        </w:rPr>
      </w:pPr>
    </w:p>
    <w:p w14:paraId="368D0B77" w14:textId="77777777" w:rsidR="00782F22" w:rsidRDefault="00782F22">
      <w:pPr>
        <w:pStyle w:val="BodyText"/>
        <w:rPr>
          <w:sz w:val="20"/>
        </w:rPr>
      </w:pPr>
    </w:p>
    <w:p w14:paraId="5BFD938B" w14:textId="77777777" w:rsidR="00782F22" w:rsidRDefault="00782F22">
      <w:pPr>
        <w:pStyle w:val="BodyText"/>
        <w:rPr>
          <w:sz w:val="20"/>
        </w:rPr>
      </w:pPr>
    </w:p>
    <w:p w14:paraId="2A1227FE" w14:textId="77777777" w:rsidR="00782F22" w:rsidRDefault="00782F22">
      <w:pPr>
        <w:pStyle w:val="BodyText"/>
        <w:rPr>
          <w:sz w:val="20"/>
        </w:rPr>
      </w:pPr>
    </w:p>
    <w:p w14:paraId="159515B7" w14:textId="77777777" w:rsidR="00782F22" w:rsidRDefault="00782F22">
      <w:pPr>
        <w:pStyle w:val="BodyText"/>
        <w:rPr>
          <w:sz w:val="20"/>
        </w:rPr>
      </w:pPr>
    </w:p>
    <w:p w14:paraId="136ECA2D" w14:textId="77777777" w:rsidR="00782F22" w:rsidRDefault="00782F22">
      <w:pPr>
        <w:pStyle w:val="BodyText"/>
        <w:rPr>
          <w:sz w:val="20"/>
        </w:rPr>
      </w:pPr>
    </w:p>
    <w:p w14:paraId="1C4ED8C5" w14:textId="77777777" w:rsidR="00782F22" w:rsidRDefault="00782F22">
      <w:pPr>
        <w:pStyle w:val="BodyText"/>
        <w:rPr>
          <w:sz w:val="20"/>
        </w:rPr>
      </w:pPr>
    </w:p>
    <w:p w14:paraId="17DECECB" w14:textId="77777777" w:rsidR="00782F22" w:rsidRDefault="00782F22">
      <w:pPr>
        <w:pStyle w:val="BodyText"/>
        <w:rPr>
          <w:sz w:val="20"/>
        </w:rPr>
      </w:pPr>
    </w:p>
    <w:p w14:paraId="59AFF153" w14:textId="77777777" w:rsidR="00782F22" w:rsidRDefault="00782F22">
      <w:pPr>
        <w:pStyle w:val="BodyText"/>
        <w:rPr>
          <w:sz w:val="20"/>
        </w:rPr>
      </w:pPr>
    </w:p>
    <w:p w14:paraId="4DC9E41A" w14:textId="77777777" w:rsidR="00782F22" w:rsidRDefault="00782F22">
      <w:pPr>
        <w:pStyle w:val="BodyText"/>
        <w:rPr>
          <w:sz w:val="20"/>
        </w:rPr>
      </w:pPr>
    </w:p>
    <w:p w14:paraId="5540A950" w14:textId="77777777" w:rsidR="00782F22" w:rsidRDefault="00782F22">
      <w:pPr>
        <w:pStyle w:val="BodyText"/>
        <w:rPr>
          <w:sz w:val="20"/>
        </w:rPr>
      </w:pPr>
    </w:p>
    <w:p w14:paraId="2CAC432C" w14:textId="77777777" w:rsidR="00782F22" w:rsidRDefault="00782F22">
      <w:pPr>
        <w:pStyle w:val="BodyText"/>
        <w:rPr>
          <w:sz w:val="20"/>
        </w:rPr>
      </w:pPr>
    </w:p>
    <w:p w14:paraId="6799B20B" w14:textId="77777777" w:rsidR="00782F22" w:rsidRDefault="00782F22">
      <w:pPr>
        <w:pStyle w:val="BodyText"/>
        <w:rPr>
          <w:sz w:val="20"/>
        </w:rPr>
      </w:pPr>
    </w:p>
    <w:p w14:paraId="0E503FA5" w14:textId="77777777" w:rsidR="00782F22" w:rsidRDefault="00782F22">
      <w:pPr>
        <w:pStyle w:val="BodyText"/>
        <w:rPr>
          <w:sz w:val="20"/>
        </w:rPr>
      </w:pPr>
    </w:p>
    <w:p w14:paraId="37A642C8" w14:textId="77777777" w:rsidR="00782F22" w:rsidRDefault="00782F22">
      <w:pPr>
        <w:pStyle w:val="BodyText"/>
        <w:rPr>
          <w:sz w:val="20"/>
        </w:rPr>
      </w:pPr>
    </w:p>
    <w:p w14:paraId="005CC216" w14:textId="77777777" w:rsidR="00782F22" w:rsidRDefault="00782F22">
      <w:pPr>
        <w:pStyle w:val="BodyText"/>
        <w:rPr>
          <w:sz w:val="20"/>
        </w:rPr>
      </w:pPr>
    </w:p>
    <w:p w14:paraId="018E67CA" w14:textId="77777777" w:rsidR="00782F22" w:rsidRDefault="00782F22">
      <w:pPr>
        <w:pStyle w:val="BodyText"/>
        <w:rPr>
          <w:sz w:val="20"/>
        </w:rPr>
      </w:pPr>
    </w:p>
    <w:p w14:paraId="4F3060CA" w14:textId="77777777" w:rsidR="00782F22" w:rsidRDefault="00782F22">
      <w:pPr>
        <w:pStyle w:val="BodyText"/>
        <w:rPr>
          <w:sz w:val="20"/>
        </w:rPr>
      </w:pPr>
    </w:p>
    <w:p w14:paraId="0DFDF446" w14:textId="77777777" w:rsidR="00782F22" w:rsidRDefault="00782F22">
      <w:pPr>
        <w:pStyle w:val="BodyText"/>
        <w:rPr>
          <w:sz w:val="20"/>
        </w:rPr>
      </w:pPr>
    </w:p>
    <w:p w14:paraId="6290D3C8" w14:textId="77777777" w:rsidR="00782F22" w:rsidRDefault="00782F22">
      <w:pPr>
        <w:pStyle w:val="BodyText"/>
        <w:rPr>
          <w:sz w:val="20"/>
        </w:rPr>
      </w:pPr>
    </w:p>
    <w:p w14:paraId="69197BE4" w14:textId="77777777" w:rsidR="00782F22" w:rsidRDefault="00782F22">
      <w:pPr>
        <w:pStyle w:val="BodyText"/>
        <w:rPr>
          <w:sz w:val="20"/>
        </w:rPr>
      </w:pPr>
    </w:p>
    <w:p w14:paraId="11B2CAAC" w14:textId="77777777" w:rsidR="00782F22" w:rsidRDefault="00782F22">
      <w:pPr>
        <w:pStyle w:val="BodyText"/>
        <w:rPr>
          <w:sz w:val="20"/>
        </w:rPr>
      </w:pPr>
    </w:p>
    <w:p w14:paraId="1315F118" w14:textId="77777777" w:rsidR="00782F22" w:rsidRDefault="00782F22">
      <w:pPr>
        <w:pStyle w:val="BodyText"/>
        <w:rPr>
          <w:sz w:val="20"/>
        </w:rPr>
      </w:pPr>
    </w:p>
    <w:p w14:paraId="4BCED992" w14:textId="77777777" w:rsidR="00782F22" w:rsidRDefault="00782F22">
      <w:pPr>
        <w:pStyle w:val="BodyText"/>
        <w:rPr>
          <w:sz w:val="20"/>
        </w:rPr>
      </w:pPr>
    </w:p>
    <w:p w14:paraId="597D8430" w14:textId="77777777" w:rsidR="00782F22" w:rsidRDefault="00782F22">
      <w:pPr>
        <w:pStyle w:val="BodyText"/>
        <w:rPr>
          <w:sz w:val="20"/>
        </w:rPr>
      </w:pPr>
    </w:p>
    <w:p w14:paraId="3F451096" w14:textId="77777777" w:rsidR="00782F22" w:rsidRDefault="00782F22">
      <w:pPr>
        <w:pStyle w:val="BodyText"/>
        <w:rPr>
          <w:sz w:val="20"/>
        </w:rPr>
      </w:pPr>
    </w:p>
    <w:p w14:paraId="579A1A97" w14:textId="77777777" w:rsidR="00782F22" w:rsidRDefault="00782F22">
      <w:pPr>
        <w:pStyle w:val="BodyText"/>
        <w:rPr>
          <w:sz w:val="20"/>
        </w:rPr>
      </w:pPr>
    </w:p>
    <w:p w14:paraId="4DFAF35D" w14:textId="77777777" w:rsidR="00782F22" w:rsidRDefault="00782F22">
      <w:pPr>
        <w:pStyle w:val="BodyText"/>
        <w:rPr>
          <w:sz w:val="20"/>
        </w:rPr>
      </w:pPr>
    </w:p>
    <w:p w14:paraId="2F570ED4" w14:textId="77777777" w:rsidR="00782F22" w:rsidRDefault="00782F22">
      <w:pPr>
        <w:pStyle w:val="BodyText"/>
        <w:rPr>
          <w:sz w:val="20"/>
        </w:rPr>
      </w:pPr>
    </w:p>
    <w:p w14:paraId="39E09EE7" w14:textId="77777777" w:rsidR="00782F22" w:rsidRDefault="00782F22">
      <w:pPr>
        <w:pStyle w:val="BodyText"/>
        <w:rPr>
          <w:sz w:val="20"/>
        </w:rPr>
      </w:pPr>
    </w:p>
    <w:p w14:paraId="793CCD1F" w14:textId="77777777" w:rsidR="00782F22" w:rsidRDefault="00782F22">
      <w:pPr>
        <w:pStyle w:val="BodyText"/>
        <w:rPr>
          <w:sz w:val="20"/>
        </w:rPr>
      </w:pPr>
    </w:p>
    <w:p w14:paraId="2C9609DC" w14:textId="77777777" w:rsidR="00782F22" w:rsidRDefault="00782F22">
      <w:pPr>
        <w:pStyle w:val="BodyText"/>
        <w:rPr>
          <w:sz w:val="20"/>
        </w:rPr>
      </w:pPr>
    </w:p>
    <w:p w14:paraId="13051078" w14:textId="77777777" w:rsidR="00782F22" w:rsidRDefault="00DC70C7">
      <w:pPr>
        <w:pStyle w:val="BodyText"/>
        <w:spacing w:before="154"/>
        <w:rPr>
          <w:sz w:val="20"/>
        </w:rPr>
      </w:pPr>
      <w:r>
        <w:rPr>
          <w:noProof/>
          <w:sz w:val="20"/>
        </w:rPr>
        <mc:AlternateContent>
          <mc:Choice Requires="wps">
            <w:drawing>
              <wp:anchor distT="0" distB="0" distL="0" distR="0" simplePos="0" relativeHeight="487603712" behindDoc="1" locked="0" layoutInCell="1" allowOverlap="1" wp14:anchorId="58921BC8" wp14:editId="7840A3D1">
                <wp:simplePos x="0" y="0"/>
                <wp:positionH relativeFrom="page">
                  <wp:posOffset>597408</wp:posOffset>
                </wp:positionH>
                <wp:positionV relativeFrom="paragraph">
                  <wp:posOffset>259543</wp:posOffset>
                </wp:positionV>
                <wp:extent cx="1828800" cy="762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4CF27B" id="Graphic 104" o:spid="_x0000_s1026" style="position:absolute;margin-left:47.05pt;margin-top:20.45pt;width:2in;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" path="m1828800,l,,,7619r1828800,l1828800,xe" fillcolor="black" stroked="f">
                <v:path arrowok="t"/>
                <w10:wrap type="topAndBottom" anchorx="page"/>
              </v:shape>
            </w:pict>
          </mc:Fallback>
        </mc:AlternateContent>
      </w:r>
    </w:p>
    <w:p w14:paraId="44559360" w14:textId="77777777" w:rsidR="00782F22" w:rsidRDefault="00782F22">
      <w:pPr>
        <w:pStyle w:val="BodyText"/>
        <w:rPr>
          <w:sz w:val="20"/>
        </w:rPr>
      </w:pPr>
    </w:p>
    <w:p w14:paraId="2203A42A" w14:textId="77777777" w:rsidR="00782F22" w:rsidRDefault="00782F22">
      <w:pPr>
        <w:pStyle w:val="BodyText"/>
        <w:spacing w:before="139"/>
        <w:rPr>
          <w:sz w:val="20"/>
        </w:rPr>
      </w:pPr>
    </w:p>
    <w:p w14:paraId="00BDB461" w14:textId="77777777" w:rsidR="00782F22" w:rsidRDefault="00DC70C7">
      <w:pPr>
        <w:ind w:left="580"/>
        <w:rPr>
          <w:rFonts w:ascii="Calibri" w:hAnsi="Calibri"/>
          <w:sz w:val="20"/>
        </w:rPr>
      </w:pPr>
      <w:bookmarkStart w:id="54" w:name="_bookmark19"/>
      <w:bookmarkEnd w:id="54"/>
      <w:r>
        <w:rPr>
          <w:position w:val="6"/>
          <w:sz w:val="13"/>
        </w:rPr>
        <w:t>13</w:t>
      </w:r>
      <w:r>
        <w:rPr>
          <w:spacing w:val="15"/>
          <w:position w:val="6"/>
          <w:sz w:val="13"/>
        </w:rPr>
        <w:t xml:space="preserve"> </w:t>
      </w:r>
      <w:r>
        <w:rPr>
          <w:rFonts w:ascii="Calibri" w:hAnsi="Calibri"/>
          <w:sz w:val="20"/>
        </w:rPr>
        <w:t>Older</w:t>
      </w:r>
      <w:r>
        <w:rPr>
          <w:rFonts w:ascii="Calibri" w:hAnsi="Calibri"/>
          <w:spacing w:val="-3"/>
          <w:sz w:val="20"/>
        </w:rPr>
        <w:t xml:space="preserve"> </w:t>
      </w:r>
      <w:r>
        <w:rPr>
          <w:rFonts w:ascii="Calibri" w:hAnsi="Calibri"/>
          <w:sz w:val="20"/>
        </w:rPr>
        <w:t>Americans</w:t>
      </w:r>
      <w:r>
        <w:rPr>
          <w:rFonts w:ascii="Calibri" w:hAnsi="Calibri"/>
          <w:spacing w:val="-2"/>
          <w:sz w:val="20"/>
        </w:rPr>
        <w:t xml:space="preserve"> </w:t>
      </w:r>
      <w:r>
        <w:rPr>
          <w:rFonts w:ascii="Calibri" w:hAnsi="Calibri"/>
          <w:sz w:val="20"/>
        </w:rPr>
        <w:t>Act</w:t>
      </w:r>
      <w:r>
        <w:rPr>
          <w:rFonts w:ascii="Calibri" w:hAnsi="Calibri"/>
          <w:spacing w:val="-3"/>
          <w:sz w:val="20"/>
        </w:rPr>
        <w:t xml:space="preserve"> </w:t>
      </w:r>
      <w:r>
        <w:rPr>
          <w:rFonts w:ascii="Calibri" w:hAnsi="Calibri"/>
          <w:sz w:val="20"/>
        </w:rPr>
        <w:t>regulations</w:t>
      </w:r>
      <w:r>
        <w:rPr>
          <w:rFonts w:ascii="Calibri" w:hAnsi="Calibri"/>
          <w:spacing w:val="-2"/>
          <w:sz w:val="20"/>
        </w:rPr>
        <w:t xml:space="preserve"> </w:t>
      </w:r>
      <w:r>
        <w:rPr>
          <w:rFonts w:ascii="Calibri" w:hAnsi="Calibri"/>
          <w:sz w:val="20"/>
        </w:rPr>
        <w:t>(OAA</w:t>
      </w:r>
      <w:r>
        <w:rPr>
          <w:rFonts w:ascii="Calibri" w:hAnsi="Calibri"/>
          <w:spacing w:val="-3"/>
          <w:sz w:val="20"/>
        </w:rPr>
        <w:t xml:space="preserve"> </w:t>
      </w:r>
      <w:r>
        <w:rPr>
          <w:rFonts w:ascii="Calibri" w:hAnsi="Calibri"/>
          <w:sz w:val="20"/>
        </w:rPr>
        <w:t>306(a)(4)(B));</w:t>
      </w:r>
      <w:r>
        <w:rPr>
          <w:rFonts w:ascii="Calibri" w:hAnsi="Calibri"/>
          <w:spacing w:val="-4"/>
          <w:sz w:val="20"/>
        </w:rPr>
        <w:t xml:space="preserve"> </w:t>
      </w:r>
      <w:r>
        <w:rPr>
          <w:rFonts w:ascii="Calibri" w:hAnsi="Calibri"/>
          <w:sz w:val="20"/>
        </w:rPr>
        <w:t>the</w:t>
      </w:r>
      <w:r>
        <w:rPr>
          <w:rFonts w:ascii="Calibri" w:hAnsi="Calibri"/>
          <w:spacing w:val="-1"/>
          <w:sz w:val="20"/>
        </w:rPr>
        <w:t xml:space="preserve"> </w:t>
      </w:r>
      <w:r>
        <w:rPr>
          <w:rFonts w:ascii="Calibri" w:hAnsi="Calibri"/>
          <w:sz w:val="20"/>
        </w:rPr>
        <w:t>California</w:t>
      </w:r>
      <w:r>
        <w:rPr>
          <w:rFonts w:ascii="Calibri" w:hAnsi="Calibri"/>
          <w:spacing w:val="-3"/>
          <w:sz w:val="20"/>
        </w:rPr>
        <w:t xml:space="preserve"> </w:t>
      </w:r>
      <w:r>
        <w:rPr>
          <w:rFonts w:ascii="Calibri" w:hAnsi="Calibri"/>
          <w:sz w:val="20"/>
        </w:rPr>
        <w:t>Code</w:t>
      </w:r>
      <w:r>
        <w:rPr>
          <w:rFonts w:ascii="Calibri" w:hAnsi="Calibri"/>
          <w:spacing w:val="-4"/>
          <w:sz w:val="20"/>
        </w:rPr>
        <w:t xml:space="preserve"> </w:t>
      </w:r>
      <w:r>
        <w:rPr>
          <w:rFonts w:ascii="Calibri" w:hAnsi="Calibri"/>
          <w:sz w:val="20"/>
        </w:rPr>
        <w:t>of</w:t>
      </w:r>
      <w:r>
        <w:rPr>
          <w:rFonts w:ascii="Calibri" w:hAnsi="Calibri"/>
          <w:spacing w:val="-4"/>
          <w:sz w:val="20"/>
        </w:rPr>
        <w:t xml:space="preserve"> </w:t>
      </w:r>
      <w:r>
        <w:rPr>
          <w:rFonts w:ascii="Calibri" w:hAnsi="Calibri"/>
          <w:sz w:val="20"/>
        </w:rPr>
        <w:t>Regulations</w:t>
      </w:r>
      <w:r>
        <w:rPr>
          <w:rFonts w:ascii="Calibri" w:hAnsi="Calibri"/>
          <w:spacing w:val="-2"/>
          <w:sz w:val="20"/>
        </w:rPr>
        <w:t xml:space="preserve"> </w:t>
      </w:r>
      <w:r>
        <w:rPr>
          <w:rFonts w:ascii="Calibri" w:hAnsi="Calibri"/>
          <w:sz w:val="20"/>
        </w:rPr>
        <w:t>(CCR</w:t>
      </w:r>
      <w:r>
        <w:rPr>
          <w:rFonts w:ascii="Calibri" w:hAnsi="Calibri"/>
          <w:spacing w:val="-1"/>
          <w:sz w:val="20"/>
        </w:rPr>
        <w:t xml:space="preserve"> </w:t>
      </w:r>
      <w:r>
        <w:rPr>
          <w:rFonts w:ascii="Calibri" w:hAnsi="Calibri"/>
          <w:sz w:val="20"/>
        </w:rPr>
        <w:t>Title</w:t>
      </w:r>
      <w:r>
        <w:rPr>
          <w:rFonts w:ascii="Calibri" w:hAnsi="Calibri"/>
          <w:spacing w:val="-4"/>
          <w:sz w:val="20"/>
        </w:rPr>
        <w:t xml:space="preserve"> </w:t>
      </w:r>
      <w:r>
        <w:rPr>
          <w:rFonts w:ascii="Calibri" w:hAnsi="Calibri"/>
          <w:sz w:val="20"/>
        </w:rPr>
        <w:t>22,</w:t>
      </w:r>
      <w:r>
        <w:rPr>
          <w:rFonts w:ascii="Calibri" w:hAnsi="Calibri"/>
          <w:spacing w:val="-2"/>
          <w:sz w:val="20"/>
        </w:rPr>
        <w:t xml:space="preserve"> </w:t>
      </w:r>
      <w:r>
        <w:rPr>
          <w:rFonts w:ascii="Calibri" w:hAnsi="Calibri"/>
          <w:sz w:val="20"/>
        </w:rPr>
        <w:t>Division</w:t>
      </w:r>
      <w:r>
        <w:rPr>
          <w:rFonts w:ascii="Calibri" w:hAnsi="Calibri"/>
          <w:spacing w:val="-2"/>
          <w:sz w:val="20"/>
        </w:rPr>
        <w:t xml:space="preserve"> </w:t>
      </w:r>
      <w:r>
        <w:rPr>
          <w:rFonts w:ascii="Calibri" w:hAnsi="Calibri"/>
          <w:sz w:val="20"/>
        </w:rPr>
        <w:t>1.8,</w:t>
      </w:r>
      <w:r>
        <w:rPr>
          <w:rFonts w:ascii="Calibri" w:hAnsi="Calibri"/>
          <w:spacing w:val="-2"/>
          <w:sz w:val="20"/>
        </w:rPr>
        <w:t xml:space="preserve"> </w:t>
      </w:r>
      <w:r>
        <w:rPr>
          <w:rFonts w:ascii="Calibri" w:hAnsi="Calibri"/>
          <w:sz w:val="20"/>
        </w:rPr>
        <w:t>Chapter</w:t>
      </w:r>
      <w:r>
        <w:rPr>
          <w:rFonts w:ascii="Calibri" w:hAnsi="Calibri"/>
          <w:spacing w:val="-3"/>
          <w:sz w:val="20"/>
        </w:rPr>
        <w:t xml:space="preserve"> </w:t>
      </w:r>
      <w:r>
        <w:rPr>
          <w:rFonts w:ascii="Calibri" w:hAnsi="Calibri"/>
          <w:sz w:val="20"/>
        </w:rPr>
        <w:t>3, Article 3, § 7310 (a) and (b)); and Welfare and Institutions Code § 9015)</w:t>
      </w:r>
    </w:p>
    <w:p w14:paraId="08BDADE8" w14:textId="77777777" w:rsidR="00782F22" w:rsidRDefault="00782F22">
      <w:pPr>
        <w:rPr>
          <w:rFonts w:ascii="Calibri" w:hAnsi="Calibri"/>
          <w:sz w:val="20"/>
        </w:rPr>
        <w:sectPr w:rsidR="00782F22">
          <w:pgSz w:w="12240" w:h="15840"/>
          <w:pgMar w:top="980" w:right="720" w:bottom="900" w:left="360" w:header="0" w:footer="704" w:gutter="0"/>
          <w:cols w:space="720"/>
        </w:sectPr>
      </w:pPr>
    </w:p>
    <w:p w14:paraId="6FC54764" w14:textId="77777777" w:rsidR="00782F22" w:rsidRDefault="00DC70C7">
      <w:pPr>
        <w:spacing w:before="81"/>
        <w:ind w:left="220"/>
        <w:rPr>
          <w:b/>
        </w:rPr>
      </w:pPr>
      <w:r>
        <w:rPr>
          <w:b/>
        </w:rPr>
        <w:lastRenderedPageBreak/>
        <w:t>Barriers</w:t>
      </w:r>
      <w:r>
        <w:rPr>
          <w:b/>
          <w:spacing w:val="-8"/>
        </w:rPr>
        <w:t xml:space="preserve"> </w:t>
      </w:r>
      <w:r>
        <w:rPr>
          <w:b/>
        </w:rPr>
        <w:t>for</w:t>
      </w:r>
      <w:r>
        <w:rPr>
          <w:b/>
          <w:spacing w:val="-4"/>
        </w:rPr>
        <w:t xml:space="preserve"> </w:t>
      </w:r>
      <w:r>
        <w:rPr>
          <w:b/>
        </w:rPr>
        <w:t>Priority</w:t>
      </w:r>
      <w:r>
        <w:rPr>
          <w:b/>
          <w:spacing w:val="-6"/>
        </w:rPr>
        <w:t xml:space="preserve"> </w:t>
      </w:r>
      <w:r>
        <w:rPr>
          <w:b/>
        </w:rPr>
        <w:t>Groups</w:t>
      </w:r>
      <w:r>
        <w:rPr>
          <w:b/>
          <w:spacing w:val="-4"/>
        </w:rPr>
        <w:t xml:space="preserve"> </w:t>
      </w:r>
      <w:r>
        <w:rPr>
          <w:b/>
        </w:rPr>
        <w:t>as</w:t>
      </w:r>
      <w:r>
        <w:rPr>
          <w:b/>
          <w:spacing w:val="-6"/>
        </w:rPr>
        <w:t xml:space="preserve"> </w:t>
      </w:r>
      <w:r>
        <w:rPr>
          <w:b/>
        </w:rPr>
        <w:t>identified</w:t>
      </w:r>
      <w:r>
        <w:rPr>
          <w:b/>
          <w:spacing w:val="-6"/>
        </w:rPr>
        <w:t xml:space="preserve"> </w:t>
      </w:r>
      <w:r>
        <w:rPr>
          <w:b/>
        </w:rPr>
        <w:t>through</w:t>
      </w:r>
      <w:r>
        <w:rPr>
          <w:b/>
          <w:spacing w:val="-4"/>
        </w:rPr>
        <w:t xml:space="preserve"> </w:t>
      </w:r>
      <w:r>
        <w:rPr>
          <w:b/>
        </w:rPr>
        <w:t>the</w:t>
      </w:r>
      <w:r>
        <w:rPr>
          <w:b/>
          <w:spacing w:val="-6"/>
        </w:rPr>
        <w:t xml:space="preserve"> </w:t>
      </w:r>
      <w:r>
        <w:rPr>
          <w:b/>
        </w:rPr>
        <w:t>Needs</w:t>
      </w:r>
      <w:r>
        <w:rPr>
          <w:b/>
          <w:spacing w:val="-6"/>
        </w:rPr>
        <w:t xml:space="preserve"> </w:t>
      </w:r>
      <w:r>
        <w:rPr>
          <w:b/>
        </w:rPr>
        <w:t>Assessment</w:t>
      </w:r>
      <w:r>
        <w:rPr>
          <w:b/>
          <w:spacing w:val="-5"/>
        </w:rPr>
        <w:t xml:space="preserve"> </w:t>
      </w:r>
      <w:r>
        <w:rPr>
          <w:b/>
        </w:rPr>
        <w:t>and</w:t>
      </w:r>
      <w:r>
        <w:rPr>
          <w:b/>
          <w:spacing w:val="-4"/>
        </w:rPr>
        <w:t xml:space="preserve"> </w:t>
      </w:r>
      <w:r>
        <w:rPr>
          <w:b/>
        </w:rPr>
        <w:t>Focus</w:t>
      </w:r>
      <w:r>
        <w:rPr>
          <w:b/>
          <w:spacing w:val="-6"/>
        </w:rPr>
        <w:t xml:space="preserve"> </w:t>
      </w:r>
      <w:r>
        <w:rPr>
          <w:b/>
        </w:rPr>
        <w:t>Group</w:t>
      </w:r>
      <w:r>
        <w:rPr>
          <w:b/>
          <w:spacing w:val="-6"/>
        </w:rPr>
        <w:t xml:space="preserve"> </w:t>
      </w:r>
      <w:r>
        <w:rPr>
          <w:b/>
        </w:rPr>
        <w:t>Process</w:t>
      </w:r>
      <w:r>
        <w:rPr>
          <w:b/>
          <w:spacing w:val="-4"/>
        </w:rPr>
        <w:t xml:space="preserve"> </w:t>
      </w:r>
      <w:r>
        <w:rPr>
          <w:b/>
        </w:rPr>
        <w:t>and</w:t>
      </w:r>
      <w:r>
        <w:rPr>
          <w:b/>
          <w:spacing w:val="-7"/>
        </w:rPr>
        <w:t xml:space="preserve"> </w:t>
      </w:r>
      <w:r>
        <w:rPr>
          <w:b/>
          <w:spacing w:val="-2"/>
        </w:rPr>
        <w:t>Analysis</w:t>
      </w:r>
    </w:p>
    <w:p w14:paraId="7E50AFD0" w14:textId="77777777" w:rsidR="00782F22" w:rsidRDefault="00782F22">
      <w:pPr>
        <w:pStyle w:val="BodyText"/>
        <w:spacing w:before="20" w:after="1"/>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461"/>
        <w:gridCol w:w="1091"/>
        <w:gridCol w:w="1254"/>
        <w:gridCol w:w="1804"/>
        <w:gridCol w:w="1550"/>
        <w:gridCol w:w="1548"/>
        <w:gridCol w:w="842"/>
        <w:gridCol w:w="1377"/>
        <w:gridCol w:w="1336"/>
      </w:tblGrid>
      <w:tr w:rsidR="00782F22" w14:paraId="46244C90" w14:textId="77777777">
        <w:trPr>
          <w:trHeight w:val="2531"/>
        </w:trPr>
        <w:tc>
          <w:tcPr>
            <w:tcW w:w="1562" w:type="dxa"/>
            <w:shd w:val="clear" w:color="auto" w:fill="F1F1F1"/>
          </w:tcPr>
          <w:p w14:paraId="7875B71E" w14:textId="77777777" w:rsidR="00782F22" w:rsidRDefault="00782F22">
            <w:pPr>
              <w:pStyle w:val="TableParagraph"/>
              <w:rPr>
                <w:b/>
                <w:sz w:val="32"/>
              </w:rPr>
            </w:pPr>
          </w:p>
          <w:p w14:paraId="56FF0424" w14:textId="77777777" w:rsidR="00782F22" w:rsidRDefault="00782F22">
            <w:pPr>
              <w:pStyle w:val="TableParagraph"/>
              <w:rPr>
                <w:b/>
                <w:sz w:val="32"/>
              </w:rPr>
            </w:pPr>
          </w:p>
          <w:p w14:paraId="104EB7DE" w14:textId="77777777" w:rsidR="00782F22" w:rsidRDefault="00782F22">
            <w:pPr>
              <w:pStyle w:val="TableParagraph"/>
              <w:rPr>
                <w:b/>
                <w:sz w:val="32"/>
              </w:rPr>
            </w:pPr>
          </w:p>
          <w:p w14:paraId="36F06A82" w14:textId="77777777" w:rsidR="00782F22" w:rsidRDefault="00782F22">
            <w:pPr>
              <w:pStyle w:val="TableParagraph"/>
              <w:rPr>
                <w:b/>
                <w:sz w:val="32"/>
              </w:rPr>
            </w:pPr>
          </w:p>
          <w:p w14:paraId="4032D32B" w14:textId="77777777" w:rsidR="00782F22" w:rsidRDefault="00782F22">
            <w:pPr>
              <w:pStyle w:val="TableParagraph"/>
              <w:spacing w:before="322"/>
              <w:rPr>
                <w:b/>
                <w:sz w:val="32"/>
              </w:rPr>
            </w:pPr>
          </w:p>
          <w:p w14:paraId="78DBFF92" w14:textId="77777777" w:rsidR="00782F22" w:rsidRDefault="00DC70C7">
            <w:pPr>
              <w:pStyle w:val="TableParagraph"/>
              <w:spacing w:line="350" w:lineRule="exact"/>
              <w:ind w:left="107"/>
              <w:rPr>
                <w:b/>
                <w:sz w:val="32"/>
              </w:rPr>
            </w:pPr>
            <w:r>
              <w:rPr>
                <w:b/>
                <w:spacing w:val="-2"/>
                <w:sz w:val="32"/>
              </w:rPr>
              <w:t>Barriers</w:t>
            </w:r>
          </w:p>
        </w:tc>
        <w:tc>
          <w:tcPr>
            <w:tcW w:w="1461" w:type="dxa"/>
            <w:shd w:val="clear" w:color="auto" w:fill="DAEDF3"/>
          </w:tcPr>
          <w:p w14:paraId="2AE873E9" w14:textId="77777777" w:rsidR="00782F22" w:rsidRDefault="00782F22">
            <w:pPr>
              <w:pStyle w:val="TableParagraph"/>
              <w:spacing w:before="1"/>
              <w:rPr>
                <w:b/>
                <w:sz w:val="32"/>
              </w:rPr>
            </w:pPr>
          </w:p>
          <w:p w14:paraId="32B36C77" w14:textId="77777777" w:rsidR="00782F22" w:rsidRDefault="00DC70C7">
            <w:pPr>
              <w:pStyle w:val="TableParagraph"/>
              <w:ind w:left="108" w:right="92"/>
              <w:rPr>
                <w:b/>
                <w:sz w:val="32"/>
              </w:rPr>
            </w:pPr>
            <w:r>
              <w:rPr>
                <w:b/>
                <w:spacing w:val="-2"/>
                <w:sz w:val="32"/>
              </w:rPr>
              <w:t>Priority Groups:</w:t>
            </w:r>
          </w:p>
        </w:tc>
        <w:tc>
          <w:tcPr>
            <w:tcW w:w="1091" w:type="dxa"/>
            <w:shd w:val="clear" w:color="auto" w:fill="DAEDF3"/>
          </w:tcPr>
          <w:p w14:paraId="2854DB43" w14:textId="77777777" w:rsidR="00782F22" w:rsidRDefault="00782F22">
            <w:pPr>
              <w:pStyle w:val="TableParagraph"/>
              <w:rPr>
                <w:b/>
              </w:rPr>
            </w:pPr>
          </w:p>
          <w:p w14:paraId="5A6C5E7F" w14:textId="77777777" w:rsidR="00782F22" w:rsidRDefault="00782F22">
            <w:pPr>
              <w:pStyle w:val="TableParagraph"/>
              <w:rPr>
                <w:b/>
              </w:rPr>
            </w:pPr>
          </w:p>
          <w:p w14:paraId="0A722115" w14:textId="77777777" w:rsidR="00782F22" w:rsidRDefault="00782F22">
            <w:pPr>
              <w:pStyle w:val="TableParagraph"/>
              <w:rPr>
                <w:b/>
              </w:rPr>
            </w:pPr>
          </w:p>
          <w:p w14:paraId="576BC82B" w14:textId="77777777" w:rsidR="00782F22" w:rsidRDefault="00782F22">
            <w:pPr>
              <w:pStyle w:val="TableParagraph"/>
              <w:rPr>
                <w:b/>
              </w:rPr>
            </w:pPr>
          </w:p>
          <w:p w14:paraId="5CEAF389" w14:textId="77777777" w:rsidR="00782F22" w:rsidRDefault="00782F22">
            <w:pPr>
              <w:pStyle w:val="TableParagraph"/>
              <w:rPr>
                <w:b/>
              </w:rPr>
            </w:pPr>
          </w:p>
          <w:p w14:paraId="3C8DA769" w14:textId="77777777" w:rsidR="00782F22" w:rsidRDefault="00782F22">
            <w:pPr>
              <w:pStyle w:val="TableParagraph"/>
              <w:rPr>
                <w:b/>
              </w:rPr>
            </w:pPr>
          </w:p>
          <w:p w14:paraId="215C3C6A" w14:textId="77777777" w:rsidR="00782F22" w:rsidRDefault="00782F22">
            <w:pPr>
              <w:pStyle w:val="TableParagraph"/>
              <w:spacing w:before="236"/>
              <w:rPr>
                <w:b/>
              </w:rPr>
            </w:pPr>
          </w:p>
          <w:p w14:paraId="6A867D1B" w14:textId="77777777" w:rsidR="00782F22" w:rsidRDefault="00DC70C7">
            <w:pPr>
              <w:pStyle w:val="TableParagraph"/>
              <w:spacing w:line="252" w:lineRule="exact"/>
              <w:ind w:left="106" w:right="196"/>
              <w:rPr>
                <w:b/>
              </w:rPr>
            </w:pPr>
            <w:r>
              <w:rPr>
                <w:b/>
                <w:spacing w:val="-4"/>
              </w:rPr>
              <w:t xml:space="preserve">Low </w:t>
            </w:r>
            <w:r>
              <w:rPr>
                <w:b/>
                <w:spacing w:val="-2"/>
              </w:rPr>
              <w:t>Income</w:t>
            </w:r>
          </w:p>
        </w:tc>
        <w:tc>
          <w:tcPr>
            <w:tcW w:w="1254" w:type="dxa"/>
            <w:shd w:val="clear" w:color="auto" w:fill="DAEDF3"/>
          </w:tcPr>
          <w:p w14:paraId="447A6367" w14:textId="77777777" w:rsidR="00782F22" w:rsidRDefault="00782F22">
            <w:pPr>
              <w:pStyle w:val="TableParagraph"/>
              <w:rPr>
                <w:b/>
              </w:rPr>
            </w:pPr>
          </w:p>
          <w:p w14:paraId="26444428" w14:textId="77777777" w:rsidR="00782F22" w:rsidRDefault="00782F22">
            <w:pPr>
              <w:pStyle w:val="TableParagraph"/>
              <w:rPr>
                <w:b/>
              </w:rPr>
            </w:pPr>
          </w:p>
          <w:p w14:paraId="23F76EED" w14:textId="77777777" w:rsidR="00782F22" w:rsidRDefault="00782F22">
            <w:pPr>
              <w:pStyle w:val="TableParagraph"/>
              <w:spacing w:before="1"/>
              <w:rPr>
                <w:b/>
              </w:rPr>
            </w:pPr>
          </w:p>
          <w:p w14:paraId="66673D02" w14:textId="77777777" w:rsidR="00782F22" w:rsidRDefault="00DC70C7">
            <w:pPr>
              <w:pStyle w:val="TableParagraph"/>
              <w:ind w:left="107" w:right="95"/>
              <w:rPr>
                <w:b/>
              </w:rPr>
            </w:pPr>
            <w:r>
              <w:rPr>
                <w:b/>
                <w:spacing w:val="-2"/>
              </w:rPr>
              <w:t xml:space="preserve">Limited English- Speaking Abilities </w:t>
            </w:r>
            <w:r>
              <w:rPr>
                <w:b/>
                <w:spacing w:val="-6"/>
              </w:rPr>
              <w:t xml:space="preserve">or </w:t>
            </w:r>
            <w:r>
              <w:rPr>
                <w:b/>
                <w:spacing w:val="-2"/>
              </w:rPr>
              <w:t>Language</w:t>
            </w:r>
          </w:p>
          <w:p w14:paraId="219C576F" w14:textId="77777777" w:rsidR="00782F22" w:rsidRDefault="00DC70C7">
            <w:pPr>
              <w:pStyle w:val="TableParagraph"/>
              <w:spacing w:line="233" w:lineRule="exact"/>
              <w:ind w:left="107"/>
              <w:rPr>
                <w:b/>
              </w:rPr>
            </w:pPr>
            <w:r>
              <w:rPr>
                <w:b/>
                <w:spacing w:val="-2"/>
              </w:rPr>
              <w:t>Barriers</w:t>
            </w:r>
          </w:p>
        </w:tc>
        <w:tc>
          <w:tcPr>
            <w:tcW w:w="1804" w:type="dxa"/>
            <w:shd w:val="clear" w:color="auto" w:fill="DAEDF3"/>
          </w:tcPr>
          <w:p w14:paraId="05D311C6" w14:textId="77777777" w:rsidR="00782F22" w:rsidRDefault="00782F22">
            <w:pPr>
              <w:pStyle w:val="TableParagraph"/>
              <w:rPr>
                <w:b/>
              </w:rPr>
            </w:pPr>
          </w:p>
          <w:p w14:paraId="0D5D813F" w14:textId="77777777" w:rsidR="00782F22" w:rsidRDefault="00782F22">
            <w:pPr>
              <w:pStyle w:val="TableParagraph"/>
              <w:rPr>
                <w:b/>
              </w:rPr>
            </w:pPr>
          </w:p>
          <w:p w14:paraId="5733F6B9" w14:textId="77777777" w:rsidR="00782F22" w:rsidRDefault="00782F22">
            <w:pPr>
              <w:pStyle w:val="TableParagraph"/>
              <w:rPr>
                <w:b/>
              </w:rPr>
            </w:pPr>
          </w:p>
          <w:p w14:paraId="7F8CF0D1" w14:textId="77777777" w:rsidR="00782F22" w:rsidRDefault="00782F22">
            <w:pPr>
              <w:pStyle w:val="TableParagraph"/>
              <w:rPr>
                <w:b/>
              </w:rPr>
            </w:pPr>
          </w:p>
          <w:p w14:paraId="5CFF8B6B" w14:textId="77777777" w:rsidR="00782F22" w:rsidRDefault="00782F22">
            <w:pPr>
              <w:pStyle w:val="TableParagraph"/>
              <w:rPr>
                <w:b/>
              </w:rPr>
            </w:pPr>
          </w:p>
          <w:p w14:paraId="52946DB3" w14:textId="77777777" w:rsidR="00782F22" w:rsidRDefault="00782F22">
            <w:pPr>
              <w:pStyle w:val="TableParagraph"/>
              <w:spacing w:before="237"/>
              <w:rPr>
                <w:b/>
              </w:rPr>
            </w:pPr>
          </w:p>
          <w:p w14:paraId="23414019" w14:textId="77777777" w:rsidR="00782F22" w:rsidRDefault="00DC70C7">
            <w:pPr>
              <w:pStyle w:val="TableParagraph"/>
              <w:spacing w:line="252" w:lineRule="exact"/>
              <w:ind w:left="108"/>
              <w:rPr>
                <w:b/>
              </w:rPr>
            </w:pPr>
            <w:r>
              <w:rPr>
                <w:b/>
              </w:rPr>
              <w:t xml:space="preserve">Rural and </w:t>
            </w:r>
            <w:r>
              <w:rPr>
                <w:b/>
                <w:spacing w:val="-2"/>
              </w:rPr>
              <w:t xml:space="preserve">Geographically </w:t>
            </w:r>
            <w:r>
              <w:rPr>
                <w:b/>
              </w:rPr>
              <w:t>Isolated Areas</w:t>
            </w:r>
          </w:p>
        </w:tc>
        <w:tc>
          <w:tcPr>
            <w:tcW w:w="1550" w:type="dxa"/>
            <w:shd w:val="clear" w:color="auto" w:fill="DAEDF3"/>
          </w:tcPr>
          <w:p w14:paraId="1944D148" w14:textId="77777777" w:rsidR="00782F22" w:rsidRDefault="00782F22">
            <w:pPr>
              <w:pStyle w:val="TableParagraph"/>
              <w:rPr>
                <w:b/>
              </w:rPr>
            </w:pPr>
          </w:p>
          <w:p w14:paraId="001D749A" w14:textId="77777777" w:rsidR="00782F22" w:rsidRDefault="00782F22">
            <w:pPr>
              <w:pStyle w:val="TableParagraph"/>
              <w:rPr>
                <w:b/>
              </w:rPr>
            </w:pPr>
          </w:p>
          <w:p w14:paraId="050EE954" w14:textId="77777777" w:rsidR="00782F22" w:rsidRDefault="00782F22">
            <w:pPr>
              <w:pStyle w:val="TableParagraph"/>
              <w:spacing w:before="1"/>
              <w:rPr>
                <w:b/>
              </w:rPr>
            </w:pPr>
          </w:p>
          <w:p w14:paraId="2819E388" w14:textId="77777777" w:rsidR="00782F22" w:rsidRDefault="00DC70C7">
            <w:pPr>
              <w:pStyle w:val="TableParagraph"/>
              <w:ind w:left="111"/>
              <w:rPr>
                <w:b/>
              </w:rPr>
            </w:pPr>
            <w:r>
              <w:rPr>
                <w:b/>
                <w:spacing w:val="-2"/>
              </w:rPr>
              <w:t xml:space="preserve">Alzheimer’s </w:t>
            </w:r>
            <w:r>
              <w:rPr>
                <w:b/>
              </w:rPr>
              <w:t xml:space="preserve">Disease or </w:t>
            </w:r>
            <w:r>
              <w:rPr>
                <w:b/>
                <w:spacing w:val="-2"/>
              </w:rPr>
              <w:t xml:space="preserve">Related Neurological </w:t>
            </w:r>
            <w:r>
              <w:rPr>
                <w:b/>
              </w:rPr>
              <w:t xml:space="preserve">or Organic </w:t>
            </w:r>
            <w:r>
              <w:rPr>
                <w:b/>
                <w:spacing w:val="-2"/>
              </w:rPr>
              <w:t>Brain</w:t>
            </w:r>
          </w:p>
          <w:p w14:paraId="043A9A1C" w14:textId="77777777" w:rsidR="00782F22" w:rsidRDefault="00DC70C7">
            <w:pPr>
              <w:pStyle w:val="TableParagraph"/>
              <w:spacing w:line="233" w:lineRule="exact"/>
              <w:ind w:left="111"/>
              <w:rPr>
                <w:b/>
              </w:rPr>
            </w:pPr>
            <w:r>
              <w:rPr>
                <w:b/>
                <w:spacing w:val="-2"/>
              </w:rPr>
              <w:t>Dysfunction</w:t>
            </w:r>
          </w:p>
        </w:tc>
        <w:tc>
          <w:tcPr>
            <w:tcW w:w="1548" w:type="dxa"/>
            <w:shd w:val="clear" w:color="auto" w:fill="DAEDF3"/>
          </w:tcPr>
          <w:p w14:paraId="5736CC38" w14:textId="77777777" w:rsidR="00782F22" w:rsidRDefault="00DC70C7">
            <w:pPr>
              <w:pStyle w:val="TableParagraph"/>
              <w:spacing w:before="2"/>
              <w:ind w:left="109"/>
              <w:rPr>
                <w:b/>
              </w:rPr>
            </w:pPr>
            <w:r>
              <w:rPr>
                <w:b/>
                <w:spacing w:val="-2"/>
              </w:rPr>
              <w:t xml:space="preserve">Caregivers: </w:t>
            </w:r>
            <w:r>
              <w:rPr>
                <w:b/>
              </w:rPr>
              <w:t xml:space="preserve">Family or Informal for People with </w:t>
            </w:r>
            <w:r>
              <w:rPr>
                <w:b/>
                <w:spacing w:val="-2"/>
              </w:rPr>
              <w:t xml:space="preserve">Alzheimer’s </w:t>
            </w:r>
            <w:r>
              <w:rPr>
                <w:b/>
              </w:rPr>
              <w:t xml:space="preserve">Disease or </w:t>
            </w:r>
            <w:r>
              <w:rPr>
                <w:b/>
                <w:spacing w:val="-2"/>
              </w:rPr>
              <w:t xml:space="preserve">Neurological </w:t>
            </w:r>
            <w:r>
              <w:rPr>
                <w:b/>
              </w:rPr>
              <w:t>or Organic</w:t>
            </w:r>
          </w:p>
          <w:p w14:paraId="6C4570B2" w14:textId="77777777" w:rsidR="00782F22" w:rsidRDefault="00DC70C7">
            <w:pPr>
              <w:pStyle w:val="TableParagraph"/>
              <w:spacing w:line="252" w:lineRule="exact"/>
              <w:ind w:left="109"/>
              <w:rPr>
                <w:b/>
              </w:rPr>
            </w:pPr>
            <w:r>
              <w:rPr>
                <w:b/>
                <w:spacing w:val="-2"/>
              </w:rPr>
              <w:t>Brain Dysfunction</w:t>
            </w:r>
          </w:p>
        </w:tc>
        <w:tc>
          <w:tcPr>
            <w:tcW w:w="842" w:type="dxa"/>
            <w:shd w:val="clear" w:color="auto" w:fill="DAEDF3"/>
          </w:tcPr>
          <w:p w14:paraId="3F0157D9" w14:textId="77777777" w:rsidR="00782F22" w:rsidRDefault="00782F22">
            <w:pPr>
              <w:pStyle w:val="TableParagraph"/>
              <w:rPr>
                <w:b/>
              </w:rPr>
            </w:pPr>
          </w:p>
          <w:p w14:paraId="3193EAFC" w14:textId="77777777" w:rsidR="00782F22" w:rsidRDefault="00782F22">
            <w:pPr>
              <w:pStyle w:val="TableParagraph"/>
              <w:rPr>
                <w:b/>
              </w:rPr>
            </w:pPr>
          </w:p>
          <w:p w14:paraId="12AAA682" w14:textId="77777777" w:rsidR="00782F22" w:rsidRDefault="00782F22">
            <w:pPr>
              <w:pStyle w:val="TableParagraph"/>
              <w:rPr>
                <w:b/>
              </w:rPr>
            </w:pPr>
          </w:p>
          <w:p w14:paraId="37C27E5A" w14:textId="77777777" w:rsidR="00782F22" w:rsidRDefault="00782F22">
            <w:pPr>
              <w:pStyle w:val="TableParagraph"/>
              <w:rPr>
                <w:b/>
              </w:rPr>
            </w:pPr>
          </w:p>
          <w:p w14:paraId="3B761438" w14:textId="77777777" w:rsidR="00782F22" w:rsidRDefault="00782F22">
            <w:pPr>
              <w:pStyle w:val="TableParagraph"/>
              <w:rPr>
                <w:b/>
              </w:rPr>
            </w:pPr>
          </w:p>
          <w:p w14:paraId="3BF273CC" w14:textId="77777777" w:rsidR="00782F22" w:rsidRDefault="00782F22">
            <w:pPr>
              <w:pStyle w:val="TableParagraph"/>
              <w:rPr>
                <w:b/>
              </w:rPr>
            </w:pPr>
          </w:p>
          <w:p w14:paraId="5F512F93" w14:textId="77777777" w:rsidR="00782F22" w:rsidRDefault="00782F22">
            <w:pPr>
              <w:pStyle w:val="TableParagraph"/>
              <w:rPr>
                <w:b/>
              </w:rPr>
            </w:pPr>
          </w:p>
          <w:p w14:paraId="489B0BC5" w14:textId="77777777" w:rsidR="00782F22" w:rsidRDefault="00782F22">
            <w:pPr>
              <w:pStyle w:val="TableParagraph"/>
              <w:rPr>
                <w:b/>
              </w:rPr>
            </w:pPr>
          </w:p>
          <w:p w14:paraId="7F1F5795" w14:textId="77777777" w:rsidR="00782F22" w:rsidRDefault="00782F22">
            <w:pPr>
              <w:pStyle w:val="TableParagraph"/>
              <w:rPr>
                <w:b/>
              </w:rPr>
            </w:pPr>
          </w:p>
          <w:p w14:paraId="706FF938" w14:textId="77777777" w:rsidR="00782F22" w:rsidRDefault="00DC70C7">
            <w:pPr>
              <w:pStyle w:val="TableParagraph"/>
              <w:spacing w:line="234" w:lineRule="exact"/>
              <w:ind w:left="18"/>
              <w:jc w:val="center"/>
              <w:rPr>
                <w:b/>
              </w:rPr>
            </w:pPr>
            <w:r>
              <w:rPr>
                <w:b/>
                <w:spacing w:val="-4"/>
              </w:rPr>
              <w:t>HIV+</w:t>
            </w:r>
          </w:p>
        </w:tc>
        <w:tc>
          <w:tcPr>
            <w:tcW w:w="1377" w:type="dxa"/>
            <w:shd w:val="clear" w:color="auto" w:fill="DAEDF3"/>
          </w:tcPr>
          <w:p w14:paraId="12B8D08F" w14:textId="77777777" w:rsidR="00782F22" w:rsidRDefault="00782F22">
            <w:pPr>
              <w:pStyle w:val="TableParagraph"/>
              <w:rPr>
                <w:b/>
              </w:rPr>
            </w:pPr>
          </w:p>
          <w:p w14:paraId="5725B120" w14:textId="77777777" w:rsidR="00782F22" w:rsidRDefault="00782F22">
            <w:pPr>
              <w:pStyle w:val="TableParagraph"/>
              <w:rPr>
                <w:b/>
              </w:rPr>
            </w:pPr>
          </w:p>
          <w:p w14:paraId="5C08F4C9" w14:textId="77777777" w:rsidR="00782F22" w:rsidRDefault="00782F22">
            <w:pPr>
              <w:pStyle w:val="TableParagraph"/>
              <w:rPr>
                <w:b/>
              </w:rPr>
            </w:pPr>
          </w:p>
          <w:p w14:paraId="5EA3ACE4" w14:textId="77777777" w:rsidR="00782F22" w:rsidRDefault="00782F22">
            <w:pPr>
              <w:pStyle w:val="TableParagraph"/>
              <w:rPr>
                <w:b/>
              </w:rPr>
            </w:pPr>
          </w:p>
          <w:p w14:paraId="482C99EB" w14:textId="77777777" w:rsidR="00782F22" w:rsidRDefault="00782F22">
            <w:pPr>
              <w:pStyle w:val="TableParagraph"/>
              <w:rPr>
                <w:b/>
              </w:rPr>
            </w:pPr>
          </w:p>
          <w:p w14:paraId="7219A635" w14:textId="77777777" w:rsidR="00782F22" w:rsidRDefault="00782F22">
            <w:pPr>
              <w:pStyle w:val="TableParagraph"/>
              <w:spacing w:before="237"/>
              <w:rPr>
                <w:b/>
              </w:rPr>
            </w:pPr>
          </w:p>
          <w:p w14:paraId="5D0A374A" w14:textId="77777777" w:rsidR="00782F22" w:rsidRDefault="00DC70C7">
            <w:pPr>
              <w:pStyle w:val="TableParagraph"/>
              <w:spacing w:line="252" w:lineRule="exact"/>
              <w:ind w:left="112" w:right="88"/>
              <w:rPr>
                <w:b/>
              </w:rPr>
            </w:pPr>
            <w:r>
              <w:rPr>
                <w:b/>
                <w:spacing w:val="-2"/>
              </w:rPr>
              <w:t>Adults</w:t>
            </w:r>
            <w:r>
              <w:rPr>
                <w:b/>
                <w:spacing w:val="80"/>
              </w:rPr>
              <w:t xml:space="preserve"> </w:t>
            </w:r>
            <w:r>
              <w:rPr>
                <w:b/>
                <w:spacing w:val="-4"/>
              </w:rPr>
              <w:t xml:space="preserve">with </w:t>
            </w:r>
            <w:r>
              <w:rPr>
                <w:b/>
                <w:spacing w:val="-2"/>
              </w:rPr>
              <w:t>Disabilities</w:t>
            </w:r>
          </w:p>
        </w:tc>
        <w:tc>
          <w:tcPr>
            <w:tcW w:w="1336" w:type="dxa"/>
            <w:shd w:val="clear" w:color="auto" w:fill="DAEDF3"/>
          </w:tcPr>
          <w:p w14:paraId="6BF7EB6B" w14:textId="77777777" w:rsidR="00782F22" w:rsidRDefault="00782F22">
            <w:pPr>
              <w:pStyle w:val="TableParagraph"/>
              <w:rPr>
                <w:b/>
              </w:rPr>
            </w:pPr>
          </w:p>
          <w:p w14:paraId="210F6A66" w14:textId="77777777" w:rsidR="00782F22" w:rsidRDefault="00782F22">
            <w:pPr>
              <w:pStyle w:val="TableParagraph"/>
              <w:rPr>
                <w:b/>
              </w:rPr>
            </w:pPr>
          </w:p>
          <w:p w14:paraId="67718EB6" w14:textId="77777777" w:rsidR="00782F22" w:rsidRDefault="00782F22">
            <w:pPr>
              <w:pStyle w:val="TableParagraph"/>
              <w:rPr>
                <w:b/>
              </w:rPr>
            </w:pPr>
          </w:p>
          <w:p w14:paraId="0A7CDD26" w14:textId="77777777" w:rsidR="00782F22" w:rsidRDefault="00782F22">
            <w:pPr>
              <w:pStyle w:val="TableParagraph"/>
              <w:rPr>
                <w:b/>
              </w:rPr>
            </w:pPr>
          </w:p>
          <w:p w14:paraId="733CA609" w14:textId="77777777" w:rsidR="00782F22" w:rsidRDefault="00782F22">
            <w:pPr>
              <w:pStyle w:val="TableParagraph"/>
              <w:rPr>
                <w:b/>
              </w:rPr>
            </w:pPr>
          </w:p>
          <w:p w14:paraId="78BAA00D" w14:textId="77777777" w:rsidR="00782F22" w:rsidRDefault="00782F22">
            <w:pPr>
              <w:pStyle w:val="TableParagraph"/>
              <w:rPr>
                <w:b/>
              </w:rPr>
            </w:pPr>
          </w:p>
          <w:p w14:paraId="2A9B0B6F" w14:textId="77777777" w:rsidR="00782F22" w:rsidRDefault="00782F22">
            <w:pPr>
              <w:pStyle w:val="TableParagraph"/>
              <w:rPr>
                <w:b/>
              </w:rPr>
            </w:pPr>
          </w:p>
          <w:p w14:paraId="19126CC8" w14:textId="77777777" w:rsidR="00782F22" w:rsidRDefault="00782F22">
            <w:pPr>
              <w:pStyle w:val="TableParagraph"/>
              <w:rPr>
                <w:b/>
              </w:rPr>
            </w:pPr>
          </w:p>
          <w:p w14:paraId="72E3E4C2" w14:textId="77777777" w:rsidR="00782F22" w:rsidRDefault="00782F22">
            <w:pPr>
              <w:pStyle w:val="TableParagraph"/>
              <w:rPr>
                <w:b/>
              </w:rPr>
            </w:pPr>
          </w:p>
          <w:p w14:paraId="2BCBD7D8" w14:textId="77777777" w:rsidR="00782F22" w:rsidRDefault="00DC70C7">
            <w:pPr>
              <w:pStyle w:val="TableParagraph"/>
              <w:spacing w:line="234" w:lineRule="exact"/>
              <w:ind w:left="20"/>
              <w:jc w:val="center"/>
              <w:rPr>
                <w:b/>
              </w:rPr>
            </w:pPr>
            <w:r>
              <w:rPr>
                <w:b/>
                <w:spacing w:val="-2"/>
              </w:rPr>
              <w:t>LGBTQIA+</w:t>
            </w:r>
          </w:p>
        </w:tc>
      </w:tr>
      <w:tr w:rsidR="00782F22" w14:paraId="12FA4DE9" w14:textId="77777777">
        <w:trPr>
          <w:trHeight w:val="460"/>
        </w:trPr>
        <w:tc>
          <w:tcPr>
            <w:tcW w:w="3023" w:type="dxa"/>
            <w:gridSpan w:val="2"/>
            <w:shd w:val="clear" w:color="auto" w:fill="F1F1F1"/>
          </w:tcPr>
          <w:p w14:paraId="799A1B02" w14:textId="77777777" w:rsidR="00782F22" w:rsidRDefault="00DC70C7">
            <w:pPr>
              <w:pStyle w:val="TableParagraph"/>
              <w:spacing w:before="103"/>
              <w:ind w:left="107"/>
            </w:pPr>
            <w:r>
              <w:t>Fixed</w:t>
            </w:r>
            <w:r>
              <w:rPr>
                <w:spacing w:val="-4"/>
              </w:rPr>
              <w:t xml:space="preserve"> </w:t>
            </w:r>
            <w:r>
              <w:t>Income</w:t>
            </w:r>
            <w:r>
              <w:rPr>
                <w:spacing w:val="-3"/>
              </w:rPr>
              <w:t xml:space="preserve"> </w:t>
            </w:r>
            <w:r>
              <w:t>and</w:t>
            </w:r>
            <w:r>
              <w:rPr>
                <w:spacing w:val="-4"/>
              </w:rPr>
              <w:t xml:space="preserve"> </w:t>
            </w:r>
            <w:r>
              <w:rPr>
                <w:spacing w:val="-2"/>
              </w:rPr>
              <w:t>Poverty</w:t>
            </w:r>
          </w:p>
        </w:tc>
        <w:tc>
          <w:tcPr>
            <w:tcW w:w="1091" w:type="dxa"/>
          </w:tcPr>
          <w:p w14:paraId="280B0EBE"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4B4161F8"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265843DB"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232FFD74" w14:textId="77777777" w:rsidR="00782F22" w:rsidRDefault="00782F22">
            <w:pPr>
              <w:pStyle w:val="TableParagraph"/>
              <w:rPr>
                <w:rFonts w:ascii="Times New Roman"/>
              </w:rPr>
            </w:pPr>
          </w:p>
        </w:tc>
        <w:tc>
          <w:tcPr>
            <w:tcW w:w="1548" w:type="dxa"/>
          </w:tcPr>
          <w:p w14:paraId="031B1D44" w14:textId="77777777" w:rsidR="00782F22" w:rsidRDefault="00782F22">
            <w:pPr>
              <w:pStyle w:val="TableParagraph"/>
              <w:rPr>
                <w:rFonts w:ascii="Times New Roman"/>
              </w:rPr>
            </w:pPr>
          </w:p>
        </w:tc>
        <w:tc>
          <w:tcPr>
            <w:tcW w:w="842" w:type="dxa"/>
          </w:tcPr>
          <w:p w14:paraId="423E702D" w14:textId="77777777" w:rsidR="00782F22" w:rsidRDefault="00782F22">
            <w:pPr>
              <w:pStyle w:val="TableParagraph"/>
              <w:rPr>
                <w:rFonts w:ascii="Times New Roman"/>
              </w:rPr>
            </w:pPr>
          </w:p>
        </w:tc>
        <w:tc>
          <w:tcPr>
            <w:tcW w:w="1377" w:type="dxa"/>
          </w:tcPr>
          <w:p w14:paraId="70624A36" w14:textId="77777777" w:rsidR="00782F22" w:rsidRDefault="00782F22">
            <w:pPr>
              <w:pStyle w:val="TableParagraph"/>
              <w:rPr>
                <w:rFonts w:ascii="Times New Roman"/>
              </w:rPr>
            </w:pPr>
          </w:p>
        </w:tc>
        <w:tc>
          <w:tcPr>
            <w:tcW w:w="1336" w:type="dxa"/>
          </w:tcPr>
          <w:p w14:paraId="05C5DEA0" w14:textId="77777777" w:rsidR="00782F22" w:rsidRDefault="00782F22">
            <w:pPr>
              <w:pStyle w:val="TableParagraph"/>
              <w:rPr>
                <w:rFonts w:ascii="Times New Roman"/>
              </w:rPr>
            </w:pPr>
          </w:p>
        </w:tc>
      </w:tr>
      <w:tr w:rsidR="00782F22" w14:paraId="21429971" w14:textId="77777777">
        <w:trPr>
          <w:trHeight w:val="458"/>
        </w:trPr>
        <w:tc>
          <w:tcPr>
            <w:tcW w:w="3023" w:type="dxa"/>
            <w:gridSpan w:val="2"/>
            <w:shd w:val="clear" w:color="auto" w:fill="F1F1F1"/>
          </w:tcPr>
          <w:p w14:paraId="278B9673" w14:textId="77777777" w:rsidR="00782F22" w:rsidRDefault="00DC70C7">
            <w:pPr>
              <w:pStyle w:val="TableParagraph"/>
              <w:spacing w:before="103"/>
              <w:ind w:left="107"/>
            </w:pPr>
            <w:r>
              <w:t>Aware</w:t>
            </w:r>
            <w:r>
              <w:rPr>
                <w:spacing w:val="-3"/>
              </w:rPr>
              <w:t xml:space="preserve"> </w:t>
            </w:r>
            <w:r>
              <w:t>of</w:t>
            </w:r>
            <w:r>
              <w:rPr>
                <w:spacing w:val="-2"/>
              </w:rPr>
              <w:t xml:space="preserve"> Services</w:t>
            </w:r>
          </w:p>
        </w:tc>
        <w:tc>
          <w:tcPr>
            <w:tcW w:w="1091" w:type="dxa"/>
          </w:tcPr>
          <w:p w14:paraId="31177319" w14:textId="77777777" w:rsidR="00782F22" w:rsidRDefault="00DC70C7">
            <w:pPr>
              <w:pStyle w:val="TableParagraph"/>
              <w:spacing w:line="438" w:lineRule="exact"/>
              <w:ind w:left="6"/>
              <w:jc w:val="center"/>
              <w:rPr>
                <w:sz w:val="40"/>
              </w:rPr>
            </w:pPr>
            <w:r>
              <w:rPr>
                <w:spacing w:val="-10"/>
                <w:sz w:val="40"/>
              </w:rPr>
              <w:t>•</w:t>
            </w:r>
          </w:p>
        </w:tc>
        <w:tc>
          <w:tcPr>
            <w:tcW w:w="1254" w:type="dxa"/>
          </w:tcPr>
          <w:p w14:paraId="6BA75E32" w14:textId="77777777" w:rsidR="00782F22" w:rsidRDefault="00DC70C7">
            <w:pPr>
              <w:pStyle w:val="TableParagraph"/>
              <w:spacing w:line="438" w:lineRule="exact"/>
              <w:ind w:left="8"/>
              <w:jc w:val="center"/>
              <w:rPr>
                <w:sz w:val="40"/>
              </w:rPr>
            </w:pPr>
            <w:r>
              <w:rPr>
                <w:spacing w:val="-10"/>
                <w:sz w:val="40"/>
              </w:rPr>
              <w:t>•</w:t>
            </w:r>
          </w:p>
        </w:tc>
        <w:tc>
          <w:tcPr>
            <w:tcW w:w="1804" w:type="dxa"/>
          </w:tcPr>
          <w:p w14:paraId="0ED59562" w14:textId="77777777" w:rsidR="00782F22" w:rsidRDefault="00DC70C7">
            <w:pPr>
              <w:pStyle w:val="TableParagraph"/>
              <w:spacing w:line="438" w:lineRule="exact"/>
              <w:ind w:left="13"/>
              <w:jc w:val="center"/>
              <w:rPr>
                <w:sz w:val="40"/>
              </w:rPr>
            </w:pPr>
            <w:r>
              <w:rPr>
                <w:spacing w:val="-10"/>
                <w:sz w:val="40"/>
              </w:rPr>
              <w:t>•</w:t>
            </w:r>
          </w:p>
        </w:tc>
        <w:tc>
          <w:tcPr>
            <w:tcW w:w="1550" w:type="dxa"/>
          </w:tcPr>
          <w:p w14:paraId="32D095C3" w14:textId="77777777" w:rsidR="00782F22" w:rsidRDefault="00DC70C7">
            <w:pPr>
              <w:pStyle w:val="TableParagraph"/>
              <w:spacing w:line="438" w:lineRule="exact"/>
              <w:ind w:left="14"/>
              <w:jc w:val="center"/>
              <w:rPr>
                <w:sz w:val="40"/>
              </w:rPr>
            </w:pPr>
            <w:r>
              <w:rPr>
                <w:spacing w:val="-10"/>
                <w:sz w:val="40"/>
              </w:rPr>
              <w:t>•</w:t>
            </w:r>
          </w:p>
        </w:tc>
        <w:tc>
          <w:tcPr>
            <w:tcW w:w="1548" w:type="dxa"/>
          </w:tcPr>
          <w:p w14:paraId="070E266C" w14:textId="77777777" w:rsidR="00782F22" w:rsidRDefault="00DC70C7">
            <w:pPr>
              <w:pStyle w:val="TableParagraph"/>
              <w:spacing w:line="438" w:lineRule="exact"/>
              <w:ind w:left="12"/>
              <w:jc w:val="center"/>
              <w:rPr>
                <w:sz w:val="40"/>
              </w:rPr>
            </w:pPr>
            <w:r>
              <w:rPr>
                <w:spacing w:val="-10"/>
                <w:sz w:val="40"/>
              </w:rPr>
              <w:t>•</w:t>
            </w:r>
          </w:p>
        </w:tc>
        <w:tc>
          <w:tcPr>
            <w:tcW w:w="842" w:type="dxa"/>
          </w:tcPr>
          <w:p w14:paraId="44E4A2C6" w14:textId="77777777" w:rsidR="00782F22" w:rsidRDefault="00DC70C7">
            <w:pPr>
              <w:pStyle w:val="TableParagraph"/>
              <w:spacing w:line="438" w:lineRule="exact"/>
              <w:ind w:left="18" w:right="1"/>
              <w:jc w:val="center"/>
              <w:rPr>
                <w:sz w:val="40"/>
              </w:rPr>
            </w:pPr>
            <w:r>
              <w:rPr>
                <w:spacing w:val="-10"/>
                <w:sz w:val="40"/>
              </w:rPr>
              <w:t>•</w:t>
            </w:r>
          </w:p>
        </w:tc>
        <w:tc>
          <w:tcPr>
            <w:tcW w:w="1377" w:type="dxa"/>
          </w:tcPr>
          <w:p w14:paraId="12455FD9" w14:textId="77777777" w:rsidR="00782F22" w:rsidRDefault="00DC70C7">
            <w:pPr>
              <w:pStyle w:val="TableParagraph"/>
              <w:spacing w:line="438" w:lineRule="exact"/>
              <w:ind w:left="20"/>
              <w:jc w:val="center"/>
              <w:rPr>
                <w:sz w:val="40"/>
              </w:rPr>
            </w:pPr>
            <w:r>
              <w:rPr>
                <w:spacing w:val="-10"/>
                <w:sz w:val="40"/>
              </w:rPr>
              <w:t>•</w:t>
            </w:r>
          </w:p>
        </w:tc>
        <w:tc>
          <w:tcPr>
            <w:tcW w:w="1336" w:type="dxa"/>
          </w:tcPr>
          <w:p w14:paraId="0A7ABA1D" w14:textId="77777777" w:rsidR="00782F22" w:rsidRDefault="00DC70C7">
            <w:pPr>
              <w:pStyle w:val="TableParagraph"/>
              <w:spacing w:line="438" w:lineRule="exact"/>
              <w:ind w:left="20" w:right="1"/>
              <w:jc w:val="center"/>
              <w:rPr>
                <w:sz w:val="40"/>
              </w:rPr>
            </w:pPr>
            <w:r>
              <w:rPr>
                <w:spacing w:val="-10"/>
                <w:sz w:val="40"/>
              </w:rPr>
              <w:t>•</w:t>
            </w:r>
          </w:p>
        </w:tc>
      </w:tr>
      <w:tr w:rsidR="00782F22" w14:paraId="5C7EBDB1" w14:textId="77777777">
        <w:trPr>
          <w:trHeight w:val="460"/>
        </w:trPr>
        <w:tc>
          <w:tcPr>
            <w:tcW w:w="3023" w:type="dxa"/>
            <w:gridSpan w:val="2"/>
            <w:shd w:val="clear" w:color="auto" w:fill="F1F1F1"/>
          </w:tcPr>
          <w:p w14:paraId="130552A7" w14:textId="77777777" w:rsidR="00782F22" w:rsidRDefault="00DC70C7">
            <w:pPr>
              <w:pStyle w:val="TableParagraph"/>
              <w:spacing w:before="105"/>
              <w:ind w:left="107"/>
            </w:pPr>
            <w:r>
              <w:t>Access</w:t>
            </w:r>
            <w:r>
              <w:rPr>
                <w:spacing w:val="-4"/>
              </w:rPr>
              <w:t xml:space="preserve"> </w:t>
            </w:r>
            <w:r>
              <w:t>to</w:t>
            </w:r>
            <w:r>
              <w:rPr>
                <w:spacing w:val="-1"/>
              </w:rPr>
              <w:t xml:space="preserve"> </w:t>
            </w:r>
            <w:r>
              <w:rPr>
                <w:spacing w:val="-2"/>
              </w:rPr>
              <w:t>Services</w:t>
            </w:r>
          </w:p>
        </w:tc>
        <w:tc>
          <w:tcPr>
            <w:tcW w:w="1091" w:type="dxa"/>
          </w:tcPr>
          <w:p w14:paraId="4E4098E6"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1F368D4B"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0AD732A4"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7CBE807C"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33541D1E"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3CEDDC58" w14:textId="77777777" w:rsidR="00782F22" w:rsidRDefault="00DC70C7">
            <w:pPr>
              <w:pStyle w:val="TableParagraph"/>
              <w:spacing w:before="1" w:line="439" w:lineRule="exact"/>
              <w:ind w:left="18" w:right="1"/>
              <w:jc w:val="center"/>
              <w:rPr>
                <w:sz w:val="40"/>
              </w:rPr>
            </w:pPr>
            <w:r>
              <w:rPr>
                <w:spacing w:val="-10"/>
                <w:sz w:val="40"/>
              </w:rPr>
              <w:t>•</w:t>
            </w:r>
          </w:p>
        </w:tc>
        <w:tc>
          <w:tcPr>
            <w:tcW w:w="1377" w:type="dxa"/>
          </w:tcPr>
          <w:p w14:paraId="0C2AEAA6"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65788B23" w14:textId="77777777" w:rsidR="00782F22" w:rsidRDefault="00DC70C7">
            <w:pPr>
              <w:pStyle w:val="TableParagraph"/>
              <w:spacing w:before="1" w:line="439" w:lineRule="exact"/>
              <w:ind w:left="20" w:right="1"/>
              <w:jc w:val="center"/>
              <w:rPr>
                <w:sz w:val="40"/>
              </w:rPr>
            </w:pPr>
            <w:r>
              <w:rPr>
                <w:spacing w:val="-10"/>
                <w:sz w:val="40"/>
              </w:rPr>
              <w:t>•</w:t>
            </w:r>
          </w:p>
        </w:tc>
      </w:tr>
      <w:tr w:rsidR="00782F22" w14:paraId="6C6BD69C" w14:textId="77777777">
        <w:trPr>
          <w:trHeight w:val="460"/>
        </w:trPr>
        <w:tc>
          <w:tcPr>
            <w:tcW w:w="3023" w:type="dxa"/>
            <w:gridSpan w:val="2"/>
            <w:shd w:val="clear" w:color="auto" w:fill="F1F1F1"/>
          </w:tcPr>
          <w:p w14:paraId="0540126F" w14:textId="77777777" w:rsidR="00782F22" w:rsidRDefault="00DC70C7">
            <w:pPr>
              <w:pStyle w:val="TableParagraph"/>
              <w:spacing w:before="103"/>
              <w:ind w:left="107"/>
            </w:pPr>
            <w:r>
              <w:t>Educational</w:t>
            </w:r>
            <w:r>
              <w:rPr>
                <w:spacing w:val="-8"/>
              </w:rPr>
              <w:t xml:space="preserve"> </w:t>
            </w:r>
            <w:r>
              <w:rPr>
                <w:spacing w:val="-2"/>
              </w:rPr>
              <w:t>Attainment</w:t>
            </w:r>
          </w:p>
        </w:tc>
        <w:tc>
          <w:tcPr>
            <w:tcW w:w="1091" w:type="dxa"/>
          </w:tcPr>
          <w:p w14:paraId="060FEBB8" w14:textId="77777777" w:rsidR="00782F22" w:rsidRDefault="00782F22">
            <w:pPr>
              <w:pStyle w:val="TableParagraph"/>
              <w:rPr>
                <w:rFonts w:ascii="Times New Roman"/>
              </w:rPr>
            </w:pPr>
          </w:p>
        </w:tc>
        <w:tc>
          <w:tcPr>
            <w:tcW w:w="1254" w:type="dxa"/>
          </w:tcPr>
          <w:p w14:paraId="2BD29895"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49346272" w14:textId="77777777" w:rsidR="00782F22" w:rsidRDefault="00782F22">
            <w:pPr>
              <w:pStyle w:val="TableParagraph"/>
              <w:rPr>
                <w:rFonts w:ascii="Times New Roman"/>
              </w:rPr>
            </w:pPr>
          </w:p>
        </w:tc>
        <w:tc>
          <w:tcPr>
            <w:tcW w:w="1550" w:type="dxa"/>
          </w:tcPr>
          <w:p w14:paraId="79B192D7" w14:textId="77777777" w:rsidR="00782F22" w:rsidRDefault="00782F22">
            <w:pPr>
              <w:pStyle w:val="TableParagraph"/>
              <w:rPr>
                <w:rFonts w:ascii="Times New Roman"/>
              </w:rPr>
            </w:pPr>
          </w:p>
        </w:tc>
        <w:tc>
          <w:tcPr>
            <w:tcW w:w="1548" w:type="dxa"/>
          </w:tcPr>
          <w:p w14:paraId="2C5B43BC" w14:textId="77777777" w:rsidR="00782F22" w:rsidRDefault="00782F22">
            <w:pPr>
              <w:pStyle w:val="TableParagraph"/>
              <w:rPr>
                <w:rFonts w:ascii="Times New Roman"/>
              </w:rPr>
            </w:pPr>
          </w:p>
        </w:tc>
        <w:tc>
          <w:tcPr>
            <w:tcW w:w="842" w:type="dxa"/>
          </w:tcPr>
          <w:p w14:paraId="44424010" w14:textId="77777777" w:rsidR="00782F22" w:rsidRDefault="00782F22">
            <w:pPr>
              <w:pStyle w:val="TableParagraph"/>
              <w:rPr>
                <w:rFonts w:ascii="Times New Roman"/>
              </w:rPr>
            </w:pPr>
          </w:p>
        </w:tc>
        <w:tc>
          <w:tcPr>
            <w:tcW w:w="1377" w:type="dxa"/>
          </w:tcPr>
          <w:p w14:paraId="3CA08B91" w14:textId="77777777" w:rsidR="00782F22" w:rsidRDefault="00782F22">
            <w:pPr>
              <w:pStyle w:val="TableParagraph"/>
              <w:rPr>
                <w:rFonts w:ascii="Times New Roman"/>
              </w:rPr>
            </w:pPr>
          </w:p>
        </w:tc>
        <w:tc>
          <w:tcPr>
            <w:tcW w:w="1336" w:type="dxa"/>
          </w:tcPr>
          <w:p w14:paraId="761706C6" w14:textId="77777777" w:rsidR="00782F22" w:rsidRDefault="00782F22">
            <w:pPr>
              <w:pStyle w:val="TableParagraph"/>
              <w:rPr>
                <w:rFonts w:ascii="Times New Roman"/>
              </w:rPr>
            </w:pPr>
          </w:p>
        </w:tc>
      </w:tr>
      <w:tr w:rsidR="00782F22" w14:paraId="3634764F" w14:textId="77777777">
        <w:trPr>
          <w:trHeight w:val="505"/>
        </w:trPr>
        <w:tc>
          <w:tcPr>
            <w:tcW w:w="3023" w:type="dxa"/>
            <w:gridSpan w:val="2"/>
            <w:shd w:val="clear" w:color="auto" w:fill="F1F1F1"/>
          </w:tcPr>
          <w:p w14:paraId="0015021B" w14:textId="77777777" w:rsidR="00782F22" w:rsidRDefault="00DC70C7">
            <w:pPr>
              <w:pStyle w:val="TableParagraph"/>
              <w:spacing w:line="254" w:lineRule="exact"/>
              <w:ind w:left="107" w:right="197"/>
            </w:pPr>
            <w:r>
              <w:t>Cultural</w:t>
            </w:r>
            <w:r>
              <w:rPr>
                <w:spacing w:val="-16"/>
              </w:rPr>
              <w:t xml:space="preserve"> </w:t>
            </w:r>
            <w:r>
              <w:t>&amp;</w:t>
            </w:r>
            <w:r>
              <w:rPr>
                <w:spacing w:val="-15"/>
              </w:rPr>
              <w:t xml:space="preserve"> </w:t>
            </w:r>
            <w:r>
              <w:t xml:space="preserve">Language </w:t>
            </w:r>
            <w:r>
              <w:rPr>
                <w:spacing w:val="-2"/>
              </w:rPr>
              <w:t>Barriers</w:t>
            </w:r>
          </w:p>
        </w:tc>
        <w:tc>
          <w:tcPr>
            <w:tcW w:w="1091" w:type="dxa"/>
          </w:tcPr>
          <w:p w14:paraId="40FE7AC8" w14:textId="77777777" w:rsidR="00782F22" w:rsidRDefault="00DC70C7">
            <w:pPr>
              <w:pStyle w:val="TableParagraph"/>
              <w:spacing w:before="23"/>
              <w:ind w:left="6"/>
              <w:jc w:val="center"/>
              <w:rPr>
                <w:sz w:val="40"/>
              </w:rPr>
            </w:pPr>
            <w:r>
              <w:rPr>
                <w:spacing w:val="-10"/>
                <w:sz w:val="40"/>
              </w:rPr>
              <w:t>•</w:t>
            </w:r>
          </w:p>
        </w:tc>
        <w:tc>
          <w:tcPr>
            <w:tcW w:w="1254" w:type="dxa"/>
          </w:tcPr>
          <w:p w14:paraId="7DB9349A" w14:textId="77777777" w:rsidR="00782F22" w:rsidRDefault="00DC70C7">
            <w:pPr>
              <w:pStyle w:val="TableParagraph"/>
              <w:spacing w:before="23"/>
              <w:ind w:left="8"/>
              <w:jc w:val="center"/>
              <w:rPr>
                <w:sz w:val="40"/>
              </w:rPr>
            </w:pPr>
            <w:r>
              <w:rPr>
                <w:spacing w:val="-10"/>
                <w:sz w:val="40"/>
              </w:rPr>
              <w:t>•</w:t>
            </w:r>
          </w:p>
        </w:tc>
        <w:tc>
          <w:tcPr>
            <w:tcW w:w="1804" w:type="dxa"/>
          </w:tcPr>
          <w:p w14:paraId="4523FFA4" w14:textId="77777777" w:rsidR="00782F22" w:rsidRDefault="00782F22">
            <w:pPr>
              <w:pStyle w:val="TableParagraph"/>
              <w:rPr>
                <w:rFonts w:ascii="Times New Roman"/>
              </w:rPr>
            </w:pPr>
          </w:p>
        </w:tc>
        <w:tc>
          <w:tcPr>
            <w:tcW w:w="1550" w:type="dxa"/>
          </w:tcPr>
          <w:p w14:paraId="11130E9F" w14:textId="77777777" w:rsidR="00782F22" w:rsidRDefault="00782F22">
            <w:pPr>
              <w:pStyle w:val="TableParagraph"/>
              <w:rPr>
                <w:rFonts w:ascii="Times New Roman"/>
              </w:rPr>
            </w:pPr>
          </w:p>
        </w:tc>
        <w:tc>
          <w:tcPr>
            <w:tcW w:w="1548" w:type="dxa"/>
          </w:tcPr>
          <w:p w14:paraId="2324ADA6" w14:textId="77777777" w:rsidR="00782F22" w:rsidRDefault="00782F22">
            <w:pPr>
              <w:pStyle w:val="TableParagraph"/>
              <w:rPr>
                <w:rFonts w:ascii="Times New Roman"/>
              </w:rPr>
            </w:pPr>
          </w:p>
        </w:tc>
        <w:tc>
          <w:tcPr>
            <w:tcW w:w="842" w:type="dxa"/>
          </w:tcPr>
          <w:p w14:paraId="51268282" w14:textId="77777777" w:rsidR="00782F22" w:rsidRDefault="00782F22">
            <w:pPr>
              <w:pStyle w:val="TableParagraph"/>
              <w:rPr>
                <w:rFonts w:ascii="Times New Roman"/>
              </w:rPr>
            </w:pPr>
          </w:p>
        </w:tc>
        <w:tc>
          <w:tcPr>
            <w:tcW w:w="1377" w:type="dxa"/>
          </w:tcPr>
          <w:p w14:paraId="4D69A0D3" w14:textId="77777777" w:rsidR="00782F22" w:rsidRDefault="00782F22">
            <w:pPr>
              <w:pStyle w:val="TableParagraph"/>
              <w:rPr>
                <w:rFonts w:ascii="Times New Roman"/>
              </w:rPr>
            </w:pPr>
          </w:p>
        </w:tc>
        <w:tc>
          <w:tcPr>
            <w:tcW w:w="1336" w:type="dxa"/>
          </w:tcPr>
          <w:p w14:paraId="684B9232" w14:textId="77777777" w:rsidR="00782F22" w:rsidRDefault="00782F22">
            <w:pPr>
              <w:pStyle w:val="TableParagraph"/>
              <w:rPr>
                <w:rFonts w:ascii="Times New Roman"/>
              </w:rPr>
            </w:pPr>
          </w:p>
        </w:tc>
      </w:tr>
      <w:tr w:rsidR="00782F22" w14:paraId="1681827A" w14:textId="77777777">
        <w:trPr>
          <w:trHeight w:val="756"/>
        </w:trPr>
        <w:tc>
          <w:tcPr>
            <w:tcW w:w="3023" w:type="dxa"/>
            <w:gridSpan w:val="2"/>
            <w:shd w:val="clear" w:color="auto" w:fill="F1F1F1"/>
          </w:tcPr>
          <w:p w14:paraId="15AB8EFE" w14:textId="77777777" w:rsidR="00782F22" w:rsidRDefault="00DC70C7">
            <w:pPr>
              <w:pStyle w:val="TableParagraph"/>
              <w:spacing w:line="251" w:lineRule="exact"/>
              <w:ind w:left="107"/>
            </w:pPr>
            <w:r>
              <w:t>Affordability</w:t>
            </w:r>
            <w:r>
              <w:rPr>
                <w:spacing w:val="-7"/>
              </w:rPr>
              <w:t xml:space="preserve"> </w:t>
            </w:r>
            <w:r>
              <w:t>of</w:t>
            </w:r>
            <w:r>
              <w:rPr>
                <w:spacing w:val="-4"/>
              </w:rPr>
              <w:t xml:space="preserve"> </w:t>
            </w:r>
            <w:r>
              <w:t>Basic</w:t>
            </w:r>
            <w:r>
              <w:rPr>
                <w:spacing w:val="-3"/>
              </w:rPr>
              <w:t xml:space="preserve"> </w:t>
            </w:r>
            <w:r>
              <w:rPr>
                <w:spacing w:val="-4"/>
              </w:rPr>
              <w:t>Needs</w:t>
            </w:r>
          </w:p>
          <w:p w14:paraId="71995507" w14:textId="77777777" w:rsidR="00782F22" w:rsidRDefault="00DC70C7">
            <w:pPr>
              <w:pStyle w:val="TableParagraph"/>
              <w:spacing w:line="252" w:lineRule="exact"/>
              <w:ind w:left="107"/>
            </w:pPr>
            <w:r>
              <w:t>(Housing,</w:t>
            </w:r>
            <w:r>
              <w:rPr>
                <w:spacing w:val="-16"/>
              </w:rPr>
              <w:t xml:space="preserve"> </w:t>
            </w:r>
            <w:r>
              <w:t>Clothing,</w:t>
            </w:r>
            <w:r>
              <w:rPr>
                <w:spacing w:val="-15"/>
              </w:rPr>
              <w:t xml:space="preserve"> </w:t>
            </w:r>
            <w:r>
              <w:t xml:space="preserve">Food, </w:t>
            </w:r>
            <w:r>
              <w:rPr>
                <w:spacing w:val="-2"/>
              </w:rPr>
              <w:t>Medications)</w:t>
            </w:r>
          </w:p>
        </w:tc>
        <w:tc>
          <w:tcPr>
            <w:tcW w:w="1091" w:type="dxa"/>
          </w:tcPr>
          <w:p w14:paraId="225FD492" w14:textId="77777777" w:rsidR="00782F22" w:rsidRDefault="00DC70C7">
            <w:pPr>
              <w:pStyle w:val="TableParagraph"/>
              <w:spacing w:before="148"/>
              <w:ind w:left="6"/>
              <w:jc w:val="center"/>
              <w:rPr>
                <w:sz w:val="40"/>
              </w:rPr>
            </w:pPr>
            <w:r>
              <w:rPr>
                <w:spacing w:val="-10"/>
                <w:sz w:val="40"/>
              </w:rPr>
              <w:t>•</w:t>
            </w:r>
          </w:p>
        </w:tc>
        <w:tc>
          <w:tcPr>
            <w:tcW w:w="1254" w:type="dxa"/>
          </w:tcPr>
          <w:p w14:paraId="516AB596" w14:textId="77777777" w:rsidR="00782F22" w:rsidRDefault="00DC70C7">
            <w:pPr>
              <w:pStyle w:val="TableParagraph"/>
              <w:spacing w:before="148"/>
              <w:ind w:left="8"/>
              <w:jc w:val="center"/>
              <w:rPr>
                <w:sz w:val="40"/>
              </w:rPr>
            </w:pPr>
            <w:r>
              <w:rPr>
                <w:spacing w:val="-10"/>
                <w:sz w:val="40"/>
              </w:rPr>
              <w:t>•</w:t>
            </w:r>
          </w:p>
        </w:tc>
        <w:tc>
          <w:tcPr>
            <w:tcW w:w="1804" w:type="dxa"/>
          </w:tcPr>
          <w:p w14:paraId="05C51F73" w14:textId="77777777" w:rsidR="00782F22" w:rsidRDefault="00DC70C7">
            <w:pPr>
              <w:pStyle w:val="TableParagraph"/>
              <w:spacing w:before="148"/>
              <w:ind w:left="13"/>
              <w:jc w:val="center"/>
              <w:rPr>
                <w:sz w:val="40"/>
              </w:rPr>
            </w:pPr>
            <w:r>
              <w:rPr>
                <w:spacing w:val="-10"/>
                <w:sz w:val="40"/>
              </w:rPr>
              <w:t>•</w:t>
            </w:r>
          </w:p>
        </w:tc>
        <w:tc>
          <w:tcPr>
            <w:tcW w:w="1550" w:type="dxa"/>
          </w:tcPr>
          <w:p w14:paraId="76543E17" w14:textId="77777777" w:rsidR="00782F22" w:rsidRDefault="00DC70C7">
            <w:pPr>
              <w:pStyle w:val="TableParagraph"/>
              <w:spacing w:before="148"/>
              <w:ind w:left="14"/>
              <w:jc w:val="center"/>
              <w:rPr>
                <w:sz w:val="40"/>
              </w:rPr>
            </w:pPr>
            <w:r>
              <w:rPr>
                <w:spacing w:val="-10"/>
                <w:sz w:val="40"/>
              </w:rPr>
              <w:t>•</w:t>
            </w:r>
          </w:p>
        </w:tc>
        <w:tc>
          <w:tcPr>
            <w:tcW w:w="1548" w:type="dxa"/>
          </w:tcPr>
          <w:p w14:paraId="18DEE4DB" w14:textId="77777777" w:rsidR="00782F22" w:rsidRDefault="00DC70C7">
            <w:pPr>
              <w:pStyle w:val="TableParagraph"/>
              <w:spacing w:before="148"/>
              <w:ind w:left="12"/>
              <w:jc w:val="center"/>
              <w:rPr>
                <w:sz w:val="40"/>
              </w:rPr>
            </w:pPr>
            <w:r>
              <w:rPr>
                <w:spacing w:val="-10"/>
                <w:sz w:val="40"/>
              </w:rPr>
              <w:t>•</w:t>
            </w:r>
          </w:p>
        </w:tc>
        <w:tc>
          <w:tcPr>
            <w:tcW w:w="842" w:type="dxa"/>
          </w:tcPr>
          <w:p w14:paraId="39FE59A2" w14:textId="77777777" w:rsidR="00782F22" w:rsidRDefault="00782F22">
            <w:pPr>
              <w:pStyle w:val="TableParagraph"/>
              <w:rPr>
                <w:rFonts w:ascii="Times New Roman"/>
              </w:rPr>
            </w:pPr>
          </w:p>
        </w:tc>
        <w:tc>
          <w:tcPr>
            <w:tcW w:w="1377" w:type="dxa"/>
          </w:tcPr>
          <w:p w14:paraId="6DC17EE7" w14:textId="77777777" w:rsidR="00782F22" w:rsidRDefault="00DC70C7">
            <w:pPr>
              <w:pStyle w:val="TableParagraph"/>
              <w:spacing w:before="148"/>
              <w:ind w:left="20"/>
              <w:jc w:val="center"/>
              <w:rPr>
                <w:sz w:val="40"/>
              </w:rPr>
            </w:pPr>
            <w:r>
              <w:rPr>
                <w:spacing w:val="-10"/>
                <w:sz w:val="40"/>
              </w:rPr>
              <w:t>•</w:t>
            </w:r>
          </w:p>
        </w:tc>
        <w:tc>
          <w:tcPr>
            <w:tcW w:w="1336" w:type="dxa"/>
          </w:tcPr>
          <w:p w14:paraId="332E6911" w14:textId="77777777" w:rsidR="00782F22" w:rsidRDefault="00DC70C7">
            <w:pPr>
              <w:pStyle w:val="TableParagraph"/>
              <w:spacing w:before="148"/>
              <w:ind w:left="20" w:right="1"/>
              <w:jc w:val="center"/>
              <w:rPr>
                <w:sz w:val="40"/>
              </w:rPr>
            </w:pPr>
            <w:r>
              <w:rPr>
                <w:spacing w:val="-10"/>
                <w:sz w:val="40"/>
              </w:rPr>
              <w:t>•</w:t>
            </w:r>
          </w:p>
        </w:tc>
      </w:tr>
      <w:tr w:rsidR="00782F22" w14:paraId="164427C8" w14:textId="77777777">
        <w:trPr>
          <w:trHeight w:val="505"/>
        </w:trPr>
        <w:tc>
          <w:tcPr>
            <w:tcW w:w="3023" w:type="dxa"/>
            <w:gridSpan w:val="2"/>
            <w:shd w:val="clear" w:color="auto" w:fill="F1F1F1"/>
          </w:tcPr>
          <w:p w14:paraId="017738DF" w14:textId="77777777" w:rsidR="00782F22" w:rsidRDefault="00DC70C7">
            <w:pPr>
              <w:pStyle w:val="TableParagraph"/>
              <w:spacing w:line="252" w:lineRule="exact"/>
              <w:ind w:left="107"/>
            </w:pPr>
            <w:r>
              <w:t>Transportation:</w:t>
            </w:r>
            <w:r>
              <w:rPr>
                <w:spacing w:val="-16"/>
              </w:rPr>
              <w:t xml:space="preserve"> </w:t>
            </w:r>
            <w:r>
              <w:t>Access</w:t>
            </w:r>
            <w:r>
              <w:rPr>
                <w:spacing w:val="-15"/>
              </w:rPr>
              <w:t xml:space="preserve"> </w:t>
            </w:r>
            <w:r>
              <w:t xml:space="preserve">and </w:t>
            </w:r>
            <w:r>
              <w:rPr>
                <w:spacing w:val="-2"/>
              </w:rPr>
              <w:t>Options</w:t>
            </w:r>
          </w:p>
        </w:tc>
        <w:tc>
          <w:tcPr>
            <w:tcW w:w="1091" w:type="dxa"/>
          </w:tcPr>
          <w:p w14:paraId="55CD7F7A" w14:textId="77777777" w:rsidR="00782F22" w:rsidRDefault="00DC70C7">
            <w:pPr>
              <w:pStyle w:val="TableParagraph"/>
              <w:spacing w:before="25"/>
              <w:ind w:left="6"/>
              <w:jc w:val="center"/>
              <w:rPr>
                <w:sz w:val="40"/>
              </w:rPr>
            </w:pPr>
            <w:r>
              <w:rPr>
                <w:spacing w:val="-10"/>
                <w:sz w:val="40"/>
              </w:rPr>
              <w:t>•</w:t>
            </w:r>
          </w:p>
        </w:tc>
        <w:tc>
          <w:tcPr>
            <w:tcW w:w="1254" w:type="dxa"/>
          </w:tcPr>
          <w:p w14:paraId="47A05B90" w14:textId="77777777" w:rsidR="00782F22" w:rsidRDefault="00782F22">
            <w:pPr>
              <w:pStyle w:val="TableParagraph"/>
              <w:rPr>
                <w:rFonts w:ascii="Times New Roman"/>
              </w:rPr>
            </w:pPr>
          </w:p>
        </w:tc>
        <w:tc>
          <w:tcPr>
            <w:tcW w:w="1804" w:type="dxa"/>
          </w:tcPr>
          <w:p w14:paraId="6DE58C5C" w14:textId="77777777" w:rsidR="00782F22" w:rsidRDefault="00DC70C7">
            <w:pPr>
              <w:pStyle w:val="TableParagraph"/>
              <w:spacing w:before="25"/>
              <w:ind w:left="13"/>
              <w:jc w:val="center"/>
              <w:rPr>
                <w:sz w:val="40"/>
              </w:rPr>
            </w:pPr>
            <w:r>
              <w:rPr>
                <w:spacing w:val="-10"/>
                <w:sz w:val="40"/>
              </w:rPr>
              <w:t>•</w:t>
            </w:r>
          </w:p>
        </w:tc>
        <w:tc>
          <w:tcPr>
            <w:tcW w:w="1550" w:type="dxa"/>
          </w:tcPr>
          <w:p w14:paraId="1A469897" w14:textId="77777777" w:rsidR="00782F22" w:rsidRDefault="00782F22">
            <w:pPr>
              <w:pStyle w:val="TableParagraph"/>
              <w:rPr>
                <w:rFonts w:ascii="Times New Roman"/>
              </w:rPr>
            </w:pPr>
          </w:p>
        </w:tc>
        <w:tc>
          <w:tcPr>
            <w:tcW w:w="1548" w:type="dxa"/>
          </w:tcPr>
          <w:p w14:paraId="21589360" w14:textId="77777777" w:rsidR="00782F22" w:rsidRDefault="00782F22">
            <w:pPr>
              <w:pStyle w:val="TableParagraph"/>
              <w:rPr>
                <w:rFonts w:ascii="Times New Roman"/>
              </w:rPr>
            </w:pPr>
          </w:p>
        </w:tc>
        <w:tc>
          <w:tcPr>
            <w:tcW w:w="842" w:type="dxa"/>
          </w:tcPr>
          <w:p w14:paraId="5E1A9E65" w14:textId="77777777" w:rsidR="00782F22" w:rsidRDefault="00782F22">
            <w:pPr>
              <w:pStyle w:val="TableParagraph"/>
              <w:rPr>
                <w:rFonts w:ascii="Times New Roman"/>
              </w:rPr>
            </w:pPr>
          </w:p>
        </w:tc>
        <w:tc>
          <w:tcPr>
            <w:tcW w:w="1377" w:type="dxa"/>
          </w:tcPr>
          <w:p w14:paraId="3E3B5E56" w14:textId="77777777" w:rsidR="00782F22" w:rsidRDefault="00782F22">
            <w:pPr>
              <w:pStyle w:val="TableParagraph"/>
              <w:rPr>
                <w:rFonts w:ascii="Times New Roman"/>
              </w:rPr>
            </w:pPr>
          </w:p>
        </w:tc>
        <w:tc>
          <w:tcPr>
            <w:tcW w:w="1336" w:type="dxa"/>
          </w:tcPr>
          <w:p w14:paraId="069ED453" w14:textId="77777777" w:rsidR="00782F22" w:rsidRDefault="00782F22">
            <w:pPr>
              <w:pStyle w:val="TableParagraph"/>
              <w:rPr>
                <w:rFonts w:ascii="Times New Roman"/>
              </w:rPr>
            </w:pPr>
          </w:p>
        </w:tc>
      </w:tr>
      <w:tr w:rsidR="00782F22" w14:paraId="1D3410E3" w14:textId="77777777">
        <w:trPr>
          <w:trHeight w:val="505"/>
        </w:trPr>
        <w:tc>
          <w:tcPr>
            <w:tcW w:w="3023" w:type="dxa"/>
            <w:gridSpan w:val="2"/>
            <w:shd w:val="clear" w:color="auto" w:fill="F1F1F1"/>
          </w:tcPr>
          <w:p w14:paraId="4FB6DCE7" w14:textId="77777777" w:rsidR="00782F22" w:rsidRDefault="00DC70C7">
            <w:pPr>
              <w:pStyle w:val="TableParagraph"/>
              <w:spacing w:line="252" w:lineRule="exact"/>
              <w:ind w:left="107"/>
            </w:pPr>
            <w:r>
              <w:t>Access</w:t>
            </w:r>
            <w:r>
              <w:rPr>
                <w:spacing w:val="-14"/>
              </w:rPr>
              <w:t xml:space="preserve"> </w:t>
            </w:r>
            <w:r>
              <w:t>to</w:t>
            </w:r>
            <w:r>
              <w:rPr>
                <w:spacing w:val="-14"/>
              </w:rPr>
              <w:t xml:space="preserve"> </w:t>
            </w:r>
            <w:r>
              <w:t>Medical,</w:t>
            </w:r>
            <w:r>
              <w:rPr>
                <w:spacing w:val="-11"/>
              </w:rPr>
              <w:t xml:space="preserve"> </w:t>
            </w:r>
            <w:r>
              <w:t>Dental, Vision, Mental Health</w:t>
            </w:r>
          </w:p>
        </w:tc>
        <w:tc>
          <w:tcPr>
            <w:tcW w:w="1091" w:type="dxa"/>
          </w:tcPr>
          <w:p w14:paraId="35455B11" w14:textId="77777777" w:rsidR="00782F22" w:rsidRDefault="00DC70C7">
            <w:pPr>
              <w:pStyle w:val="TableParagraph"/>
              <w:spacing w:before="25"/>
              <w:ind w:left="6"/>
              <w:jc w:val="center"/>
              <w:rPr>
                <w:sz w:val="40"/>
              </w:rPr>
            </w:pPr>
            <w:r>
              <w:rPr>
                <w:spacing w:val="-10"/>
                <w:sz w:val="40"/>
              </w:rPr>
              <w:t>•</w:t>
            </w:r>
          </w:p>
        </w:tc>
        <w:tc>
          <w:tcPr>
            <w:tcW w:w="1254" w:type="dxa"/>
          </w:tcPr>
          <w:p w14:paraId="40C36A27" w14:textId="77777777" w:rsidR="00782F22" w:rsidRDefault="00DC70C7">
            <w:pPr>
              <w:pStyle w:val="TableParagraph"/>
              <w:spacing w:before="25"/>
              <w:ind w:left="8"/>
              <w:jc w:val="center"/>
              <w:rPr>
                <w:sz w:val="40"/>
              </w:rPr>
            </w:pPr>
            <w:r>
              <w:rPr>
                <w:spacing w:val="-10"/>
                <w:sz w:val="40"/>
              </w:rPr>
              <w:t>•</w:t>
            </w:r>
          </w:p>
        </w:tc>
        <w:tc>
          <w:tcPr>
            <w:tcW w:w="1804" w:type="dxa"/>
          </w:tcPr>
          <w:p w14:paraId="23CC1EE1" w14:textId="77777777" w:rsidR="00782F22" w:rsidRDefault="00DC70C7">
            <w:pPr>
              <w:pStyle w:val="TableParagraph"/>
              <w:spacing w:before="25"/>
              <w:ind w:left="13"/>
              <w:jc w:val="center"/>
              <w:rPr>
                <w:sz w:val="40"/>
              </w:rPr>
            </w:pPr>
            <w:r>
              <w:rPr>
                <w:spacing w:val="-10"/>
                <w:sz w:val="40"/>
              </w:rPr>
              <w:t>•</w:t>
            </w:r>
          </w:p>
        </w:tc>
        <w:tc>
          <w:tcPr>
            <w:tcW w:w="1550" w:type="dxa"/>
          </w:tcPr>
          <w:p w14:paraId="68C966DE" w14:textId="77777777" w:rsidR="00782F22" w:rsidRDefault="00DC70C7">
            <w:pPr>
              <w:pStyle w:val="TableParagraph"/>
              <w:spacing w:before="25"/>
              <w:ind w:left="14"/>
              <w:jc w:val="center"/>
              <w:rPr>
                <w:sz w:val="40"/>
              </w:rPr>
            </w:pPr>
            <w:r>
              <w:rPr>
                <w:spacing w:val="-10"/>
                <w:sz w:val="40"/>
              </w:rPr>
              <w:t>•</w:t>
            </w:r>
          </w:p>
        </w:tc>
        <w:tc>
          <w:tcPr>
            <w:tcW w:w="1548" w:type="dxa"/>
          </w:tcPr>
          <w:p w14:paraId="117C3748" w14:textId="77777777" w:rsidR="00782F22" w:rsidRDefault="00DC70C7">
            <w:pPr>
              <w:pStyle w:val="TableParagraph"/>
              <w:spacing w:before="25"/>
              <w:ind w:left="12"/>
              <w:jc w:val="center"/>
              <w:rPr>
                <w:sz w:val="40"/>
              </w:rPr>
            </w:pPr>
            <w:r>
              <w:rPr>
                <w:spacing w:val="-10"/>
                <w:sz w:val="40"/>
              </w:rPr>
              <w:t>•</w:t>
            </w:r>
          </w:p>
        </w:tc>
        <w:tc>
          <w:tcPr>
            <w:tcW w:w="842" w:type="dxa"/>
          </w:tcPr>
          <w:p w14:paraId="65617675" w14:textId="77777777" w:rsidR="00782F22" w:rsidRDefault="00DC70C7">
            <w:pPr>
              <w:pStyle w:val="TableParagraph"/>
              <w:spacing w:before="25"/>
              <w:ind w:left="18" w:right="1"/>
              <w:jc w:val="center"/>
              <w:rPr>
                <w:sz w:val="40"/>
              </w:rPr>
            </w:pPr>
            <w:r>
              <w:rPr>
                <w:spacing w:val="-10"/>
                <w:sz w:val="40"/>
              </w:rPr>
              <w:t>•</w:t>
            </w:r>
          </w:p>
        </w:tc>
        <w:tc>
          <w:tcPr>
            <w:tcW w:w="1377" w:type="dxa"/>
          </w:tcPr>
          <w:p w14:paraId="670A5446" w14:textId="77777777" w:rsidR="00782F22" w:rsidRDefault="00DC70C7">
            <w:pPr>
              <w:pStyle w:val="TableParagraph"/>
              <w:spacing w:before="25"/>
              <w:ind w:left="20"/>
              <w:jc w:val="center"/>
              <w:rPr>
                <w:sz w:val="40"/>
              </w:rPr>
            </w:pPr>
            <w:r>
              <w:rPr>
                <w:spacing w:val="-10"/>
                <w:sz w:val="40"/>
              </w:rPr>
              <w:t>•</w:t>
            </w:r>
          </w:p>
        </w:tc>
        <w:tc>
          <w:tcPr>
            <w:tcW w:w="1336" w:type="dxa"/>
          </w:tcPr>
          <w:p w14:paraId="124FDF3E" w14:textId="77777777" w:rsidR="00782F22" w:rsidRDefault="00DC70C7">
            <w:pPr>
              <w:pStyle w:val="TableParagraph"/>
              <w:spacing w:before="25"/>
              <w:ind w:left="20" w:right="1"/>
              <w:jc w:val="center"/>
              <w:rPr>
                <w:sz w:val="40"/>
              </w:rPr>
            </w:pPr>
            <w:r>
              <w:rPr>
                <w:spacing w:val="-10"/>
                <w:sz w:val="40"/>
              </w:rPr>
              <w:t>•</w:t>
            </w:r>
          </w:p>
        </w:tc>
      </w:tr>
      <w:tr w:rsidR="00782F22" w14:paraId="7EE56234" w14:textId="77777777">
        <w:trPr>
          <w:trHeight w:val="460"/>
        </w:trPr>
        <w:tc>
          <w:tcPr>
            <w:tcW w:w="3023" w:type="dxa"/>
            <w:gridSpan w:val="2"/>
            <w:shd w:val="clear" w:color="auto" w:fill="F1F1F1"/>
          </w:tcPr>
          <w:p w14:paraId="71789341" w14:textId="77777777" w:rsidR="00782F22" w:rsidRDefault="00DC70C7">
            <w:pPr>
              <w:pStyle w:val="TableParagraph"/>
              <w:spacing w:before="105"/>
              <w:ind w:left="107"/>
            </w:pPr>
            <w:r>
              <w:t>Substandard</w:t>
            </w:r>
            <w:r>
              <w:rPr>
                <w:spacing w:val="-8"/>
              </w:rPr>
              <w:t xml:space="preserve"> </w:t>
            </w:r>
            <w:r>
              <w:rPr>
                <w:spacing w:val="-2"/>
              </w:rPr>
              <w:t>Housing</w:t>
            </w:r>
          </w:p>
        </w:tc>
        <w:tc>
          <w:tcPr>
            <w:tcW w:w="1091" w:type="dxa"/>
          </w:tcPr>
          <w:p w14:paraId="39B606B2"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172BABAA" w14:textId="77777777" w:rsidR="00782F22" w:rsidRDefault="00782F22">
            <w:pPr>
              <w:pStyle w:val="TableParagraph"/>
              <w:rPr>
                <w:rFonts w:ascii="Times New Roman"/>
              </w:rPr>
            </w:pPr>
          </w:p>
        </w:tc>
        <w:tc>
          <w:tcPr>
            <w:tcW w:w="1804" w:type="dxa"/>
          </w:tcPr>
          <w:p w14:paraId="016559CD" w14:textId="77777777" w:rsidR="00782F22" w:rsidRDefault="00782F22">
            <w:pPr>
              <w:pStyle w:val="TableParagraph"/>
              <w:rPr>
                <w:rFonts w:ascii="Times New Roman"/>
              </w:rPr>
            </w:pPr>
          </w:p>
        </w:tc>
        <w:tc>
          <w:tcPr>
            <w:tcW w:w="1550" w:type="dxa"/>
          </w:tcPr>
          <w:p w14:paraId="2832B410" w14:textId="77777777" w:rsidR="00782F22" w:rsidRDefault="00782F22">
            <w:pPr>
              <w:pStyle w:val="TableParagraph"/>
              <w:rPr>
                <w:rFonts w:ascii="Times New Roman"/>
              </w:rPr>
            </w:pPr>
          </w:p>
        </w:tc>
        <w:tc>
          <w:tcPr>
            <w:tcW w:w="1548" w:type="dxa"/>
          </w:tcPr>
          <w:p w14:paraId="3C329232" w14:textId="77777777" w:rsidR="00782F22" w:rsidRDefault="00782F22">
            <w:pPr>
              <w:pStyle w:val="TableParagraph"/>
              <w:rPr>
                <w:rFonts w:ascii="Times New Roman"/>
              </w:rPr>
            </w:pPr>
          </w:p>
        </w:tc>
        <w:tc>
          <w:tcPr>
            <w:tcW w:w="842" w:type="dxa"/>
          </w:tcPr>
          <w:p w14:paraId="7B1F58F9" w14:textId="77777777" w:rsidR="00782F22" w:rsidRDefault="00782F22">
            <w:pPr>
              <w:pStyle w:val="TableParagraph"/>
              <w:rPr>
                <w:rFonts w:ascii="Times New Roman"/>
              </w:rPr>
            </w:pPr>
          </w:p>
        </w:tc>
        <w:tc>
          <w:tcPr>
            <w:tcW w:w="1377" w:type="dxa"/>
          </w:tcPr>
          <w:p w14:paraId="7CA531A7" w14:textId="77777777" w:rsidR="00782F22" w:rsidRDefault="00782F22">
            <w:pPr>
              <w:pStyle w:val="TableParagraph"/>
              <w:rPr>
                <w:rFonts w:ascii="Times New Roman"/>
              </w:rPr>
            </w:pPr>
          </w:p>
        </w:tc>
        <w:tc>
          <w:tcPr>
            <w:tcW w:w="1336" w:type="dxa"/>
          </w:tcPr>
          <w:p w14:paraId="686ED4C4" w14:textId="77777777" w:rsidR="00782F22" w:rsidRDefault="00782F22">
            <w:pPr>
              <w:pStyle w:val="TableParagraph"/>
              <w:rPr>
                <w:rFonts w:ascii="Times New Roman"/>
              </w:rPr>
            </w:pPr>
          </w:p>
        </w:tc>
      </w:tr>
      <w:tr w:rsidR="00782F22" w14:paraId="415903FE" w14:textId="77777777">
        <w:trPr>
          <w:trHeight w:val="460"/>
        </w:trPr>
        <w:tc>
          <w:tcPr>
            <w:tcW w:w="3023" w:type="dxa"/>
            <w:gridSpan w:val="2"/>
            <w:shd w:val="clear" w:color="auto" w:fill="F1F1F1"/>
          </w:tcPr>
          <w:p w14:paraId="40F56086" w14:textId="77777777" w:rsidR="00782F22" w:rsidRDefault="00DC70C7">
            <w:pPr>
              <w:pStyle w:val="TableParagraph"/>
              <w:spacing w:before="103"/>
              <w:ind w:left="107"/>
            </w:pPr>
            <w:r>
              <w:t>Long-term</w:t>
            </w:r>
            <w:r>
              <w:rPr>
                <w:spacing w:val="-6"/>
              </w:rPr>
              <w:t xml:space="preserve"> </w:t>
            </w:r>
            <w:r>
              <w:t>Care</w:t>
            </w:r>
            <w:r>
              <w:rPr>
                <w:spacing w:val="-5"/>
              </w:rPr>
              <w:t xml:space="preserve"> </w:t>
            </w:r>
            <w:r>
              <w:rPr>
                <w:spacing w:val="-2"/>
              </w:rPr>
              <w:t>Affordability</w:t>
            </w:r>
          </w:p>
        </w:tc>
        <w:tc>
          <w:tcPr>
            <w:tcW w:w="1091" w:type="dxa"/>
          </w:tcPr>
          <w:p w14:paraId="2084C36E"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204A2921"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5818AC7B"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459DCE30"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51FBE9AB"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484023FB" w14:textId="77777777" w:rsidR="00782F22" w:rsidRDefault="00DC70C7">
            <w:pPr>
              <w:pStyle w:val="TableParagraph"/>
              <w:spacing w:before="1" w:line="439" w:lineRule="exact"/>
              <w:ind w:left="18" w:right="1"/>
              <w:jc w:val="center"/>
              <w:rPr>
                <w:sz w:val="40"/>
              </w:rPr>
            </w:pPr>
            <w:r>
              <w:rPr>
                <w:spacing w:val="-10"/>
                <w:sz w:val="40"/>
              </w:rPr>
              <w:t>•</w:t>
            </w:r>
          </w:p>
        </w:tc>
        <w:tc>
          <w:tcPr>
            <w:tcW w:w="1377" w:type="dxa"/>
          </w:tcPr>
          <w:p w14:paraId="5FB12C5F"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2B0030B3" w14:textId="77777777" w:rsidR="00782F22" w:rsidRDefault="00DC70C7">
            <w:pPr>
              <w:pStyle w:val="TableParagraph"/>
              <w:spacing w:before="1" w:line="439" w:lineRule="exact"/>
              <w:ind w:left="20" w:right="1"/>
              <w:jc w:val="center"/>
              <w:rPr>
                <w:sz w:val="40"/>
              </w:rPr>
            </w:pPr>
            <w:r>
              <w:rPr>
                <w:spacing w:val="-10"/>
                <w:sz w:val="40"/>
              </w:rPr>
              <w:t>•</w:t>
            </w:r>
          </w:p>
        </w:tc>
      </w:tr>
      <w:tr w:rsidR="00782F22" w14:paraId="3FCF6DDA" w14:textId="77777777">
        <w:trPr>
          <w:trHeight w:val="460"/>
        </w:trPr>
        <w:tc>
          <w:tcPr>
            <w:tcW w:w="3023" w:type="dxa"/>
            <w:gridSpan w:val="2"/>
            <w:shd w:val="clear" w:color="auto" w:fill="F1F1F1"/>
          </w:tcPr>
          <w:p w14:paraId="0EFAED43" w14:textId="77777777" w:rsidR="00782F22" w:rsidRDefault="00DC70C7">
            <w:pPr>
              <w:pStyle w:val="TableParagraph"/>
              <w:spacing w:before="103"/>
              <w:ind w:left="107"/>
            </w:pPr>
            <w:r>
              <w:t>Immigration</w:t>
            </w:r>
            <w:r>
              <w:rPr>
                <w:spacing w:val="-9"/>
              </w:rPr>
              <w:t xml:space="preserve"> </w:t>
            </w:r>
            <w:r>
              <w:rPr>
                <w:spacing w:val="-2"/>
              </w:rPr>
              <w:t>Status</w:t>
            </w:r>
          </w:p>
        </w:tc>
        <w:tc>
          <w:tcPr>
            <w:tcW w:w="1091" w:type="dxa"/>
          </w:tcPr>
          <w:p w14:paraId="4B6CC97A" w14:textId="77777777" w:rsidR="00782F22" w:rsidRDefault="00782F22">
            <w:pPr>
              <w:pStyle w:val="TableParagraph"/>
              <w:rPr>
                <w:rFonts w:ascii="Times New Roman"/>
              </w:rPr>
            </w:pPr>
          </w:p>
        </w:tc>
        <w:tc>
          <w:tcPr>
            <w:tcW w:w="1254" w:type="dxa"/>
          </w:tcPr>
          <w:p w14:paraId="277A389F"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16DAE370" w14:textId="77777777" w:rsidR="00782F22" w:rsidRDefault="00782F22">
            <w:pPr>
              <w:pStyle w:val="TableParagraph"/>
              <w:rPr>
                <w:rFonts w:ascii="Times New Roman"/>
              </w:rPr>
            </w:pPr>
          </w:p>
        </w:tc>
        <w:tc>
          <w:tcPr>
            <w:tcW w:w="1550" w:type="dxa"/>
          </w:tcPr>
          <w:p w14:paraId="6653F196" w14:textId="77777777" w:rsidR="00782F22" w:rsidRDefault="00782F22">
            <w:pPr>
              <w:pStyle w:val="TableParagraph"/>
              <w:rPr>
                <w:rFonts w:ascii="Times New Roman"/>
              </w:rPr>
            </w:pPr>
          </w:p>
        </w:tc>
        <w:tc>
          <w:tcPr>
            <w:tcW w:w="1548" w:type="dxa"/>
          </w:tcPr>
          <w:p w14:paraId="3D6806A5" w14:textId="77777777" w:rsidR="00782F22" w:rsidRDefault="00782F22">
            <w:pPr>
              <w:pStyle w:val="TableParagraph"/>
              <w:rPr>
                <w:rFonts w:ascii="Times New Roman"/>
              </w:rPr>
            </w:pPr>
          </w:p>
        </w:tc>
        <w:tc>
          <w:tcPr>
            <w:tcW w:w="842" w:type="dxa"/>
          </w:tcPr>
          <w:p w14:paraId="5AD3CB25" w14:textId="77777777" w:rsidR="00782F22" w:rsidRDefault="00782F22">
            <w:pPr>
              <w:pStyle w:val="TableParagraph"/>
              <w:rPr>
                <w:rFonts w:ascii="Times New Roman"/>
              </w:rPr>
            </w:pPr>
          </w:p>
        </w:tc>
        <w:tc>
          <w:tcPr>
            <w:tcW w:w="1377" w:type="dxa"/>
          </w:tcPr>
          <w:p w14:paraId="0A25372A" w14:textId="77777777" w:rsidR="00782F22" w:rsidRDefault="00782F22">
            <w:pPr>
              <w:pStyle w:val="TableParagraph"/>
              <w:rPr>
                <w:rFonts w:ascii="Times New Roman"/>
              </w:rPr>
            </w:pPr>
          </w:p>
        </w:tc>
        <w:tc>
          <w:tcPr>
            <w:tcW w:w="1336" w:type="dxa"/>
          </w:tcPr>
          <w:p w14:paraId="50C20F3D" w14:textId="77777777" w:rsidR="00782F22" w:rsidRDefault="00782F22">
            <w:pPr>
              <w:pStyle w:val="TableParagraph"/>
              <w:rPr>
                <w:rFonts w:ascii="Times New Roman"/>
              </w:rPr>
            </w:pPr>
          </w:p>
        </w:tc>
      </w:tr>
      <w:tr w:rsidR="00782F22" w14:paraId="771BDD5B" w14:textId="77777777">
        <w:trPr>
          <w:trHeight w:val="506"/>
        </w:trPr>
        <w:tc>
          <w:tcPr>
            <w:tcW w:w="3023" w:type="dxa"/>
            <w:gridSpan w:val="2"/>
            <w:shd w:val="clear" w:color="auto" w:fill="F1F1F1"/>
          </w:tcPr>
          <w:p w14:paraId="13B6241B" w14:textId="77777777" w:rsidR="00782F22" w:rsidRDefault="00DC70C7">
            <w:pPr>
              <w:pStyle w:val="TableParagraph"/>
              <w:spacing w:line="252" w:lineRule="exact"/>
              <w:ind w:left="107" w:right="197"/>
            </w:pPr>
            <w:r>
              <w:t>Culturally Competent Services</w:t>
            </w:r>
            <w:r>
              <w:rPr>
                <w:spacing w:val="-14"/>
              </w:rPr>
              <w:t xml:space="preserve"> </w:t>
            </w:r>
            <w:r>
              <w:t>that</w:t>
            </w:r>
            <w:r>
              <w:rPr>
                <w:spacing w:val="-12"/>
              </w:rPr>
              <w:t xml:space="preserve"> </w:t>
            </w:r>
            <w:r>
              <w:t>meet</w:t>
            </w:r>
            <w:r>
              <w:rPr>
                <w:spacing w:val="-11"/>
              </w:rPr>
              <w:t xml:space="preserve"> </w:t>
            </w:r>
            <w:r>
              <w:t>needs</w:t>
            </w:r>
          </w:p>
        </w:tc>
        <w:tc>
          <w:tcPr>
            <w:tcW w:w="1091" w:type="dxa"/>
          </w:tcPr>
          <w:p w14:paraId="4D93E677" w14:textId="77777777" w:rsidR="00782F22" w:rsidRDefault="00782F22">
            <w:pPr>
              <w:pStyle w:val="TableParagraph"/>
              <w:rPr>
                <w:rFonts w:ascii="Times New Roman"/>
              </w:rPr>
            </w:pPr>
          </w:p>
        </w:tc>
        <w:tc>
          <w:tcPr>
            <w:tcW w:w="1254" w:type="dxa"/>
          </w:tcPr>
          <w:p w14:paraId="3DFD4816" w14:textId="77777777" w:rsidR="00782F22" w:rsidRDefault="00DC70C7">
            <w:pPr>
              <w:pStyle w:val="TableParagraph"/>
              <w:spacing w:before="23"/>
              <w:ind w:left="8"/>
              <w:jc w:val="center"/>
              <w:rPr>
                <w:sz w:val="40"/>
              </w:rPr>
            </w:pPr>
            <w:r>
              <w:rPr>
                <w:spacing w:val="-10"/>
                <w:sz w:val="40"/>
              </w:rPr>
              <w:t>•</w:t>
            </w:r>
          </w:p>
        </w:tc>
        <w:tc>
          <w:tcPr>
            <w:tcW w:w="1804" w:type="dxa"/>
          </w:tcPr>
          <w:p w14:paraId="38C33A33" w14:textId="77777777" w:rsidR="00782F22" w:rsidRDefault="00782F22">
            <w:pPr>
              <w:pStyle w:val="TableParagraph"/>
              <w:rPr>
                <w:rFonts w:ascii="Times New Roman"/>
              </w:rPr>
            </w:pPr>
          </w:p>
        </w:tc>
        <w:tc>
          <w:tcPr>
            <w:tcW w:w="1550" w:type="dxa"/>
          </w:tcPr>
          <w:p w14:paraId="349C97EF" w14:textId="77777777" w:rsidR="00782F22" w:rsidRDefault="00DC70C7">
            <w:pPr>
              <w:pStyle w:val="TableParagraph"/>
              <w:spacing w:before="23"/>
              <w:ind w:left="14"/>
              <w:jc w:val="center"/>
              <w:rPr>
                <w:sz w:val="40"/>
              </w:rPr>
            </w:pPr>
            <w:r>
              <w:rPr>
                <w:spacing w:val="-10"/>
                <w:sz w:val="40"/>
              </w:rPr>
              <w:t>•</w:t>
            </w:r>
          </w:p>
        </w:tc>
        <w:tc>
          <w:tcPr>
            <w:tcW w:w="1548" w:type="dxa"/>
          </w:tcPr>
          <w:p w14:paraId="767D8AC1" w14:textId="77777777" w:rsidR="00782F22" w:rsidRDefault="00DC70C7">
            <w:pPr>
              <w:pStyle w:val="TableParagraph"/>
              <w:spacing w:before="23"/>
              <w:ind w:left="12"/>
              <w:jc w:val="center"/>
              <w:rPr>
                <w:sz w:val="40"/>
              </w:rPr>
            </w:pPr>
            <w:r>
              <w:rPr>
                <w:spacing w:val="-10"/>
                <w:sz w:val="40"/>
              </w:rPr>
              <w:t>•</w:t>
            </w:r>
          </w:p>
        </w:tc>
        <w:tc>
          <w:tcPr>
            <w:tcW w:w="842" w:type="dxa"/>
          </w:tcPr>
          <w:p w14:paraId="494113A3" w14:textId="77777777" w:rsidR="00782F22" w:rsidRDefault="00DC70C7">
            <w:pPr>
              <w:pStyle w:val="TableParagraph"/>
              <w:spacing w:before="23"/>
              <w:ind w:left="18" w:right="1"/>
              <w:jc w:val="center"/>
              <w:rPr>
                <w:sz w:val="40"/>
              </w:rPr>
            </w:pPr>
            <w:r>
              <w:rPr>
                <w:spacing w:val="-10"/>
                <w:sz w:val="40"/>
              </w:rPr>
              <w:t>•</w:t>
            </w:r>
          </w:p>
        </w:tc>
        <w:tc>
          <w:tcPr>
            <w:tcW w:w="1377" w:type="dxa"/>
          </w:tcPr>
          <w:p w14:paraId="609B2210" w14:textId="77777777" w:rsidR="00782F22" w:rsidRDefault="00782F22">
            <w:pPr>
              <w:pStyle w:val="TableParagraph"/>
              <w:rPr>
                <w:rFonts w:ascii="Times New Roman"/>
              </w:rPr>
            </w:pPr>
          </w:p>
        </w:tc>
        <w:tc>
          <w:tcPr>
            <w:tcW w:w="1336" w:type="dxa"/>
          </w:tcPr>
          <w:p w14:paraId="3A76B573" w14:textId="77777777" w:rsidR="00782F22" w:rsidRDefault="00DC70C7">
            <w:pPr>
              <w:pStyle w:val="TableParagraph"/>
              <w:spacing w:before="23"/>
              <w:ind w:left="20" w:right="1"/>
              <w:jc w:val="center"/>
              <w:rPr>
                <w:sz w:val="40"/>
              </w:rPr>
            </w:pPr>
            <w:r>
              <w:rPr>
                <w:spacing w:val="-10"/>
                <w:sz w:val="40"/>
              </w:rPr>
              <w:t>•</w:t>
            </w:r>
          </w:p>
        </w:tc>
      </w:tr>
      <w:tr w:rsidR="00782F22" w14:paraId="6586059C" w14:textId="77777777">
        <w:trPr>
          <w:trHeight w:val="683"/>
        </w:trPr>
        <w:tc>
          <w:tcPr>
            <w:tcW w:w="3023" w:type="dxa"/>
            <w:gridSpan w:val="2"/>
            <w:shd w:val="clear" w:color="auto" w:fill="F1F1F1"/>
          </w:tcPr>
          <w:p w14:paraId="0307F16F" w14:textId="77777777" w:rsidR="00782F22" w:rsidRDefault="00DC70C7">
            <w:pPr>
              <w:pStyle w:val="TableParagraph"/>
              <w:spacing w:before="88"/>
              <w:ind w:left="107"/>
            </w:pPr>
            <w:r>
              <w:t>Accepting</w:t>
            </w:r>
            <w:r>
              <w:rPr>
                <w:spacing w:val="-16"/>
              </w:rPr>
              <w:t xml:space="preserve"> </w:t>
            </w:r>
            <w:r>
              <w:t>of</w:t>
            </w:r>
            <w:r>
              <w:rPr>
                <w:spacing w:val="-15"/>
              </w:rPr>
              <w:t xml:space="preserve"> </w:t>
            </w:r>
            <w:r>
              <w:t xml:space="preserve">LGBTQIA+ </w:t>
            </w:r>
            <w:r>
              <w:rPr>
                <w:spacing w:val="-2"/>
              </w:rPr>
              <w:t>populations</w:t>
            </w:r>
          </w:p>
        </w:tc>
        <w:tc>
          <w:tcPr>
            <w:tcW w:w="1091" w:type="dxa"/>
          </w:tcPr>
          <w:p w14:paraId="62C5EF16" w14:textId="77777777" w:rsidR="00782F22" w:rsidRDefault="00DC70C7">
            <w:pPr>
              <w:pStyle w:val="TableParagraph"/>
              <w:spacing w:before="112"/>
              <w:ind w:left="6"/>
              <w:jc w:val="center"/>
              <w:rPr>
                <w:sz w:val="40"/>
              </w:rPr>
            </w:pPr>
            <w:r>
              <w:rPr>
                <w:spacing w:val="-10"/>
                <w:sz w:val="40"/>
              </w:rPr>
              <w:t>•</w:t>
            </w:r>
          </w:p>
        </w:tc>
        <w:tc>
          <w:tcPr>
            <w:tcW w:w="1254" w:type="dxa"/>
          </w:tcPr>
          <w:p w14:paraId="5E720EF0" w14:textId="77777777" w:rsidR="00782F22" w:rsidRDefault="00DC70C7">
            <w:pPr>
              <w:pStyle w:val="TableParagraph"/>
              <w:spacing w:before="112"/>
              <w:ind w:left="8"/>
              <w:jc w:val="center"/>
              <w:rPr>
                <w:sz w:val="40"/>
              </w:rPr>
            </w:pPr>
            <w:r>
              <w:rPr>
                <w:spacing w:val="-10"/>
                <w:sz w:val="40"/>
              </w:rPr>
              <w:t>•</w:t>
            </w:r>
          </w:p>
        </w:tc>
        <w:tc>
          <w:tcPr>
            <w:tcW w:w="1804" w:type="dxa"/>
          </w:tcPr>
          <w:p w14:paraId="58B3E5E7" w14:textId="77777777" w:rsidR="00782F22" w:rsidRDefault="00DC70C7">
            <w:pPr>
              <w:pStyle w:val="TableParagraph"/>
              <w:spacing w:before="112"/>
              <w:ind w:left="13"/>
              <w:jc w:val="center"/>
              <w:rPr>
                <w:sz w:val="40"/>
              </w:rPr>
            </w:pPr>
            <w:r>
              <w:rPr>
                <w:spacing w:val="-10"/>
                <w:sz w:val="40"/>
              </w:rPr>
              <w:t>•</w:t>
            </w:r>
          </w:p>
        </w:tc>
        <w:tc>
          <w:tcPr>
            <w:tcW w:w="1550" w:type="dxa"/>
          </w:tcPr>
          <w:p w14:paraId="0887AB29" w14:textId="77777777" w:rsidR="00782F22" w:rsidRDefault="00DC70C7">
            <w:pPr>
              <w:pStyle w:val="TableParagraph"/>
              <w:spacing w:before="112"/>
              <w:ind w:left="14"/>
              <w:jc w:val="center"/>
              <w:rPr>
                <w:sz w:val="40"/>
              </w:rPr>
            </w:pPr>
            <w:r>
              <w:rPr>
                <w:spacing w:val="-10"/>
                <w:sz w:val="40"/>
              </w:rPr>
              <w:t>•</w:t>
            </w:r>
          </w:p>
        </w:tc>
        <w:tc>
          <w:tcPr>
            <w:tcW w:w="1548" w:type="dxa"/>
          </w:tcPr>
          <w:p w14:paraId="57BDE802" w14:textId="77777777" w:rsidR="00782F22" w:rsidRDefault="00DC70C7">
            <w:pPr>
              <w:pStyle w:val="TableParagraph"/>
              <w:spacing w:before="112"/>
              <w:ind w:left="12"/>
              <w:jc w:val="center"/>
              <w:rPr>
                <w:sz w:val="40"/>
              </w:rPr>
            </w:pPr>
            <w:r>
              <w:rPr>
                <w:spacing w:val="-10"/>
                <w:sz w:val="40"/>
              </w:rPr>
              <w:t>•</w:t>
            </w:r>
          </w:p>
        </w:tc>
        <w:tc>
          <w:tcPr>
            <w:tcW w:w="842" w:type="dxa"/>
          </w:tcPr>
          <w:p w14:paraId="2B7A83B2" w14:textId="77777777" w:rsidR="00782F22" w:rsidRDefault="00DC70C7">
            <w:pPr>
              <w:pStyle w:val="TableParagraph"/>
              <w:spacing w:before="112"/>
              <w:ind w:left="18" w:right="1"/>
              <w:jc w:val="center"/>
              <w:rPr>
                <w:sz w:val="40"/>
              </w:rPr>
            </w:pPr>
            <w:r>
              <w:rPr>
                <w:spacing w:val="-10"/>
                <w:sz w:val="40"/>
              </w:rPr>
              <w:t>•</w:t>
            </w:r>
          </w:p>
        </w:tc>
        <w:tc>
          <w:tcPr>
            <w:tcW w:w="1377" w:type="dxa"/>
          </w:tcPr>
          <w:p w14:paraId="161B1DE1" w14:textId="77777777" w:rsidR="00782F22" w:rsidRDefault="00DC70C7">
            <w:pPr>
              <w:pStyle w:val="TableParagraph"/>
              <w:spacing w:before="112"/>
              <w:ind w:left="20"/>
              <w:jc w:val="center"/>
              <w:rPr>
                <w:sz w:val="40"/>
              </w:rPr>
            </w:pPr>
            <w:r>
              <w:rPr>
                <w:spacing w:val="-10"/>
                <w:sz w:val="40"/>
              </w:rPr>
              <w:t>•</w:t>
            </w:r>
          </w:p>
        </w:tc>
        <w:tc>
          <w:tcPr>
            <w:tcW w:w="1336" w:type="dxa"/>
          </w:tcPr>
          <w:p w14:paraId="29560EE4" w14:textId="77777777" w:rsidR="00782F22" w:rsidRDefault="00DC70C7">
            <w:pPr>
              <w:pStyle w:val="TableParagraph"/>
              <w:spacing w:before="112"/>
              <w:ind w:left="20" w:right="1"/>
              <w:jc w:val="center"/>
              <w:rPr>
                <w:sz w:val="40"/>
              </w:rPr>
            </w:pPr>
            <w:r>
              <w:rPr>
                <w:spacing w:val="-10"/>
                <w:sz w:val="40"/>
              </w:rPr>
              <w:t>•</w:t>
            </w:r>
          </w:p>
        </w:tc>
      </w:tr>
    </w:tbl>
    <w:p w14:paraId="61922822" w14:textId="77777777" w:rsidR="00782F22" w:rsidRDefault="00DC70C7">
      <w:pPr>
        <w:pStyle w:val="BodyText"/>
        <w:spacing w:before="196"/>
        <w:rPr>
          <w:b/>
          <w:sz w:val="20"/>
        </w:rPr>
      </w:pPr>
      <w:r>
        <w:rPr>
          <w:b/>
          <w:noProof/>
          <w:sz w:val="20"/>
        </w:rPr>
        <mc:AlternateContent>
          <mc:Choice Requires="wps">
            <w:drawing>
              <wp:anchor distT="0" distB="0" distL="0" distR="0" simplePos="0" relativeHeight="487604224" behindDoc="1" locked="0" layoutInCell="1" allowOverlap="1" wp14:anchorId="62D972CC" wp14:editId="4B15EF46">
                <wp:simplePos x="0" y="0"/>
                <wp:positionH relativeFrom="page">
                  <wp:posOffset>579119</wp:posOffset>
                </wp:positionH>
                <wp:positionV relativeFrom="paragraph">
                  <wp:posOffset>285737</wp:posOffset>
                </wp:positionV>
                <wp:extent cx="8825865"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5865" cy="6350"/>
                        </a:xfrm>
                        <a:custGeom>
                          <a:avLst/>
                          <a:gdLst/>
                          <a:ahLst/>
                          <a:cxnLst/>
                          <a:rect l="l" t="t" r="r" b="b"/>
                          <a:pathLst>
                            <a:path w="8825865" h="6350">
                              <a:moveTo>
                                <a:pt x="8825484" y="0"/>
                              </a:moveTo>
                              <a:lnTo>
                                <a:pt x="0" y="0"/>
                              </a:lnTo>
                              <a:lnTo>
                                <a:pt x="0" y="6108"/>
                              </a:lnTo>
                              <a:lnTo>
                                <a:pt x="8825484" y="6108"/>
                              </a:lnTo>
                              <a:lnTo>
                                <a:pt x="8825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210E53" id="Graphic 106" o:spid="_x0000_s1026" style="position:absolute;margin-left:45.6pt;margin-top:22.5pt;width:694.9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8825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" path="m8825484,l,,,6108r8825484,l8825484,xe" fillcolor="black" stroked="f">
                <v:path arrowok="t"/>
                <w10:wrap type="topAndBottom" anchorx="page"/>
              </v:shape>
            </w:pict>
          </mc:Fallback>
        </mc:AlternateContent>
      </w:r>
    </w:p>
    <w:p w14:paraId="3F1A80DC" w14:textId="77777777" w:rsidR="00782F22" w:rsidRDefault="00782F22">
      <w:pPr>
        <w:pStyle w:val="BodyText"/>
        <w:rPr>
          <w:b/>
          <w:sz w:val="20"/>
        </w:rPr>
        <w:sectPr w:rsidR="00782F22">
          <w:headerReference w:type="even" r:id="rId45"/>
          <w:headerReference w:type="default" r:id="rId46"/>
          <w:footerReference w:type="default" r:id="rId47"/>
          <w:headerReference w:type="first" r:id="rId48"/>
          <w:pgSz w:w="15840" w:h="12240" w:orient="landscape"/>
          <w:pgMar w:top="860" w:right="720" w:bottom="620" w:left="720" w:header="0" w:footer="422"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461"/>
        <w:gridCol w:w="1091"/>
        <w:gridCol w:w="1254"/>
        <w:gridCol w:w="1804"/>
        <w:gridCol w:w="1550"/>
        <w:gridCol w:w="1548"/>
        <w:gridCol w:w="842"/>
        <w:gridCol w:w="1377"/>
        <w:gridCol w:w="1336"/>
      </w:tblGrid>
      <w:tr w:rsidR="00782F22" w14:paraId="07D1E1B9" w14:textId="77777777">
        <w:trPr>
          <w:trHeight w:val="2529"/>
        </w:trPr>
        <w:tc>
          <w:tcPr>
            <w:tcW w:w="1562" w:type="dxa"/>
            <w:shd w:val="clear" w:color="auto" w:fill="F1F1F1"/>
          </w:tcPr>
          <w:p w14:paraId="76CE4FF6" w14:textId="77777777" w:rsidR="00782F22" w:rsidRDefault="00782F22">
            <w:pPr>
              <w:pStyle w:val="TableParagraph"/>
              <w:rPr>
                <w:b/>
                <w:sz w:val="32"/>
              </w:rPr>
            </w:pPr>
          </w:p>
          <w:p w14:paraId="63DE7A9D" w14:textId="77777777" w:rsidR="00782F22" w:rsidRDefault="00782F22">
            <w:pPr>
              <w:pStyle w:val="TableParagraph"/>
              <w:rPr>
                <w:b/>
                <w:sz w:val="32"/>
              </w:rPr>
            </w:pPr>
          </w:p>
          <w:p w14:paraId="6912C8C0" w14:textId="77777777" w:rsidR="00782F22" w:rsidRDefault="00782F22">
            <w:pPr>
              <w:pStyle w:val="TableParagraph"/>
              <w:rPr>
                <w:b/>
                <w:sz w:val="32"/>
              </w:rPr>
            </w:pPr>
          </w:p>
          <w:p w14:paraId="10AC6749" w14:textId="77777777" w:rsidR="00782F22" w:rsidRDefault="00782F22">
            <w:pPr>
              <w:pStyle w:val="TableParagraph"/>
              <w:rPr>
                <w:b/>
                <w:sz w:val="32"/>
              </w:rPr>
            </w:pPr>
          </w:p>
          <w:p w14:paraId="410326D3" w14:textId="77777777" w:rsidR="00782F22" w:rsidRDefault="00782F22">
            <w:pPr>
              <w:pStyle w:val="TableParagraph"/>
              <w:spacing w:before="322"/>
              <w:rPr>
                <w:b/>
                <w:sz w:val="32"/>
              </w:rPr>
            </w:pPr>
          </w:p>
          <w:p w14:paraId="30F5352F" w14:textId="77777777" w:rsidR="00782F22" w:rsidRDefault="00DC70C7">
            <w:pPr>
              <w:pStyle w:val="TableParagraph"/>
              <w:spacing w:line="347" w:lineRule="exact"/>
              <w:ind w:left="107"/>
              <w:rPr>
                <w:b/>
                <w:sz w:val="32"/>
              </w:rPr>
            </w:pPr>
            <w:r>
              <w:rPr>
                <w:b/>
                <w:spacing w:val="-2"/>
                <w:sz w:val="32"/>
              </w:rPr>
              <w:t>Barriers</w:t>
            </w:r>
          </w:p>
        </w:tc>
        <w:tc>
          <w:tcPr>
            <w:tcW w:w="1461" w:type="dxa"/>
            <w:shd w:val="clear" w:color="auto" w:fill="DAEDF3"/>
          </w:tcPr>
          <w:p w14:paraId="4A061F52" w14:textId="77777777" w:rsidR="00782F22" w:rsidRDefault="00DC70C7">
            <w:pPr>
              <w:pStyle w:val="TableParagraph"/>
              <w:spacing w:before="367"/>
              <w:ind w:left="108" w:right="92"/>
              <w:rPr>
                <w:b/>
                <w:sz w:val="32"/>
              </w:rPr>
            </w:pPr>
            <w:r>
              <w:rPr>
                <w:b/>
                <w:spacing w:val="-2"/>
                <w:sz w:val="32"/>
              </w:rPr>
              <w:t>Priority Groups:</w:t>
            </w:r>
          </w:p>
        </w:tc>
        <w:tc>
          <w:tcPr>
            <w:tcW w:w="1091" w:type="dxa"/>
            <w:shd w:val="clear" w:color="auto" w:fill="DAEDF3"/>
          </w:tcPr>
          <w:p w14:paraId="67EC5F0F" w14:textId="77777777" w:rsidR="00782F22" w:rsidRDefault="00782F22">
            <w:pPr>
              <w:pStyle w:val="TableParagraph"/>
              <w:rPr>
                <w:b/>
              </w:rPr>
            </w:pPr>
          </w:p>
          <w:p w14:paraId="7207AD38" w14:textId="77777777" w:rsidR="00782F22" w:rsidRDefault="00782F22">
            <w:pPr>
              <w:pStyle w:val="TableParagraph"/>
              <w:rPr>
                <w:b/>
              </w:rPr>
            </w:pPr>
          </w:p>
          <w:p w14:paraId="2B8D3754" w14:textId="77777777" w:rsidR="00782F22" w:rsidRDefault="00782F22">
            <w:pPr>
              <w:pStyle w:val="TableParagraph"/>
              <w:rPr>
                <w:b/>
              </w:rPr>
            </w:pPr>
          </w:p>
          <w:p w14:paraId="63906043" w14:textId="77777777" w:rsidR="00782F22" w:rsidRDefault="00782F22">
            <w:pPr>
              <w:pStyle w:val="TableParagraph"/>
              <w:rPr>
                <w:b/>
              </w:rPr>
            </w:pPr>
          </w:p>
          <w:p w14:paraId="34C9E6DF" w14:textId="77777777" w:rsidR="00782F22" w:rsidRDefault="00782F22">
            <w:pPr>
              <w:pStyle w:val="TableParagraph"/>
              <w:rPr>
                <w:b/>
              </w:rPr>
            </w:pPr>
          </w:p>
          <w:p w14:paraId="40AACE81" w14:textId="77777777" w:rsidR="00782F22" w:rsidRDefault="00782F22">
            <w:pPr>
              <w:pStyle w:val="TableParagraph"/>
              <w:rPr>
                <w:b/>
              </w:rPr>
            </w:pPr>
          </w:p>
          <w:p w14:paraId="73C10E5D" w14:textId="77777777" w:rsidR="00782F22" w:rsidRDefault="00782F22">
            <w:pPr>
              <w:pStyle w:val="TableParagraph"/>
              <w:spacing w:before="232"/>
              <w:rPr>
                <w:b/>
              </w:rPr>
            </w:pPr>
          </w:p>
          <w:p w14:paraId="50510E61" w14:textId="77777777" w:rsidR="00782F22" w:rsidRDefault="00DC70C7">
            <w:pPr>
              <w:pStyle w:val="TableParagraph"/>
              <w:spacing w:line="250" w:lineRule="atLeast"/>
              <w:ind w:left="106" w:right="196"/>
              <w:rPr>
                <w:b/>
              </w:rPr>
            </w:pPr>
            <w:r>
              <w:rPr>
                <w:b/>
                <w:spacing w:val="-4"/>
              </w:rPr>
              <w:t xml:space="preserve">Low </w:t>
            </w:r>
            <w:r>
              <w:rPr>
                <w:b/>
                <w:spacing w:val="-2"/>
              </w:rPr>
              <w:t>Income</w:t>
            </w:r>
          </w:p>
        </w:tc>
        <w:tc>
          <w:tcPr>
            <w:tcW w:w="1254" w:type="dxa"/>
            <w:shd w:val="clear" w:color="auto" w:fill="DAEDF3"/>
          </w:tcPr>
          <w:p w14:paraId="50A17E2C" w14:textId="77777777" w:rsidR="00782F22" w:rsidRDefault="00782F22">
            <w:pPr>
              <w:pStyle w:val="TableParagraph"/>
              <w:rPr>
                <w:b/>
              </w:rPr>
            </w:pPr>
          </w:p>
          <w:p w14:paraId="5E723D24" w14:textId="77777777" w:rsidR="00782F22" w:rsidRDefault="00782F22">
            <w:pPr>
              <w:pStyle w:val="TableParagraph"/>
              <w:spacing w:before="252"/>
              <w:rPr>
                <w:b/>
              </w:rPr>
            </w:pPr>
          </w:p>
          <w:p w14:paraId="5FA08224" w14:textId="77777777" w:rsidR="00782F22" w:rsidRDefault="00DC70C7">
            <w:pPr>
              <w:pStyle w:val="TableParagraph"/>
              <w:ind w:left="107" w:right="95"/>
              <w:rPr>
                <w:b/>
              </w:rPr>
            </w:pPr>
            <w:r>
              <w:rPr>
                <w:b/>
                <w:spacing w:val="-2"/>
              </w:rPr>
              <w:t xml:space="preserve">Limited English- Speaking Abilities </w:t>
            </w:r>
            <w:r>
              <w:rPr>
                <w:b/>
                <w:spacing w:val="-6"/>
              </w:rPr>
              <w:t xml:space="preserve">or </w:t>
            </w:r>
            <w:r>
              <w:rPr>
                <w:b/>
                <w:spacing w:val="-2"/>
              </w:rPr>
              <w:t>Language</w:t>
            </w:r>
          </w:p>
          <w:p w14:paraId="2BAD86C8" w14:textId="77777777" w:rsidR="00782F22" w:rsidRDefault="00DC70C7">
            <w:pPr>
              <w:pStyle w:val="TableParagraph"/>
              <w:spacing w:before="1" w:line="232" w:lineRule="exact"/>
              <w:ind w:left="107"/>
              <w:rPr>
                <w:b/>
              </w:rPr>
            </w:pPr>
            <w:r>
              <w:rPr>
                <w:b/>
                <w:spacing w:val="-2"/>
              </w:rPr>
              <w:t>Barriers</w:t>
            </w:r>
          </w:p>
        </w:tc>
        <w:tc>
          <w:tcPr>
            <w:tcW w:w="1804" w:type="dxa"/>
            <w:shd w:val="clear" w:color="auto" w:fill="DAEDF3"/>
          </w:tcPr>
          <w:p w14:paraId="3B18691E" w14:textId="77777777" w:rsidR="00782F22" w:rsidRDefault="00782F22">
            <w:pPr>
              <w:pStyle w:val="TableParagraph"/>
              <w:rPr>
                <w:b/>
              </w:rPr>
            </w:pPr>
          </w:p>
          <w:p w14:paraId="32858229" w14:textId="77777777" w:rsidR="00782F22" w:rsidRDefault="00782F22">
            <w:pPr>
              <w:pStyle w:val="TableParagraph"/>
              <w:rPr>
                <w:b/>
              </w:rPr>
            </w:pPr>
          </w:p>
          <w:p w14:paraId="46DF25B4" w14:textId="77777777" w:rsidR="00782F22" w:rsidRDefault="00782F22">
            <w:pPr>
              <w:pStyle w:val="TableParagraph"/>
              <w:rPr>
                <w:b/>
              </w:rPr>
            </w:pPr>
          </w:p>
          <w:p w14:paraId="79B636D0" w14:textId="77777777" w:rsidR="00782F22" w:rsidRDefault="00782F22">
            <w:pPr>
              <w:pStyle w:val="TableParagraph"/>
              <w:rPr>
                <w:b/>
              </w:rPr>
            </w:pPr>
          </w:p>
          <w:p w14:paraId="5E61D441" w14:textId="77777777" w:rsidR="00782F22" w:rsidRDefault="00782F22">
            <w:pPr>
              <w:pStyle w:val="TableParagraph"/>
              <w:rPr>
                <w:b/>
              </w:rPr>
            </w:pPr>
          </w:p>
          <w:p w14:paraId="6A18A3D8" w14:textId="77777777" w:rsidR="00782F22" w:rsidRDefault="00782F22">
            <w:pPr>
              <w:pStyle w:val="TableParagraph"/>
              <w:rPr>
                <w:b/>
              </w:rPr>
            </w:pPr>
          </w:p>
          <w:p w14:paraId="4E527454" w14:textId="77777777" w:rsidR="00782F22" w:rsidRDefault="00782F22">
            <w:pPr>
              <w:pStyle w:val="TableParagraph"/>
              <w:rPr>
                <w:b/>
              </w:rPr>
            </w:pPr>
          </w:p>
          <w:p w14:paraId="4C4592B5" w14:textId="77777777" w:rsidR="00782F22" w:rsidRDefault="00DC70C7">
            <w:pPr>
              <w:pStyle w:val="TableParagraph"/>
              <w:ind w:left="108"/>
              <w:rPr>
                <w:b/>
              </w:rPr>
            </w:pPr>
            <w:r>
              <w:rPr>
                <w:b/>
              </w:rPr>
              <w:t xml:space="preserve">Rural and </w:t>
            </w:r>
            <w:r>
              <w:rPr>
                <w:b/>
                <w:spacing w:val="-2"/>
              </w:rPr>
              <w:t>Geographically</w:t>
            </w:r>
          </w:p>
          <w:p w14:paraId="2419FB94" w14:textId="77777777" w:rsidR="00782F22" w:rsidRDefault="00DC70C7">
            <w:pPr>
              <w:pStyle w:val="TableParagraph"/>
              <w:spacing w:line="232" w:lineRule="exact"/>
              <w:ind w:left="108"/>
              <w:rPr>
                <w:b/>
              </w:rPr>
            </w:pPr>
            <w:r>
              <w:rPr>
                <w:b/>
              </w:rPr>
              <w:t>Isolated</w:t>
            </w:r>
            <w:r>
              <w:rPr>
                <w:b/>
                <w:spacing w:val="-6"/>
              </w:rPr>
              <w:t xml:space="preserve"> </w:t>
            </w:r>
            <w:r>
              <w:rPr>
                <w:b/>
                <w:spacing w:val="-2"/>
              </w:rPr>
              <w:t>Areas</w:t>
            </w:r>
          </w:p>
        </w:tc>
        <w:tc>
          <w:tcPr>
            <w:tcW w:w="1550" w:type="dxa"/>
            <w:shd w:val="clear" w:color="auto" w:fill="DAEDF3"/>
          </w:tcPr>
          <w:p w14:paraId="13D51DBB" w14:textId="77777777" w:rsidR="00782F22" w:rsidRDefault="00782F22">
            <w:pPr>
              <w:pStyle w:val="TableParagraph"/>
              <w:rPr>
                <w:b/>
              </w:rPr>
            </w:pPr>
          </w:p>
          <w:p w14:paraId="71E254EA" w14:textId="77777777" w:rsidR="00782F22" w:rsidRDefault="00782F22">
            <w:pPr>
              <w:pStyle w:val="TableParagraph"/>
              <w:spacing w:before="252"/>
              <w:rPr>
                <w:b/>
              </w:rPr>
            </w:pPr>
          </w:p>
          <w:p w14:paraId="12E087E0" w14:textId="77777777" w:rsidR="00782F22" w:rsidRDefault="00DC70C7">
            <w:pPr>
              <w:pStyle w:val="TableParagraph"/>
              <w:ind w:left="111"/>
              <w:rPr>
                <w:b/>
              </w:rPr>
            </w:pPr>
            <w:r>
              <w:rPr>
                <w:b/>
                <w:spacing w:val="-2"/>
              </w:rPr>
              <w:t xml:space="preserve">Alzheimer’s </w:t>
            </w:r>
            <w:r>
              <w:rPr>
                <w:b/>
              </w:rPr>
              <w:t xml:space="preserve">Disease or </w:t>
            </w:r>
            <w:r>
              <w:rPr>
                <w:b/>
                <w:spacing w:val="-2"/>
              </w:rPr>
              <w:t xml:space="preserve">Related Neurological </w:t>
            </w:r>
            <w:r>
              <w:rPr>
                <w:b/>
              </w:rPr>
              <w:t xml:space="preserve">or Organic </w:t>
            </w:r>
            <w:r>
              <w:rPr>
                <w:b/>
                <w:spacing w:val="-2"/>
              </w:rPr>
              <w:t>Brain</w:t>
            </w:r>
          </w:p>
          <w:p w14:paraId="4AC96162" w14:textId="77777777" w:rsidR="00782F22" w:rsidRDefault="00DC70C7">
            <w:pPr>
              <w:pStyle w:val="TableParagraph"/>
              <w:spacing w:before="1" w:line="232" w:lineRule="exact"/>
              <w:ind w:left="111"/>
              <w:rPr>
                <w:b/>
              </w:rPr>
            </w:pPr>
            <w:r>
              <w:rPr>
                <w:b/>
                <w:spacing w:val="-2"/>
              </w:rPr>
              <w:t>Dysfunction</w:t>
            </w:r>
          </w:p>
        </w:tc>
        <w:tc>
          <w:tcPr>
            <w:tcW w:w="1548" w:type="dxa"/>
            <w:shd w:val="clear" w:color="auto" w:fill="DAEDF3"/>
          </w:tcPr>
          <w:p w14:paraId="2AA9D19B" w14:textId="77777777" w:rsidR="00782F22" w:rsidRDefault="00DC70C7">
            <w:pPr>
              <w:pStyle w:val="TableParagraph"/>
              <w:ind w:left="109"/>
              <w:rPr>
                <w:b/>
              </w:rPr>
            </w:pPr>
            <w:r>
              <w:rPr>
                <w:b/>
                <w:spacing w:val="-2"/>
              </w:rPr>
              <w:t xml:space="preserve">Caregivers: </w:t>
            </w:r>
            <w:r>
              <w:rPr>
                <w:b/>
              </w:rPr>
              <w:t xml:space="preserve">Family or Informal for People with </w:t>
            </w:r>
            <w:r>
              <w:rPr>
                <w:b/>
                <w:spacing w:val="-2"/>
              </w:rPr>
              <w:t xml:space="preserve">Alzheimer’s </w:t>
            </w:r>
            <w:r>
              <w:rPr>
                <w:b/>
              </w:rPr>
              <w:t xml:space="preserve">Disease or </w:t>
            </w:r>
            <w:r>
              <w:rPr>
                <w:b/>
                <w:spacing w:val="-2"/>
              </w:rPr>
              <w:t xml:space="preserve">Neurological </w:t>
            </w:r>
            <w:r>
              <w:rPr>
                <w:b/>
              </w:rPr>
              <w:t xml:space="preserve">or Organic </w:t>
            </w:r>
            <w:r>
              <w:rPr>
                <w:b/>
                <w:spacing w:val="-2"/>
              </w:rPr>
              <w:t>Brain</w:t>
            </w:r>
          </w:p>
          <w:p w14:paraId="4FDAFB74" w14:textId="77777777" w:rsidR="00782F22" w:rsidRDefault="00DC70C7">
            <w:pPr>
              <w:pStyle w:val="TableParagraph"/>
              <w:spacing w:line="232" w:lineRule="exact"/>
              <w:ind w:left="109"/>
              <w:rPr>
                <w:b/>
              </w:rPr>
            </w:pPr>
            <w:r>
              <w:rPr>
                <w:b/>
                <w:spacing w:val="-2"/>
              </w:rPr>
              <w:t>Dysfunction</w:t>
            </w:r>
          </w:p>
        </w:tc>
        <w:tc>
          <w:tcPr>
            <w:tcW w:w="842" w:type="dxa"/>
            <w:shd w:val="clear" w:color="auto" w:fill="DAEDF3"/>
          </w:tcPr>
          <w:p w14:paraId="1EED6A4F" w14:textId="77777777" w:rsidR="00782F22" w:rsidRDefault="00782F22">
            <w:pPr>
              <w:pStyle w:val="TableParagraph"/>
              <w:rPr>
                <w:b/>
              </w:rPr>
            </w:pPr>
          </w:p>
          <w:p w14:paraId="15141206" w14:textId="77777777" w:rsidR="00782F22" w:rsidRDefault="00782F22">
            <w:pPr>
              <w:pStyle w:val="TableParagraph"/>
              <w:rPr>
                <w:b/>
              </w:rPr>
            </w:pPr>
          </w:p>
          <w:p w14:paraId="3E0421EF" w14:textId="77777777" w:rsidR="00782F22" w:rsidRDefault="00782F22">
            <w:pPr>
              <w:pStyle w:val="TableParagraph"/>
              <w:rPr>
                <w:b/>
              </w:rPr>
            </w:pPr>
          </w:p>
          <w:p w14:paraId="3F9698AE" w14:textId="77777777" w:rsidR="00782F22" w:rsidRDefault="00782F22">
            <w:pPr>
              <w:pStyle w:val="TableParagraph"/>
              <w:rPr>
                <w:b/>
              </w:rPr>
            </w:pPr>
          </w:p>
          <w:p w14:paraId="0F6C104C" w14:textId="77777777" w:rsidR="00782F22" w:rsidRDefault="00782F22">
            <w:pPr>
              <w:pStyle w:val="TableParagraph"/>
              <w:rPr>
                <w:b/>
              </w:rPr>
            </w:pPr>
          </w:p>
          <w:p w14:paraId="3FB9F938" w14:textId="77777777" w:rsidR="00782F22" w:rsidRDefault="00782F22">
            <w:pPr>
              <w:pStyle w:val="TableParagraph"/>
              <w:rPr>
                <w:b/>
              </w:rPr>
            </w:pPr>
          </w:p>
          <w:p w14:paraId="5C9AA95E" w14:textId="77777777" w:rsidR="00782F22" w:rsidRDefault="00782F22">
            <w:pPr>
              <w:pStyle w:val="TableParagraph"/>
              <w:rPr>
                <w:b/>
              </w:rPr>
            </w:pPr>
          </w:p>
          <w:p w14:paraId="346054B0" w14:textId="77777777" w:rsidR="00782F22" w:rsidRDefault="00782F22">
            <w:pPr>
              <w:pStyle w:val="TableParagraph"/>
              <w:rPr>
                <w:b/>
              </w:rPr>
            </w:pPr>
          </w:p>
          <w:p w14:paraId="6E9DC019" w14:textId="77777777" w:rsidR="00782F22" w:rsidRDefault="00782F22">
            <w:pPr>
              <w:pStyle w:val="TableParagraph"/>
              <w:rPr>
                <w:b/>
              </w:rPr>
            </w:pPr>
          </w:p>
          <w:p w14:paraId="34DF68F5" w14:textId="77777777" w:rsidR="00782F22" w:rsidRDefault="00DC70C7">
            <w:pPr>
              <w:pStyle w:val="TableParagraph"/>
              <w:spacing w:line="232" w:lineRule="exact"/>
              <w:ind w:left="18"/>
              <w:jc w:val="center"/>
              <w:rPr>
                <w:b/>
              </w:rPr>
            </w:pPr>
            <w:r>
              <w:rPr>
                <w:b/>
                <w:spacing w:val="-4"/>
              </w:rPr>
              <w:t>HIV+</w:t>
            </w:r>
          </w:p>
        </w:tc>
        <w:tc>
          <w:tcPr>
            <w:tcW w:w="1377" w:type="dxa"/>
            <w:shd w:val="clear" w:color="auto" w:fill="DAEDF3"/>
          </w:tcPr>
          <w:p w14:paraId="79CA4BCD" w14:textId="77777777" w:rsidR="00782F22" w:rsidRDefault="00782F22">
            <w:pPr>
              <w:pStyle w:val="TableParagraph"/>
              <w:rPr>
                <w:b/>
              </w:rPr>
            </w:pPr>
          </w:p>
          <w:p w14:paraId="60CAFEA4" w14:textId="77777777" w:rsidR="00782F22" w:rsidRDefault="00782F22">
            <w:pPr>
              <w:pStyle w:val="TableParagraph"/>
              <w:rPr>
                <w:b/>
              </w:rPr>
            </w:pPr>
          </w:p>
          <w:p w14:paraId="6697CD7D" w14:textId="77777777" w:rsidR="00782F22" w:rsidRDefault="00782F22">
            <w:pPr>
              <w:pStyle w:val="TableParagraph"/>
              <w:rPr>
                <w:b/>
              </w:rPr>
            </w:pPr>
          </w:p>
          <w:p w14:paraId="68B33489" w14:textId="77777777" w:rsidR="00782F22" w:rsidRDefault="00782F22">
            <w:pPr>
              <w:pStyle w:val="TableParagraph"/>
              <w:rPr>
                <w:b/>
              </w:rPr>
            </w:pPr>
          </w:p>
          <w:p w14:paraId="3DF35CD6" w14:textId="77777777" w:rsidR="00782F22" w:rsidRDefault="00782F22">
            <w:pPr>
              <w:pStyle w:val="TableParagraph"/>
              <w:rPr>
                <w:b/>
              </w:rPr>
            </w:pPr>
          </w:p>
          <w:p w14:paraId="3C3D5B41" w14:textId="77777777" w:rsidR="00782F22" w:rsidRDefault="00782F22">
            <w:pPr>
              <w:pStyle w:val="TableParagraph"/>
              <w:rPr>
                <w:b/>
              </w:rPr>
            </w:pPr>
          </w:p>
          <w:p w14:paraId="18E29A77" w14:textId="77777777" w:rsidR="00782F22" w:rsidRDefault="00782F22">
            <w:pPr>
              <w:pStyle w:val="TableParagraph"/>
              <w:rPr>
                <w:b/>
              </w:rPr>
            </w:pPr>
          </w:p>
          <w:p w14:paraId="484C9681" w14:textId="77777777" w:rsidR="00782F22" w:rsidRDefault="00DC70C7">
            <w:pPr>
              <w:pStyle w:val="TableParagraph"/>
              <w:ind w:left="112" w:right="562"/>
              <w:rPr>
                <w:b/>
              </w:rPr>
            </w:pPr>
            <w:r>
              <w:rPr>
                <w:b/>
                <w:spacing w:val="-2"/>
              </w:rPr>
              <w:t xml:space="preserve">Adults </w:t>
            </w:r>
            <w:r>
              <w:rPr>
                <w:b/>
                <w:spacing w:val="-4"/>
              </w:rPr>
              <w:t>with</w:t>
            </w:r>
          </w:p>
          <w:p w14:paraId="3D36B372" w14:textId="77777777" w:rsidR="00782F22" w:rsidRDefault="00DC70C7">
            <w:pPr>
              <w:pStyle w:val="TableParagraph"/>
              <w:spacing w:line="232" w:lineRule="exact"/>
              <w:ind w:left="112"/>
              <w:rPr>
                <w:b/>
              </w:rPr>
            </w:pPr>
            <w:r>
              <w:rPr>
                <w:b/>
                <w:spacing w:val="-2"/>
              </w:rPr>
              <w:t>Disabilities</w:t>
            </w:r>
          </w:p>
        </w:tc>
        <w:tc>
          <w:tcPr>
            <w:tcW w:w="1336" w:type="dxa"/>
            <w:shd w:val="clear" w:color="auto" w:fill="DAEDF3"/>
          </w:tcPr>
          <w:p w14:paraId="768EFB6C" w14:textId="77777777" w:rsidR="00782F22" w:rsidRDefault="00782F22">
            <w:pPr>
              <w:pStyle w:val="TableParagraph"/>
              <w:rPr>
                <w:b/>
              </w:rPr>
            </w:pPr>
          </w:p>
          <w:p w14:paraId="6650445C" w14:textId="77777777" w:rsidR="00782F22" w:rsidRDefault="00782F22">
            <w:pPr>
              <w:pStyle w:val="TableParagraph"/>
              <w:rPr>
                <w:b/>
              </w:rPr>
            </w:pPr>
          </w:p>
          <w:p w14:paraId="305B6D71" w14:textId="77777777" w:rsidR="00782F22" w:rsidRDefault="00782F22">
            <w:pPr>
              <w:pStyle w:val="TableParagraph"/>
              <w:rPr>
                <w:b/>
              </w:rPr>
            </w:pPr>
          </w:p>
          <w:p w14:paraId="3E8250BB" w14:textId="77777777" w:rsidR="00782F22" w:rsidRDefault="00782F22">
            <w:pPr>
              <w:pStyle w:val="TableParagraph"/>
              <w:rPr>
                <w:b/>
              </w:rPr>
            </w:pPr>
          </w:p>
          <w:p w14:paraId="285FF71E" w14:textId="77777777" w:rsidR="00782F22" w:rsidRDefault="00782F22">
            <w:pPr>
              <w:pStyle w:val="TableParagraph"/>
              <w:rPr>
                <w:b/>
              </w:rPr>
            </w:pPr>
          </w:p>
          <w:p w14:paraId="049803EE" w14:textId="77777777" w:rsidR="00782F22" w:rsidRDefault="00782F22">
            <w:pPr>
              <w:pStyle w:val="TableParagraph"/>
              <w:rPr>
                <w:b/>
              </w:rPr>
            </w:pPr>
          </w:p>
          <w:p w14:paraId="56DB869E" w14:textId="77777777" w:rsidR="00782F22" w:rsidRDefault="00782F22">
            <w:pPr>
              <w:pStyle w:val="TableParagraph"/>
              <w:rPr>
                <w:b/>
              </w:rPr>
            </w:pPr>
          </w:p>
          <w:p w14:paraId="3EC84E57" w14:textId="77777777" w:rsidR="00782F22" w:rsidRDefault="00782F22">
            <w:pPr>
              <w:pStyle w:val="TableParagraph"/>
              <w:rPr>
                <w:b/>
              </w:rPr>
            </w:pPr>
          </w:p>
          <w:p w14:paraId="25722B83" w14:textId="77777777" w:rsidR="00782F22" w:rsidRDefault="00782F22">
            <w:pPr>
              <w:pStyle w:val="TableParagraph"/>
              <w:rPr>
                <w:b/>
              </w:rPr>
            </w:pPr>
          </w:p>
          <w:p w14:paraId="27FBF424" w14:textId="77777777" w:rsidR="00782F22" w:rsidRDefault="00DC70C7">
            <w:pPr>
              <w:pStyle w:val="TableParagraph"/>
              <w:spacing w:line="232" w:lineRule="exact"/>
              <w:ind w:left="20"/>
              <w:jc w:val="center"/>
              <w:rPr>
                <w:b/>
              </w:rPr>
            </w:pPr>
            <w:r>
              <w:rPr>
                <w:b/>
                <w:spacing w:val="-2"/>
              </w:rPr>
              <w:t>LGBTQIA+</w:t>
            </w:r>
          </w:p>
        </w:tc>
      </w:tr>
      <w:tr w:rsidR="00782F22" w14:paraId="1170DE21" w14:textId="77777777">
        <w:trPr>
          <w:trHeight w:val="510"/>
        </w:trPr>
        <w:tc>
          <w:tcPr>
            <w:tcW w:w="3023" w:type="dxa"/>
            <w:gridSpan w:val="2"/>
            <w:shd w:val="clear" w:color="auto" w:fill="F1F1F1"/>
          </w:tcPr>
          <w:p w14:paraId="19CD251D" w14:textId="77777777" w:rsidR="00782F22" w:rsidRDefault="00DC70C7">
            <w:pPr>
              <w:pStyle w:val="TableParagraph"/>
              <w:spacing w:before="129"/>
              <w:ind w:left="107"/>
            </w:pPr>
            <w:r>
              <w:t>Food</w:t>
            </w:r>
            <w:r>
              <w:rPr>
                <w:spacing w:val="-3"/>
              </w:rPr>
              <w:t xml:space="preserve"> </w:t>
            </w:r>
            <w:r>
              <w:rPr>
                <w:spacing w:val="-2"/>
              </w:rPr>
              <w:t>Access</w:t>
            </w:r>
          </w:p>
        </w:tc>
        <w:tc>
          <w:tcPr>
            <w:tcW w:w="1091" w:type="dxa"/>
          </w:tcPr>
          <w:p w14:paraId="6E159822" w14:textId="77777777" w:rsidR="00782F22" w:rsidRDefault="00DC70C7">
            <w:pPr>
              <w:pStyle w:val="TableParagraph"/>
              <w:spacing w:before="28"/>
              <w:ind w:left="6"/>
              <w:jc w:val="center"/>
              <w:rPr>
                <w:sz w:val="40"/>
              </w:rPr>
            </w:pPr>
            <w:r>
              <w:rPr>
                <w:spacing w:val="-10"/>
                <w:sz w:val="40"/>
              </w:rPr>
              <w:t>•</w:t>
            </w:r>
          </w:p>
        </w:tc>
        <w:tc>
          <w:tcPr>
            <w:tcW w:w="1254" w:type="dxa"/>
          </w:tcPr>
          <w:p w14:paraId="4D7A3EF2" w14:textId="77777777" w:rsidR="00782F22" w:rsidRDefault="00DC70C7">
            <w:pPr>
              <w:pStyle w:val="TableParagraph"/>
              <w:spacing w:before="28"/>
              <w:ind w:left="8"/>
              <w:jc w:val="center"/>
              <w:rPr>
                <w:sz w:val="40"/>
              </w:rPr>
            </w:pPr>
            <w:r>
              <w:rPr>
                <w:spacing w:val="-10"/>
                <w:sz w:val="40"/>
              </w:rPr>
              <w:t>•</w:t>
            </w:r>
          </w:p>
        </w:tc>
        <w:tc>
          <w:tcPr>
            <w:tcW w:w="1804" w:type="dxa"/>
          </w:tcPr>
          <w:p w14:paraId="65CDA7A6" w14:textId="77777777" w:rsidR="00782F22" w:rsidRDefault="00DC70C7">
            <w:pPr>
              <w:pStyle w:val="TableParagraph"/>
              <w:spacing w:before="28"/>
              <w:ind w:left="13"/>
              <w:jc w:val="center"/>
              <w:rPr>
                <w:sz w:val="40"/>
              </w:rPr>
            </w:pPr>
            <w:r>
              <w:rPr>
                <w:spacing w:val="-10"/>
                <w:sz w:val="40"/>
              </w:rPr>
              <w:t>•</w:t>
            </w:r>
          </w:p>
        </w:tc>
        <w:tc>
          <w:tcPr>
            <w:tcW w:w="1550" w:type="dxa"/>
          </w:tcPr>
          <w:p w14:paraId="1DA56E10" w14:textId="77777777" w:rsidR="00782F22" w:rsidRDefault="00782F22">
            <w:pPr>
              <w:pStyle w:val="TableParagraph"/>
              <w:rPr>
                <w:rFonts w:ascii="Times New Roman"/>
              </w:rPr>
            </w:pPr>
          </w:p>
        </w:tc>
        <w:tc>
          <w:tcPr>
            <w:tcW w:w="1548" w:type="dxa"/>
          </w:tcPr>
          <w:p w14:paraId="6E7C1EB9" w14:textId="77777777" w:rsidR="00782F22" w:rsidRDefault="00782F22">
            <w:pPr>
              <w:pStyle w:val="TableParagraph"/>
              <w:rPr>
                <w:rFonts w:ascii="Times New Roman"/>
              </w:rPr>
            </w:pPr>
          </w:p>
        </w:tc>
        <w:tc>
          <w:tcPr>
            <w:tcW w:w="842" w:type="dxa"/>
          </w:tcPr>
          <w:p w14:paraId="2AB380EA" w14:textId="77777777" w:rsidR="00782F22" w:rsidRDefault="00782F22">
            <w:pPr>
              <w:pStyle w:val="TableParagraph"/>
              <w:rPr>
                <w:rFonts w:ascii="Times New Roman"/>
              </w:rPr>
            </w:pPr>
          </w:p>
        </w:tc>
        <w:tc>
          <w:tcPr>
            <w:tcW w:w="1377" w:type="dxa"/>
          </w:tcPr>
          <w:p w14:paraId="43656574" w14:textId="77777777" w:rsidR="00782F22" w:rsidRDefault="00782F22">
            <w:pPr>
              <w:pStyle w:val="TableParagraph"/>
              <w:rPr>
                <w:rFonts w:ascii="Times New Roman"/>
              </w:rPr>
            </w:pPr>
          </w:p>
        </w:tc>
        <w:tc>
          <w:tcPr>
            <w:tcW w:w="1336" w:type="dxa"/>
          </w:tcPr>
          <w:p w14:paraId="23F1E1D1" w14:textId="77777777" w:rsidR="00782F22" w:rsidRDefault="00782F22">
            <w:pPr>
              <w:pStyle w:val="TableParagraph"/>
              <w:rPr>
                <w:rFonts w:ascii="Times New Roman"/>
              </w:rPr>
            </w:pPr>
          </w:p>
        </w:tc>
      </w:tr>
      <w:tr w:rsidR="00782F22" w14:paraId="1F564424" w14:textId="77777777">
        <w:trPr>
          <w:trHeight w:val="693"/>
        </w:trPr>
        <w:tc>
          <w:tcPr>
            <w:tcW w:w="3023" w:type="dxa"/>
            <w:gridSpan w:val="2"/>
            <w:shd w:val="clear" w:color="auto" w:fill="F1F1F1"/>
          </w:tcPr>
          <w:p w14:paraId="32064B3E" w14:textId="77777777" w:rsidR="00782F22" w:rsidRDefault="00DC70C7">
            <w:pPr>
              <w:pStyle w:val="TableParagraph"/>
              <w:spacing w:before="93"/>
              <w:ind w:left="107"/>
            </w:pPr>
            <w:r>
              <w:t>Caregivers:</w:t>
            </w:r>
            <w:r>
              <w:rPr>
                <w:spacing w:val="-16"/>
              </w:rPr>
              <w:t xml:space="preserve"> </w:t>
            </w:r>
            <w:r>
              <w:t>Shortage</w:t>
            </w:r>
            <w:r>
              <w:rPr>
                <w:spacing w:val="-15"/>
              </w:rPr>
              <w:t xml:space="preserve"> </w:t>
            </w:r>
            <w:r>
              <w:t xml:space="preserve">&amp; </w:t>
            </w:r>
            <w:r>
              <w:rPr>
                <w:spacing w:val="-2"/>
              </w:rPr>
              <w:t>Affordability</w:t>
            </w:r>
          </w:p>
        </w:tc>
        <w:tc>
          <w:tcPr>
            <w:tcW w:w="1091" w:type="dxa"/>
          </w:tcPr>
          <w:p w14:paraId="3681464B" w14:textId="77777777" w:rsidR="00782F22" w:rsidRDefault="00DC70C7">
            <w:pPr>
              <w:pStyle w:val="TableParagraph"/>
              <w:spacing w:before="119"/>
              <w:ind w:left="6"/>
              <w:jc w:val="center"/>
              <w:rPr>
                <w:sz w:val="40"/>
              </w:rPr>
            </w:pPr>
            <w:r>
              <w:rPr>
                <w:spacing w:val="-10"/>
                <w:sz w:val="40"/>
              </w:rPr>
              <w:t>•</w:t>
            </w:r>
          </w:p>
        </w:tc>
        <w:tc>
          <w:tcPr>
            <w:tcW w:w="1254" w:type="dxa"/>
          </w:tcPr>
          <w:p w14:paraId="18726AA3" w14:textId="77777777" w:rsidR="00782F22" w:rsidRDefault="00DC70C7">
            <w:pPr>
              <w:pStyle w:val="TableParagraph"/>
              <w:spacing w:before="119"/>
              <w:ind w:left="8"/>
              <w:jc w:val="center"/>
              <w:rPr>
                <w:sz w:val="40"/>
              </w:rPr>
            </w:pPr>
            <w:r>
              <w:rPr>
                <w:spacing w:val="-10"/>
                <w:sz w:val="40"/>
              </w:rPr>
              <w:t>•</w:t>
            </w:r>
          </w:p>
        </w:tc>
        <w:tc>
          <w:tcPr>
            <w:tcW w:w="1804" w:type="dxa"/>
          </w:tcPr>
          <w:p w14:paraId="7871BC50" w14:textId="77777777" w:rsidR="00782F22" w:rsidRDefault="00DC70C7">
            <w:pPr>
              <w:pStyle w:val="TableParagraph"/>
              <w:spacing w:before="119"/>
              <w:ind w:left="13"/>
              <w:jc w:val="center"/>
              <w:rPr>
                <w:sz w:val="40"/>
              </w:rPr>
            </w:pPr>
            <w:r>
              <w:rPr>
                <w:spacing w:val="-10"/>
                <w:sz w:val="40"/>
              </w:rPr>
              <w:t>•</w:t>
            </w:r>
          </w:p>
        </w:tc>
        <w:tc>
          <w:tcPr>
            <w:tcW w:w="1550" w:type="dxa"/>
          </w:tcPr>
          <w:p w14:paraId="3E5245BE" w14:textId="77777777" w:rsidR="00782F22" w:rsidRDefault="00DC70C7">
            <w:pPr>
              <w:pStyle w:val="TableParagraph"/>
              <w:spacing w:before="119"/>
              <w:ind w:left="14"/>
              <w:jc w:val="center"/>
              <w:rPr>
                <w:sz w:val="40"/>
              </w:rPr>
            </w:pPr>
            <w:r>
              <w:rPr>
                <w:spacing w:val="-10"/>
                <w:sz w:val="40"/>
              </w:rPr>
              <w:t>•</w:t>
            </w:r>
          </w:p>
        </w:tc>
        <w:tc>
          <w:tcPr>
            <w:tcW w:w="1548" w:type="dxa"/>
          </w:tcPr>
          <w:p w14:paraId="754A6D73" w14:textId="77777777" w:rsidR="00782F22" w:rsidRDefault="00DC70C7">
            <w:pPr>
              <w:pStyle w:val="TableParagraph"/>
              <w:spacing w:before="119"/>
              <w:ind w:left="12"/>
              <w:jc w:val="center"/>
              <w:rPr>
                <w:sz w:val="40"/>
              </w:rPr>
            </w:pPr>
            <w:r>
              <w:rPr>
                <w:spacing w:val="-10"/>
                <w:sz w:val="40"/>
              </w:rPr>
              <w:t>•</w:t>
            </w:r>
          </w:p>
        </w:tc>
        <w:tc>
          <w:tcPr>
            <w:tcW w:w="842" w:type="dxa"/>
          </w:tcPr>
          <w:p w14:paraId="4355D667" w14:textId="77777777" w:rsidR="00782F22" w:rsidRDefault="00DC70C7">
            <w:pPr>
              <w:pStyle w:val="TableParagraph"/>
              <w:spacing w:before="119"/>
              <w:ind w:left="18" w:right="1"/>
              <w:jc w:val="center"/>
              <w:rPr>
                <w:sz w:val="40"/>
              </w:rPr>
            </w:pPr>
            <w:r>
              <w:rPr>
                <w:spacing w:val="-10"/>
                <w:sz w:val="40"/>
              </w:rPr>
              <w:t>•</w:t>
            </w:r>
          </w:p>
        </w:tc>
        <w:tc>
          <w:tcPr>
            <w:tcW w:w="1377" w:type="dxa"/>
          </w:tcPr>
          <w:p w14:paraId="4F0F108C" w14:textId="77777777" w:rsidR="00782F22" w:rsidRDefault="00DC70C7">
            <w:pPr>
              <w:pStyle w:val="TableParagraph"/>
              <w:spacing w:before="119"/>
              <w:ind w:left="20"/>
              <w:jc w:val="center"/>
              <w:rPr>
                <w:sz w:val="40"/>
              </w:rPr>
            </w:pPr>
            <w:r>
              <w:rPr>
                <w:spacing w:val="-10"/>
                <w:sz w:val="40"/>
              </w:rPr>
              <w:t>•</w:t>
            </w:r>
          </w:p>
        </w:tc>
        <w:tc>
          <w:tcPr>
            <w:tcW w:w="1336" w:type="dxa"/>
          </w:tcPr>
          <w:p w14:paraId="0FFAB09E" w14:textId="77777777" w:rsidR="00782F22" w:rsidRDefault="00DC70C7">
            <w:pPr>
              <w:pStyle w:val="TableParagraph"/>
              <w:spacing w:before="119"/>
              <w:ind w:left="20" w:right="1"/>
              <w:jc w:val="center"/>
              <w:rPr>
                <w:sz w:val="40"/>
              </w:rPr>
            </w:pPr>
            <w:r>
              <w:rPr>
                <w:spacing w:val="-10"/>
                <w:sz w:val="40"/>
              </w:rPr>
              <w:t>•</w:t>
            </w:r>
          </w:p>
        </w:tc>
      </w:tr>
      <w:tr w:rsidR="00782F22" w14:paraId="42B5FBAB" w14:textId="77777777">
        <w:trPr>
          <w:trHeight w:val="460"/>
        </w:trPr>
        <w:tc>
          <w:tcPr>
            <w:tcW w:w="3023" w:type="dxa"/>
            <w:gridSpan w:val="2"/>
            <w:shd w:val="clear" w:color="auto" w:fill="F1F1F1"/>
          </w:tcPr>
          <w:p w14:paraId="4B80C908" w14:textId="77777777" w:rsidR="00782F22" w:rsidRDefault="00DC70C7">
            <w:pPr>
              <w:pStyle w:val="TableParagraph"/>
              <w:spacing w:before="103"/>
              <w:ind w:left="107"/>
            </w:pPr>
            <w:r>
              <w:rPr>
                <w:spacing w:val="-2"/>
              </w:rPr>
              <w:t>Technology-Affordability</w:t>
            </w:r>
          </w:p>
        </w:tc>
        <w:tc>
          <w:tcPr>
            <w:tcW w:w="1091" w:type="dxa"/>
          </w:tcPr>
          <w:p w14:paraId="26AD1B57"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59FE8D81"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158770D9"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0800E64A"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258F53DD"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06911ADB" w14:textId="77777777" w:rsidR="00782F22" w:rsidRDefault="00DC70C7">
            <w:pPr>
              <w:pStyle w:val="TableParagraph"/>
              <w:spacing w:before="1" w:line="439" w:lineRule="exact"/>
              <w:ind w:left="18" w:right="1"/>
              <w:jc w:val="center"/>
              <w:rPr>
                <w:sz w:val="40"/>
              </w:rPr>
            </w:pPr>
            <w:r>
              <w:rPr>
                <w:spacing w:val="-10"/>
                <w:sz w:val="40"/>
              </w:rPr>
              <w:t>•</w:t>
            </w:r>
          </w:p>
        </w:tc>
        <w:tc>
          <w:tcPr>
            <w:tcW w:w="1377" w:type="dxa"/>
          </w:tcPr>
          <w:p w14:paraId="07C007AC"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6CF3093B" w14:textId="77777777" w:rsidR="00782F22" w:rsidRDefault="00DC70C7">
            <w:pPr>
              <w:pStyle w:val="TableParagraph"/>
              <w:spacing w:before="1" w:line="439" w:lineRule="exact"/>
              <w:ind w:left="20" w:right="1"/>
              <w:jc w:val="center"/>
              <w:rPr>
                <w:sz w:val="40"/>
              </w:rPr>
            </w:pPr>
            <w:r>
              <w:rPr>
                <w:spacing w:val="-10"/>
                <w:sz w:val="40"/>
              </w:rPr>
              <w:t>•</w:t>
            </w:r>
          </w:p>
        </w:tc>
      </w:tr>
      <w:tr w:rsidR="00782F22" w14:paraId="5FE69477" w14:textId="77777777">
        <w:trPr>
          <w:trHeight w:val="460"/>
        </w:trPr>
        <w:tc>
          <w:tcPr>
            <w:tcW w:w="3023" w:type="dxa"/>
            <w:gridSpan w:val="2"/>
            <w:shd w:val="clear" w:color="auto" w:fill="F1F1F1"/>
          </w:tcPr>
          <w:p w14:paraId="5A84A3DD" w14:textId="77777777" w:rsidR="00782F22" w:rsidRDefault="00DC70C7">
            <w:pPr>
              <w:pStyle w:val="TableParagraph"/>
              <w:spacing w:before="103"/>
              <w:ind w:left="107"/>
            </w:pPr>
            <w:r>
              <w:t>Remain</w:t>
            </w:r>
            <w:r>
              <w:rPr>
                <w:spacing w:val="-4"/>
              </w:rPr>
              <w:t xml:space="preserve"> </w:t>
            </w:r>
            <w:r>
              <w:t>in</w:t>
            </w:r>
            <w:r>
              <w:rPr>
                <w:spacing w:val="-3"/>
              </w:rPr>
              <w:t xml:space="preserve"> </w:t>
            </w:r>
            <w:r>
              <w:t>Home</w:t>
            </w:r>
            <w:r>
              <w:rPr>
                <w:spacing w:val="-4"/>
              </w:rPr>
              <w:t xml:space="preserve"> </w:t>
            </w:r>
            <w:r>
              <w:t>of</w:t>
            </w:r>
            <w:r>
              <w:rPr>
                <w:spacing w:val="-3"/>
              </w:rPr>
              <w:t xml:space="preserve"> </w:t>
            </w:r>
            <w:r>
              <w:rPr>
                <w:spacing w:val="-2"/>
              </w:rPr>
              <w:t>Choice</w:t>
            </w:r>
          </w:p>
        </w:tc>
        <w:tc>
          <w:tcPr>
            <w:tcW w:w="1091" w:type="dxa"/>
          </w:tcPr>
          <w:p w14:paraId="2D8F3FD6"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6B90B374"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29416A9E"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4DA40471"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284B431C"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6A5A5DC3" w14:textId="77777777" w:rsidR="00782F22" w:rsidRDefault="00782F22">
            <w:pPr>
              <w:pStyle w:val="TableParagraph"/>
              <w:rPr>
                <w:rFonts w:ascii="Times New Roman"/>
              </w:rPr>
            </w:pPr>
          </w:p>
        </w:tc>
        <w:tc>
          <w:tcPr>
            <w:tcW w:w="1377" w:type="dxa"/>
          </w:tcPr>
          <w:p w14:paraId="27CC04D1"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58E18CE2" w14:textId="77777777" w:rsidR="00782F22" w:rsidRDefault="00DC70C7">
            <w:pPr>
              <w:pStyle w:val="TableParagraph"/>
              <w:spacing w:before="1" w:line="439" w:lineRule="exact"/>
              <w:ind w:left="20" w:right="1"/>
              <w:jc w:val="center"/>
              <w:rPr>
                <w:sz w:val="40"/>
              </w:rPr>
            </w:pPr>
            <w:r>
              <w:rPr>
                <w:spacing w:val="-10"/>
                <w:sz w:val="40"/>
              </w:rPr>
              <w:t>•</w:t>
            </w:r>
          </w:p>
        </w:tc>
      </w:tr>
      <w:tr w:rsidR="00782F22" w14:paraId="4979B0B3" w14:textId="77777777">
        <w:trPr>
          <w:trHeight w:val="457"/>
        </w:trPr>
        <w:tc>
          <w:tcPr>
            <w:tcW w:w="3023" w:type="dxa"/>
            <w:gridSpan w:val="2"/>
            <w:shd w:val="clear" w:color="auto" w:fill="F1F1F1"/>
          </w:tcPr>
          <w:p w14:paraId="2BDA7552" w14:textId="77777777" w:rsidR="00782F22" w:rsidRDefault="00DC70C7">
            <w:pPr>
              <w:pStyle w:val="TableParagraph"/>
              <w:spacing w:before="103"/>
              <w:ind w:left="107"/>
            </w:pPr>
            <w:r>
              <w:t>Isolation</w:t>
            </w:r>
            <w:r>
              <w:rPr>
                <w:spacing w:val="-5"/>
              </w:rPr>
              <w:t xml:space="preserve"> </w:t>
            </w:r>
            <w:r>
              <w:t>&amp;</w:t>
            </w:r>
            <w:r>
              <w:rPr>
                <w:spacing w:val="-2"/>
              </w:rPr>
              <w:t xml:space="preserve"> Loneliness</w:t>
            </w:r>
          </w:p>
        </w:tc>
        <w:tc>
          <w:tcPr>
            <w:tcW w:w="1091" w:type="dxa"/>
          </w:tcPr>
          <w:p w14:paraId="76D38754" w14:textId="77777777" w:rsidR="00782F22" w:rsidRDefault="00DC70C7">
            <w:pPr>
              <w:pStyle w:val="TableParagraph"/>
              <w:spacing w:line="438" w:lineRule="exact"/>
              <w:ind w:left="6"/>
              <w:jc w:val="center"/>
              <w:rPr>
                <w:sz w:val="40"/>
              </w:rPr>
            </w:pPr>
            <w:r>
              <w:rPr>
                <w:spacing w:val="-10"/>
                <w:sz w:val="40"/>
              </w:rPr>
              <w:t>•</w:t>
            </w:r>
          </w:p>
        </w:tc>
        <w:tc>
          <w:tcPr>
            <w:tcW w:w="1254" w:type="dxa"/>
          </w:tcPr>
          <w:p w14:paraId="2BFB98BA" w14:textId="77777777" w:rsidR="00782F22" w:rsidRDefault="00DC70C7">
            <w:pPr>
              <w:pStyle w:val="TableParagraph"/>
              <w:spacing w:line="438" w:lineRule="exact"/>
              <w:ind w:left="8"/>
              <w:jc w:val="center"/>
              <w:rPr>
                <w:sz w:val="40"/>
              </w:rPr>
            </w:pPr>
            <w:r>
              <w:rPr>
                <w:spacing w:val="-10"/>
                <w:sz w:val="40"/>
              </w:rPr>
              <w:t>•</w:t>
            </w:r>
          </w:p>
        </w:tc>
        <w:tc>
          <w:tcPr>
            <w:tcW w:w="1804" w:type="dxa"/>
          </w:tcPr>
          <w:p w14:paraId="6E1EF11B" w14:textId="77777777" w:rsidR="00782F22" w:rsidRDefault="00DC70C7">
            <w:pPr>
              <w:pStyle w:val="TableParagraph"/>
              <w:spacing w:line="438" w:lineRule="exact"/>
              <w:ind w:left="13"/>
              <w:jc w:val="center"/>
              <w:rPr>
                <w:sz w:val="40"/>
              </w:rPr>
            </w:pPr>
            <w:r>
              <w:rPr>
                <w:spacing w:val="-10"/>
                <w:sz w:val="40"/>
              </w:rPr>
              <w:t>•</w:t>
            </w:r>
          </w:p>
        </w:tc>
        <w:tc>
          <w:tcPr>
            <w:tcW w:w="1550" w:type="dxa"/>
          </w:tcPr>
          <w:p w14:paraId="34149B56" w14:textId="77777777" w:rsidR="00782F22" w:rsidRDefault="00DC70C7">
            <w:pPr>
              <w:pStyle w:val="TableParagraph"/>
              <w:spacing w:line="438" w:lineRule="exact"/>
              <w:ind w:left="14"/>
              <w:jc w:val="center"/>
              <w:rPr>
                <w:sz w:val="40"/>
              </w:rPr>
            </w:pPr>
            <w:r>
              <w:rPr>
                <w:spacing w:val="-10"/>
                <w:sz w:val="40"/>
              </w:rPr>
              <w:t>•</w:t>
            </w:r>
          </w:p>
        </w:tc>
        <w:tc>
          <w:tcPr>
            <w:tcW w:w="1548" w:type="dxa"/>
          </w:tcPr>
          <w:p w14:paraId="1597F5E8" w14:textId="77777777" w:rsidR="00782F22" w:rsidRDefault="00DC70C7">
            <w:pPr>
              <w:pStyle w:val="TableParagraph"/>
              <w:spacing w:line="438" w:lineRule="exact"/>
              <w:ind w:left="12"/>
              <w:jc w:val="center"/>
              <w:rPr>
                <w:sz w:val="40"/>
              </w:rPr>
            </w:pPr>
            <w:r>
              <w:rPr>
                <w:spacing w:val="-10"/>
                <w:sz w:val="40"/>
              </w:rPr>
              <w:t>•</w:t>
            </w:r>
          </w:p>
        </w:tc>
        <w:tc>
          <w:tcPr>
            <w:tcW w:w="842" w:type="dxa"/>
          </w:tcPr>
          <w:p w14:paraId="01C17996" w14:textId="77777777" w:rsidR="00782F22" w:rsidRDefault="00DC70C7">
            <w:pPr>
              <w:pStyle w:val="TableParagraph"/>
              <w:spacing w:line="438" w:lineRule="exact"/>
              <w:ind w:left="18" w:right="1"/>
              <w:jc w:val="center"/>
              <w:rPr>
                <w:sz w:val="40"/>
              </w:rPr>
            </w:pPr>
            <w:r>
              <w:rPr>
                <w:spacing w:val="-10"/>
                <w:sz w:val="40"/>
              </w:rPr>
              <w:t>•</w:t>
            </w:r>
          </w:p>
        </w:tc>
        <w:tc>
          <w:tcPr>
            <w:tcW w:w="1377" w:type="dxa"/>
          </w:tcPr>
          <w:p w14:paraId="76621AB9" w14:textId="77777777" w:rsidR="00782F22" w:rsidRDefault="00DC70C7">
            <w:pPr>
              <w:pStyle w:val="TableParagraph"/>
              <w:spacing w:line="438" w:lineRule="exact"/>
              <w:ind w:left="20"/>
              <w:jc w:val="center"/>
              <w:rPr>
                <w:sz w:val="40"/>
              </w:rPr>
            </w:pPr>
            <w:r>
              <w:rPr>
                <w:spacing w:val="-10"/>
                <w:sz w:val="40"/>
              </w:rPr>
              <w:t>•</w:t>
            </w:r>
          </w:p>
        </w:tc>
        <w:tc>
          <w:tcPr>
            <w:tcW w:w="1336" w:type="dxa"/>
          </w:tcPr>
          <w:p w14:paraId="2CA823FF" w14:textId="77777777" w:rsidR="00782F22" w:rsidRDefault="00DC70C7">
            <w:pPr>
              <w:pStyle w:val="TableParagraph"/>
              <w:spacing w:line="438" w:lineRule="exact"/>
              <w:ind w:left="20" w:right="1"/>
              <w:jc w:val="center"/>
              <w:rPr>
                <w:sz w:val="40"/>
              </w:rPr>
            </w:pPr>
            <w:r>
              <w:rPr>
                <w:spacing w:val="-10"/>
                <w:sz w:val="40"/>
              </w:rPr>
              <w:t>•</w:t>
            </w:r>
          </w:p>
        </w:tc>
      </w:tr>
      <w:tr w:rsidR="00782F22" w14:paraId="31653802" w14:textId="77777777">
        <w:trPr>
          <w:trHeight w:val="486"/>
        </w:trPr>
        <w:tc>
          <w:tcPr>
            <w:tcW w:w="3023" w:type="dxa"/>
            <w:gridSpan w:val="2"/>
            <w:shd w:val="clear" w:color="auto" w:fill="F1F1F1"/>
          </w:tcPr>
          <w:p w14:paraId="5C7C8C4E" w14:textId="77777777" w:rsidR="00782F22" w:rsidRDefault="00DC70C7">
            <w:pPr>
              <w:pStyle w:val="TableParagraph"/>
              <w:spacing w:before="117"/>
              <w:ind w:left="107"/>
            </w:pPr>
            <w:r>
              <w:rPr>
                <w:spacing w:val="-2"/>
              </w:rPr>
              <w:t>Homelessness</w:t>
            </w:r>
          </w:p>
        </w:tc>
        <w:tc>
          <w:tcPr>
            <w:tcW w:w="1091" w:type="dxa"/>
          </w:tcPr>
          <w:p w14:paraId="311F7EE7" w14:textId="77777777" w:rsidR="00782F22" w:rsidRDefault="00DC70C7">
            <w:pPr>
              <w:pStyle w:val="TableParagraph"/>
              <w:spacing w:before="13" w:line="453" w:lineRule="exact"/>
              <w:ind w:left="6"/>
              <w:jc w:val="center"/>
              <w:rPr>
                <w:sz w:val="40"/>
              </w:rPr>
            </w:pPr>
            <w:r>
              <w:rPr>
                <w:spacing w:val="-10"/>
                <w:sz w:val="40"/>
              </w:rPr>
              <w:t>•</w:t>
            </w:r>
          </w:p>
        </w:tc>
        <w:tc>
          <w:tcPr>
            <w:tcW w:w="1254" w:type="dxa"/>
          </w:tcPr>
          <w:p w14:paraId="20543358" w14:textId="77777777" w:rsidR="00782F22" w:rsidRDefault="00DC70C7">
            <w:pPr>
              <w:pStyle w:val="TableParagraph"/>
              <w:spacing w:before="13" w:line="453" w:lineRule="exact"/>
              <w:ind w:left="8"/>
              <w:jc w:val="center"/>
              <w:rPr>
                <w:sz w:val="40"/>
              </w:rPr>
            </w:pPr>
            <w:r>
              <w:rPr>
                <w:spacing w:val="-10"/>
                <w:sz w:val="40"/>
              </w:rPr>
              <w:t>•</w:t>
            </w:r>
          </w:p>
        </w:tc>
        <w:tc>
          <w:tcPr>
            <w:tcW w:w="1804" w:type="dxa"/>
          </w:tcPr>
          <w:p w14:paraId="59427F20" w14:textId="77777777" w:rsidR="00782F22" w:rsidRDefault="00DC70C7">
            <w:pPr>
              <w:pStyle w:val="TableParagraph"/>
              <w:spacing w:before="13" w:line="453" w:lineRule="exact"/>
              <w:ind w:left="13"/>
              <w:jc w:val="center"/>
              <w:rPr>
                <w:sz w:val="40"/>
              </w:rPr>
            </w:pPr>
            <w:r>
              <w:rPr>
                <w:spacing w:val="-10"/>
                <w:sz w:val="40"/>
              </w:rPr>
              <w:t>•</w:t>
            </w:r>
          </w:p>
        </w:tc>
        <w:tc>
          <w:tcPr>
            <w:tcW w:w="1550" w:type="dxa"/>
          </w:tcPr>
          <w:p w14:paraId="6713C564" w14:textId="77777777" w:rsidR="00782F22" w:rsidRDefault="00DC70C7">
            <w:pPr>
              <w:pStyle w:val="TableParagraph"/>
              <w:spacing w:before="13" w:line="453" w:lineRule="exact"/>
              <w:ind w:left="14"/>
              <w:jc w:val="center"/>
              <w:rPr>
                <w:sz w:val="40"/>
              </w:rPr>
            </w:pPr>
            <w:r>
              <w:rPr>
                <w:spacing w:val="-10"/>
                <w:sz w:val="40"/>
              </w:rPr>
              <w:t>•</w:t>
            </w:r>
          </w:p>
        </w:tc>
        <w:tc>
          <w:tcPr>
            <w:tcW w:w="1548" w:type="dxa"/>
          </w:tcPr>
          <w:p w14:paraId="7C887434" w14:textId="77777777" w:rsidR="00782F22" w:rsidRDefault="00DC70C7">
            <w:pPr>
              <w:pStyle w:val="TableParagraph"/>
              <w:spacing w:before="13" w:line="453" w:lineRule="exact"/>
              <w:ind w:left="12"/>
              <w:jc w:val="center"/>
              <w:rPr>
                <w:sz w:val="40"/>
              </w:rPr>
            </w:pPr>
            <w:r>
              <w:rPr>
                <w:spacing w:val="-10"/>
                <w:sz w:val="40"/>
              </w:rPr>
              <w:t>•</w:t>
            </w:r>
          </w:p>
        </w:tc>
        <w:tc>
          <w:tcPr>
            <w:tcW w:w="842" w:type="dxa"/>
          </w:tcPr>
          <w:p w14:paraId="19DED7CB" w14:textId="77777777" w:rsidR="00782F22" w:rsidRDefault="00DC70C7">
            <w:pPr>
              <w:pStyle w:val="TableParagraph"/>
              <w:spacing w:before="13" w:line="453" w:lineRule="exact"/>
              <w:ind w:left="18" w:right="1"/>
              <w:jc w:val="center"/>
              <w:rPr>
                <w:sz w:val="40"/>
              </w:rPr>
            </w:pPr>
            <w:r>
              <w:rPr>
                <w:spacing w:val="-10"/>
                <w:sz w:val="40"/>
              </w:rPr>
              <w:t>•</w:t>
            </w:r>
          </w:p>
        </w:tc>
        <w:tc>
          <w:tcPr>
            <w:tcW w:w="1377" w:type="dxa"/>
          </w:tcPr>
          <w:p w14:paraId="1509459D" w14:textId="77777777" w:rsidR="00782F22" w:rsidRDefault="00DC70C7">
            <w:pPr>
              <w:pStyle w:val="TableParagraph"/>
              <w:spacing w:before="13" w:line="453" w:lineRule="exact"/>
              <w:ind w:left="20"/>
              <w:jc w:val="center"/>
              <w:rPr>
                <w:sz w:val="40"/>
              </w:rPr>
            </w:pPr>
            <w:r>
              <w:rPr>
                <w:spacing w:val="-10"/>
                <w:sz w:val="40"/>
              </w:rPr>
              <w:t>•</w:t>
            </w:r>
          </w:p>
        </w:tc>
        <w:tc>
          <w:tcPr>
            <w:tcW w:w="1336" w:type="dxa"/>
          </w:tcPr>
          <w:p w14:paraId="1FC05AB9" w14:textId="77777777" w:rsidR="00782F22" w:rsidRDefault="00DC70C7">
            <w:pPr>
              <w:pStyle w:val="TableParagraph"/>
              <w:spacing w:before="13" w:line="453" w:lineRule="exact"/>
              <w:ind w:left="20" w:right="1"/>
              <w:jc w:val="center"/>
              <w:rPr>
                <w:sz w:val="40"/>
              </w:rPr>
            </w:pPr>
            <w:r>
              <w:rPr>
                <w:spacing w:val="-10"/>
                <w:sz w:val="40"/>
              </w:rPr>
              <w:t>•</w:t>
            </w:r>
          </w:p>
        </w:tc>
      </w:tr>
      <w:tr w:rsidR="00782F22" w14:paraId="7EAC2CF4" w14:textId="77777777">
        <w:trPr>
          <w:trHeight w:val="758"/>
        </w:trPr>
        <w:tc>
          <w:tcPr>
            <w:tcW w:w="3023" w:type="dxa"/>
            <w:gridSpan w:val="2"/>
            <w:shd w:val="clear" w:color="auto" w:fill="F1F1F1"/>
          </w:tcPr>
          <w:p w14:paraId="13228589" w14:textId="77777777" w:rsidR="00782F22" w:rsidRDefault="00DC70C7">
            <w:pPr>
              <w:pStyle w:val="TableParagraph"/>
              <w:ind w:left="107" w:right="627"/>
            </w:pPr>
            <w:r>
              <w:t>Accessibility:</w:t>
            </w:r>
            <w:r>
              <w:rPr>
                <w:spacing w:val="-16"/>
              </w:rPr>
              <w:t xml:space="preserve"> </w:t>
            </w:r>
            <w:r>
              <w:t>Buildings, Sidewalks, Assistive</w:t>
            </w:r>
          </w:p>
          <w:p w14:paraId="2E69A652" w14:textId="77777777" w:rsidR="00782F22" w:rsidRDefault="00DC70C7">
            <w:pPr>
              <w:pStyle w:val="TableParagraph"/>
              <w:spacing w:line="232" w:lineRule="exact"/>
              <w:ind w:left="107"/>
            </w:pPr>
            <w:r>
              <w:rPr>
                <w:spacing w:val="-2"/>
              </w:rPr>
              <w:t>technology</w:t>
            </w:r>
          </w:p>
        </w:tc>
        <w:tc>
          <w:tcPr>
            <w:tcW w:w="1091" w:type="dxa"/>
          </w:tcPr>
          <w:p w14:paraId="261E718E" w14:textId="77777777" w:rsidR="00782F22" w:rsidRDefault="00782F22">
            <w:pPr>
              <w:pStyle w:val="TableParagraph"/>
              <w:rPr>
                <w:rFonts w:ascii="Times New Roman"/>
              </w:rPr>
            </w:pPr>
          </w:p>
        </w:tc>
        <w:tc>
          <w:tcPr>
            <w:tcW w:w="1254" w:type="dxa"/>
          </w:tcPr>
          <w:p w14:paraId="78F71F49" w14:textId="77777777" w:rsidR="00782F22" w:rsidRDefault="00782F22">
            <w:pPr>
              <w:pStyle w:val="TableParagraph"/>
              <w:rPr>
                <w:rFonts w:ascii="Times New Roman"/>
              </w:rPr>
            </w:pPr>
          </w:p>
        </w:tc>
        <w:tc>
          <w:tcPr>
            <w:tcW w:w="1804" w:type="dxa"/>
          </w:tcPr>
          <w:p w14:paraId="3B783765" w14:textId="77777777" w:rsidR="00782F22" w:rsidRDefault="00782F22">
            <w:pPr>
              <w:pStyle w:val="TableParagraph"/>
              <w:rPr>
                <w:rFonts w:ascii="Times New Roman"/>
              </w:rPr>
            </w:pPr>
          </w:p>
        </w:tc>
        <w:tc>
          <w:tcPr>
            <w:tcW w:w="1550" w:type="dxa"/>
          </w:tcPr>
          <w:p w14:paraId="0DF1EB8C" w14:textId="77777777" w:rsidR="00782F22" w:rsidRDefault="00DC70C7">
            <w:pPr>
              <w:pStyle w:val="TableParagraph"/>
              <w:spacing w:before="150"/>
              <w:ind w:left="14"/>
              <w:jc w:val="center"/>
              <w:rPr>
                <w:sz w:val="40"/>
              </w:rPr>
            </w:pPr>
            <w:r>
              <w:rPr>
                <w:spacing w:val="-10"/>
                <w:sz w:val="40"/>
              </w:rPr>
              <w:t>•</w:t>
            </w:r>
          </w:p>
        </w:tc>
        <w:tc>
          <w:tcPr>
            <w:tcW w:w="1548" w:type="dxa"/>
          </w:tcPr>
          <w:p w14:paraId="14E602C6" w14:textId="77777777" w:rsidR="00782F22" w:rsidRDefault="00782F22">
            <w:pPr>
              <w:pStyle w:val="TableParagraph"/>
              <w:rPr>
                <w:rFonts w:ascii="Times New Roman"/>
              </w:rPr>
            </w:pPr>
          </w:p>
        </w:tc>
        <w:tc>
          <w:tcPr>
            <w:tcW w:w="842" w:type="dxa"/>
          </w:tcPr>
          <w:p w14:paraId="57052026" w14:textId="77777777" w:rsidR="00782F22" w:rsidRDefault="00782F22">
            <w:pPr>
              <w:pStyle w:val="TableParagraph"/>
              <w:rPr>
                <w:rFonts w:ascii="Times New Roman"/>
              </w:rPr>
            </w:pPr>
          </w:p>
        </w:tc>
        <w:tc>
          <w:tcPr>
            <w:tcW w:w="1377" w:type="dxa"/>
          </w:tcPr>
          <w:p w14:paraId="7AAF30CF" w14:textId="77777777" w:rsidR="00782F22" w:rsidRDefault="00DC70C7">
            <w:pPr>
              <w:pStyle w:val="TableParagraph"/>
              <w:spacing w:before="150"/>
              <w:ind w:left="20"/>
              <w:jc w:val="center"/>
              <w:rPr>
                <w:sz w:val="40"/>
              </w:rPr>
            </w:pPr>
            <w:r>
              <w:rPr>
                <w:spacing w:val="-10"/>
                <w:sz w:val="40"/>
              </w:rPr>
              <w:t>•</w:t>
            </w:r>
          </w:p>
        </w:tc>
        <w:tc>
          <w:tcPr>
            <w:tcW w:w="1336" w:type="dxa"/>
          </w:tcPr>
          <w:p w14:paraId="2DF081B1" w14:textId="77777777" w:rsidR="00782F22" w:rsidRDefault="00782F22">
            <w:pPr>
              <w:pStyle w:val="TableParagraph"/>
              <w:rPr>
                <w:rFonts w:ascii="Times New Roman"/>
              </w:rPr>
            </w:pPr>
          </w:p>
        </w:tc>
      </w:tr>
    </w:tbl>
    <w:p w14:paraId="2E457BB0" w14:textId="77777777" w:rsidR="00782F22" w:rsidRDefault="00782F22">
      <w:pPr>
        <w:pStyle w:val="BodyText"/>
        <w:spacing w:before="84"/>
        <w:rPr>
          <w:b/>
          <w:sz w:val="2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9945"/>
      </w:tblGrid>
      <w:tr w:rsidR="00782F22" w14:paraId="32E2D12B" w14:textId="77777777">
        <w:trPr>
          <w:trHeight w:val="412"/>
        </w:trPr>
        <w:tc>
          <w:tcPr>
            <w:tcW w:w="3890" w:type="dxa"/>
            <w:shd w:val="clear" w:color="auto" w:fill="DAEDF3"/>
          </w:tcPr>
          <w:p w14:paraId="3AA6C9E8" w14:textId="77777777" w:rsidR="00782F22" w:rsidRDefault="00DC70C7">
            <w:pPr>
              <w:pStyle w:val="TableParagraph"/>
              <w:spacing w:line="292" w:lineRule="exact"/>
              <w:ind w:left="107"/>
              <w:rPr>
                <w:rFonts w:ascii="Calibri"/>
                <w:b/>
                <w:sz w:val="24"/>
              </w:rPr>
            </w:pPr>
            <w:r>
              <w:rPr>
                <w:rFonts w:ascii="Calibri"/>
                <w:b/>
                <w:sz w:val="24"/>
              </w:rPr>
              <w:t xml:space="preserve">Priority </w:t>
            </w:r>
            <w:r>
              <w:rPr>
                <w:rFonts w:ascii="Calibri"/>
                <w:b/>
                <w:spacing w:val="-2"/>
                <w:sz w:val="24"/>
              </w:rPr>
              <w:t>Populations</w:t>
            </w:r>
          </w:p>
        </w:tc>
        <w:tc>
          <w:tcPr>
            <w:tcW w:w="9945" w:type="dxa"/>
            <w:shd w:val="clear" w:color="auto" w:fill="DAEDF3"/>
          </w:tcPr>
          <w:p w14:paraId="2B9CA140" w14:textId="77777777" w:rsidR="00782F22" w:rsidRDefault="00DC70C7">
            <w:pPr>
              <w:pStyle w:val="TableParagraph"/>
              <w:spacing w:line="292" w:lineRule="exact"/>
              <w:ind w:left="108"/>
              <w:rPr>
                <w:rFonts w:ascii="Calibri"/>
                <w:b/>
                <w:sz w:val="24"/>
              </w:rPr>
            </w:pPr>
            <w:r>
              <w:rPr>
                <w:rFonts w:ascii="Calibri"/>
                <w:b/>
                <w:sz w:val="24"/>
              </w:rPr>
              <w:t>Programs</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Address</w:t>
            </w:r>
            <w:r>
              <w:rPr>
                <w:rFonts w:ascii="Calibri"/>
                <w:b/>
                <w:spacing w:val="-1"/>
                <w:sz w:val="24"/>
              </w:rPr>
              <w:t xml:space="preserve"> </w:t>
            </w:r>
            <w:r>
              <w:rPr>
                <w:rFonts w:ascii="Calibri"/>
                <w:b/>
                <w:sz w:val="24"/>
              </w:rPr>
              <w:t>Barriers</w:t>
            </w:r>
            <w:r>
              <w:rPr>
                <w:rFonts w:ascii="Calibri"/>
                <w:b/>
                <w:spacing w:val="-2"/>
                <w:sz w:val="24"/>
              </w:rPr>
              <w:t xml:space="preserve"> </w:t>
            </w:r>
            <w:r>
              <w:rPr>
                <w:rFonts w:ascii="Calibri"/>
                <w:b/>
                <w:sz w:val="24"/>
              </w:rPr>
              <w:t>&amp;</w:t>
            </w:r>
            <w:r>
              <w:rPr>
                <w:rFonts w:ascii="Calibri"/>
                <w:b/>
                <w:spacing w:val="-2"/>
                <w:sz w:val="24"/>
              </w:rPr>
              <w:t xml:space="preserve"> </w:t>
            </w:r>
            <w:r>
              <w:rPr>
                <w:rFonts w:ascii="Calibri"/>
                <w:b/>
                <w:sz w:val="24"/>
              </w:rPr>
              <w:t>Unmet</w:t>
            </w:r>
            <w:r>
              <w:rPr>
                <w:rFonts w:ascii="Calibri"/>
                <w:b/>
                <w:spacing w:val="-1"/>
                <w:sz w:val="24"/>
              </w:rPr>
              <w:t xml:space="preserve"> </w:t>
            </w:r>
            <w:r>
              <w:rPr>
                <w:rFonts w:ascii="Calibri"/>
                <w:b/>
                <w:spacing w:val="-4"/>
                <w:sz w:val="24"/>
              </w:rPr>
              <w:t>Needs</w:t>
            </w:r>
          </w:p>
        </w:tc>
      </w:tr>
      <w:tr w:rsidR="00782F22" w14:paraId="713F340A" w14:textId="77777777">
        <w:trPr>
          <w:trHeight w:val="1197"/>
        </w:trPr>
        <w:tc>
          <w:tcPr>
            <w:tcW w:w="3890" w:type="dxa"/>
          </w:tcPr>
          <w:p w14:paraId="427F2BF3" w14:textId="77777777" w:rsidR="00782F22" w:rsidRDefault="00DC70C7">
            <w:pPr>
              <w:pStyle w:val="TableParagraph"/>
              <w:spacing w:line="292" w:lineRule="exact"/>
              <w:ind w:left="107"/>
              <w:rPr>
                <w:rFonts w:ascii="Calibri"/>
                <w:sz w:val="24"/>
              </w:rPr>
            </w:pPr>
            <w:r>
              <w:rPr>
                <w:rFonts w:ascii="Calibri"/>
                <w:sz w:val="24"/>
              </w:rPr>
              <w:t>Low</w:t>
            </w:r>
            <w:r>
              <w:rPr>
                <w:rFonts w:ascii="Calibri"/>
                <w:spacing w:val="-1"/>
                <w:sz w:val="24"/>
              </w:rPr>
              <w:t xml:space="preserve"> </w:t>
            </w:r>
            <w:r>
              <w:rPr>
                <w:rFonts w:ascii="Calibri"/>
                <w:sz w:val="24"/>
              </w:rPr>
              <w:t>Income</w:t>
            </w:r>
            <w:r>
              <w:rPr>
                <w:rFonts w:ascii="Calibri"/>
                <w:spacing w:val="-1"/>
                <w:sz w:val="24"/>
              </w:rPr>
              <w:t xml:space="preserve"> </w:t>
            </w:r>
            <w:r>
              <w:rPr>
                <w:rFonts w:ascii="Calibri"/>
                <w:sz w:val="24"/>
              </w:rPr>
              <w:t>Housing</w:t>
            </w:r>
            <w:r>
              <w:rPr>
                <w:rFonts w:ascii="Calibri"/>
                <w:spacing w:val="-2"/>
                <w:sz w:val="24"/>
              </w:rPr>
              <w:t xml:space="preserve"> Communities</w:t>
            </w:r>
          </w:p>
        </w:tc>
        <w:tc>
          <w:tcPr>
            <w:tcW w:w="9945" w:type="dxa"/>
          </w:tcPr>
          <w:p w14:paraId="23C5CE23" w14:textId="77777777" w:rsidR="00782F22" w:rsidRDefault="00DC70C7">
            <w:pPr>
              <w:pStyle w:val="TableParagraph"/>
              <w:numPr>
                <w:ilvl w:val="0"/>
                <w:numId w:val="36"/>
              </w:numPr>
              <w:tabs>
                <w:tab w:val="left" w:pos="468"/>
              </w:tabs>
              <w:spacing w:line="242" w:lineRule="auto"/>
              <w:ind w:right="993"/>
              <w:rPr>
                <w:rFonts w:ascii="Calibri" w:hAnsi="Calibri"/>
                <w:sz w:val="24"/>
              </w:rPr>
            </w:pPr>
            <w:r>
              <w:rPr>
                <w:rFonts w:ascii="Calibri" w:hAnsi="Calibri"/>
                <w:sz w:val="24"/>
              </w:rPr>
              <w:t>Strengthen</w:t>
            </w:r>
            <w:r>
              <w:rPr>
                <w:rFonts w:ascii="Calibri" w:hAnsi="Calibri"/>
                <w:spacing w:val="-5"/>
                <w:sz w:val="24"/>
              </w:rPr>
              <w:t xml:space="preserve"> </w:t>
            </w:r>
            <w:r>
              <w:rPr>
                <w:rFonts w:ascii="Calibri" w:hAnsi="Calibri"/>
                <w:sz w:val="24"/>
              </w:rPr>
              <w:t>engagement</w:t>
            </w:r>
            <w:r>
              <w:rPr>
                <w:rFonts w:ascii="Calibri" w:hAnsi="Calibri"/>
                <w:spacing w:val="-5"/>
                <w:sz w:val="24"/>
              </w:rPr>
              <w:t xml:space="preserve"> </w:t>
            </w:r>
            <w:r>
              <w:rPr>
                <w:rFonts w:ascii="Calibri" w:hAnsi="Calibri"/>
                <w:sz w:val="24"/>
              </w:rPr>
              <w:t>with</w:t>
            </w:r>
            <w:r>
              <w:rPr>
                <w:rFonts w:ascii="Calibri" w:hAnsi="Calibri"/>
                <w:spacing w:val="-2"/>
                <w:sz w:val="24"/>
              </w:rPr>
              <w:t xml:space="preserve"> </w:t>
            </w:r>
            <w:r>
              <w:rPr>
                <w:rFonts w:ascii="Calibri" w:hAnsi="Calibri"/>
                <w:sz w:val="24"/>
              </w:rPr>
              <w:t>Low</w:t>
            </w:r>
            <w:r>
              <w:rPr>
                <w:rFonts w:ascii="Calibri" w:hAnsi="Calibri"/>
                <w:spacing w:val="-2"/>
                <w:sz w:val="24"/>
              </w:rPr>
              <w:t xml:space="preserve"> </w:t>
            </w:r>
            <w:r>
              <w:rPr>
                <w:rFonts w:ascii="Calibri" w:hAnsi="Calibri"/>
                <w:sz w:val="24"/>
              </w:rPr>
              <w:t>Income</w:t>
            </w:r>
            <w:r>
              <w:rPr>
                <w:rFonts w:ascii="Calibri" w:hAnsi="Calibri"/>
                <w:spacing w:val="-3"/>
                <w:sz w:val="24"/>
              </w:rPr>
              <w:t xml:space="preserve"> </w:t>
            </w:r>
            <w:r>
              <w:rPr>
                <w:rFonts w:ascii="Calibri" w:hAnsi="Calibri"/>
                <w:sz w:val="24"/>
              </w:rPr>
              <w:t>Housing</w:t>
            </w:r>
            <w:r>
              <w:rPr>
                <w:rFonts w:ascii="Calibri" w:hAnsi="Calibri"/>
                <w:spacing w:val="-4"/>
                <w:sz w:val="24"/>
              </w:rPr>
              <w:t xml:space="preserve"> </w:t>
            </w:r>
            <w:r>
              <w:rPr>
                <w:rFonts w:ascii="Calibri" w:hAnsi="Calibri"/>
                <w:sz w:val="24"/>
              </w:rPr>
              <w:t>Community</w:t>
            </w:r>
            <w:r>
              <w:rPr>
                <w:rFonts w:ascii="Calibri" w:hAnsi="Calibri"/>
                <w:spacing w:val="-4"/>
                <w:sz w:val="24"/>
              </w:rPr>
              <w:t xml:space="preserve"> </w:t>
            </w:r>
            <w:r>
              <w:rPr>
                <w:rFonts w:ascii="Calibri" w:hAnsi="Calibri"/>
                <w:sz w:val="24"/>
              </w:rPr>
              <w:t>Property</w:t>
            </w:r>
            <w:r>
              <w:rPr>
                <w:rFonts w:ascii="Calibri" w:hAnsi="Calibri"/>
                <w:spacing w:val="-7"/>
                <w:sz w:val="24"/>
              </w:rPr>
              <w:t xml:space="preserve"> </w:t>
            </w:r>
            <w:r>
              <w:rPr>
                <w:rFonts w:ascii="Calibri" w:hAnsi="Calibri"/>
                <w:sz w:val="24"/>
              </w:rPr>
              <w:t>Managers</w:t>
            </w:r>
            <w:r>
              <w:rPr>
                <w:rFonts w:ascii="Calibri" w:hAnsi="Calibri"/>
                <w:spacing w:val="-6"/>
                <w:sz w:val="24"/>
              </w:rPr>
              <w:t xml:space="preserve"> </w:t>
            </w:r>
            <w:r>
              <w:rPr>
                <w:rFonts w:ascii="Calibri" w:hAnsi="Calibri"/>
                <w:sz w:val="24"/>
              </w:rPr>
              <w:t>and Residential Service Coordinator to support access to services.</w:t>
            </w:r>
          </w:p>
          <w:p w14:paraId="7681EBC7" w14:textId="77777777" w:rsidR="00782F22" w:rsidRDefault="00DC70C7">
            <w:pPr>
              <w:pStyle w:val="TableParagraph"/>
              <w:numPr>
                <w:ilvl w:val="0"/>
                <w:numId w:val="36"/>
              </w:numPr>
              <w:tabs>
                <w:tab w:val="left" w:pos="468"/>
              </w:tabs>
              <w:spacing w:line="292" w:lineRule="exact"/>
              <w:ind w:right="340"/>
              <w:rPr>
                <w:rFonts w:ascii="Calibri" w:hAnsi="Calibri"/>
                <w:sz w:val="24"/>
              </w:rPr>
            </w:pPr>
            <w:r>
              <w:rPr>
                <w:rFonts w:ascii="Calibri" w:hAnsi="Calibri"/>
                <w:sz w:val="24"/>
              </w:rPr>
              <w:t>Schedule</w:t>
            </w:r>
            <w:r>
              <w:rPr>
                <w:rFonts w:ascii="Calibri" w:hAnsi="Calibri"/>
                <w:spacing w:val="-2"/>
                <w:sz w:val="24"/>
              </w:rPr>
              <w:t xml:space="preserve"> </w:t>
            </w:r>
            <w:r>
              <w:rPr>
                <w:rFonts w:ascii="Calibri" w:hAnsi="Calibri"/>
                <w:sz w:val="24"/>
              </w:rPr>
              <w:t>Aging</w:t>
            </w:r>
            <w:r>
              <w:rPr>
                <w:rFonts w:ascii="Calibri" w:hAnsi="Calibri"/>
                <w:spacing w:val="-3"/>
                <w:sz w:val="24"/>
              </w:rPr>
              <w:t xml:space="preserve"> </w:t>
            </w:r>
            <w:r>
              <w:rPr>
                <w:rFonts w:ascii="Calibri" w:hAnsi="Calibri"/>
                <w:sz w:val="24"/>
              </w:rPr>
              <w:t>&amp;</w:t>
            </w:r>
            <w:r>
              <w:rPr>
                <w:rFonts w:ascii="Calibri" w:hAnsi="Calibri"/>
                <w:spacing w:val="-6"/>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Education</w:t>
            </w:r>
            <w:r>
              <w:rPr>
                <w:rFonts w:ascii="Calibri" w:hAnsi="Calibri"/>
                <w:spacing w:val="-1"/>
                <w:sz w:val="24"/>
              </w:rPr>
              <w:t xml:space="preserve"> </w:t>
            </w:r>
            <w:r>
              <w:rPr>
                <w:rFonts w:ascii="Calibri" w:hAnsi="Calibri"/>
                <w:sz w:val="24"/>
              </w:rPr>
              <w:t>Webinar</w:t>
            </w:r>
            <w:r>
              <w:rPr>
                <w:rFonts w:ascii="Calibri" w:hAnsi="Calibri"/>
                <w:spacing w:val="-2"/>
                <w:sz w:val="24"/>
              </w:rPr>
              <w:t xml:space="preserve"> </w:t>
            </w:r>
            <w:r>
              <w:rPr>
                <w:rFonts w:ascii="Calibri" w:hAnsi="Calibri"/>
                <w:sz w:val="24"/>
              </w:rPr>
              <w:t>centered</w:t>
            </w:r>
            <w:r>
              <w:rPr>
                <w:rFonts w:ascii="Calibri" w:hAnsi="Calibri"/>
                <w:spacing w:val="-4"/>
                <w:sz w:val="24"/>
              </w:rPr>
              <w:t xml:space="preserve"> </w:t>
            </w:r>
            <w:r>
              <w:rPr>
                <w:rFonts w:ascii="Calibri" w:hAnsi="Calibri"/>
                <w:sz w:val="24"/>
              </w:rPr>
              <w:t>on</w:t>
            </w:r>
            <w:r>
              <w:rPr>
                <w:rFonts w:ascii="Calibri" w:hAnsi="Calibri"/>
                <w:spacing w:val="-4"/>
                <w:sz w:val="24"/>
              </w:rPr>
              <w:t xml:space="preserve"> </w:t>
            </w:r>
            <w:r>
              <w:rPr>
                <w:rFonts w:ascii="Calibri" w:hAnsi="Calibri"/>
                <w:sz w:val="24"/>
              </w:rPr>
              <w:t>Housing</w:t>
            </w:r>
            <w:r>
              <w:rPr>
                <w:rFonts w:ascii="Calibri" w:hAnsi="Calibri"/>
                <w:spacing w:val="-5"/>
                <w:sz w:val="24"/>
              </w:rPr>
              <w:t xml:space="preserve"> </w:t>
            </w:r>
            <w:r>
              <w:rPr>
                <w:rFonts w:ascii="Calibri" w:hAnsi="Calibri"/>
                <w:sz w:val="24"/>
              </w:rPr>
              <w:t>and</w:t>
            </w:r>
            <w:r>
              <w:rPr>
                <w:rFonts w:ascii="Calibri" w:hAnsi="Calibri"/>
                <w:spacing w:val="-4"/>
                <w:sz w:val="24"/>
              </w:rPr>
              <w:t xml:space="preserve"> </w:t>
            </w:r>
            <w:r>
              <w:rPr>
                <w:rFonts w:ascii="Calibri" w:hAnsi="Calibri"/>
                <w:sz w:val="24"/>
              </w:rPr>
              <w:t>develop</w:t>
            </w:r>
            <w:r>
              <w:rPr>
                <w:rFonts w:ascii="Calibri" w:hAnsi="Calibri"/>
                <w:spacing w:val="-4"/>
                <w:sz w:val="24"/>
              </w:rPr>
              <w:t xml:space="preserve"> </w:t>
            </w:r>
            <w:r>
              <w:rPr>
                <w:rFonts w:ascii="Calibri" w:hAnsi="Calibri"/>
                <w:sz w:val="24"/>
              </w:rPr>
              <w:t>related</w:t>
            </w:r>
            <w:r>
              <w:rPr>
                <w:rFonts w:ascii="Calibri" w:hAnsi="Calibri"/>
                <w:spacing w:val="-4"/>
                <w:sz w:val="24"/>
              </w:rPr>
              <w:t xml:space="preserve"> </w:t>
            </w:r>
            <w:r>
              <w:rPr>
                <w:rFonts w:ascii="Calibri" w:hAnsi="Calibri"/>
                <w:sz w:val="24"/>
              </w:rPr>
              <w:t xml:space="preserve">Fact </w:t>
            </w:r>
            <w:r>
              <w:rPr>
                <w:rFonts w:ascii="Calibri" w:hAnsi="Calibri"/>
                <w:spacing w:val="-2"/>
                <w:sz w:val="24"/>
              </w:rPr>
              <w:t>Sheet(s)</w:t>
            </w:r>
          </w:p>
        </w:tc>
      </w:tr>
      <w:tr w:rsidR="00782F22" w14:paraId="280A15F9" w14:textId="77777777">
        <w:trPr>
          <w:trHeight w:val="1211"/>
        </w:trPr>
        <w:tc>
          <w:tcPr>
            <w:tcW w:w="3890" w:type="dxa"/>
          </w:tcPr>
          <w:p w14:paraId="20BC627D" w14:textId="77777777" w:rsidR="00782F22" w:rsidRDefault="00DC70C7">
            <w:pPr>
              <w:pStyle w:val="TableParagraph"/>
              <w:ind w:left="107"/>
              <w:rPr>
                <w:rFonts w:ascii="Calibri"/>
                <w:sz w:val="24"/>
              </w:rPr>
            </w:pPr>
            <w:r>
              <w:rPr>
                <w:rFonts w:ascii="Calibri"/>
                <w:sz w:val="24"/>
              </w:rPr>
              <w:t>Have</w:t>
            </w:r>
            <w:r>
              <w:rPr>
                <w:rFonts w:ascii="Calibri"/>
                <w:spacing w:val="-9"/>
                <w:sz w:val="24"/>
              </w:rPr>
              <w:t xml:space="preserve"> </w:t>
            </w:r>
            <w:r>
              <w:rPr>
                <w:rFonts w:ascii="Calibri"/>
                <w:sz w:val="24"/>
              </w:rPr>
              <w:t>limited</w:t>
            </w:r>
            <w:r>
              <w:rPr>
                <w:rFonts w:ascii="Calibri"/>
                <w:spacing w:val="-8"/>
                <w:sz w:val="24"/>
              </w:rPr>
              <w:t xml:space="preserve"> </w:t>
            </w:r>
            <w:r>
              <w:rPr>
                <w:rFonts w:ascii="Calibri"/>
                <w:sz w:val="24"/>
              </w:rPr>
              <w:t>English</w:t>
            </w:r>
            <w:r>
              <w:rPr>
                <w:rFonts w:ascii="Calibri"/>
                <w:spacing w:val="-10"/>
                <w:sz w:val="24"/>
              </w:rPr>
              <w:t xml:space="preserve"> </w:t>
            </w:r>
            <w:r>
              <w:rPr>
                <w:rFonts w:ascii="Calibri"/>
                <w:sz w:val="24"/>
              </w:rPr>
              <w:t>Speaking</w:t>
            </w:r>
            <w:r>
              <w:rPr>
                <w:rFonts w:ascii="Calibri"/>
                <w:spacing w:val="-9"/>
                <w:sz w:val="24"/>
              </w:rPr>
              <w:t xml:space="preserve"> </w:t>
            </w:r>
            <w:r>
              <w:rPr>
                <w:rFonts w:ascii="Calibri"/>
                <w:sz w:val="24"/>
              </w:rPr>
              <w:t>Ability (Spanish Speakers)</w:t>
            </w:r>
          </w:p>
        </w:tc>
        <w:tc>
          <w:tcPr>
            <w:tcW w:w="9945" w:type="dxa"/>
          </w:tcPr>
          <w:p w14:paraId="761B1CD0" w14:textId="77777777" w:rsidR="00782F22" w:rsidRDefault="00DC70C7">
            <w:pPr>
              <w:pStyle w:val="TableParagraph"/>
              <w:numPr>
                <w:ilvl w:val="0"/>
                <w:numId w:val="35"/>
              </w:numPr>
              <w:tabs>
                <w:tab w:val="left" w:pos="468"/>
              </w:tabs>
              <w:spacing w:line="242" w:lineRule="auto"/>
              <w:ind w:right="870"/>
              <w:rPr>
                <w:rFonts w:ascii="Calibri" w:hAnsi="Calibri"/>
                <w:sz w:val="24"/>
              </w:rPr>
            </w:pPr>
            <w:r>
              <w:rPr>
                <w:rFonts w:ascii="Calibri" w:hAnsi="Calibri"/>
                <w:sz w:val="24"/>
              </w:rPr>
              <w:t>Bilingual</w:t>
            </w:r>
            <w:r>
              <w:rPr>
                <w:rFonts w:ascii="Calibri" w:hAnsi="Calibri"/>
                <w:spacing w:val="-2"/>
                <w:sz w:val="24"/>
              </w:rPr>
              <w:t xml:space="preserve"> </w:t>
            </w:r>
            <w:r>
              <w:rPr>
                <w:rFonts w:ascii="Calibri" w:hAnsi="Calibri"/>
                <w:sz w:val="24"/>
              </w:rPr>
              <w:t>Social</w:t>
            </w:r>
            <w:r>
              <w:rPr>
                <w:rFonts w:ascii="Calibri" w:hAnsi="Calibri"/>
                <w:spacing w:val="-5"/>
                <w:sz w:val="24"/>
              </w:rPr>
              <w:t xml:space="preserve"> </w:t>
            </w:r>
            <w:r>
              <w:rPr>
                <w:rFonts w:ascii="Calibri" w:hAnsi="Calibri"/>
                <w:sz w:val="24"/>
              </w:rPr>
              <w:t>Workers</w:t>
            </w:r>
            <w:r>
              <w:rPr>
                <w:rFonts w:ascii="Calibri" w:hAnsi="Calibri"/>
                <w:spacing w:val="-5"/>
                <w:sz w:val="24"/>
              </w:rPr>
              <w:t xml:space="preserve"> </w:t>
            </w:r>
            <w:r>
              <w:rPr>
                <w:rFonts w:ascii="Calibri" w:hAnsi="Calibri"/>
                <w:sz w:val="24"/>
              </w:rPr>
              <w:t>supporting</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Aging</w:t>
            </w:r>
            <w:r>
              <w:rPr>
                <w:rFonts w:ascii="Calibri" w:hAnsi="Calibri"/>
                <w:spacing w:val="-3"/>
                <w:sz w:val="24"/>
              </w:rPr>
              <w:t xml:space="preserve"> </w:t>
            </w:r>
            <w:r>
              <w:rPr>
                <w:rFonts w:ascii="Calibri" w:hAnsi="Calibri"/>
                <w:sz w:val="24"/>
              </w:rPr>
              <w:t>&amp;</w:t>
            </w:r>
            <w:r>
              <w:rPr>
                <w:rFonts w:ascii="Calibri" w:hAnsi="Calibri"/>
                <w:spacing w:val="-8"/>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Resource</w:t>
            </w:r>
            <w:r>
              <w:rPr>
                <w:rFonts w:ascii="Calibri" w:hAnsi="Calibri"/>
                <w:spacing w:val="-4"/>
                <w:sz w:val="24"/>
              </w:rPr>
              <w:t xml:space="preserve"> </w:t>
            </w:r>
            <w:r>
              <w:rPr>
                <w:rFonts w:ascii="Calibri" w:hAnsi="Calibri"/>
                <w:sz w:val="24"/>
              </w:rPr>
              <w:t>Hub’s</w:t>
            </w:r>
            <w:r>
              <w:rPr>
                <w:rFonts w:ascii="Calibri" w:hAnsi="Calibri"/>
                <w:spacing w:val="-3"/>
                <w:sz w:val="24"/>
              </w:rPr>
              <w:t xml:space="preserve"> </w:t>
            </w:r>
            <w:r>
              <w:rPr>
                <w:rFonts w:ascii="Calibri" w:hAnsi="Calibri"/>
                <w:sz w:val="24"/>
              </w:rPr>
              <w:t>Information</w:t>
            </w:r>
            <w:r>
              <w:rPr>
                <w:rFonts w:ascii="Calibri" w:hAnsi="Calibri"/>
                <w:spacing w:val="-1"/>
                <w:sz w:val="24"/>
              </w:rPr>
              <w:t xml:space="preserve"> </w:t>
            </w:r>
            <w:r>
              <w:rPr>
                <w:rFonts w:ascii="Calibri" w:hAnsi="Calibri"/>
                <w:sz w:val="24"/>
              </w:rPr>
              <w:t>&amp; Assistance phone number and chat feature.</w:t>
            </w:r>
          </w:p>
          <w:p w14:paraId="092D5BBD" w14:textId="77777777" w:rsidR="00782F22" w:rsidRDefault="00DC70C7">
            <w:pPr>
              <w:pStyle w:val="TableParagraph"/>
              <w:numPr>
                <w:ilvl w:val="0"/>
                <w:numId w:val="35"/>
              </w:numPr>
              <w:tabs>
                <w:tab w:val="left" w:pos="468"/>
              </w:tabs>
              <w:spacing w:line="301" w:lineRule="exact"/>
              <w:rPr>
                <w:rFonts w:ascii="Calibri" w:hAnsi="Calibri"/>
                <w:sz w:val="24"/>
              </w:rPr>
            </w:pPr>
            <w:r>
              <w:rPr>
                <w:rFonts w:ascii="Calibri" w:hAnsi="Calibri"/>
                <w:sz w:val="24"/>
              </w:rPr>
              <w:t>Provide</w:t>
            </w:r>
            <w:r>
              <w:rPr>
                <w:rFonts w:ascii="Calibri" w:hAnsi="Calibri"/>
                <w:spacing w:val="-6"/>
                <w:sz w:val="24"/>
              </w:rPr>
              <w:t xml:space="preserve"> </w:t>
            </w:r>
            <w:r>
              <w:rPr>
                <w:rFonts w:ascii="Calibri" w:hAnsi="Calibri"/>
                <w:sz w:val="24"/>
              </w:rPr>
              <w:t>a</w:t>
            </w:r>
            <w:r>
              <w:rPr>
                <w:rFonts w:ascii="Calibri" w:hAnsi="Calibri"/>
                <w:spacing w:val="-1"/>
                <w:sz w:val="24"/>
              </w:rPr>
              <w:t xml:space="preserve"> </w:t>
            </w:r>
            <w:r>
              <w:rPr>
                <w:rFonts w:ascii="Calibri" w:hAnsi="Calibri"/>
                <w:sz w:val="24"/>
              </w:rPr>
              <w:t>Spanish Aging</w:t>
            </w:r>
            <w:r>
              <w:rPr>
                <w:rFonts w:ascii="Calibri" w:hAnsi="Calibri"/>
                <w:spacing w:val="-5"/>
                <w:sz w:val="24"/>
              </w:rPr>
              <w:t xml:space="preserve"> </w:t>
            </w:r>
            <w:r>
              <w:rPr>
                <w:rFonts w:ascii="Calibri" w:hAnsi="Calibri"/>
                <w:sz w:val="24"/>
              </w:rPr>
              <w:t>&amp;</w:t>
            </w:r>
            <w:r>
              <w:rPr>
                <w:rFonts w:ascii="Calibri" w:hAnsi="Calibri"/>
                <w:spacing w:val="-2"/>
                <w:sz w:val="24"/>
              </w:rPr>
              <w:t xml:space="preserve"> </w:t>
            </w:r>
            <w:r>
              <w:rPr>
                <w:rFonts w:ascii="Calibri" w:hAnsi="Calibri"/>
                <w:sz w:val="24"/>
              </w:rPr>
              <w:t>Disability</w:t>
            </w:r>
            <w:r>
              <w:rPr>
                <w:rFonts w:ascii="Calibri" w:hAnsi="Calibri"/>
                <w:spacing w:val="-2"/>
                <w:sz w:val="24"/>
              </w:rPr>
              <w:t xml:space="preserve"> </w:t>
            </w:r>
            <w:r>
              <w:rPr>
                <w:rFonts w:ascii="Calibri" w:hAnsi="Calibri"/>
                <w:sz w:val="24"/>
              </w:rPr>
              <w:t>Resource</w:t>
            </w:r>
            <w:r>
              <w:rPr>
                <w:rFonts w:ascii="Calibri" w:hAnsi="Calibri"/>
                <w:spacing w:val="-2"/>
                <w:sz w:val="24"/>
              </w:rPr>
              <w:t xml:space="preserve"> </w:t>
            </w:r>
            <w:r>
              <w:rPr>
                <w:rFonts w:ascii="Calibri" w:hAnsi="Calibri"/>
                <w:sz w:val="24"/>
              </w:rPr>
              <w:t>Directory</w:t>
            </w:r>
            <w:r>
              <w:rPr>
                <w:rFonts w:ascii="Calibri" w:hAnsi="Calibri"/>
                <w:spacing w:val="-2"/>
                <w:sz w:val="24"/>
              </w:rPr>
              <w:t xml:space="preserve"> </w:t>
            </w:r>
            <w:r>
              <w:rPr>
                <w:rFonts w:ascii="Calibri" w:hAnsi="Calibri"/>
                <w:sz w:val="24"/>
              </w:rPr>
              <w:t>in-print</w:t>
            </w:r>
            <w:r>
              <w:rPr>
                <w:rFonts w:ascii="Calibri" w:hAnsi="Calibri"/>
                <w:spacing w:val="-3"/>
                <w:sz w:val="24"/>
              </w:rPr>
              <w:t xml:space="preserve"> </w:t>
            </w:r>
            <w:r>
              <w:rPr>
                <w:rFonts w:ascii="Calibri" w:hAnsi="Calibri"/>
                <w:sz w:val="24"/>
              </w:rPr>
              <w:t xml:space="preserve">and </w:t>
            </w:r>
            <w:r>
              <w:rPr>
                <w:rFonts w:ascii="Calibri" w:hAnsi="Calibri"/>
                <w:spacing w:val="-2"/>
                <w:sz w:val="24"/>
              </w:rPr>
              <w:t>virtually.</w:t>
            </w:r>
          </w:p>
          <w:p w14:paraId="2C252506" w14:textId="77777777" w:rsidR="00782F22" w:rsidRDefault="00DC70C7">
            <w:pPr>
              <w:pStyle w:val="TableParagraph"/>
              <w:numPr>
                <w:ilvl w:val="0"/>
                <w:numId w:val="35"/>
              </w:numPr>
              <w:tabs>
                <w:tab w:val="left" w:pos="468"/>
              </w:tabs>
              <w:spacing w:line="288" w:lineRule="exact"/>
              <w:rPr>
                <w:rFonts w:ascii="Calibri" w:hAnsi="Calibri"/>
                <w:sz w:val="24"/>
              </w:rPr>
            </w:pPr>
            <w:r>
              <w:rPr>
                <w:rFonts w:ascii="Calibri" w:hAnsi="Calibri"/>
                <w:sz w:val="24"/>
              </w:rPr>
              <w:t>Aging</w:t>
            </w:r>
            <w:r>
              <w:rPr>
                <w:rFonts w:ascii="Calibri" w:hAnsi="Calibri"/>
                <w:spacing w:val="-5"/>
                <w:sz w:val="24"/>
              </w:rPr>
              <w:t xml:space="preserve"> </w:t>
            </w:r>
            <w:r>
              <w:rPr>
                <w:rFonts w:ascii="Calibri" w:hAnsi="Calibri"/>
                <w:sz w:val="24"/>
              </w:rPr>
              <w:t>&amp;</w:t>
            </w:r>
            <w:r>
              <w:rPr>
                <w:rFonts w:ascii="Calibri" w:hAnsi="Calibri"/>
                <w:spacing w:val="-5"/>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Commission</w:t>
            </w:r>
            <w:r>
              <w:rPr>
                <w:rFonts w:ascii="Calibri" w:hAnsi="Calibri"/>
                <w:spacing w:val="-2"/>
                <w:sz w:val="24"/>
              </w:rPr>
              <w:t xml:space="preserve"> </w:t>
            </w:r>
            <w:r>
              <w:rPr>
                <w:rFonts w:ascii="Calibri" w:hAnsi="Calibri"/>
                <w:sz w:val="24"/>
              </w:rPr>
              <w:t>to</w:t>
            </w:r>
            <w:r>
              <w:rPr>
                <w:rFonts w:ascii="Calibri" w:hAnsi="Calibri"/>
                <w:spacing w:val="-2"/>
                <w:sz w:val="24"/>
              </w:rPr>
              <w:t xml:space="preserve"> </w:t>
            </w:r>
            <w:r>
              <w:rPr>
                <w:rFonts w:ascii="Calibri" w:hAnsi="Calibri"/>
                <w:sz w:val="24"/>
              </w:rPr>
              <w:t>engage</w:t>
            </w:r>
            <w:r>
              <w:rPr>
                <w:rFonts w:ascii="Calibri" w:hAnsi="Calibri"/>
                <w:spacing w:val="-4"/>
                <w:sz w:val="24"/>
              </w:rPr>
              <w:t xml:space="preserve"> </w:t>
            </w:r>
            <w:r>
              <w:rPr>
                <w:rFonts w:ascii="Calibri" w:hAnsi="Calibri"/>
                <w:sz w:val="24"/>
              </w:rPr>
              <w:t>with</w:t>
            </w:r>
            <w:r>
              <w:rPr>
                <w:rFonts w:ascii="Calibri" w:hAnsi="Calibri"/>
                <w:spacing w:val="-1"/>
                <w:sz w:val="24"/>
              </w:rPr>
              <w:t xml:space="preserve"> </w:t>
            </w:r>
            <w:r>
              <w:rPr>
                <w:rFonts w:ascii="Calibri" w:hAnsi="Calibri"/>
                <w:sz w:val="24"/>
              </w:rPr>
              <w:t>agencies/associations</w:t>
            </w:r>
            <w:r>
              <w:rPr>
                <w:rFonts w:ascii="Calibri" w:hAnsi="Calibri"/>
                <w:spacing w:val="-3"/>
                <w:sz w:val="24"/>
              </w:rPr>
              <w:t xml:space="preserve"> </w:t>
            </w:r>
            <w:r>
              <w:rPr>
                <w:rFonts w:ascii="Calibri" w:hAnsi="Calibri"/>
                <w:sz w:val="24"/>
              </w:rPr>
              <w:t>serving</w:t>
            </w:r>
            <w:r>
              <w:rPr>
                <w:rFonts w:ascii="Calibri" w:hAnsi="Calibri"/>
                <w:spacing w:val="-3"/>
                <w:sz w:val="24"/>
              </w:rPr>
              <w:t xml:space="preserve"> </w:t>
            </w:r>
            <w:r>
              <w:rPr>
                <w:rFonts w:ascii="Calibri" w:hAnsi="Calibri"/>
                <w:sz w:val="24"/>
              </w:rPr>
              <w:t>Spanish</w:t>
            </w:r>
            <w:r>
              <w:rPr>
                <w:rFonts w:ascii="Calibri" w:hAnsi="Calibri"/>
                <w:spacing w:val="-3"/>
                <w:sz w:val="24"/>
              </w:rPr>
              <w:t xml:space="preserve"> </w:t>
            </w:r>
            <w:r>
              <w:rPr>
                <w:rFonts w:ascii="Calibri" w:hAnsi="Calibri"/>
                <w:spacing w:val="-2"/>
                <w:sz w:val="24"/>
              </w:rPr>
              <w:t>speakers.</w:t>
            </w:r>
          </w:p>
        </w:tc>
      </w:tr>
    </w:tbl>
    <w:p w14:paraId="25F9AD2D" w14:textId="77777777" w:rsidR="00782F22" w:rsidRDefault="00782F22">
      <w:pPr>
        <w:pStyle w:val="TableParagraph"/>
        <w:spacing w:line="288" w:lineRule="exact"/>
        <w:rPr>
          <w:rFonts w:ascii="Calibri" w:hAnsi="Calibri"/>
          <w:sz w:val="24"/>
        </w:rPr>
        <w:sectPr w:rsidR="00782F22">
          <w:headerReference w:type="even" r:id="rId49"/>
          <w:headerReference w:type="default" r:id="rId50"/>
          <w:footerReference w:type="default" r:id="rId51"/>
          <w:headerReference w:type="first" r:id="rId52"/>
          <w:pgSz w:w="15840" w:h="12240" w:orient="landscape"/>
          <w:pgMar w:top="920" w:right="720" w:bottom="1496" w:left="720" w:header="0" w:footer="704" w:gutter="0"/>
          <w:cols w:space="720"/>
        </w:sect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9945"/>
      </w:tblGrid>
      <w:tr w:rsidR="00782F22" w14:paraId="2CAFA2A6" w14:textId="77777777">
        <w:trPr>
          <w:trHeight w:val="412"/>
        </w:trPr>
        <w:tc>
          <w:tcPr>
            <w:tcW w:w="3890" w:type="dxa"/>
            <w:shd w:val="clear" w:color="auto" w:fill="DAEDF3"/>
          </w:tcPr>
          <w:p w14:paraId="76756844" w14:textId="77777777" w:rsidR="00782F22" w:rsidRDefault="00DC70C7">
            <w:pPr>
              <w:pStyle w:val="TableParagraph"/>
              <w:spacing w:line="292" w:lineRule="exact"/>
              <w:ind w:left="107"/>
              <w:rPr>
                <w:rFonts w:ascii="Calibri"/>
                <w:b/>
                <w:sz w:val="24"/>
              </w:rPr>
            </w:pPr>
            <w:r>
              <w:rPr>
                <w:rFonts w:ascii="Calibri"/>
                <w:b/>
                <w:sz w:val="24"/>
              </w:rPr>
              <w:lastRenderedPageBreak/>
              <w:t xml:space="preserve">Priority </w:t>
            </w:r>
            <w:r>
              <w:rPr>
                <w:rFonts w:ascii="Calibri"/>
                <w:b/>
                <w:spacing w:val="-2"/>
                <w:sz w:val="24"/>
              </w:rPr>
              <w:t>Populations</w:t>
            </w:r>
          </w:p>
        </w:tc>
        <w:tc>
          <w:tcPr>
            <w:tcW w:w="9945" w:type="dxa"/>
            <w:shd w:val="clear" w:color="auto" w:fill="DAEDF3"/>
          </w:tcPr>
          <w:p w14:paraId="112DFF81" w14:textId="77777777" w:rsidR="00782F22" w:rsidRDefault="00DC70C7">
            <w:pPr>
              <w:pStyle w:val="TableParagraph"/>
              <w:spacing w:line="292" w:lineRule="exact"/>
              <w:ind w:left="108"/>
              <w:rPr>
                <w:rFonts w:ascii="Calibri"/>
                <w:b/>
                <w:sz w:val="24"/>
              </w:rPr>
            </w:pPr>
            <w:r>
              <w:rPr>
                <w:rFonts w:ascii="Calibri"/>
                <w:b/>
                <w:sz w:val="24"/>
              </w:rPr>
              <w:t>Programs</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Address</w:t>
            </w:r>
            <w:r>
              <w:rPr>
                <w:rFonts w:ascii="Calibri"/>
                <w:b/>
                <w:spacing w:val="-1"/>
                <w:sz w:val="24"/>
              </w:rPr>
              <w:t xml:space="preserve"> </w:t>
            </w:r>
            <w:r>
              <w:rPr>
                <w:rFonts w:ascii="Calibri"/>
                <w:b/>
                <w:sz w:val="24"/>
              </w:rPr>
              <w:t>Barriers</w:t>
            </w:r>
            <w:r>
              <w:rPr>
                <w:rFonts w:ascii="Calibri"/>
                <w:b/>
                <w:spacing w:val="-2"/>
                <w:sz w:val="24"/>
              </w:rPr>
              <w:t xml:space="preserve"> </w:t>
            </w:r>
            <w:r>
              <w:rPr>
                <w:rFonts w:ascii="Calibri"/>
                <w:b/>
                <w:sz w:val="24"/>
              </w:rPr>
              <w:t>&amp;</w:t>
            </w:r>
            <w:r>
              <w:rPr>
                <w:rFonts w:ascii="Calibri"/>
                <w:b/>
                <w:spacing w:val="-2"/>
                <w:sz w:val="24"/>
              </w:rPr>
              <w:t xml:space="preserve"> </w:t>
            </w:r>
            <w:r>
              <w:rPr>
                <w:rFonts w:ascii="Calibri"/>
                <w:b/>
                <w:sz w:val="24"/>
              </w:rPr>
              <w:t>Unmet</w:t>
            </w:r>
            <w:r>
              <w:rPr>
                <w:rFonts w:ascii="Calibri"/>
                <w:b/>
                <w:spacing w:val="-1"/>
                <w:sz w:val="24"/>
              </w:rPr>
              <w:t xml:space="preserve"> </w:t>
            </w:r>
            <w:r>
              <w:rPr>
                <w:rFonts w:ascii="Calibri"/>
                <w:b/>
                <w:spacing w:val="-4"/>
                <w:sz w:val="24"/>
              </w:rPr>
              <w:t>Needs</w:t>
            </w:r>
          </w:p>
        </w:tc>
      </w:tr>
      <w:tr w:rsidR="00782F22" w14:paraId="072D9AED" w14:textId="77777777">
        <w:trPr>
          <w:trHeight w:val="1490"/>
        </w:trPr>
        <w:tc>
          <w:tcPr>
            <w:tcW w:w="3890" w:type="dxa"/>
          </w:tcPr>
          <w:p w14:paraId="68FF8947" w14:textId="77777777" w:rsidR="00782F22" w:rsidRDefault="00782F22">
            <w:pPr>
              <w:pStyle w:val="TableParagraph"/>
              <w:rPr>
                <w:rFonts w:ascii="Times New Roman"/>
              </w:rPr>
            </w:pPr>
          </w:p>
        </w:tc>
        <w:tc>
          <w:tcPr>
            <w:tcW w:w="9945" w:type="dxa"/>
          </w:tcPr>
          <w:p w14:paraId="2E4253DE" w14:textId="77777777" w:rsidR="00782F22" w:rsidRDefault="00DC70C7">
            <w:pPr>
              <w:pStyle w:val="TableParagraph"/>
              <w:numPr>
                <w:ilvl w:val="0"/>
                <w:numId w:val="34"/>
              </w:numPr>
              <w:tabs>
                <w:tab w:val="left" w:pos="468"/>
              </w:tabs>
              <w:ind w:right="538"/>
              <w:jc w:val="both"/>
              <w:rPr>
                <w:rFonts w:ascii="Calibri" w:hAnsi="Calibri"/>
                <w:sz w:val="24"/>
              </w:rPr>
            </w:pPr>
            <w:r>
              <w:rPr>
                <w:rFonts w:ascii="Calibri" w:hAnsi="Calibri"/>
                <w:sz w:val="24"/>
              </w:rPr>
              <w:t>Contracted</w:t>
            </w:r>
            <w:r>
              <w:rPr>
                <w:rFonts w:ascii="Calibri" w:hAnsi="Calibri"/>
                <w:spacing w:val="-2"/>
                <w:sz w:val="24"/>
              </w:rPr>
              <w:t xml:space="preserve"> </w:t>
            </w:r>
            <w:r>
              <w:rPr>
                <w:rFonts w:ascii="Calibri" w:hAnsi="Calibri"/>
                <w:sz w:val="24"/>
              </w:rPr>
              <w:t>service</w:t>
            </w:r>
            <w:r>
              <w:rPr>
                <w:rFonts w:ascii="Calibri" w:hAnsi="Calibri"/>
                <w:spacing w:val="-3"/>
                <w:sz w:val="24"/>
              </w:rPr>
              <w:t xml:space="preserve"> </w:t>
            </w:r>
            <w:r>
              <w:rPr>
                <w:rFonts w:ascii="Calibri" w:hAnsi="Calibri"/>
                <w:sz w:val="24"/>
              </w:rPr>
              <w:t>providers</w:t>
            </w:r>
            <w:r>
              <w:rPr>
                <w:rFonts w:ascii="Calibri" w:hAnsi="Calibri"/>
                <w:spacing w:val="-6"/>
                <w:sz w:val="24"/>
              </w:rPr>
              <w:t xml:space="preserve"> </w:t>
            </w:r>
            <w:r>
              <w:rPr>
                <w:rFonts w:ascii="Calibri" w:hAnsi="Calibri"/>
                <w:sz w:val="24"/>
              </w:rPr>
              <w:t>to</w:t>
            </w:r>
            <w:r>
              <w:rPr>
                <w:rFonts w:ascii="Calibri" w:hAnsi="Calibri"/>
                <w:spacing w:val="-5"/>
                <w:sz w:val="24"/>
              </w:rPr>
              <w:t xml:space="preserve"> </w:t>
            </w:r>
            <w:r>
              <w:rPr>
                <w:rFonts w:ascii="Calibri" w:hAnsi="Calibri"/>
                <w:sz w:val="24"/>
              </w:rPr>
              <w:t>provide</w:t>
            </w:r>
            <w:r>
              <w:rPr>
                <w:rFonts w:ascii="Calibri" w:hAnsi="Calibri"/>
                <w:spacing w:val="-3"/>
                <w:sz w:val="24"/>
              </w:rPr>
              <w:t xml:space="preserve"> </w:t>
            </w:r>
            <w:r>
              <w:rPr>
                <w:rFonts w:ascii="Calibri" w:hAnsi="Calibri"/>
                <w:sz w:val="24"/>
              </w:rPr>
              <w:t>materials</w:t>
            </w:r>
            <w:r>
              <w:rPr>
                <w:rFonts w:ascii="Calibri" w:hAnsi="Calibri"/>
                <w:spacing w:val="-6"/>
                <w:sz w:val="24"/>
              </w:rPr>
              <w:t xml:space="preserve"> </w:t>
            </w:r>
            <w:r>
              <w:rPr>
                <w:rFonts w:ascii="Calibri" w:hAnsi="Calibri"/>
                <w:sz w:val="24"/>
              </w:rPr>
              <w:t>in</w:t>
            </w:r>
            <w:r>
              <w:rPr>
                <w:rFonts w:ascii="Calibri" w:hAnsi="Calibri"/>
                <w:spacing w:val="-2"/>
                <w:sz w:val="24"/>
              </w:rPr>
              <w:t xml:space="preserve"> </w:t>
            </w:r>
            <w:r>
              <w:rPr>
                <w:rFonts w:ascii="Calibri" w:hAnsi="Calibri"/>
                <w:sz w:val="24"/>
              </w:rPr>
              <w:t>Spanish</w:t>
            </w:r>
            <w:r>
              <w:rPr>
                <w:rFonts w:ascii="Calibri" w:hAnsi="Calibri"/>
                <w:spacing w:val="-2"/>
                <w:sz w:val="24"/>
              </w:rPr>
              <w:t xml:space="preserve"> </w:t>
            </w:r>
            <w:r>
              <w:rPr>
                <w:rFonts w:ascii="Calibri" w:hAnsi="Calibri"/>
                <w:sz w:val="24"/>
              </w:rPr>
              <w:t>and</w:t>
            </w:r>
            <w:r>
              <w:rPr>
                <w:rFonts w:ascii="Calibri" w:hAnsi="Calibri"/>
                <w:spacing w:val="-5"/>
                <w:sz w:val="24"/>
              </w:rPr>
              <w:t xml:space="preserve"> </w:t>
            </w:r>
            <w:r>
              <w:rPr>
                <w:rFonts w:ascii="Calibri" w:hAnsi="Calibri"/>
                <w:sz w:val="24"/>
              </w:rPr>
              <w:t>encourage</w:t>
            </w:r>
            <w:r>
              <w:rPr>
                <w:rFonts w:ascii="Calibri" w:hAnsi="Calibri"/>
                <w:spacing w:val="-3"/>
                <w:sz w:val="24"/>
              </w:rPr>
              <w:t xml:space="preserve"> </w:t>
            </w:r>
            <w:r>
              <w:rPr>
                <w:rFonts w:ascii="Calibri" w:hAnsi="Calibri"/>
                <w:sz w:val="24"/>
              </w:rPr>
              <w:t>employment</w:t>
            </w:r>
            <w:r>
              <w:rPr>
                <w:rFonts w:ascii="Calibri" w:hAnsi="Calibri"/>
                <w:spacing w:val="-2"/>
                <w:sz w:val="24"/>
              </w:rPr>
              <w:t xml:space="preserve"> </w:t>
            </w:r>
            <w:r>
              <w:rPr>
                <w:rFonts w:ascii="Calibri" w:hAnsi="Calibri"/>
                <w:sz w:val="24"/>
              </w:rPr>
              <w:t>of bilingual and bicultural staff.</w:t>
            </w:r>
          </w:p>
          <w:p w14:paraId="419834C7" w14:textId="77777777" w:rsidR="00782F22" w:rsidRDefault="00DC70C7">
            <w:pPr>
              <w:pStyle w:val="TableParagraph"/>
              <w:numPr>
                <w:ilvl w:val="0"/>
                <w:numId w:val="34"/>
              </w:numPr>
              <w:tabs>
                <w:tab w:val="left" w:pos="468"/>
              </w:tabs>
              <w:spacing w:line="290" w:lineRule="atLeast"/>
              <w:ind w:right="691"/>
              <w:jc w:val="both"/>
              <w:rPr>
                <w:rFonts w:ascii="Calibri" w:hAnsi="Calibri"/>
                <w:sz w:val="24"/>
              </w:rPr>
            </w:pPr>
            <w:r>
              <w:rPr>
                <w:rFonts w:ascii="Calibri" w:hAnsi="Calibri"/>
                <w:sz w:val="24"/>
              </w:rPr>
              <w:t>Investment</w:t>
            </w:r>
            <w:r>
              <w:rPr>
                <w:rFonts w:ascii="Calibri" w:hAnsi="Calibri"/>
                <w:spacing w:val="-1"/>
                <w:sz w:val="24"/>
              </w:rPr>
              <w:t xml:space="preserve"> </w:t>
            </w:r>
            <w:r>
              <w:rPr>
                <w:rFonts w:ascii="Calibri" w:hAnsi="Calibri"/>
                <w:sz w:val="24"/>
              </w:rPr>
              <w:t>in</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Local</w:t>
            </w:r>
            <w:r>
              <w:rPr>
                <w:rFonts w:ascii="Calibri" w:hAnsi="Calibri"/>
                <w:spacing w:val="-5"/>
                <w:sz w:val="24"/>
              </w:rPr>
              <w:t xml:space="preserve"> </w:t>
            </w:r>
            <w:r>
              <w:rPr>
                <w:rFonts w:ascii="Calibri" w:hAnsi="Calibri"/>
                <w:sz w:val="24"/>
              </w:rPr>
              <w:t>Aging</w:t>
            </w:r>
            <w:r>
              <w:rPr>
                <w:rFonts w:ascii="Calibri" w:hAnsi="Calibri"/>
                <w:spacing w:val="-3"/>
                <w:sz w:val="24"/>
              </w:rPr>
              <w:t xml:space="preserve"> </w:t>
            </w:r>
            <w:r>
              <w:rPr>
                <w:rFonts w:ascii="Calibri" w:hAnsi="Calibri"/>
                <w:sz w:val="24"/>
              </w:rPr>
              <w:t>&amp;</w:t>
            </w:r>
            <w:r>
              <w:rPr>
                <w:rFonts w:ascii="Calibri" w:hAnsi="Calibri"/>
                <w:spacing w:val="-5"/>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Action</w:t>
            </w:r>
            <w:r>
              <w:rPr>
                <w:rFonts w:ascii="Calibri" w:hAnsi="Calibri"/>
                <w:spacing w:val="-4"/>
                <w:sz w:val="24"/>
              </w:rPr>
              <w:t xml:space="preserve"> </w:t>
            </w:r>
            <w:r>
              <w:rPr>
                <w:rFonts w:ascii="Calibri" w:hAnsi="Calibri"/>
                <w:sz w:val="24"/>
              </w:rPr>
              <w:t>Plan</w:t>
            </w:r>
            <w:r>
              <w:rPr>
                <w:rFonts w:ascii="Calibri" w:hAnsi="Calibri"/>
                <w:spacing w:val="-1"/>
                <w:sz w:val="24"/>
              </w:rPr>
              <w:t xml:space="preserve"> </w:t>
            </w:r>
            <w:r>
              <w:rPr>
                <w:rFonts w:ascii="Calibri" w:hAnsi="Calibri"/>
                <w:sz w:val="24"/>
              </w:rPr>
              <w:t>grant</w:t>
            </w:r>
            <w:r>
              <w:rPr>
                <w:rFonts w:ascii="Calibri" w:hAnsi="Calibri"/>
                <w:spacing w:val="-4"/>
                <w:sz w:val="24"/>
              </w:rPr>
              <w:t xml:space="preserve"> </w:t>
            </w:r>
            <w:r>
              <w:rPr>
                <w:rFonts w:ascii="Calibri" w:hAnsi="Calibri"/>
                <w:sz w:val="24"/>
              </w:rPr>
              <w:t>centered</w:t>
            </w:r>
            <w:r>
              <w:rPr>
                <w:rFonts w:ascii="Calibri" w:hAnsi="Calibri"/>
                <w:spacing w:val="-1"/>
                <w:sz w:val="24"/>
              </w:rPr>
              <w:t xml:space="preserve"> </w:t>
            </w:r>
            <w:r>
              <w:rPr>
                <w:rFonts w:ascii="Calibri" w:hAnsi="Calibri"/>
                <w:sz w:val="24"/>
              </w:rPr>
              <w:t>on</w:t>
            </w:r>
            <w:r>
              <w:rPr>
                <w:rFonts w:ascii="Calibri" w:hAnsi="Calibri"/>
                <w:spacing w:val="-4"/>
                <w:sz w:val="24"/>
              </w:rPr>
              <w:t xml:space="preserve"> </w:t>
            </w:r>
            <w:r>
              <w:rPr>
                <w:rFonts w:ascii="Calibri" w:hAnsi="Calibri"/>
                <w:sz w:val="24"/>
              </w:rPr>
              <w:t>engagement</w:t>
            </w:r>
            <w:r>
              <w:rPr>
                <w:rFonts w:ascii="Calibri" w:hAnsi="Calibri"/>
                <w:spacing w:val="-4"/>
                <w:sz w:val="24"/>
              </w:rPr>
              <w:t xml:space="preserve"> </w:t>
            </w:r>
            <w:r>
              <w:rPr>
                <w:rFonts w:ascii="Calibri" w:hAnsi="Calibri"/>
                <w:sz w:val="24"/>
              </w:rPr>
              <w:t>with BIPOC</w:t>
            </w:r>
            <w:r>
              <w:rPr>
                <w:rFonts w:ascii="Calibri" w:hAnsi="Calibri"/>
                <w:spacing w:val="-1"/>
                <w:sz w:val="24"/>
              </w:rPr>
              <w:t xml:space="preserve"> </w:t>
            </w:r>
            <w:r>
              <w:rPr>
                <w:rFonts w:ascii="Calibri" w:hAnsi="Calibri"/>
                <w:sz w:val="24"/>
              </w:rPr>
              <w:t>community</w:t>
            </w:r>
            <w:r>
              <w:rPr>
                <w:rFonts w:ascii="Calibri" w:hAnsi="Calibri"/>
                <w:spacing w:val="-1"/>
                <w:sz w:val="24"/>
              </w:rPr>
              <w:t xml:space="preserve"> </w:t>
            </w:r>
            <w:r>
              <w:rPr>
                <w:rFonts w:ascii="Calibri" w:hAnsi="Calibri"/>
                <w:sz w:val="24"/>
              </w:rPr>
              <w:t>members</w:t>
            </w:r>
            <w:r>
              <w:rPr>
                <w:rFonts w:ascii="Calibri" w:hAnsi="Calibri"/>
                <w:spacing w:val="-1"/>
                <w:sz w:val="24"/>
              </w:rPr>
              <w:t xml:space="preserve"> </w:t>
            </w:r>
            <w:r>
              <w:rPr>
                <w:rFonts w:ascii="Calibri" w:hAnsi="Calibri"/>
                <w:sz w:val="24"/>
              </w:rPr>
              <w:t>in</w:t>
            </w:r>
            <w:r>
              <w:rPr>
                <w:rFonts w:ascii="Calibri" w:hAnsi="Calibri"/>
                <w:spacing w:val="-2"/>
                <w:sz w:val="24"/>
              </w:rPr>
              <w:t xml:space="preserve"> </w:t>
            </w:r>
            <w:r>
              <w:rPr>
                <w:rFonts w:ascii="Calibri" w:hAnsi="Calibri"/>
                <w:sz w:val="24"/>
              </w:rPr>
              <w:t>Santa Rosa</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Sonoma</w:t>
            </w:r>
            <w:r>
              <w:rPr>
                <w:rFonts w:ascii="Calibri" w:hAnsi="Calibri"/>
                <w:spacing w:val="-3"/>
                <w:sz w:val="24"/>
              </w:rPr>
              <w:t xml:space="preserve"> </w:t>
            </w:r>
            <w:r>
              <w:rPr>
                <w:rFonts w:ascii="Calibri" w:hAnsi="Calibri"/>
                <w:sz w:val="24"/>
              </w:rPr>
              <w:t>Valley</w:t>
            </w:r>
            <w:r>
              <w:rPr>
                <w:rFonts w:ascii="Calibri" w:hAnsi="Calibri"/>
                <w:spacing w:val="-4"/>
                <w:sz w:val="24"/>
              </w:rPr>
              <w:t xml:space="preserve"> </w:t>
            </w:r>
            <w:r>
              <w:rPr>
                <w:rFonts w:ascii="Calibri" w:hAnsi="Calibri"/>
                <w:sz w:val="24"/>
              </w:rPr>
              <w:t>to</w:t>
            </w:r>
            <w:r>
              <w:rPr>
                <w:rFonts w:ascii="Calibri" w:hAnsi="Calibri"/>
                <w:spacing w:val="-2"/>
                <w:sz w:val="24"/>
              </w:rPr>
              <w:t xml:space="preserve"> </w:t>
            </w:r>
            <w:r>
              <w:rPr>
                <w:rFonts w:ascii="Calibri" w:hAnsi="Calibri"/>
                <w:sz w:val="24"/>
              </w:rPr>
              <w:t>help</w:t>
            </w:r>
            <w:r>
              <w:rPr>
                <w:rFonts w:ascii="Calibri" w:hAnsi="Calibri"/>
                <w:spacing w:val="-2"/>
                <w:sz w:val="24"/>
              </w:rPr>
              <w:t xml:space="preserve"> </w:t>
            </w:r>
            <w:r>
              <w:rPr>
                <w:rFonts w:ascii="Calibri" w:hAnsi="Calibri"/>
                <w:sz w:val="24"/>
              </w:rPr>
              <w:t>inform engagement throughout the county.</w:t>
            </w:r>
          </w:p>
        </w:tc>
      </w:tr>
      <w:tr w:rsidR="00782F22" w14:paraId="1D042203" w14:textId="77777777">
        <w:trPr>
          <w:trHeight w:val="1516"/>
        </w:trPr>
        <w:tc>
          <w:tcPr>
            <w:tcW w:w="3890" w:type="dxa"/>
          </w:tcPr>
          <w:p w14:paraId="7B9D2766" w14:textId="77777777" w:rsidR="00782F22" w:rsidRDefault="00DC70C7">
            <w:pPr>
              <w:pStyle w:val="TableParagraph"/>
              <w:ind w:left="107"/>
              <w:rPr>
                <w:rFonts w:ascii="Calibri"/>
                <w:sz w:val="24"/>
              </w:rPr>
            </w:pPr>
            <w:r>
              <w:rPr>
                <w:rFonts w:ascii="Calibri"/>
                <w:sz w:val="24"/>
              </w:rPr>
              <w:t>Reside</w:t>
            </w:r>
            <w:r>
              <w:rPr>
                <w:rFonts w:ascii="Calibri"/>
                <w:spacing w:val="-10"/>
                <w:sz w:val="24"/>
              </w:rPr>
              <w:t xml:space="preserve"> </w:t>
            </w:r>
            <w:r>
              <w:rPr>
                <w:rFonts w:ascii="Calibri"/>
                <w:sz w:val="24"/>
              </w:rPr>
              <w:t>in</w:t>
            </w:r>
            <w:r>
              <w:rPr>
                <w:rFonts w:ascii="Calibri"/>
                <w:spacing w:val="-12"/>
                <w:sz w:val="24"/>
              </w:rPr>
              <w:t xml:space="preserve"> </w:t>
            </w:r>
            <w:r>
              <w:rPr>
                <w:rFonts w:ascii="Calibri"/>
                <w:sz w:val="24"/>
              </w:rPr>
              <w:t>Rural</w:t>
            </w:r>
            <w:r>
              <w:rPr>
                <w:rFonts w:ascii="Calibri"/>
                <w:spacing w:val="-13"/>
                <w:sz w:val="24"/>
              </w:rPr>
              <w:t xml:space="preserve"> </w:t>
            </w:r>
            <w:r>
              <w:rPr>
                <w:rFonts w:ascii="Calibri"/>
                <w:sz w:val="24"/>
              </w:rPr>
              <w:t xml:space="preserve">Areas/Geographically </w:t>
            </w:r>
            <w:r>
              <w:rPr>
                <w:rFonts w:ascii="Calibri"/>
                <w:spacing w:val="-2"/>
                <w:sz w:val="24"/>
              </w:rPr>
              <w:t>Isolated</w:t>
            </w:r>
          </w:p>
        </w:tc>
        <w:tc>
          <w:tcPr>
            <w:tcW w:w="9945" w:type="dxa"/>
          </w:tcPr>
          <w:p w14:paraId="56FD61D3" w14:textId="77777777" w:rsidR="00782F22" w:rsidRDefault="00DC70C7">
            <w:pPr>
              <w:pStyle w:val="TableParagraph"/>
              <w:numPr>
                <w:ilvl w:val="0"/>
                <w:numId w:val="33"/>
              </w:numPr>
              <w:tabs>
                <w:tab w:val="left" w:pos="468"/>
              </w:tabs>
              <w:spacing w:line="304" w:lineRule="exact"/>
              <w:rPr>
                <w:rFonts w:ascii="Calibri" w:hAnsi="Calibri"/>
                <w:sz w:val="24"/>
              </w:rPr>
            </w:pPr>
            <w:r>
              <w:rPr>
                <w:rFonts w:ascii="Calibri" w:hAnsi="Calibri"/>
                <w:sz w:val="24"/>
              </w:rPr>
              <w:t>Engage</w:t>
            </w:r>
            <w:r>
              <w:rPr>
                <w:rFonts w:ascii="Calibri" w:hAnsi="Calibri"/>
                <w:spacing w:val="-5"/>
                <w:sz w:val="24"/>
              </w:rPr>
              <w:t xml:space="preserve"> </w:t>
            </w:r>
            <w:r>
              <w:rPr>
                <w:rFonts w:ascii="Calibri" w:hAnsi="Calibri"/>
                <w:sz w:val="24"/>
              </w:rPr>
              <w:t>with community</w:t>
            </w:r>
            <w:r>
              <w:rPr>
                <w:rFonts w:ascii="Calibri" w:hAnsi="Calibri"/>
                <w:spacing w:val="-4"/>
                <w:sz w:val="24"/>
              </w:rPr>
              <w:t xml:space="preserve"> </w:t>
            </w:r>
            <w:r>
              <w:rPr>
                <w:rFonts w:ascii="Calibri" w:hAnsi="Calibri"/>
                <w:sz w:val="24"/>
              </w:rPr>
              <w:t>leaders</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identify</w:t>
            </w:r>
            <w:r>
              <w:rPr>
                <w:rFonts w:ascii="Calibri" w:hAnsi="Calibri"/>
                <w:spacing w:val="-1"/>
                <w:sz w:val="24"/>
              </w:rPr>
              <w:t xml:space="preserve"> </w:t>
            </w:r>
            <w:r>
              <w:rPr>
                <w:rFonts w:ascii="Calibri" w:hAnsi="Calibri"/>
                <w:sz w:val="24"/>
              </w:rPr>
              <w:t>sustainable</w:t>
            </w:r>
            <w:r>
              <w:rPr>
                <w:rFonts w:ascii="Calibri" w:hAnsi="Calibri"/>
                <w:spacing w:val="-3"/>
                <w:sz w:val="24"/>
              </w:rPr>
              <w:t xml:space="preserve"> </w:t>
            </w:r>
            <w:r>
              <w:rPr>
                <w:rFonts w:ascii="Calibri" w:hAnsi="Calibri"/>
                <w:sz w:val="24"/>
              </w:rPr>
              <w:t>transportation</w:t>
            </w:r>
            <w:r>
              <w:rPr>
                <w:rFonts w:ascii="Calibri" w:hAnsi="Calibri"/>
                <w:spacing w:val="-2"/>
                <w:sz w:val="24"/>
              </w:rPr>
              <w:t xml:space="preserve"> solutions.</w:t>
            </w:r>
          </w:p>
          <w:p w14:paraId="519EB989" w14:textId="77777777" w:rsidR="00782F22" w:rsidRDefault="00DC70C7">
            <w:pPr>
              <w:pStyle w:val="TableParagraph"/>
              <w:numPr>
                <w:ilvl w:val="0"/>
                <w:numId w:val="33"/>
              </w:numPr>
              <w:tabs>
                <w:tab w:val="left" w:pos="468"/>
              </w:tabs>
              <w:spacing w:before="1" w:line="305" w:lineRule="exact"/>
              <w:rPr>
                <w:rFonts w:ascii="Calibri" w:hAnsi="Calibri"/>
                <w:sz w:val="24"/>
              </w:rPr>
            </w:pPr>
            <w:r>
              <w:rPr>
                <w:rFonts w:ascii="Calibri" w:hAnsi="Calibri"/>
                <w:sz w:val="24"/>
              </w:rPr>
              <w:t>Pursue</w:t>
            </w:r>
            <w:r>
              <w:rPr>
                <w:rFonts w:ascii="Calibri" w:hAnsi="Calibri"/>
                <w:spacing w:val="-3"/>
                <w:sz w:val="24"/>
              </w:rPr>
              <w:t xml:space="preserve"> </w:t>
            </w:r>
            <w:r>
              <w:rPr>
                <w:rFonts w:ascii="Calibri" w:hAnsi="Calibri"/>
                <w:sz w:val="24"/>
              </w:rPr>
              <w:t>grant</w:t>
            </w:r>
            <w:r>
              <w:rPr>
                <w:rFonts w:ascii="Calibri" w:hAnsi="Calibri"/>
                <w:spacing w:val="-3"/>
                <w:sz w:val="24"/>
              </w:rPr>
              <w:t xml:space="preserve"> </w:t>
            </w:r>
            <w:r>
              <w:rPr>
                <w:rFonts w:ascii="Calibri" w:hAnsi="Calibri"/>
                <w:sz w:val="24"/>
              </w:rPr>
              <w:t>funding</w:t>
            </w:r>
            <w:r>
              <w:rPr>
                <w:rFonts w:ascii="Calibri" w:hAnsi="Calibri"/>
                <w:spacing w:val="-1"/>
                <w:sz w:val="24"/>
              </w:rPr>
              <w:t xml:space="preserve"> </w:t>
            </w:r>
            <w:r>
              <w:rPr>
                <w:rFonts w:ascii="Calibri" w:hAnsi="Calibri"/>
                <w:sz w:val="24"/>
              </w:rPr>
              <w:t>(i.e.</w:t>
            </w:r>
            <w:r>
              <w:rPr>
                <w:rFonts w:ascii="Calibri" w:hAnsi="Calibri"/>
                <w:spacing w:val="-2"/>
                <w:sz w:val="24"/>
              </w:rPr>
              <w:t xml:space="preserve"> </w:t>
            </w:r>
            <w:r>
              <w:rPr>
                <w:rFonts w:ascii="Calibri" w:hAnsi="Calibri"/>
                <w:sz w:val="24"/>
              </w:rPr>
              <w:t>CalTrans</w:t>
            </w:r>
            <w:r>
              <w:rPr>
                <w:rFonts w:ascii="Calibri" w:hAnsi="Calibri"/>
                <w:spacing w:val="-4"/>
                <w:sz w:val="24"/>
              </w:rPr>
              <w:t xml:space="preserve"> </w:t>
            </w:r>
            <w:r>
              <w:rPr>
                <w:rFonts w:ascii="Calibri" w:hAnsi="Calibri"/>
                <w:sz w:val="24"/>
              </w:rPr>
              <w:t>5310)</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support</w:t>
            </w:r>
            <w:r>
              <w:rPr>
                <w:rFonts w:ascii="Calibri" w:hAnsi="Calibri"/>
                <w:spacing w:val="1"/>
                <w:sz w:val="24"/>
              </w:rPr>
              <w:t xml:space="preserve"> </w:t>
            </w:r>
            <w:r>
              <w:rPr>
                <w:rFonts w:ascii="Calibri" w:hAnsi="Calibri"/>
                <w:spacing w:val="-2"/>
                <w:sz w:val="24"/>
              </w:rPr>
              <w:t>services.</w:t>
            </w:r>
          </w:p>
          <w:p w14:paraId="5140AD76" w14:textId="77777777" w:rsidR="00782F22" w:rsidRDefault="00DC70C7">
            <w:pPr>
              <w:pStyle w:val="TableParagraph"/>
              <w:numPr>
                <w:ilvl w:val="0"/>
                <w:numId w:val="33"/>
              </w:numPr>
              <w:tabs>
                <w:tab w:val="left" w:pos="468"/>
              </w:tabs>
              <w:ind w:right="641"/>
              <w:rPr>
                <w:rFonts w:ascii="Calibri" w:hAnsi="Calibri"/>
                <w:sz w:val="24"/>
              </w:rPr>
            </w:pPr>
            <w:r>
              <w:rPr>
                <w:rFonts w:ascii="Calibri" w:hAnsi="Calibri"/>
                <w:sz w:val="24"/>
              </w:rPr>
              <w:t>Pursue</w:t>
            </w:r>
            <w:r>
              <w:rPr>
                <w:rFonts w:ascii="Calibri" w:hAnsi="Calibri"/>
                <w:spacing w:val="-3"/>
                <w:sz w:val="24"/>
              </w:rPr>
              <w:t xml:space="preserve"> </w:t>
            </w:r>
            <w:r>
              <w:rPr>
                <w:rFonts w:ascii="Calibri" w:hAnsi="Calibri"/>
                <w:sz w:val="24"/>
              </w:rPr>
              <w:t>grant</w:t>
            </w:r>
            <w:r>
              <w:rPr>
                <w:rFonts w:ascii="Calibri" w:hAnsi="Calibri"/>
                <w:spacing w:val="-5"/>
                <w:sz w:val="24"/>
              </w:rPr>
              <w:t xml:space="preserve"> </w:t>
            </w:r>
            <w:r>
              <w:rPr>
                <w:rFonts w:ascii="Calibri" w:hAnsi="Calibri"/>
                <w:sz w:val="24"/>
              </w:rPr>
              <w:t>funding</w:t>
            </w:r>
            <w:r>
              <w:rPr>
                <w:rFonts w:ascii="Calibri" w:hAnsi="Calibri"/>
                <w:spacing w:val="-4"/>
                <w:sz w:val="24"/>
              </w:rPr>
              <w:t xml:space="preserve"> </w:t>
            </w:r>
            <w:r>
              <w:rPr>
                <w:rFonts w:ascii="Calibri" w:hAnsi="Calibri"/>
                <w:sz w:val="24"/>
              </w:rPr>
              <w:t>and</w:t>
            </w:r>
            <w:r>
              <w:rPr>
                <w:rFonts w:ascii="Calibri" w:hAnsi="Calibri"/>
                <w:spacing w:val="-2"/>
                <w:sz w:val="24"/>
              </w:rPr>
              <w:t xml:space="preserve"> </w:t>
            </w:r>
            <w:r>
              <w:rPr>
                <w:rFonts w:ascii="Calibri" w:hAnsi="Calibri"/>
                <w:sz w:val="24"/>
              </w:rPr>
              <w:t>collaboration</w:t>
            </w:r>
            <w:r>
              <w:rPr>
                <w:rFonts w:ascii="Calibri" w:hAnsi="Calibri"/>
                <w:spacing w:val="-5"/>
                <w:sz w:val="24"/>
              </w:rPr>
              <w:t xml:space="preserve"> </w:t>
            </w:r>
            <w:r>
              <w:rPr>
                <w:rFonts w:ascii="Calibri" w:hAnsi="Calibri"/>
                <w:sz w:val="24"/>
              </w:rPr>
              <w:t>with</w:t>
            </w:r>
            <w:r>
              <w:rPr>
                <w:rFonts w:ascii="Calibri" w:hAnsi="Calibri"/>
                <w:spacing w:val="-5"/>
                <w:sz w:val="24"/>
              </w:rPr>
              <w:t xml:space="preserve"> </w:t>
            </w:r>
            <w:r>
              <w:rPr>
                <w:rFonts w:ascii="Calibri" w:hAnsi="Calibri"/>
                <w:sz w:val="24"/>
              </w:rPr>
              <w:t>county</w:t>
            </w:r>
            <w:r>
              <w:rPr>
                <w:rFonts w:ascii="Calibri" w:hAnsi="Calibri"/>
                <w:spacing w:val="-4"/>
                <w:sz w:val="24"/>
              </w:rPr>
              <w:t xml:space="preserve"> </w:t>
            </w:r>
            <w:r>
              <w:rPr>
                <w:rFonts w:ascii="Calibri" w:hAnsi="Calibri"/>
                <w:sz w:val="24"/>
              </w:rPr>
              <w:t>initiatives</w:t>
            </w:r>
            <w:r>
              <w:rPr>
                <w:rFonts w:ascii="Calibri" w:hAnsi="Calibri"/>
                <w:spacing w:val="-4"/>
                <w:sz w:val="24"/>
              </w:rPr>
              <w:t xml:space="preserve"> </w:t>
            </w:r>
            <w:r>
              <w:rPr>
                <w:rFonts w:ascii="Calibri" w:hAnsi="Calibri"/>
                <w:sz w:val="24"/>
              </w:rPr>
              <w:t>(i.e.</w:t>
            </w:r>
            <w:r>
              <w:rPr>
                <w:rFonts w:ascii="Calibri" w:hAnsi="Calibri"/>
                <w:spacing w:val="-4"/>
                <w:sz w:val="24"/>
              </w:rPr>
              <w:t xml:space="preserve"> </w:t>
            </w:r>
            <w:r>
              <w:rPr>
                <w:rFonts w:ascii="Calibri" w:hAnsi="Calibri"/>
                <w:sz w:val="24"/>
              </w:rPr>
              <w:t>Economic</w:t>
            </w:r>
            <w:r>
              <w:rPr>
                <w:rFonts w:ascii="Calibri" w:hAnsi="Calibri"/>
                <w:spacing w:val="-4"/>
                <w:sz w:val="24"/>
              </w:rPr>
              <w:t xml:space="preserve"> </w:t>
            </w:r>
            <w:r>
              <w:rPr>
                <w:rFonts w:ascii="Calibri" w:hAnsi="Calibri"/>
                <w:sz w:val="24"/>
              </w:rPr>
              <w:t>Development Board’s broadband efforts) to support digital inclusion.</w:t>
            </w:r>
          </w:p>
          <w:p w14:paraId="394B68E6" w14:textId="77777777" w:rsidR="00782F22" w:rsidRDefault="00DC70C7">
            <w:pPr>
              <w:pStyle w:val="TableParagraph"/>
              <w:numPr>
                <w:ilvl w:val="0"/>
                <w:numId w:val="33"/>
              </w:numPr>
              <w:tabs>
                <w:tab w:val="left" w:pos="468"/>
              </w:tabs>
              <w:spacing w:line="287" w:lineRule="exact"/>
              <w:rPr>
                <w:rFonts w:ascii="Calibri" w:hAnsi="Calibri"/>
                <w:sz w:val="24"/>
              </w:rPr>
            </w:pPr>
            <w:r>
              <w:rPr>
                <w:rFonts w:ascii="Calibri" w:hAnsi="Calibri"/>
                <w:sz w:val="24"/>
              </w:rPr>
              <w:t>Advocate</w:t>
            </w:r>
            <w:r>
              <w:rPr>
                <w:rFonts w:ascii="Calibri" w:hAnsi="Calibri"/>
                <w:spacing w:val="-5"/>
                <w:sz w:val="24"/>
              </w:rPr>
              <w:t xml:space="preserve"> </w:t>
            </w:r>
            <w:r>
              <w:rPr>
                <w:rFonts w:ascii="Calibri" w:hAnsi="Calibri"/>
                <w:sz w:val="24"/>
              </w:rPr>
              <w:t>for</w:t>
            </w:r>
            <w:r>
              <w:rPr>
                <w:rFonts w:ascii="Calibri" w:hAnsi="Calibri"/>
                <w:spacing w:val="-4"/>
                <w:sz w:val="24"/>
              </w:rPr>
              <w:t xml:space="preserve"> </w:t>
            </w:r>
            <w:r>
              <w:rPr>
                <w:rFonts w:ascii="Calibri" w:hAnsi="Calibri"/>
                <w:sz w:val="24"/>
              </w:rPr>
              <w:t>health care</w:t>
            </w:r>
            <w:r>
              <w:rPr>
                <w:rFonts w:ascii="Calibri" w:hAnsi="Calibri"/>
                <w:spacing w:val="-3"/>
                <w:sz w:val="24"/>
              </w:rPr>
              <w:t xml:space="preserve"> </w:t>
            </w:r>
            <w:r>
              <w:rPr>
                <w:rFonts w:ascii="Calibri" w:hAnsi="Calibri"/>
                <w:sz w:val="24"/>
              </w:rPr>
              <w:t>solutions</w:t>
            </w:r>
            <w:r>
              <w:rPr>
                <w:rFonts w:ascii="Calibri" w:hAnsi="Calibri"/>
                <w:spacing w:val="-4"/>
                <w:sz w:val="24"/>
              </w:rPr>
              <w:t xml:space="preserve"> </w:t>
            </w:r>
            <w:r>
              <w:rPr>
                <w:rFonts w:ascii="Calibri" w:hAnsi="Calibri"/>
                <w:sz w:val="24"/>
              </w:rPr>
              <w:t>and transportation</w:t>
            </w:r>
            <w:r>
              <w:rPr>
                <w:rFonts w:ascii="Calibri" w:hAnsi="Calibri"/>
                <w:spacing w:val="-3"/>
                <w:sz w:val="24"/>
              </w:rPr>
              <w:t xml:space="preserve"> </w:t>
            </w:r>
            <w:r>
              <w:rPr>
                <w:rFonts w:ascii="Calibri" w:hAnsi="Calibri"/>
                <w:sz w:val="24"/>
              </w:rPr>
              <w:t>for</w:t>
            </w:r>
            <w:r>
              <w:rPr>
                <w:rFonts w:ascii="Calibri" w:hAnsi="Calibri"/>
                <w:spacing w:val="-1"/>
                <w:sz w:val="24"/>
              </w:rPr>
              <w:t xml:space="preserve"> </w:t>
            </w:r>
            <w:r>
              <w:rPr>
                <w:rFonts w:ascii="Calibri" w:hAnsi="Calibri"/>
                <w:sz w:val="24"/>
              </w:rPr>
              <w:t xml:space="preserve">medical </w:t>
            </w:r>
            <w:r>
              <w:rPr>
                <w:rFonts w:ascii="Calibri" w:hAnsi="Calibri"/>
                <w:spacing w:val="-2"/>
                <w:sz w:val="24"/>
              </w:rPr>
              <w:t>appointments.</w:t>
            </w:r>
          </w:p>
        </w:tc>
      </w:tr>
      <w:tr w:rsidR="00782F22" w14:paraId="48456C97" w14:textId="77777777">
        <w:trPr>
          <w:trHeight w:val="904"/>
        </w:trPr>
        <w:tc>
          <w:tcPr>
            <w:tcW w:w="3890" w:type="dxa"/>
          </w:tcPr>
          <w:p w14:paraId="42999A7E" w14:textId="77777777" w:rsidR="00782F22" w:rsidRDefault="00DC70C7">
            <w:pPr>
              <w:pStyle w:val="TableParagraph"/>
              <w:spacing w:line="292" w:lineRule="exact"/>
              <w:ind w:left="107"/>
              <w:rPr>
                <w:rFonts w:ascii="Calibri"/>
                <w:sz w:val="24"/>
              </w:rPr>
            </w:pPr>
            <w:r>
              <w:rPr>
                <w:rFonts w:ascii="Calibri"/>
                <w:spacing w:val="-2"/>
                <w:sz w:val="24"/>
              </w:rPr>
              <w:t>LGBTQIA+</w:t>
            </w:r>
          </w:p>
        </w:tc>
        <w:tc>
          <w:tcPr>
            <w:tcW w:w="9945" w:type="dxa"/>
          </w:tcPr>
          <w:p w14:paraId="19C89F9B" w14:textId="77777777" w:rsidR="00782F22" w:rsidRDefault="00DC70C7">
            <w:pPr>
              <w:pStyle w:val="TableParagraph"/>
              <w:numPr>
                <w:ilvl w:val="0"/>
                <w:numId w:val="32"/>
              </w:numPr>
              <w:tabs>
                <w:tab w:val="left" w:pos="468"/>
              </w:tabs>
              <w:spacing w:line="304" w:lineRule="exact"/>
              <w:rPr>
                <w:rFonts w:ascii="Calibri" w:hAnsi="Calibri"/>
                <w:sz w:val="24"/>
              </w:rPr>
            </w:pPr>
            <w:r>
              <w:rPr>
                <w:rFonts w:ascii="Calibri" w:hAnsi="Calibri"/>
                <w:sz w:val="24"/>
              </w:rPr>
              <w:t>Schedule</w:t>
            </w:r>
            <w:r>
              <w:rPr>
                <w:rFonts w:ascii="Calibri" w:hAnsi="Calibri"/>
                <w:spacing w:val="-2"/>
                <w:sz w:val="24"/>
              </w:rPr>
              <w:t xml:space="preserve"> </w:t>
            </w:r>
            <w:r>
              <w:rPr>
                <w:rFonts w:ascii="Calibri" w:hAnsi="Calibri"/>
                <w:sz w:val="24"/>
              </w:rPr>
              <w:t>focus</w:t>
            </w:r>
            <w:r>
              <w:rPr>
                <w:rFonts w:ascii="Calibri" w:hAnsi="Calibri"/>
                <w:spacing w:val="-1"/>
                <w:sz w:val="24"/>
              </w:rPr>
              <w:t xml:space="preserve"> </w:t>
            </w:r>
            <w:r>
              <w:rPr>
                <w:rFonts w:ascii="Calibri" w:hAnsi="Calibri"/>
                <w:sz w:val="24"/>
              </w:rPr>
              <w:t>groups</w:t>
            </w:r>
            <w:r>
              <w:rPr>
                <w:rFonts w:ascii="Calibri" w:hAnsi="Calibri"/>
                <w:spacing w:val="-3"/>
                <w:sz w:val="24"/>
              </w:rPr>
              <w:t xml:space="preserve"> </w:t>
            </w:r>
            <w:r>
              <w:rPr>
                <w:rFonts w:ascii="Calibri" w:hAnsi="Calibri"/>
                <w:sz w:val="24"/>
              </w:rPr>
              <w:t>to</w:t>
            </w:r>
            <w:r>
              <w:rPr>
                <w:rFonts w:ascii="Calibri" w:hAnsi="Calibri"/>
                <w:spacing w:val="-2"/>
                <w:sz w:val="24"/>
              </w:rPr>
              <w:t xml:space="preserve"> </w:t>
            </w:r>
            <w:r>
              <w:rPr>
                <w:rFonts w:ascii="Calibri" w:hAnsi="Calibri"/>
                <w:sz w:val="24"/>
              </w:rPr>
              <w:t>engage</w:t>
            </w:r>
            <w:r>
              <w:rPr>
                <w:rFonts w:ascii="Calibri" w:hAnsi="Calibri"/>
                <w:spacing w:val="-2"/>
                <w:sz w:val="24"/>
              </w:rPr>
              <w:t xml:space="preserve"> </w:t>
            </w:r>
            <w:r>
              <w:rPr>
                <w:rFonts w:ascii="Calibri" w:hAnsi="Calibri"/>
                <w:sz w:val="24"/>
              </w:rPr>
              <w:t xml:space="preserve">the </w:t>
            </w:r>
            <w:r>
              <w:rPr>
                <w:rFonts w:ascii="Calibri" w:hAnsi="Calibri"/>
                <w:spacing w:val="-2"/>
                <w:sz w:val="24"/>
              </w:rPr>
              <w:t>community.</w:t>
            </w:r>
          </w:p>
          <w:p w14:paraId="409FA9E4" w14:textId="77777777" w:rsidR="00782F22" w:rsidRDefault="00DC70C7">
            <w:pPr>
              <w:pStyle w:val="TableParagraph"/>
              <w:numPr>
                <w:ilvl w:val="0"/>
                <w:numId w:val="32"/>
              </w:numPr>
              <w:tabs>
                <w:tab w:val="left" w:pos="468"/>
              </w:tabs>
              <w:spacing w:line="296" w:lineRule="exact"/>
              <w:ind w:right="439"/>
              <w:rPr>
                <w:rFonts w:ascii="Calibri" w:hAnsi="Calibri"/>
                <w:sz w:val="24"/>
              </w:rPr>
            </w:pPr>
            <w:r>
              <w:rPr>
                <w:rFonts w:ascii="Calibri" w:hAnsi="Calibri"/>
                <w:sz w:val="24"/>
              </w:rPr>
              <w:t>Explore</w:t>
            </w:r>
            <w:r>
              <w:rPr>
                <w:rFonts w:ascii="Calibri" w:hAnsi="Calibri"/>
                <w:spacing w:val="-3"/>
                <w:sz w:val="24"/>
              </w:rPr>
              <w:t xml:space="preserve"> </w:t>
            </w:r>
            <w:r>
              <w:rPr>
                <w:rFonts w:ascii="Calibri" w:hAnsi="Calibri"/>
                <w:sz w:val="24"/>
              </w:rPr>
              <w:t>partnerships</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establish</w:t>
            </w:r>
            <w:r>
              <w:rPr>
                <w:rFonts w:ascii="Calibri" w:hAnsi="Calibri"/>
                <w:spacing w:val="-3"/>
                <w:sz w:val="24"/>
              </w:rPr>
              <w:t xml:space="preserve"> </w:t>
            </w:r>
            <w:r>
              <w:rPr>
                <w:rFonts w:ascii="Calibri" w:hAnsi="Calibri"/>
                <w:sz w:val="24"/>
              </w:rPr>
              <w:t>an</w:t>
            </w:r>
            <w:r>
              <w:rPr>
                <w:rFonts w:ascii="Calibri" w:hAnsi="Calibri"/>
                <w:spacing w:val="-3"/>
                <w:sz w:val="24"/>
              </w:rPr>
              <w:t xml:space="preserve"> </w:t>
            </w:r>
            <w:r>
              <w:rPr>
                <w:rFonts w:ascii="Calibri" w:hAnsi="Calibri"/>
                <w:sz w:val="24"/>
              </w:rPr>
              <w:t>LGBTQIA+</w:t>
            </w:r>
            <w:r>
              <w:rPr>
                <w:rFonts w:ascii="Calibri" w:hAnsi="Calibri"/>
                <w:spacing w:val="-2"/>
                <w:sz w:val="24"/>
              </w:rPr>
              <w:t xml:space="preserve"> </w:t>
            </w:r>
            <w:r>
              <w:rPr>
                <w:rFonts w:ascii="Calibri" w:hAnsi="Calibri"/>
                <w:sz w:val="24"/>
              </w:rPr>
              <w:t>Community</w:t>
            </w:r>
            <w:r>
              <w:rPr>
                <w:rFonts w:ascii="Calibri" w:hAnsi="Calibri"/>
                <w:spacing w:val="-3"/>
                <w:sz w:val="24"/>
              </w:rPr>
              <w:t xml:space="preserve"> </w:t>
            </w:r>
            <w:r>
              <w:rPr>
                <w:rFonts w:ascii="Calibri" w:hAnsi="Calibri"/>
                <w:sz w:val="24"/>
              </w:rPr>
              <w:t>space</w:t>
            </w:r>
            <w:r>
              <w:rPr>
                <w:rFonts w:ascii="Calibri" w:hAnsi="Calibri"/>
                <w:spacing w:val="-3"/>
                <w:sz w:val="24"/>
              </w:rPr>
              <w:t xml:space="preserve"> </w:t>
            </w:r>
            <w:r>
              <w:rPr>
                <w:rFonts w:ascii="Calibri" w:hAnsi="Calibri"/>
                <w:sz w:val="24"/>
              </w:rPr>
              <w:t>for</w:t>
            </w:r>
            <w:r>
              <w:rPr>
                <w:rFonts w:ascii="Calibri" w:hAnsi="Calibri"/>
                <w:spacing w:val="-4"/>
                <w:sz w:val="24"/>
              </w:rPr>
              <w:t xml:space="preserve"> </w:t>
            </w:r>
            <w:r>
              <w:rPr>
                <w:rFonts w:ascii="Calibri" w:hAnsi="Calibri"/>
                <w:sz w:val="24"/>
              </w:rPr>
              <w:t>older</w:t>
            </w:r>
            <w:r>
              <w:rPr>
                <w:rFonts w:ascii="Calibri" w:hAnsi="Calibri"/>
                <w:spacing w:val="-4"/>
                <w:sz w:val="24"/>
              </w:rPr>
              <w:t xml:space="preserve"> </w:t>
            </w:r>
            <w:r>
              <w:rPr>
                <w:rFonts w:ascii="Calibri" w:hAnsi="Calibri"/>
                <w:sz w:val="24"/>
              </w:rPr>
              <w:t>adults</w:t>
            </w:r>
            <w:r>
              <w:rPr>
                <w:rFonts w:ascii="Calibri" w:hAnsi="Calibri"/>
                <w:spacing w:val="-3"/>
                <w:sz w:val="24"/>
              </w:rPr>
              <w:t xml:space="preserve"> </w:t>
            </w:r>
            <w:r>
              <w:rPr>
                <w:rFonts w:ascii="Calibri" w:hAnsi="Calibri"/>
                <w:sz w:val="24"/>
              </w:rPr>
              <w:t>to</w:t>
            </w:r>
            <w:r>
              <w:rPr>
                <w:rFonts w:ascii="Calibri" w:hAnsi="Calibri"/>
                <w:spacing w:val="-2"/>
                <w:sz w:val="24"/>
              </w:rPr>
              <w:t xml:space="preserve"> </w:t>
            </w:r>
            <w:r>
              <w:rPr>
                <w:rFonts w:ascii="Calibri" w:hAnsi="Calibri"/>
                <w:sz w:val="24"/>
              </w:rPr>
              <w:t>convene and connect.</w:t>
            </w:r>
          </w:p>
        </w:tc>
      </w:tr>
      <w:tr w:rsidR="00782F22" w14:paraId="23E42FB2" w14:textId="77777777">
        <w:trPr>
          <w:trHeight w:val="611"/>
        </w:trPr>
        <w:tc>
          <w:tcPr>
            <w:tcW w:w="3890" w:type="dxa"/>
          </w:tcPr>
          <w:p w14:paraId="2A63B1C0" w14:textId="77777777" w:rsidR="00782F22" w:rsidRDefault="00DC70C7">
            <w:pPr>
              <w:pStyle w:val="TableParagraph"/>
              <w:spacing w:line="292" w:lineRule="exact"/>
              <w:ind w:left="107"/>
              <w:rPr>
                <w:rFonts w:ascii="Calibri" w:hAnsi="Calibri"/>
                <w:sz w:val="24"/>
              </w:rPr>
            </w:pPr>
            <w:r>
              <w:rPr>
                <w:rFonts w:ascii="Calibri" w:hAnsi="Calibri"/>
                <w:sz w:val="24"/>
              </w:rPr>
              <w:t>Alzheimer’s</w:t>
            </w:r>
            <w:r>
              <w:rPr>
                <w:rFonts w:ascii="Calibri" w:hAnsi="Calibri"/>
                <w:spacing w:val="-3"/>
                <w:sz w:val="24"/>
              </w:rPr>
              <w:t xml:space="preserve"> </w:t>
            </w:r>
            <w:r>
              <w:rPr>
                <w:rFonts w:ascii="Calibri" w:hAnsi="Calibri"/>
                <w:sz w:val="24"/>
              </w:rPr>
              <w:t>disease</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pacing w:val="-2"/>
                <w:sz w:val="24"/>
              </w:rPr>
              <w:t>caregivers</w:t>
            </w:r>
          </w:p>
        </w:tc>
        <w:tc>
          <w:tcPr>
            <w:tcW w:w="9945" w:type="dxa"/>
          </w:tcPr>
          <w:p w14:paraId="4DA6E4DF" w14:textId="77777777" w:rsidR="00782F22" w:rsidRDefault="00DC70C7">
            <w:pPr>
              <w:pStyle w:val="TableParagraph"/>
              <w:numPr>
                <w:ilvl w:val="0"/>
                <w:numId w:val="31"/>
              </w:numPr>
              <w:tabs>
                <w:tab w:val="left" w:pos="468"/>
              </w:tabs>
              <w:spacing w:line="304" w:lineRule="exact"/>
              <w:rPr>
                <w:rFonts w:ascii="Calibri" w:hAnsi="Calibri"/>
                <w:sz w:val="24"/>
              </w:rPr>
            </w:pPr>
            <w:r>
              <w:rPr>
                <w:rFonts w:ascii="Calibri" w:hAnsi="Calibri"/>
                <w:sz w:val="24"/>
              </w:rPr>
              <w:t>Prioritize</w:t>
            </w:r>
            <w:r>
              <w:rPr>
                <w:rFonts w:ascii="Calibri" w:hAnsi="Calibri"/>
                <w:spacing w:val="-4"/>
                <w:sz w:val="24"/>
              </w:rPr>
              <w:t xml:space="preserve"> </w:t>
            </w:r>
            <w:r>
              <w:rPr>
                <w:rFonts w:ascii="Calibri" w:hAnsi="Calibri"/>
                <w:sz w:val="24"/>
              </w:rPr>
              <w:t>funding</w:t>
            </w:r>
            <w:r>
              <w:rPr>
                <w:rFonts w:ascii="Calibri" w:hAnsi="Calibri"/>
                <w:spacing w:val="-3"/>
                <w:sz w:val="24"/>
              </w:rPr>
              <w:t xml:space="preserve"> </w:t>
            </w:r>
            <w:r>
              <w:rPr>
                <w:rFonts w:ascii="Calibri" w:hAnsi="Calibri"/>
                <w:sz w:val="24"/>
              </w:rPr>
              <w:t>for</w:t>
            </w:r>
            <w:r>
              <w:rPr>
                <w:rFonts w:ascii="Calibri" w:hAnsi="Calibri"/>
                <w:spacing w:val="-3"/>
                <w:sz w:val="24"/>
              </w:rPr>
              <w:t xml:space="preserve"> </w:t>
            </w:r>
            <w:r>
              <w:rPr>
                <w:rFonts w:ascii="Calibri" w:hAnsi="Calibri"/>
                <w:sz w:val="24"/>
              </w:rPr>
              <w:t>Alzheimer’s</w:t>
            </w:r>
            <w:r>
              <w:rPr>
                <w:rFonts w:ascii="Calibri" w:hAnsi="Calibri"/>
                <w:spacing w:val="-2"/>
                <w:sz w:val="24"/>
              </w:rPr>
              <w:t xml:space="preserve"> </w:t>
            </w:r>
            <w:r>
              <w:rPr>
                <w:rFonts w:ascii="Calibri" w:hAnsi="Calibri"/>
                <w:sz w:val="24"/>
              </w:rPr>
              <w:t>Day</w:t>
            </w:r>
            <w:r>
              <w:rPr>
                <w:rFonts w:ascii="Calibri" w:hAnsi="Calibri"/>
                <w:spacing w:val="-4"/>
                <w:sz w:val="24"/>
              </w:rPr>
              <w:t xml:space="preserve"> </w:t>
            </w:r>
            <w:r>
              <w:rPr>
                <w:rFonts w:ascii="Calibri" w:hAnsi="Calibri"/>
                <w:sz w:val="24"/>
              </w:rPr>
              <w:t>Programs</w:t>
            </w:r>
            <w:r>
              <w:rPr>
                <w:rFonts w:ascii="Calibri" w:hAnsi="Calibri"/>
                <w:spacing w:val="-3"/>
                <w:sz w:val="24"/>
              </w:rPr>
              <w:t xml:space="preserve"> </w:t>
            </w:r>
            <w:r>
              <w:rPr>
                <w:rFonts w:ascii="Calibri" w:hAnsi="Calibri"/>
                <w:sz w:val="24"/>
              </w:rPr>
              <w:t>in</w:t>
            </w:r>
            <w:r>
              <w:rPr>
                <w:rFonts w:ascii="Calibri" w:hAnsi="Calibri"/>
                <w:spacing w:val="1"/>
                <w:sz w:val="24"/>
              </w:rPr>
              <w:t xml:space="preserve"> </w:t>
            </w:r>
            <w:r>
              <w:rPr>
                <w:rFonts w:ascii="Calibri" w:hAnsi="Calibri"/>
                <w:sz w:val="24"/>
              </w:rPr>
              <w:t>the</w:t>
            </w:r>
            <w:r>
              <w:rPr>
                <w:rFonts w:ascii="Calibri" w:hAnsi="Calibri"/>
                <w:spacing w:val="1"/>
                <w:sz w:val="24"/>
              </w:rPr>
              <w:t xml:space="preserve"> </w:t>
            </w:r>
            <w:r>
              <w:rPr>
                <w:rFonts w:ascii="Calibri" w:hAnsi="Calibri"/>
                <w:spacing w:val="-2"/>
                <w:sz w:val="24"/>
              </w:rPr>
              <w:t>county.</w:t>
            </w:r>
          </w:p>
          <w:p w14:paraId="16A71BDA" w14:textId="77777777" w:rsidR="00782F22" w:rsidRDefault="00DC70C7">
            <w:pPr>
              <w:pStyle w:val="TableParagraph"/>
              <w:numPr>
                <w:ilvl w:val="0"/>
                <w:numId w:val="31"/>
              </w:numPr>
              <w:tabs>
                <w:tab w:val="left" w:pos="468"/>
              </w:tabs>
              <w:spacing w:line="288" w:lineRule="exact"/>
              <w:rPr>
                <w:rFonts w:ascii="Calibri" w:hAnsi="Calibri"/>
                <w:sz w:val="24"/>
              </w:rPr>
            </w:pPr>
            <w:r>
              <w:rPr>
                <w:rFonts w:ascii="Calibri" w:hAnsi="Calibri"/>
                <w:sz w:val="24"/>
              </w:rPr>
              <w:t>Fund</w:t>
            </w:r>
            <w:r>
              <w:rPr>
                <w:rFonts w:ascii="Calibri" w:hAnsi="Calibri"/>
                <w:spacing w:val="-5"/>
                <w:sz w:val="24"/>
              </w:rPr>
              <w:t xml:space="preserve"> </w:t>
            </w:r>
            <w:r>
              <w:rPr>
                <w:rFonts w:ascii="Calibri" w:hAnsi="Calibri"/>
                <w:sz w:val="24"/>
              </w:rPr>
              <w:t>and</w:t>
            </w:r>
            <w:r>
              <w:rPr>
                <w:rFonts w:ascii="Calibri" w:hAnsi="Calibri"/>
                <w:spacing w:val="1"/>
                <w:sz w:val="24"/>
              </w:rPr>
              <w:t xml:space="preserve"> </w:t>
            </w:r>
            <w:r>
              <w:rPr>
                <w:rFonts w:ascii="Calibri" w:hAnsi="Calibri"/>
                <w:sz w:val="24"/>
              </w:rPr>
              <w:t>advocate</w:t>
            </w:r>
            <w:r>
              <w:rPr>
                <w:rFonts w:ascii="Calibri" w:hAnsi="Calibri"/>
                <w:spacing w:val="-2"/>
                <w:sz w:val="24"/>
              </w:rPr>
              <w:t xml:space="preserve"> </w:t>
            </w:r>
            <w:r>
              <w:rPr>
                <w:rFonts w:ascii="Calibri" w:hAnsi="Calibri"/>
                <w:sz w:val="24"/>
              </w:rPr>
              <w:t>for</w:t>
            </w:r>
            <w:r>
              <w:rPr>
                <w:rFonts w:ascii="Calibri" w:hAnsi="Calibri"/>
                <w:spacing w:val="-3"/>
                <w:sz w:val="24"/>
              </w:rPr>
              <w:t xml:space="preserve"> </w:t>
            </w:r>
            <w:r>
              <w:rPr>
                <w:rFonts w:ascii="Calibri" w:hAnsi="Calibri"/>
                <w:sz w:val="24"/>
              </w:rPr>
              <w:t>training</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caregiver</w:t>
            </w:r>
            <w:r>
              <w:rPr>
                <w:rFonts w:ascii="Calibri" w:hAnsi="Calibri"/>
                <w:spacing w:val="-3"/>
                <w:sz w:val="24"/>
              </w:rPr>
              <w:t xml:space="preserve"> </w:t>
            </w:r>
            <w:r>
              <w:rPr>
                <w:rFonts w:ascii="Calibri" w:hAnsi="Calibri"/>
                <w:sz w:val="24"/>
              </w:rPr>
              <w:t>respite</w:t>
            </w:r>
            <w:r>
              <w:rPr>
                <w:rFonts w:ascii="Calibri" w:hAnsi="Calibri"/>
                <w:spacing w:val="-2"/>
                <w:sz w:val="24"/>
              </w:rPr>
              <w:t xml:space="preserve"> programs.</w:t>
            </w:r>
          </w:p>
        </w:tc>
      </w:tr>
      <w:tr w:rsidR="00782F22" w14:paraId="4DACF124" w14:textId="77777777">
        <w:trPr>
          <w:trHeight w:val="2126"/>
        </w:trPr>
        <w:tc>
          <w:tcPr>
            <w:tcW w:w="3890" w:type="dxa"/>
          </w:tcPr>
          <w:p w14:paraId="04068DAB" w14:textId="77777777" w:rsidR="00782F22" w:rsidRDefault="00DC70C7">
            <w:pPr>
              <w:pStyle w:val="TableParagraph"/>
              <w:spacing w:line="292" w:lineRule="exact"/>
              <w:ind w:left="107"/>
              <w:rPr>
                <w:rFonts w:ascii="Calibri"/>
                <w:sz w:val="24"/>
              </w:rPr>
            </w:pPr>
            <w:r>
              <w:rPr>
                <w:rFonts w:ascii="Calibri"/>
                <w:sz w:val="24"/>
              </w:rPr>
              <w:t>People</w:t>
            </w:r>
            <w:r>
              <w:rPr>
                <w:rFonts w:ascii="Calibri"/>
                <w:spacing w:val="-4"/>
                <w:sz w:val="24"/>
              </w:rPr>
              <w:t xml:space="preserve"> </w:t>
            </w:r>
            <w:r>
              <w:rPr>
                <w:rFonts w:ascii="Calibri"/>
                <w:sz w:val="24"/>
              </w:rPr>
              <w:t>w/Disabilities</w:t>
            </w:r>
            <w:r>
              <w:rPr>
                <w:rFonts w:ascii="Calibri"/>
                <w:spacing w:val="-4"/>
                <w:sz w:val="24"/>
              </w:rPr>
              <w:t xml:space="preserve"> </w:t>
            </w:r>
            <w:r>
              <w:rPr>
                <w:rFonts w:ascii="Calibri"/>
                <w:sz w:val="24"/>
              </w:rPr>
              <w:t>and</w:t>
            </w:r>
            <w:r>
              <w:rPr>
                <w:rFonts w:ascii="Calibri"/>
                <w:spacing w:val="-2"/>
                <w:sz w:val="24"/>
              </w:rPr>
              <w:t xml:space="preserve"> caregivers</w:t>
            </w:r>
          </w:p>
        </w:tc>
        <w:tc>
          <w:tcPr>
            <w:tcW w:w="9945" w:type="dxa"/>
          </w:tcPr>
          <w:p w14:paraId="0A758FF9" w14:textId="77777777" w:rsidR="00782F22" w:rsidRDefault="00DC70C7">
            <w:pPr>
              <w:pStyle w:val="TableParagraph"/>
              <w:numPr>
                <w:ilvl w:val="0"/>
                <w:numId w:val="30"/>
              </w:numPr>
              <w:tabs>
                <w:tab w:val="left" w:pos="468"/>
              </w:tabs>
              <w:spacing w:line="304" w:lineRule="exact"/>
              <w:rPr>
                <w:rFonts w:ascii="Calibri" w:hAnsi="Calibri"/>
                <w:sz w:val="24"/>
              </w:rPr>
            </w:pPr>
            <w:r>
              <w:rPr>
                <w:rFonts w:ascii="Calibri" w:hAnsi="Calibri"/>
                <w:sz w:val="24"/>
              </w:rPr>
              <w:t>Continue</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strengthen</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Aging</w:t>
            </w:r>
            <w:r>
              <w:rPr>
                <w:rFonts w:ascii="Calibri" w:hAnsi="Calibri"/>
                <w:spacing w:val="-2"/>
                <w:sz w:val="24"/>
              </w:rPr>
              <w:t xml:space="preserve"> </w:t>
            </w:r>
            <w:r>
              <w:rPr>
                <w:rFonts w:ascii="Calibri" w:hAnsi="Calibri"/>
                <w:sz w:val="24"/>
              </w:rPr>
              <w:t>&amp;</w:t>
            </w:r>
            <w:r>
              <w:rPr>
                <w:rFonts w:ascii="Calibri" w:hAnsi="Calibri"/>
                <w:spacing w:val="-3"/>
                <w:sz w:val="24"/>
              </w:rPr>
              <w:t xml:space="preserve"> </w:t>
            </w:r>
            <w:r>
              <w:rPr>
                <w:rFonts w:ascii="Calibri" w:hAnsi="Calibri"/>
                <w:sz w:val="24"/>
              </w:rPr>
              <w:t>Disability</w:t>
            </w:r>
            <w:r>
              <w:rPr>
                <w:rFonts w:ascii="Calibri" w:hAnsi="Calibri"/>
                <w:spacing w:val="-2"/>
                <w:sz w:val="24"/>
              </w:rPr>
              <w:t xml:space="preserve"> </w:t>
            </w:r>
            <w:r>
              <w:rPr>
                <w:rFonts w:ascii="Calibri" w:hAnsi="Calibri"/>
                <w:sz w:val="24"/>
              </w:rPr>
              <w:t>Resource</w:t>
            </w:r>
            <w:r>
              <w:rPr>
                <w:rFonts w:ascii="Calibri" w:hAnsi="Calibri"/>
                <w:spacing w:val="-1"/>
                <w:sz w:val="24"/>
              </w:rPr>
              <w:t xml:space="preserve"> </w:t>
            </w:r>
            <w:r>
              <w:rPr>
                <w:rFonts w:ascii="Calibri" w:hAnsi="Calibri"/>
                <w:sz w:val="24"/>
              </w:rPr>
              <w:t>Hub</w:t>
            </w:r>
            <w:r>
              <w:rPr>
                <w:rFonts w:ascii="Calibri" w:hAnsi="Calibri"/>
                <w:spacing w:val="-3"/>
                <w:sz w:val="24"/>
              </w:rPr>
              <w:t xml:space="preserve"> </w:t>
            </w:r>
            <w:r>
              <w:rPr>
                <w:rFonts w:ascii="Calibri" w:hAnsi="Calibri"/>
                <w:sz w:val="24"/>
              </w:rPr>
              <w:t>partners</w:t>
            </w:r>
            <w:r>
              <w:rPr>
                <w:rFonts w:ascii="Calibri" w:hAnsi="Calibri"/>
                <w:spacing w:val="-2"/>
                <w:sz w:val="24"/>
              </w:rPr>
              <w:t xml:space="preserve"> </w:t>
            </w:r>
            <w:r>
              <w:rPr>
                <w:rFonts w:ascii="Calibri" w:hAnsi="Calibri"/>
                <w:sz w:val="24"/>
              </w:rPr>
              <w:t>serving</w:t>
            </w:r>
            <w:r>
              <w:rPr>
                <w:rFonts w:ascii="Calibri" w:hAnsi="Calibri"/>
                <w:spacing w:val="-1"/>
                <w:sz w:val="24"/>
              </w:rPr>
              <w:t xml:space="preserve"> </w:t>
            </w:r>
            <w:r>
              <w:rPr>
                <w:rFonts w:ascii="Calibri" w:hAnsi="Calibri"/>
                <w:spacing w:val="-4"/>
                <w:sz w:val="24"/>
              </w:rPr>
              <w:t>AFN.</w:t>
            </w:r>
          </w:p>
          <w:p w14:paraId="5B20F56F" w14:textId="77777777" w:rsidR="00782F22" w:rsidRDefault="00DC70C7">
            <w:pPr>
              <w:pStyle w:val="TableParagraph"/>
              <w:numPr>
                <w:ilvl w:val="0"/>
                <w:numId w:val="30"/>
              </w:numPr>
              <w:tabs>
                <w:tab w:val="left" w:pos="468"/>
              </w:tabs>
              <w:spacing w:line="305" w:lineRule="exact"/>
              <w:rPr>
                <w:rFonts w:ascii="Calibri" w:hAnsi="Calibri"/>
                <w:sz w:val="24"/>
              </w:rPr>
            </w:pPr>
            <w:r>
              <w:rPr>
                <w:rFonts w:ascii="Calibri" w:hAnsi="Calibri"/>
                <w:sz w:val="24"/>
              </w:rPr>
              <w:t>Pursue</w:t>
            </w:r>
            <w:r>
              <w:rPr>
                <w:rFonts w:ascii="Calibri" w:hAnsi="Calibri"/>
                <w:spacing w:val="-2"/>
                <w:sz w:val="24"/>
              </w:rPr>
              <w:t xml:space="preserve"> </w:t>
            </w:r>
            <w:r>
              <w:rPr>
                <w:rFonts w:ascii="Calibri" w:hAnsi="Calibri"/>
                <w:sz w:val="24"/>
              </w:rPr>
              <w:t>and advocate</w:t>
            </w:r>
            <w:r>
              <w:rPr>
                <w:rFonts w:ascii="Calibri" w:hAnsi="Calibri"/>
                <w:spacing w:val="-3"/>
                <w:sz w:val="24"/>
              </w:rPr>
              <w:t xml:space="preserve"> </w:t>
            </w:r>
            <w:r>
              <w:rPr>
                <w:rFonts w:ascii="Calibri" w:hAnsi="Calibri"/>
                <w:sz w:val="24"/>
              </w:rPr>
              <w:t>for</w:t>
            </w:r>
            <w:r>
              <w:rPr>
                <w:rFonts w:ascii="Calibri" w:hAnsi="Calibri"/>
                <w:spacing w:val="-4"/>
                <w:sz w:val="24"/>
              </w:rPr>
              <w:t xml:space="preserve"> </w:t>
            </w:r>
            <w:r>
              <w:rPr>
                <w:rFonts w:ascii="Calibri" w:hAnsi="Calibri"/>
                <w:sz w:val="24"/>
              </w:rPr>
              <w:t>Home</w:t>
            </w:r>
            <w:r>
              <w:rPr>
                <w:rFonts w:ascii="Calibri" w:hAnsi="Calibri"/>
                <w:spacing w:val="-1"/>
                <w:sz w:val="24"/>
              </w:rPr>
              <w:t xml:space="preserve"> </w:t>
            </w:r>
            <w:r>
              <w:rPr>
                <w:rFonts w:ascii="Calibri" w:hAnsi="Calibri"/>
                <w:sz w:val="24"/>
              </w:rPr>
              <w:t>Modification</w:t>
            </w:r>
            <w:r>
              <w:rPr>
                <w:rFonts w:ascii="Calibri" w:hAnsi="Calibri"/>
                <w:spacing w:val="-1"/>
                <w:sz w:val="24"/>
              </w:rPr>
              <w:t xml:space="preserve"> </w:t>
            </w:r>
            <w:r>
              <w:rPr>
                <w:rFonts w:ascii="Calibri" w:hAnsi="Calibri"/>
                <w:sz w:val="24"/>
              </w:rPr>
              <w:t>Program</w:t>
            </w:r>
            <w:r>
              <w:rPr>
                <w:rFonts w:ascii="Calibri" w:hAnsi="Calibri"/>
                <w:spacing w:val="-1"/>
                <w:sz w:val="24"/>
              </w:rPr>
              <w:t xml:space="preserve"> </w:t>
            </w:r>
            <w:r>
              <w:rPr>
                <w:rFonts w:ascii="Calibri" w:hAnsi="Calibri"/>
                <w:sz w:val="24"/>
              </w:rPr>
              <w:t>funding</w:t>
            </w:r>
            <w:r>
              <w:rPr>
                <w:rFonts w:ascii="Calibri" w:hAnsi="Calibri"/>
                <w:spacing w:val="-2"/>
                <w:sz w:val="24"/>
              </w:rPr>
              <w:t xml:space="preserve"> </w:t>
            </w:r>
            <w:r>
              <w:rPr>
                <w:rFonts w:ascii="Calibri" w:hAnsi="Calibri"/>
                <w:sz w:val="24"/>
              </w:rPr>
              <w:t>(i.e.</w:t>
            </w:r>
            <w:r>
              <w:rPr>
                <w:rFonts w:ascii="Calibri" w:hAnsi="Calibri"/>
                <w:spacing w:val="-5"/>
                <w:sz w:val="24"/>
              </w:rPr>
              <w:t xml:space="preserve"> </w:t>
            </w:r>
            <w:r>
              <w:rPr>
                <w:rFonts w:ascii="Calibri" w:hAnsi="Calibri"/>
                <w:sz w:val="24"/>
              </w:rPr>
              <w:t>Dignity</w:t>
            </w:r>
            <w:r>
              <w:rPr>
                <w:rFonts w:ascii="Calibri" w:hAnsi="Calibri"/>
                <w:spacing w:val="-5"/>
                <w:sz w:val="24"/>
              </w:rPr>
              <w:t xml:space="preserve"> </w:t>
            </w:r>
            <w:r>
              <w:rPr>
                <w:rFonts w:ascii="Calibri" w:hAnsi="Calibri"/>
                <w:sz w:val="24"/>
              </w:rPr>
              <w:t xml:space="preserve">at </w:t>
            </w:r>
            <w:r>
              <w:rPr>
                <w:rFonts w:ascii="Calibri" w:hAnsi="Calibri"/>
                <w:spacing w:val="-2"/>
                <w:sz w:val="24"/>
              </w:rPr>
              <w:t>Home).</w:t>
            </w:r>
          </w:p>
          <w:p w14:paraId="1A748316" w14:textId="77777777" w:rsidR="00782F22" w:rsidRDefault="00DC70C7">
            <w:pPr>
              <w:pStyle w:val="TableParagraph"/>
              <w:numPr>
                <w:ilvl w:val="0"/>
                <w:numId w:val="30"/>
              </w:numPr>
              <w:tabs>
                <w:tab w:val="left" w:pos="468"/>
              </w:tabs>
              <w:spacing w:before="1" w:line="305" w:lineRule="exact"/>
              <w:rPr>
                <w:rFonts w:ascii="Calibri" w:hAnsi="Calibri"/>
                <w:sz w:val="24"/>
              </w:rPr>
            </w:pPr>
            <w:r>
              <w:rPr>
                <w:rFonts w:ascii="Calibri" w:hAnsi="Calibri"/>
                <w:sz w:val="24"/>
              </w:rPr>
              <w:t>Participate</w:t>
            </w:r>
            <w:r>
              <w:rPr>
                <w:rFonts w:ascii="Calibri" w:hAnsi="Calibri"/>
                <w:spacing w:val="-4"/>
                <w:sz w:val="24"/>
              </w:rPr>
              <w:t xml:space="preserve"> </w:t>
            </w:r>
            <w:r>
              <w:rPr>
                <w:rFonts w:ascii="Calibri" w:hAnsi="Calibri"/>
                <w:sz w:val="24"/>
              </w:rPr>
              <w:t>in</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Transit-Paratransit</w:t>
            </w:r>
            <w:r>
              <w:rPr>
                <w:rFonts w:ascii="Calibri" w:hAnsi="Calibri"/>
                <w:spacing w:val="-1"/>
                <w:sz w:val="24"/>
              </w:rPr>
              <w:t xml:space="preserve"> </w:t>
            </w:r>
            <w:r>
              <w:rPr>
                <w:rFonts w:ascii="Calibri" w:hAnsi="Calibri"/>
                <w:sz w:val="24"/>
              </w:rPr>
              <w:t>Coordinating</w:t>
            </w:r>
            <w:r>
              <w:rPr>
                <w:rFonts w:ascii="Calibri" w:hAnsi="Calibri"/>
                <w:spacing w:val="-3"/>
                <w:sz w:val="24"/>
              </w:rPr>
              <w:t xml:space="preserve"> </w:t>
            </w:r>
            <w:r>
              <w:rPr>
                <w:rFonts w:ascii="Calibri" w:hAnsi="Calibri"/>
                <w:sz w:val="24"/>
              </w:rPr>
              <w:t>Council</w:t>
            </w:r>
            <w:r>
              <w:rPr>
                <w:rFonts w:ascii="Calibri" w:hAnsi="Calibri"/>
                <w:spacing w:val="-2"/>
                <w:sz w:val="24"/>
              </w:rPr>
              <w:t xml:space="preserve"> (TPCC).</w:t>
            </w:r>
          </w:p>
          <w:p w14:paraId="02D59BB8" w14:textId="77777777" w:rsidR="00782F22" w:rsidRDefault="00DC70C7">
            <w:pPr>
              <w:pStyle w:val="TableParagraph"/>
              <w:numPr>
                <w:ilvl w:val="0"/>
                <w:numId w:val="30"/>
              </w:numPr>
              <w:tabs>
                <w:tab w:val="left" w:pos="468"/>
              </w:tabs>
              <w:spacing w:line="305" w:lineRule="exact"/>
              <w:rPr>
                <w:rFonts w:ascii="Calibri" w:hAnsi="Calibri"/>
                <w:sz w:val="24"/>
              </w:rPr>
            </w:pPr>
            <w:r>
              <w:rPr>
                <w:rFonts w:ascii="Calibri" w:hAnsi="Calibri"/>
                <w:sz w:val="24"/>
              </w:rPr>
              <w:t>Continue</w:t>
            </w:r>
            <w:r>
              <w:rPr>
                <w:rFonts w:ascii="Calibri" w:hAnsi="Calibri"/>
                <w:spacing w:val="-5"/>
                <w:sz w:val="24"/>
              </w:rPr>
              <w:t xml:space="preserve"> </w:t>
            </w:r>
            <w:r>
              <w:rPr>
                <w:rFonts w:ascii="Calibri" w:hAnsi="Calibri"/>
                <w:sz w:val="24"/>
              </w:rPr>
              <w:t>to</w:t>
            </w:r>
            <w:r>
              <w:rPr>
                <w:rFonts w:ascii="Calibri" w:hAnsi="Calibri"/>
                <w:spacing w:val="-2"/>
                <w:sz w:val="24"/>
              </w:rPr>
              <w:t xml:space="preserve"> </w:t>
            </w:r>
            <w:r>
              <w:rPr>
                <w:rFonts w:ascii="Calibri" w:hAnsi="Calibri"/>
                <w:sz w:val="24"/>
              </w:rPr>
              <w:t>prioritize</w:t>
            </w:r>
            <w:r>
              <w:rPr>
                <w:rFonts w:ascii="Calibri" w:hAnsi="Calibri"/>
                <w:spacing w:val="-3"/>
                <w:sz w:val="24"/>
              </w:rPr>
              <w:t xml:space="preserve"> </w:t>
            </w:r>
            <w:r>
              <w:rPr>
                <w:rFonts w:ascii="Calibri" w:hAnsi="Calibri"/>
                <w:sz w:val="24"/>
              </w:rPr>
              <w:t>funding</w:t>
            </w:r>
            <w:r>
              <w:rPr>
                <w:rFonts w:ascii="Calibri" w:hAnsi="Calibri"/>
                <w:spacing w:val="-3"/>
                <w:sz w:val="24"/>
              </w:rPr>
              <w:t xml:space="preserve"> </w:t>
            </w:r>
            <w:r>
              <w:rPr>
                <w:rFonts w:ascii="Calibri" w:hAnsi="Calibri"/>
                <w:sz w:val="24"/>
              </w:rPr>
              <w:t>for</w:t>
            </w:r>
            <w:r>
              <w:rPr>
                <w:rFonts w:ascii="Calibri" w:hAnsi="Calibri"/>
                <w:spacing w:val="-1"/>
                <w:sz w:val="24"/>
              </w:rPr>
              <w:t xml:space="preserve"> </w:t>
            </w:r>
            <w:r>
              <w:rPr>
                <w:rFonts w:ascii="Calibri" w:hAnsi="Calibri"/>
                <w:sz w:val="24"/>
              </w:rPr>
              <w:t>caregiver</w:t>
            </w:r>
            <w:r>
              <w:rPr>
                <w:rFonts w:ascii="Calibri" w:hAnsi="Calibri"/>
                <w:spacing w:val="-3"/>
                <w:sz w:val="24"/>
              </w:rPr>
              <w:t xml:space="preserve"> </w:t>
            </w:r>
            <w:r>
              <w:rPr>
                <w:rFonts w:ascii="Calibri" w:hAnsi="Calibri"/>
                <w:sz w:val="24"/>
              </w:rPr>
              <w:t>services</w:t>
            </w:r>
            <w:r>
              <w:rPr>
                <w:rFonts w:ascii="Calibri" w:hAnsi="Calibri"/>
                <w:spacing w:val="-2"/>
                <w:sz w:val="24"/>
              </w:rPr>
              <w:t xml:space="preserve"> </w:t>
            </w:r>
            <w:r>
              <w:rPr>
                <w:rFonts w:ascii="Calibri" w:hAnsi="Calibri"/>
                <w:sz w:val="24"/>
              </w:rPr>
              <w:t>and</w:t>
            </w:r>
            <w:r>
              <w:rPr>
                <w:rFonts w:ascii="Calibri" w:hAnsi="Calibri"/>
                <w:spacing w:val="1"/>
                <w:sz w:val="24"/>
              </w:rPr>
              <w:t xml:space="preserve"> </w:t>
            </w:r>
            <w:r>
              <w:rPr>
                <w:rFonts w:ascii="Calibri" w:hAnsi="Calibri"/>
                <w:spacing w:val="-2"/>
                <w:sz w:val="24"/>
              </w:rPr>
              <w:t>support.</w:t>
            </w:r>
          </w:p>
          <w:p w14:paraId="57C38236" w14:textId="77777777" w:rsidR="00782F22" w:rsidRDefault="00DC70C7">
            <w:pPr>
              <w:pStyle w:val="TableParagraph"/>
              <w:numPr>
                <w:ilvl w:val="0"/>
                <w:numId w:val="30"/>
              </w:numPr>
              <w:tabs>
                <w:tab w:val="left" w:pos="468"/>
              </w:tabs>
              <w:spacing w:before="2"/>
              <w:ind w:right="128"/>
              <w:rPr>
                <w:rFonts w:ascii="Calibri" w:hAnsi="Calibri"/>
                <w:sz w:val="24"/>
              </w:rPr>
            </w:pPr>
            <w:r>
              <w:rPr>
                <w:rFonts w:ascii="Calibri" w:hAnsi="Calibri"/>
                <w:sz w:val="24"/>
              </w:rPr>
              <w:t>Partner</w:t>
            </w:r>
            <w:r>
              <w:rPr>
                <w:rFonts w:ascii="Calibri" w:hAnsi="Calibri"/>
                <w:spacing w:val="-4"/>
                <w:sz w:val="24"/>
              </w:rPr>
              <w:t xml:space="preserve"> </w:t>
            </w:r>
            <w:r>
              <w:rPr>
                <w:rFonts w:ascii="Calibri" w:hAnsi="Calibri"/>
                <w:sz w:val="24"/>
              </w:rPr>
              <w:t>with</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In-Home</w:t>
            </w:r>
            <w:r>
              <w:rPr>
                <w:rFonts w:ascii="Calibri" w:hAnsi="Calibri"/>
                <w:spacing w:val="-1"/>
                <w:sz w:val="24"/>
              </w:rPr>
              <w:t xml:space="preserve"> </w:t>
            </w:r>
            <w:r>
              <w:rPr>
                <w:rFonts w:ascii="Calibri" w:hAnsi="Calibri"/>
                <w:sz w:val="24"/>
              </w:rPr>
              <w:t>Supportive</w:t>
            </w:r>
            <w:r>
              <w:rPr>
                <w:rFonts w:ascii="Calibri" w:hAnsi="Calibri"/>
                <w:spacing w:val="-3"/>
                <w:sz w:val="24"/>
              </w:rPr>
              <w:t xml:space="preserve"> </w:t>
            </w:r>
            <w:r>
              <w:rPr>
                <w:rFonts w:ascii="Calibri" w:hAnsi="Calibri"/>
                <w:sz w:val="24"/>
              </w:rPr>
              <w:t>Services</w:t>
            </w:r>
            <w:r>
              <w:rPr>
                <w:rFonts w:ascii="Calibri" w:hAnsi="Calibri"/>
                <w:spacing w:val="-2"/>
                <w:sz w:val="24"/>
              </w:rPr>
              <w:t xml:space="preserve"> </w:t>
            </w:r>
            <w:r>
              <w:rPr>
                <w:rFonts w:ascii="Calibri" w:hAnsi="Calibri"/>
                <w:sz w:val="24"/>
              </w:rPr>
              <w:t>(IHSS)</w:t>
            </w:r>
            <w:r>
              <w:rPr>
                <w:rFonts w:ascii="Calibri" w:hAnsi="Calibri"/>
                <w:spacing w:val="-2"/>
                <w:sz w:val="24"/>
              </w:rPr>
              <w:t xml:space="preserve"> </w:t>
            </w:r>
            <w:r>
              <w:rPr>
                <w:rFonts w:ascii="Calibri" w:hAnsi="Calibri"/>
                <w:sz w:val="24"/>
              </w:rPr>
              <w:t>program</w:t>
            </w:r>
            <w:r>
              <w:rPr>
                <w:rFonts w:ascii="Calibri" w:hAnsi="Calibri"/>
                <w:spacing w:val="-4"/>
                <w:sz w:val="24"/>
              </w:rPr>
              <w:t xml:space="preserve"> </w:t>
            </w:r>
            <w:r>
              <w:rPr>
                <w:rFonts w:ascii="Calibri" w:hAnsi="Calibri"/>
                <w:sz w:val="24"/>
              </w:rPr>
              <w:t>and</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IHSS</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z w:val="24"/>
              </w:rPr>
              <w:t>Public</w:t>
            </w:r>
            <w:r>
              <w:rPr>
                <w:rFonts w:ascii="Calibri" w:hAnsi="Calibri"/>
                <w:spacing w:val="-5"/>
                <w:sz w:val="24"/>
              </w:rPr>
              <w:t xml:space="preserve"> </w:t>
            </w:r>
            <w:r>
              <w:rPr>
                <w:rFonts w:ascii="Calibri" w:hAnsi="Calibri"/>
                <w:sz w:val="24"/>
              </w:rPr>
              <w:t>Authority</w:t>
            </w:r>
            <w:r>
              <w:rPr>
                <w:rFonts w:ascii="Calibri" w:hAnsi="Calibri"/>
                <w:spacing w:val="-5"/>
                <w:sz w:val="24"/>
              </w:rPr>
              <w:t xml:space="preserve"> </w:t>
            </w:r>
            <w:r>
              <w:rPr>
                <w:rFonts w:ascii="Calibri" w:hAnsi="Calibri"/>
                <w:sz w:val="24"/>
              </w:rPr>
              <w:t>to strengthen services and access to caregivers.</w:t>
            </w:r>
          </w:p>
          <w:p w14:paraId="02673D72" w14:textId="77777777" w:rsidR="00782F22" w:rsidRDefault="00DC70C7">
            <w:pPr>
              <w:pStyle w:val="TableParagraph"/>
              <w:numPr>
                <w:ilvl w:val="0"/>
                <w:numId w:val="30"/>
              </w:numPr>
              <w:tabs>
                <w:tab w:val="left" w:pos="468"/>
              </w:tabs>
              <w:spacing w:line="285" w:lineRule="exact"/>
              <w:rPr>
                <w:rFonts w:ascii="Calibri" w:hAnsi="Calibri"/>
                <w:sz w:val="24"/>
              </w:rPr>
            </w:pPr>
            <w:r>
              <w:rPr>
                <w:rFonts w:ascii="Calibri" w:hAnsi="Calibri"/>
                <w:sz w:val="24"/>
              </w:rPr>
              <w:t>Support</w:t>
            </w:r>
            <w:r>
              <w:rPr>
                <w:rFonts w:ascii="Calibri" w:hAnsi="Calibri"/>
                <w:spacing w:val="-4"/>
                <w:sz w:val="24"/>
              </w:rPr>
              <w:t xml:space="preserve"> </w:t>
            </w:r>
            <w:r>
              <w:rPr>
                <w:rFonts w:ascii="Calibri" w:hAnsi="Calibri"/>
                <w:sz w:val="24"/>
              </w:rPr>
              <w:t>Age-Friendly</w:t>
            </w:r>
            <w:r>
              <w:rPr>
                <w:rFonts w:ascii="Calibri" w:hAnsi="Calibri"/>
                <w:spacing w:val="-3"/>
                <w:sz w:val="24"/>
              </w:rPr>
              <w:t xml:space="preserve"> </w:t>
            </w:r>
            <w:r>
              <w:rPr>
                <w:rFonts w:ascii="Calibri" w:hAnsi="Calibri"/>
                <w:sz w:val="24"/>
              </w:rPr>
              <w:t>programs</w:t>
            </w:r>
            <w:r>
              <w:rPr>
                <w:rFonts w:ascii="Calibri" w:hAnsi="Calibri"/>
                <w:spacing w:val="-3"/>
                <w:sz w:val="24"/>
              </w:rPr>
              <w:t xml:space="preserve"> </w:t>
            </w:r>
            <w:r>
              <w:rPr>
                <w:rFonts w:ascii="Calibri" w:hAnsi="Calibri"/>
                <w:sz w:val="24"/>
              </w:rPr>
              <w:t>throughout</w:t>
            </w:r>
            <w:r>
              <w:rPr>
                <w:rFonts w:ascii="Calibri" w:hAnsi="Calibri"/>
                <w:spacing w:val="-4"/>
                <w:sz w:val="24"/>
              </w:rPr>
              <w:t xml:space="preserve"> </w:t>
            </w:r>
            <w:r>
              <w:rPr>
                <w:rFonts w:ascii="Calibri" w:hAnsi="Calibri"/>
                <w:sz w:val="24"/>
              </w:rPr>
              <w:t>the</w:t>
            </w:r>
            <w:r>
              <w:rPr>
                <w:rFonts w:ascii="Calibri" w:hAnsi="Calibri"/>
                <w:spacing w:val="-2"/>
                <w:sz w:val="24"/>
              </w:rPr>
              <w:t xml:space="preserve"> County.</w:t>
            </w:r>
          </w:p>
        </w:tc>
      </w:tr>
      <w:tr w:rsidR="00782F22" w14:paraId="1225BA0D" w14:textId="77777777">
        <w:trPr>
          <w:trHeight w:val="918"/>
        </w:trPr>
        <w:tc>
          <w:tcPr>
            <w:tcW w:w="3890" w:type="dxa"/>
          </w:tcPr>
          <w:p w14:paraId="7EABCACB" w14:textId="77777777" w:rsidR="00782F22" w:rsidRDefault="00DC70C7">
            <w:pPr>
              <w:pStyle w:val="TableParagraph"/>
              <w:spacing w:before="1"/>
              <w:ind w:left="107"/>
              <w:rPr>
                <w:rFonts w:ascii="Calibri"/>
                <w:sz w:val="24"/>
              </w:rPr>
            </w:pPr>
            <w:r>
              <w:rPr>
                <w:rFonts w:ascii="Calibri"/>
                <w:sz w:val="24"/>
              </w:rPr>
              <w:t>Individuals who have Human Immunodeficiency</w:t>
            </w:r>
            <w:r>
              <w:rPr>
                <w:rFonts w:ascii="Calibri"/>
                <w:spacing w:val="-14"/>
                <w:sz w:val="24"/>
              </w:rPr>
              <w:t xml:space="preserve"> </w:t>
            </w:r>
            <w:r>
              <w:rPr>
                <w:rFonts w:ascii="Calibri"/>
                <w:sz w:val="24"/>
              </w:rPr>
              <w:t>Virus</w:t>
            </w:r>
            <w:r>
              <w:rPr>
                <w:rFonts w:ascii="Calibri"/>
                <w:spacing w:val="-14"/>
                <w:sz w:val="24"/>
              </w:rPr>
              <w:t xml:space="preserve"> </w:t>
            </w:r>
            <w:r>
              <w:rPr>
                <w:rFonts w:ascii="Calibri"/>
                <w:sz w:val="24"/>
              </w:rPr>
              <w:t>(HIV)</w:t>
            </w:r>
          </w:p>
        </w:tc>
        <w:tc>
          <w:tcPr>
            <w:tcW w:w="9945" w:type="dxa"/>
          </w:tcPr>
          <w:p w14:paraId="1F8FC0FD" w14:textId="77777777" w:rsidR="00782F22" w:rsidRDefault="00DC70C7">
            <w:pPr>
              <w:pStyle w:val="TableParagraph"/>
              <w:numPr>
                <w:ilvl w:val="0"/>
                <w:numId w:val="29"/>
              </w:numPr>
              <w:tabs>
                <w:tab w:val="left" w:pos="468"/>
              </w:tabs>
              <w:spacing w:before="1" w:line="305" w:lineRule="exact"/>
              <w:rPr>
                <w:rFonts w:ascii="Calibri" w:hAnsi="Calibri"/>
                <w:sz w:val="24"/>
              </w:rPr>
            </w:pPr>
            <w:r>
              <w:rPr>
                <w:rFonts w:ascii="Calibri" w:hAnsi="Calibri"/>
                <w:sz w:val="24"/>
              </w:rPr>
              <w:t>Strengthen</w:t>
            </w:r>
            <w:r>
              <w:rPr>
                <w:rFonts w:ascii="Calibri" w:hAnsi="Calibri"/>
                <w:spacing w:val="-1"/>
                <w:sz w:val="24"/>
              </w:rPr>
              <w:t xml:space="preserve"> </w:t>
            </w:r>
            <w:r>
              <w:rPr>
                <w:rFonts w:ascii="Calibri" w:hAnsi="Calibri"/>
                <w:sz w:val="24"/>
              </w:rPr>
              <w:t>community</w:t>
            </w:r>
            <w:r>
              <w:rPr>
                <w:rFonts w:ascii="Calibri" w:hAnsi="Calibri"/>
                <w:spacing w:val="-3"/>
                <w:sz w:val="24"/>
              </w:rPr>
              <w:t xml:space="preserve"> </w:t>
            </w:r>
            <w:r>
              <w:rPr>
                <w:rFonts w:ascii="Calibri" w:hAnsi="Calibri"/>
                <w:sz w:val="24"/>
              </w:rPr>
              <w:t>education</w:t>
            </w:r>
            <w:r>
              <w:rPr>
                <w:rFonts w:ascii="Calibri" w:hAnsi="Calibri"/>
                <w:spacing w:val="-1"/>
                <w:sz w:val="24"/>
              </w:rPr>
              <w:t xml:space="preserve"> </w:t>
            </w:r>
            <w:r>
              <w:rPr>
                <w:rFonts w:ascii="Calibri" w:hAnsi="Calibri"/>
                <w:sz w:val="24"/>
              </w:rPr>
              <w:t>around</w:t>
            </w:r>
            <w:r>
              <w:rPr>
                <w:rFonts w:ascii="Calibri" w:hAnsi="Calibri"/>
                <w:spacing w:val="-4"/>
                <w:sz w:val="24"/>
              </w:rPr>
              <w:t xml:space="preserve"> </w:t>
            </w:r>
            <w:r>
              <w:rPr>
                <w:rFonts w:ascii="Calibri" w:hAnsi="Calibri"/>
                <w:sz w:val="24"/>
              </w:rPr>
              <w:t>this</w:t>
            </w:r>
            <w:r>
              <w:rPr>
                <w:rFonts w:ascii="Calibri" w:hAnsi="Calibri"/>
                <w:spacing w:val="-2"/>
                <w:sz w:val="24"/>
              </w:rPr>
              <w:t xml:space="preserve"> issue.</w:t>
            </w:r>
          </w:p>
          <w:p w14:paraId="68EB6B78" w14:textId="77777777" w:rsidR="00782F22" w:rsidRDefault="00DC70C7">
            <w:pPr>
              <w:pStyle w:val="TableParagraph"/>
              <w:numPr>
                <w:ilvl w:val="0"/>
                <w:numId w:val="29"/>
              </w:numPr>
              <w:tabs>
                <w:tab w:val="left" w:pos="468"/>
              </w:tabs>
              <w:spacing w:line="305" w:lineRule="exact"/>
              <w:rPr>
                <w:rFonts w:ascii="Calibri" w:hAnsi="Calibri"/>
                <w:sz w:val="24"/>
              </w:rPr>
            </w:pPr>
            <w:r>
              <w:rPr>
                <w:rFonts w:ascii="Calibri" w:hAnsi="Calibri"/>
                <w:sz w:val="24"/>
              </w:rPr>
              <w:t>Engage</w:t>
            </w:r>
            <w:r>
              <w:rPr>
                <w:rFonts w:ascii="Calibri" w:hAnsi="Calibri"/>
                <w:spacing w:val="-5"/>
                <w:sz w:val="24"/>
              </w:rPr>
              <w:t xml:space="preserve"> </w:t>
            </w:r>
            <w:r>
              <w:rPr>
                <w:rFonts w:ascii="Calibri" w:hAnsi="Calibri"/>
                <w:sz w:val="24"/>
              </w:rPr>
              <w:t>with</w:t>
            </w:r>
            <w:r>
              <w:rPr>
                <w:rFonts w:ascii="Calibri" w:hAnsi="Calibri"/>
                <w:spacing w:val="-1"/>
                <w:sz w:val="24"/>
              </w:rPr>
              <w:t xml:space="preserve"> </w:t>
            </w:r>
            <w:r>
              <w:rPr>
                <w:rFonts w:ascii="Calibri" w:hAnsi="Calibri"/>
                <w:sz w:val="24"/>
              </w:rPr>
              <w:t>medical</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z w:val="24"/>
              </w:rPr>
              <w:t>service</w:t>
            </w:r>
            <w:r>
              <w:rPr>
                <w:rFonts w:ascii="Calibri" w:hAnsi="Calibri"/>
                <w:spacing w:val="-1"/>
                <w:sz w:val="24"/>
              </w:rPr>
              <w:t xml:space="preserve"> </w:t>
            </w:r>
            <w:r>
              <w:rPr>
                <w:rFonts w:ascii="Calibri" w:hAnsi="Calibri"/>
                <w:sz w:val="24"/>
              </w:rPr>
              <w:t>providers</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strengthen</w:t>
            </w:r>
            <w:r>
              <w:rPr>
                <w:rFonts w:ascii="Calibri" w:hAnsi="Calibri"/>
                <w:spacing w:val="-3"/>
                <w:sz w:val="24"/>
              </w:rPr>
              <w:t xml:space="preserve"> </w:t>
            </w:r>
            <w:r>
              <w:rPr>
                <w:rFonts w:ascii="Calibri" w:hAnsi="Calibri"/>
                <w:sz w:val="24"/>
              </w:rPr>
              <w:t>awareness</w:t>
            </w:r>
            <w:r>
              <w:rPr>
                <w:rFonts w:ascii="Calibri" w:hAnsi="Calibri"/>
                <w:spacing w:val="-2"/>
                <w:sz w:val="24"/>
              </w:rPr>
              <w:t xml:space="preserve"> </w:t>
            </w:r>
            <w:r>
              <w:rPr>
                <w:rFonts w:ascii="Calibri" w:hAnsi="Calibri"/>
                <w:sz w:val="24"/>
              </w:rPr>
              <w:t>and</w:t>
            </w:r>
            <w:r>
              <w:rPr>
                <w:rFonts w:ascii="Calibri" w:hAnsi="Calibri"/>
                <w:spacing w:val="-2"/>
                <w:sz w:val="24"/>
              </w:rPr>
              <w:t xml:space="preserve"> knowledge.</w:t>
            </w:r>
          </w:p>
          <w:p w14:paraId="2A86D853" w14:textId="77777777" w:rsidR="00782F22" w:rsidRDefault="00DC70C7">
            <w:pPr>
              <w:pStyle w:val="TableParagraph"/>
              <w:numPr>
                <w:ilvl w:val="0"/>
                <w:numId w:val="29"/>
              </w:numPr>
              <w:tabs>
                <w:tab w:val="left" w:pos="468"/>
              </w:tabs>
              <w:spacing w:line="288" w:lineRule="exact"/>
              <w:rPr>
                <w:rFonts w:ascii="Calibri" w:hAnsi="Calibri"/>
                <w:sz w:val="24"/>
              </w:rPr>
            </w:pPr>
            <w:r>
              <w:rPr>
                <w:rFonts w:ascii="Calibri" w:hAnsi="Calibri"/>
                <w:sz w:val="24"/>
              </w:rPr>
              <w:t>Schedule</w:t>
            </w:r>
            <w:r>
              <w:rPr>
                <w:rFonts w:ascii="Calibri" w:hAnsi="Calibri"/>
                <w:spacing w:val="-1"/>
                <w:sz w:val="24"/>
              </w:rPr>
              <w:t xml:space="preserve"> </w:t>
            </w:r>
            <w:r>
              <w:rPr>
                <w:rFonts w:ascii="Calibri" w:hAnsi="Calibri"/>
                <w:sz w:val="24"/>
              </w:rPr>
              <w:t>Aging</w:t>
            </w:r>
            <w:r>
              <w:rPr>
                <w:rFonts w:ascii="Calibri" w:hAnsi="Calibri"/>
                <w:spacing w:val="-2"/>
                <w:sz w:val="24"/>
              </w:rPr>
              <w:t xml:space="preserve"> </w:t>
            </w:r>
            <w:r>
              <w:rPr>
                <w:rFonts w:ascii="Calibri" w:hAnsi="Calibri"/>
                <w:sz w:val="24"/>
              </w:rPr>
              <w:t>&amp;</w:t>
            </w:r>
            <w:r>
              <w:rPr>
                <w:rFonts w:ascii="Calibri" w:hAnsi="Calibri"/>
                <w:spacing w:val="-4"/>
                <w:sz w:val="24"/>
              </w:rPr>
              <w:t xml:space="preserve"> </w:t>
            </w:r>
            <w:r>
              <w:rPr>
                <w:rFonts w:ascii="Calibri" w:hAnsi="Calibri"/>
                <w:sz w:val="24"/>
              </w:rPr>
              <w:t>Disability</w:t>
            </w:r>
            <w:r>
              <w:rPr>
                <w:rFonts w:ascii="Calibri" w:hAnsi="Calibri"/>
                <w:spacing w:val="-1"/>
                <w:sz w:val="24"/>
              </w:rPr>
              <w:t xml:space="preserve"> </w:t>
            </w:r>
            <w:r>
              <w:rPr>
                <w:rFonts w:ascii="Calibri" w:hAnsi="Calibri"/>
                <w:sz w:val="24"/>
              </w:rPr>
              <w:t>Education Webinar</w:t>
            </w:r>
            <w:r>
              <w:rPr>
                <w:rFonts w:ascii="Calibri" w:hAnsi="Calibri"/>
                <w:spacing w:val="-1"/>
                <w:sz w:val="24"/>
              </w:rPr>
              <w:t xml:space="preserve"> </w:t>
            </w:r>
            <w:r>
              <w:rPr>
                <w:rFonts w:ascii="Calibri" w:hAnsi="Calibri"/>
                <w:sz w:val="24"/>
              </w:rPr>
              <w:t>centered</w:t>
            </w:r>
            <w:r>
              <w:rPr>
                <w:rFonts w:ascii="Calibri" w:hAnsi="Calibri"/>
                <w:spacing w:val="-3"/>
                <w:sz w:val="24"/>
              </w:rPr>
              <w:t xml:space="preserve"> </w:t>
            </w:r>
            <w:r>
              <w:rPr>
                <w:rFonts w:ascii="Calibri" w:hAnsi="Calibri"/>
                <w:sz w:val="24"/>
              </w:rPr>
              <w:t>on</w:t>
            </w:r>
            <w:r>
              <w:rPr>
                <w:rFonts w:ascii="Calibri" w:hAnsi="Calibri"/>
                <w:spacing w:val="-3"/>
                <w:sz w:val="24"/>
              </w:rPr>
              <w:t xml:space="preserve"> </w:t>
            </w:r>
            <w:r>
              <w:rPr>
                <w:rFonts w:ascii="Calibri" w:hAnsi="Calibri"/>
                <w:sz w:val="24"/>
              </w:rPr>
              <w:t>HIV as</w:t>
            </w:r>
            <w:r>
              <w:rPr>
                <w:rFonts w:ascii="Calibri" w:hAnsi="Calibri"/>
                <w:spacing w:val="-2"/>
                <w:sz w:val="24"/>
              </w:rPr>
              <w:t xml:space="preserve"> </w:t>
            </w:r>
            <w:r>
              <w:rPr>
                <w:rFonts w:ascii="Calibri" w:hAnsi="Calibri"/>
                <w:sz w:val="24"/>
              </w:rPr>
              <w:t>a</w:t>
            </w:r>
            <w:r>
              <w:rPr>
                <w:rFonts w:ascii="Calibri" w:hAnsi="Calibri"/>
                <w:spacing w:val="-4"/>
                <w:sz w:val="24"/>
              </w:rPr>
              <w:t xml:space="preserve"> </w:t>
            </w:r>
            <w:r>
              <w:rPr>
                <w:rFonts w:ascii="Calibri" w:hAnsi="Calibri"/>
                <w:sz w:val="24"/>
              </w:rPr>
              <w:t>community</w:t>
            </w:r>
            <w:r>
              <w:rPr>
                <w:rFonts w:ascii="Calibri" w:hAnsi="Calibri"/>
                <w:spacing w:val="-1"/>
                <w:sz w:val="24"/>
              </w:rPr>
              <w:t xml:space="preserve"> </w:t>
            </w:r>
            <w:r>
              <w:rPr>
                <w:rFonts w:ascii="Calibri" w:hAnsi="Calibri"/>
                <w:spacing w:val="-2"/>
                <w:sz w:val="24"/>
              </w:rPr>
              <w:t>issue</w:t>
            </w:r>
          </w:p>
        </w:tc>
      </w:tr>
    </w:tbl>
    <w:p w14:paraId="4C5F4CA7" w14:textId="77777777" w:rsidR="00782F22" w:rsidRDefault="00782F22">
      <w:pPr>
        <w:pStyle w:val="TableParagraph"/>
        <w:spacing w:line="288" w:lineRule="exact"/>
        <w:rPr>
          <w:rFonts w:ascii="Calibri" w:hAnsi="Calibri"/>
          <w:sz w:val="24"/>
        </w:rPr>
        <w:sectPr w:rsidR="00782F22">
          <w:type w:val="continuous"/>
          <w:pgSz w:w="15840" w:h="12240" w:orient="landscape"/>
          <w:pgMar w:top="920" w:right="720" w:bottom="900" w:left="720" w:header="0" w:footer="704" w:gutter="0"/>
          <w:cols w:space="720"/>
        </w:sectPr>
      </w:pPr>
    </w:p>
    <w:p w14:paraId="7F0C8AE4" w14:textId="77777777" w:rsidR="00782F22" w:rsidRDefault="00782F22">
      <w:pPr>
        <w:pStyle w:val="BodyText"/>
        <w:spacing w:before="121"/>
        <w:rPr>
          <w:b/>
        </w:rPr>
      </w:pPr>
    </w:p>
    <w:p w14:paraId="1F394012" w14:textId="77777777" w:rsidR="00782F22" w:rsidRDefault="00DC70C7">
      <w:pPr>
        <w:pStyle w:val="Heading2"/>
        <w:ind w:left="739"/>
        <w:rPr>
          <w:u w:val="none"/>
        </w:rPr>
      </w:pPr>
      <w:bookmarkStart w:id="55" w:name="SECTION_6._PRIORITY_SERVICES_&amp;_PUBLIC_HE"/>
      <w:bookmarkStart w:id="56" w:name="_bookmark20"/>
      <w:bookmarkEnd w:id="55"/>
      <w:bookmarkEnd w:id="56"/>
      <w:r>
        <w:rPr>
          <w:u w:val="thick"/>
        </w:rPr>
        <w:t>SECTION</w:t>
      </w:r>
      <w:r>
        <w:rPr>
          <w:spacing w:val="-4"/>
          <w:u w:val="thick"/>
        </w:rPr>
        <w:t xml:space="preserve"> </w:t>
      </w:r>
      <w:r>
        <w:rPr>
          <w:u w:val="thick"/>
        </w:rPr>
        <w:t>6.</w:t>
      </w:r>
      <w:r>
        <w:rPr>
          <w:spacing w:val="-9"/>
          <w:u w:val="thick"/>
        </w:rPr>
        <w:t xml:space="preserve"> </w:t>
      </w:r>
      <w:r>
        <w:rPr>
          <w:u w:val="thick"/>
        </w:rPr>
        <w:t>PRIORITY</w:t>
      </w:r>
      <w:r>
        <w:rPr>
          <w:spacing w:val="-2"/>
          <w:u w:val="thick"/>
        </w:rPr>
        <w:t xml:space="preserve"> </w:t>
      </w:r>
      <w:r>
        <w:rPr>
          <w:u w:val="thick"/>
        </w:rPr>
        <w:t>SERVICES</w:t>
      </w:r>
      <w:r>
        <w:rPr>
          <w:spacing w:val="-1"/>
          <w:u w:val="thick"/>
        </w:rPr>
        <w:t xml:space="preserve"> </w:t>
      </w:r>
      <w:r>
        <w:rPr>
          <w:u w:val="thick"/>
        </w:rPr>
        <w:t>&amp;</w:t>
      </w:r>
      <w:r>
        <w:rPr>
          <w:spacing w:val="-3"/>
          <w:u w:val="thick"/>
        </w:rPr>
        <w:t xml:space="preserve"> </w:t>
      </w:r>
      <w:r>
        <w:rPr>
          <w:u w:val="thick"/>
        </w:rPr>
        <w:t>PUBLIC</w:t>
      </w:r>
      <w:r>
        <w:rPr>
          <w:spacing w:val="-2"/>
          <w:u w:val="thick"/>
        </w:rPr>
        <w:t xml:space="preserve"> HEARINGS</w:t>
      </w:r>
    </w:p>
    <w:p w14:paraId="725BB419" w14:textId="77777777" w:rsidR="00782F22" w:rsidRDefault="00DC70C7">
      <w:pPr>
        <w:spacing w:before="75"/>
        <w:ind w:left="739"/>
        <w:rPr>
          <w:b/>
        </w:rPr>
      </w:pPr>
      <w:r>
        <w:br w:type="column"/>
      </w:r>
      <w:r>
        <w:rPr>
          <w:b/>
          <w:spacing w:val="-5"/>
        </w:rPr>
        <w:t>PSA</w:t>
      </w:r>
    </w:p>
    <w:p w14:paraId="431920D0" w14:textId="77777777" w:rsidR="00782F22" w:rsidRDefault="00DC70C7">
      <w:pPr>
        <w:tabs>
          <w:tab w:val="left" w:pos="696"/>
        </w:tabs>
        <w:spacing w:before="75"/>
        <w:ind w:left="84"/>
        <w:rPr>
          <w:b/>
        </w:rPr>
      </w:pPr>
      <w:r>
        <w:br w:type="column"/>
      </w:r>
      <w:r>
        <w:rPr>
          <w:b/>
          <w:spacing w:val="-5"/>
        </w:rPr>
        <w:t>_</w:t>
      </w:r>
      <w:r>
        <w:rPr>
          <w:b/>
          <w:spacing w:val="-5"/>
          <w:u w:val="single"/>
        </w:rPr>
        <w:t>27</w:t>
      </w:r>
      <w:r>
        <w:rPr>
          <w:b/>
          <w:u w:val="single"/>
        </w:rPr>
        <w:tab/>
      </w:r>
    </w:p>
    <w:p w14:paraId="360C9D9C" w14:textId="77777777" w:rsidR="00782F22" w:rsidRDefault="00782F22">
      <w:pPr>
        <w:rPr>
          <w:b/>
        </w:rPr>
        <w:sectPr w:rsidR="00782F22">
          <w:headerReference w:type="even" r:id="rId53"/>
          <w:headerReference w:type="default" r:id="rId54"/>
          <w:footerReference w:type="default" r:id="rId55"/>
          <w:headerReference w:type="first" r:id="rId56"/>
          <w:pgSz w:w="12240" w:h="15840"/>
          <w:pgMar w:top="1360" w:right="360" w:bottom="880" w:left="360" w:header="0" w:footer="697" w:gutter="0"/>
          <w:cols w:num="3" w:space="720" w:equalWidth="0">
            <w:col w:w="7123" w:space="1872"/>
            <w:col w:w="1191" w:space="40"/>
            <w:col w:w="1294"/>
          </w:cols>
        </w:sectPr>
      </w:pPr>
    </w:p>
    <w:p w14:paraId="1D073F8B" w14:textId="77777777" w:rsidR="00782F22" w:rsidRDefault="00782F22">
      <w:pPr>
        <w:pStyle w:val="BodyText"/>
        <w:rPr>
          <w:b/>
        </w:rPr>
      </w:pPr>
    </w:p>
    <w:p w14:paraId="3A1D711E" w14:textId="77777777" w:rsidR="00782F22" w:rsidRDefault="00DC70C7">
      <w:pPr>
        <w:spacing w:line="283" w:lineRule="auto"/>
        <w:ind w:left="2601" w:right="3104" w:firstLine="753"/>
        <w:rPr>
          <w:b/>
          <w:sz w:val="24"/>
        </w:rPr>
      </w:pPr>
      <w:r>
        <w:rPr>
          <w:b/>
          <w:sz w:val="24"/>
        </w:rPr>
        <w:t>2024-2028 Four-Year Planning Cycle Funding</w:t>
      </w:r>
      <w:r>
        <w:rPr>
          <w:b/>
          <w:spacing w:val="-6"/>
          <w:sz w:val="24"/>
        </w:rPr>
        <w:t xml:space="preserve"> </w:t>
      </w:r>
      <w:r>
        <w:rPr>
          <w:b/>
          <w:sz w:val="24"/>
        </w:rPr>
        <w:t>for</w:t>
      </w:r>
      <w:r>
        <w:rPr>
          <w:b/>
          <w:spacing w:val="-6"/>
          <w:sz w:val="24"/>
        </w:rPr>
        <w:t xml:space="preserve"> </w:t>
      </w:r>
      <w:r>
        <w:rPr>
          <w:b/>
          <w:sz w:val="24"/>
        </w:rPr>
        <w:t>Access,</w:t>
      </w:r>
      <w:r>
        <w:rPr>
          <w:b/>
          <w:spacing w:val="-5"/>
          <w:sz w:val="24"/>
        </w:rPr>
        <w:t xml:space="preserve"> </w:t>
      </w:r>
      <w:r>
        <w:rPr>
          <w:b/>
          <w:sz w:val="24"/>
        </w:rPr>
        <w:t>In-Home</w:t>
      </w:r>
      <w:r>
        <w:rPr>
          <w:b/>
          <w:spacing w:val="-5"/>
          <w:sz w:val="24"/>
        </w:rPr>
        <w:t xml:space="preserve"> </w:t>
      </w:r>
      <w:r>
        <w:rPr>
          <w:b/>
          <w:sz w:val="24"/>
        </w:rPr>
        <w:t>Services,</w:t>
      </w:r>
      <w:r>
        <w:rPr>
          <w:b/>
          <w:spacing w:val="-5"/>
          <w:sz w:val="24"/>
        </w:rPr>
        <w:t xml:space="preserve"> </w:t>
      </w:r>
      <w:r>
        <w:rPr>
          <w:b/>
          <w:sz w:val="24"/>
        </w:rPr>
        <w:t>and</w:t>
      </w:r>
      <w:r>
        <w:rPr>
          <w:b/>
          <w:spacing w:val="-6"/>
          <w:sz w:val="24"/>
        </w:rPr>
        <w:t xml:space="preserve"> </w:t>
      </w:r>
      <w:r>
        <w:rPr>
          <w:b/>
          <w:sz w:val="24"/>
        </w:rPr>
        <w:t>Legal</w:t>
      </w:r>
    </w:p>
    <w:p w14:paraId="16895987" w14:textId="77777777" w:rsidR="00782F22" w:rsidRDefault="00DC70C7">
      <w:pPr>
        <w:spacing w:line="227" w:lineRule="exact"/>
        <w:ind w:left="4790"/>
        <w:rPr>
          <w:b/>
          <w:sz w:val="24"/>
        </w:rPr>
      </w:pPr>
      <w:r>
        <w:rPr>
          <w:b/>
          <w:spacing w:val="-2"/>
          <w:sz w:val="24"/>
        </w:rPr>
        <w:t>Assistance</w:t>
      </w:r>
    </w:p>
    <w:p w14:paraId="2E3C4A6A" w14:textId="77777777" w:rsidR="00782F22" w:rsidRDefault="00DC70C7">
      <w:pPr>
        <w:pStyle w:val="BodyText"/>
        <w:spacing w:before="91"/>
        <w:ind w:left="739" w:right="829"/>
      </w:pPr>
      <w:r>
        <w:t>The CCR, Article 3, Section 7312, requires the AAA to allocate an “adequate proportion” of federal funds to provide Access, In-Home Services, and Legal Assistance in the PSA. The annual minimum allocation is determined by the AAA through the planning process. The minimum percentages of applicable Title III B funds</w:t>
      </w:r>
      <w:hyperlink w:anchor="_bookmark21" w:history="1">
        <w:r>
          <w:rPr>
            <w:position w:val="8"/>
            <w:sz w:val="16"/>
          </w:rPr>
          <w:t>14</w:t>
        </w:r>
      </w:hyperlink>
      <w:r>
        <w:rPr>
          <w:position w:val="8"/>
          <w:sz w:val="16"/>
        </w:rPr>
        <w:t xml:space="preserve"> </w:t>
      </w:r>
      <w:r>
        <w:t>listed below have been identified for annual expenditure throughout the four-year planning period. These percentages are based on</w:t>
      </w:r>
      <w:r>
        <w:rPr>
          <w:spacing w:val="-2"/>
        </w:rPr>
        <w:t xml:space="preserve"> </w:t>
      </w:r>
      <w:r>
        <w:t>needs</w:t>
      </w:r>
      <w:r>
        <w:rPr>
          <w:spacing w:val="-5"/>
        </w:rPr>
        <w:t xml:space="preserve"> </w:t>
      </w:r>
      <w:r>
        <w:t>assessment</w:t>
      </w:r>
      <w:r>
        <w:rPr>
          <w:spacing w:val="-5"/>
        </w:rPr>
        <w:t xml:space="preserve"> </w:t>
      </w:r>
      <w:r>
        <w:t>findings,</w:t>
      </w:r>
      <w:r>
        <w:rPr>
          <w:spacing w:val="-2"/>
        </w:rPr>
        <w:t xml:space="preserve"> </w:t>
      </w:r>
      <w:r>
        <w:t>resources</w:t>
      </w:r>
      <w:r>
        <w:rPr>
          <w:spacing w:val="-3"/>
        </w:rPr>
        <w:t xml:space="preserve"> </w:t>
      </w:r>
      <w:r>
        <w:t>available</w:t>
      </w:r>
      <w:r>
        <w:rPr>
          <w:spacing w:val="-2"/>
        </w:rPr>
        <w:t xml:space="preserve"> </w:t>
      </w:r>
      <w:r>
        <w:t>within</w:t>
      </w:r>
      <w:r>
        <w:rPr>
          <w:spacing w:val="-4"/>
        </w:rPr>
        <w:t xml:space="preserve"> </w:t>
      </w:r>
      <w:r>
        <w:t>the</w:t>
      </w:r>
      <w:r>
        <w:rPr>
          <w:spacing w:val="-3"/>
        </w:rPr>
        <w:t xml:space="preserve"> </w:t>
      </w:r>
      <w:r>
        <w:t>PSA,</w:t>
      </w:r>
      <w:r>
        <w:rPr>
          <w:spacing w:val="-5"/>
        </w:rPr>
        <w:t xml:space="preserve"> </w:t>
      </w:r>
      <w:r>
        <w:t>and</w:t>
      </w:r>
      <w:r>
        <w:rPr>
          <w:spacing w:val="-4"/>
        </w:rPr>
        <w:t xml:space="preserve"> </w:t>
      </w:r>
      <w:r>
        <w:t>discussions</w:t>
      </w:r>
      <w:r>
        <w:rPr>
          <w:spacing w:val="-5"/>
        </w:rPr>
        <w:t xml:space="preserve"> </w:t>
      </w:r>
      <w:r>
        <w:t>at</w:t>
      </w:r>
      <w:r>
        <w:rPr>
          <w:spacing w:val="-5"/>
        </w:rPr>
        <w:t xml:space="preserve"> </w:t>
      </w:r>
      <w:r>
        <w:t>public hearings on the Area Plan.</w:t>
      </w:r>
    </w:p>
    <w:p w14:paraId="59FF8B17" w14:textId="77777777" w:rsidR="00782F22" w:rsidRDefault="00DC70C7">
      <w:pPr>
        <w:pStyle w:val="BodyText"/>
        <w:spacing w:before="269" w:line="237" w:lineRule="auto"/>
        <w:ind w:left="739" w:right="829"/>
      </w:pPr>
      <w:r>
        <w:t>Category</w:t>
      </w:r>
      <w:r>
        <w:rPr>
          <w:spacing w:val="-3"/>
        </w:rPr>
        <w:t xml:space="preserve"> </w:t>
      </w:r>
      <w:r>
        <w:t>of</w:t>
      </w:r>
      <w:r>
        <w:rPr>
          <w:spacing w:val="-5"/>
        </w:rPr>
        <w:t xml:space="preserve"> </w:t>
      </w:r>
      <w:r>
        <w:t>Service</w:t>
      </w:r>
      <w:r>
        <w:rPr>
          <w:spacing w:val="-2"/>
        </w:rPr>
        <w:t xml:space="preserve"> </w:t>
      </w:r>
      <w:r>
        <w:t>and</w:t>
      </w:r>
      <w:r>
        <w:rPr>
          <w:spacing w:val="-2"/>
        </w:rPr>
        <w:t xml:space="preserve"> </w:t>
      </w:r>
      <w:r>
        <w:t>the</w:t>
      </w:r>
      <w:r>
        <w:rPr>
          <w:spacing w:val="-2"/>
        </w:rPr>
        <w:t xml:space="preserve"> </w:t>
      </w:r>
      <w:r>
        <w:t>Percentage</w:t>
      </w:r>
      <w:r>
        <w:rPr>
          <w:spacing w:val="-4"/>
        </w:rPr>
        <w:t xml:space="preserve"> </w:t>
      </w:r>
      <w:r>
        <w:t>of</w:t>
      </w:r>
      <w:r>
        <w:rPr>
          <w:spacing w:val="-2"/>
        </w:rPr>
        <w:t xml:space="preserve"> </w:t>
      </w:r>
      <w:r>
        <w:t>Title</w:t>
      </w:r>
      <w:r>
        <w:rPr>
          <w:spacing w:val="-2"/>
        </w:rPr>
        <w:t xml:space="preserve"> </w:t>
      </w:r>
      <w:r>
        <w:t>III</w:t>
      </w:r>
      <w:r>
        <w:rPr>
          <w:spacing w:val="-5"/>
        </w:rPr>
        <w:t xml:space="preserve"> </w:t>
      </w:r>
      <w:r>
        <w:t>B</w:t>
      </w:r>
      <w:r>
        <w:rPr>
          <w:spacing w:val="-2"/>
        </w:rPr>
        <w:t xml:space="preserve"> </w:t>
      </w:r>
      <w:r>
        <w:t>Funds</w:t>
      </w:r>
      <w:r>
        <w:rPr>
          <w:spacing w:val="-3"/>
        </w:rPr>
        <w:t xml:space="preserve"> </w:t>
      </w:r>
      <w:r>
        <w:t>expended</w:t>
      </w:r>
      <w:r>
        <w:rPr>
          <w:spacing w:val="-2"/>
        </w:rPr>
        <w:t xml:space="preserve"> </w:t>
      </w:r>
      <w:r>
        <w:t>in/or</w:t>
      </w:r>
      <w:r>
        <w:rPr>
          <w:spacing w:val="-4"/>
        </w:rPr>
        <w:t xml:space="preserve"> </w:t>
      </w:r>
      <w:r>
        <w:t>to</w:t>
      </w:r>
      <w:r>
        <w:rPr>
          <w:spacing w:val="-2"/>
        </w:rPr>
        <w:t xml:space="preserve"> </w:t>
      </w:r>
      <w:r>
        <w:t>be</w:t>
      </w:r>
      <w:r>
        <w:rPr>
          <w:spacing w:val="-2"/>
        </w:rPr>
        <w:t xml:space="preserve"> </w:t>
      </w:r>
      <w:r>
        <w:t>expended</w:t>
      </w:r>
      <w:r>
        <w:rPr>
          <w:spacing w:val="-4"/>
        </w:rPr>
        <w:t xml:space="preserve"> </w:t>
      </w:r>
      <w:r>
        <w:t>in FY 2024-25 through FY 2027-2028</w:t>
      </w:r>
    </w:p>
    <w:p w14:paraId="3B87CF3E" w14:textId="77777777" w:rsidR="00782F22" w:rsidRDefault="00DC70C7">
      <w:pPr>
        <w:spacing w:before="6"/>
        <w:ind w:left="5308"/>
        <w:rPr>
          <w:b/>
          <w:sz w:val="24"/>
        </w:rPr>
      </w:pPr>
      <w:r>
        <w:rPr>
          <w:b/>
          <w:spacing w:val="-2"/>
          <w:sz w:val="24"/>
        </w:rPr>
        <w:t>Access:</w:t>
      </w:r>
    </w:p>
    <w:p w14:paraId="642647DA" w14:textId="77777777" w:rsidR="00782F22" w:rsidRDefault="00DC70C7">
      <w:pPr>
        <w:pStyle w:val="BodyText"/>
        <w:ind w:left="758" w:right="1390"/>
      </w:pPr>
      <w:r>
        <w:rPr>
          <w:color w:val="006FC0"/>
        </w:rPr>
        <w:t>Transportation</w:t>
      </w:r>
      <w:r>
        <w:t xml:space="preserve">, Assisted Transportation, </w:t>
      </w:r>
      <w:r>
        <w:rPr>
          <w:color w:val="006FC0"/>
        </w:rPr>
        <w:t>Case Management, Information and Assistance</w:t>
      </w:r>
      <w:r>
        <w:t>,</w:t>
      </w:r>
      <w:r>
        <w:rPr>
          <w:spacing w:val="-3"/>
        </w:rPr>
        <w:t xml:space="preserve"> </w:t>
      </w:r>
      <w:r>
        <w:t>Outreach,</w:t>
      </w:r>
      <w:r>
        <w:rPr>
          <w:spacing w:val="-6"/>
        </w:rPr>
        <w:t xml:space="preserve"> </w:t>
      </w:r>
      <w:r>
        <w:t>Comprehensive</w:t>
      </w:r>
      <w:r>
        <w:rPr>
          <w:spacing w:val="-3"/>
        </w:rPr>
        <w:t xml:space="preserve"> </w:t>
      </w:r>
      <w:r>
        <w:t>Assessment,</w:t>
      </w:r>
      <w:r>
        <w:rPr>
          <w:spacing w:val="-3"/>
        </w:rPr>
        <w:t xml:space="preserve"> </w:t>
      </w:r>
      <w:r>
        <w:t>Health,</w:t>
      </w:r>
      <w:r>
        <w:rPr>
          <w:spacing w:val="-3"/>
        </w:rPr>
        <w:t xml:space="preserve"> </w:t>
      </w:r>
      <w:r>
        <w:t>Mental</w:t>
      </w:r>
      <w:r>
        <w:rPr>
          <w:spacing w:val="-7"/>
        </w:rPr>
        <w:t xml:space="preserve"> </w:t>
      </w:r>
      <w:r>
        <w:t>Health,</w:t>
      </w:r>
      <w:r>
        <w:rPr>
          <w:spacing w:val="-6"/>
        </w:rPr>
        <w:t xml:space="preserve"> </w:t>
      </w:r>
      <w:r>
        <w:t>and</w:t>
      </w:r>
      <w:r>
        <w:rPr>
          <w:spacing w:val="-5"/>
        </w:rPr>
        <w:t xml:space="preserve"> </w:t>
      </w:r>
      <w:r>
        <w:t xml:space="preserve">Public </w:t>
      </w:r>
      <w:r>
        <w:rPr>
          <w:spacing w:val="-2"/>
        </w:rPr>
        <w:t>Information</w:t>
      </w:r>
    </w:p>
    <w:p w14:paraId="2B9F573B" w14:textId="77777777" w:rsidR="00782F22" w:rsidRDefault="00782F22">
      <w:pPr>
        <w:pStyle w:val="BodyText"/>
      </w:pPr>
    </w:p>
    <w:p w14:paraId="1AE22E87" w14:textId="77777777" w:rsidR="00782F22" w:rsidRDefault="00DC70C7">
      <w:pPr>
        <w:pStyle w:val="BodyText"/>
        <w:tabs>
          <w:tab w:val="left" w:pos="2375"/>
          <w:tab w:val="left" w:pos="3638"/>
          <w:tab w:val="left" w:pos="4991"/>
          <w:tab w:val="left" w:pos="6520"/>
          <w:tab w:val="left" w:pos="7871"/>
          <w:tab w:val="left" w:pos="8680"/>
          <w:tab w:val="left" w:pos="9964"/>
        </w:tabs>
        <w:ind w:left="758"/>
      </w:pPr>
      <w:r>
        <w:rPr>
          <w:spacing w:val="-2"/>
        </w:rPr>
        <w:t>2024-</w:t>
      </w:r>
      <w:r>
        <w:rPr>
          <w:spacing w:val="-5"/>
        </w:rPr>
        <w:t>25</w:t>
      </w:r>
      <w:r>
        <w:rPr>
          <w:u w:val="single"/>
        </w:rPr>
        <w:tab/>
      </w:r>
      <w:r>
        <w:rPr>
          <w:spacing w:val="-5"/>
          <w:u w:val="single"/>
        </w:rPr>
        <w:t>5</w:t>
      </w:r>
      <w:r>
        <w:rPr>
          <w:spacing w:val="-5"/>
        </w:rPr>
        <w:t>%</w:t>
      </w:r>
      <w:r>
        <w:tab/>
      </w:r>
      <w:r>
        <w:rPr>
          <w:spacing w:val="-2"/>
        </w:rPr>
        <w:t>25-</w:t>
      </w:r>
      <w:r>
        <w:rPr>
          <w:spacing w:val="-5"/>
        </w:rPr>
        <w:t>26</w:t>
      </w:r>
      <w:r>
        <w:rPr>
          <w:u w:val="single"/>
        </w:rPr>
        <w:tab/>
      </w:r>
      <w:r>
        <w:rPr>
          <w:spacing w:val="-5"/>
          <w:u w:val="single"/>
        </w:rPr>
        <w:t>5</w:t>
      </w:r>
      <w:r>
        <w:rPr>
          <w:spacing w:val="-5"/>
        </w:rPr>
        <w:t>%</w:t>
      </w:r>
      <w:r>
        <w:tab/>
      </w:r>
      <w:r>
        <w:rPr>
          <w:spacing w:val="-2"/>
        </w:rPr>
        <w:t>26-</w:t>
      </w:r>
      <w:r>
        <w:rPr>
          <w:spacing w:val="-5"/>
        </w:rPr>
        <w:t>27</w:t>
      </w:r>
      <w:r>
        <w:rPr>
          <w:u w:val="single"/>
        </w:rPr>
        <w:tab/>
      </w:r>
      <w:r>
        <w:rPr>
          <w:spacing w:val="-10"/>
        </w:rPr>
        <w:t>%</w:t>
      </w:r>
      <w:r>
        <w:tab/>
      </w:r>
      <w:r>
        <w:rPr>
          <w:spacing w:val="-2"/>
        </w:rPr>
        <w:t>27-</w:t>
      </w:r>
      <w:r>
        <w:rPr>
          <w:spacing w:val="-5"/>
        </w:rPr>
        <w:t>28</w:t>
      </w:r>
      <w:r>
        <w:rPr>
          <w:u w:val="single"/>
        </w:rPr>
        <w:tab/>
      </w:r>
      <w:r>
        <w:rPr>
          <w:spacing w:val="-10"/>
        </w:rPr>
        <w:t>%</w:t>
      </w:r>
    </w:p>
    <w:p w14:paraId="721FBE71" w14:textId="77777777" w:rsidR="00782F22" w:rsidRDefault="00782F22">
      <w:pPr>
        <w:pStyle w:val="BodyText"/>
        <w:spacing w:before="26"/>
      </w:pPr>
    </w:p>
    <w:p w14:paraId="46D9E73E" w14:textId="77777777" w:rsidR="00782F22" w:rsidRDefault="00DC70C7">
      <w:pPr>
        <w:ind w:left="4720"/>
        <w:rPr>
          <w:b/>
          <w:sz w:val="24"/>
        </w:rPr>
      </w:pPr>
      <w:r>
        <w:rPr>
          <w:b/>
          <w:sz w:val="24"/>
        </w:rPr>
        <w:t>In-Home</w:t>
      </w:r>
      <w:r>
        <w:rPr>
          <w:b/>
          <w:spacing w:val="-5"/>
          <w:sz w:val="24"/>
        </w:rPr>
        <w:t xml:space="preserve"> </w:t>
      </w:r>
      <w:r>
        <w:rPr>
          <w:b/>
          <w:spacing w:val="-2"/>
          <w:sz w:val="24"/>
        </w:rPr>
        <w:t>Services:</w:t>
      </w:r>
    </w:p>
    <w:p w14:paraId="30890878" w14:textId="77777777" w:rsidR="00782F22" w:rsidRDefault="00DC70C7">
      <w:pPr>
        <w:pStyle w:val="BodyText"/>
        <w:ind w:left="758"/>
      </w:pPr>
      <w:r>
        <w:t>Personal</w:t>
      </w:r>
      <w:r>
        <w:rPr>
          <w:spacing w:val="-3"/>
        </w:rPr>
        <w:t xml:space="preserve"> </w:t>
      </w:r>
      <w:r>
        <w:t>Care,</w:t>
      </w:r>
      <w:r>
        <w:rPr>
          <w:spacing w:val="-3"/>
        </w:rPr>
        <w:t xml:space="preserve"> </w:t>
      </w:r>
      <w:r>
        <w:t>Homemaker,</w:t>
      </w:r>
      <w:r>
        <w:rPr>
          <w:spacing w:val="-5"/>
        </w:rPr>
        <w:t xml:space="preserve"> </w:t>
      </w:r>
      <w:r>
        <w:t>Chore,</w:t>
      </w:r>
      <w:r>
        <w:rPr>
          <w:spacing w:val="-5"/>
        </w:rPr>
        <w:t xml:space="preserve"> </w:t>
      </w:r>
      <w:r>
        <w:rPr>
          <w:color w:val="006FC0"/>
        </w:rPr>
        <w:t>Adult</w:t>
      </w:r>
      <w:r>
        <w:rPr>
          <w:color w:val="006FC0"/>
          <w:spacing w:val="-3"/>
        </w:rPr>
        <w:t xml:space="preserve"> </w:t>
      </w:r>
      <w:r>
        <w:rPr>
          <w:color w:val="006FC0"/>
        </w:rPr>
        <w:t>Day</w:t>
      </w:r>
      <w:r>
        <w:rPr>
          <w:color w:val="006FC0"/>
          <w:spacing w:val="-3"/>
        </w:rPr>
        <w:t xml:space="preserve"> </w:t>
      </w:r>
      <w:r>
        <w:t>/</w:t>
      </w:r>
      <w:r>
        <w:rPr>
          <w:spacing w:val="-3"/>
        </w:rPr>
        <w:t xml:space="preserve"> </w:t>
      </w:r>
      <w:r>
        <w:t>Health</w:t>
      </w:r>
      <w:r>
        <w:rPr>
          <w:spacing w:val="-3"/>
        </w:rPr>
        <w:t xml:space="preserve"> </w:t>
      </w:r>
      <w:r>
        <w:t>Care,</w:t>
      </w:r>
      <w:r>
        <w:rPr>
          <w:spacing w:val="-3"/>
        </w:rPr>
        <w:t xml:space="preserve"> </w:t>
      </w:r>
      <w:r>
        <w:rPr>
          <w:color w:val="006FC0"/>
        </w:rPr>
        <w:t>Alzheimer’s</w:t>
      </w:r>
      <w:r>
        <w:rPr>
          <w:color w:val="006FC0"/>
          <w:spacing w:val="-4"/>
        </w:rPr>
        <w:t xml:space="preserve"> </w:t>
      </w:r>
      <w:r>
        <w:rPr>
          <w:color w:val="006FC0"/>
        </w:rPr>
        <w:t>Day</w:t>
      </w:r>
      <w:r>
        <w:rPr>
          <w:color w:val="006FC0"/>
          <w:spacing w:val="-3"/>
        </w:rPr>
        <w:t xml:space="preserve"> </w:t>
      </w:r>
      <w:r>
        <w:rPr>
          <w:color w:val="006FC0"/>
        </w:rPr>
        <w:t>Care</w:t>
      </w:r>
      <w:r>
        <w:rPr>
          <w:color w:val="006FC0"/>
          <w:spacing w:val="-3"/>
        </w:rPr>
        <w:t xml:space="preserve"> </w:t>
      </w:r>
      <w:r>
        <w:rPr>
          <w:color w:val="006FC0"/>
        </w:rPr>
        <w:t>Services</w:t>
      </w:r>
      <w:r>
        <w:t>, Residential Repairs/Modifications</w:t>
      </w:r>
    </w:p>
    <w:p w14:paraId="1416C05C" w14:textId="77777777" w:rsidR="00782F22" w:rsidRDefault="00782F22">
      <w:pPr>
        <w:pStyle w:val="BodyText"/>
      </w:pPr>
    </w:p>
    <w:p w14:paraId="47DE37F4" w14:textId="77777777" w:rsidR="00782F22" w:rsidRDefault="00DC70C7">
      <w:pPr>
        <w:pStyle w:val="BodyText"/>
        <w:tabs>
          <w:tab w:val="left" w:pos="2375"/>
          <w:tab w:val="left" w:pos="3638"/>
          <w:tab w:val="left" w:pos="4991"/>
          <w:tab w:val="left" w:pos="6520"/>
          <w:tab w:val="left" w:pos="7871"/>
          <w:tab w:val="left" w:pos="8680"/>
          <w:tab w:val="left" w:pos="9964"/>
        </w:tabs>
        <w:ind w:left="758"/>
      </w:pPr>
      <w:r>
        <w:rPr>
          <w:spacing w:val="-2"/>
        </w:rPr>
        <w:t>2024-</w:t>
      </w:r>
      <w:r>
        <w:rPr>
          <w:spacing w:val="-5"/>
        </w:rPr>
        <w:t>25</w:t>
      </w:r>
      <w:r>
        <w:rPr>
          <w:u w:val="single"/>
        </w:rPr>
        <w:tab/>
      </w:r>
      <w:r>
        <w:rPr>
          <w:spacing w:val="-5"/>
          <w:u w:val="single"/>
        </w:rPr>
        <w:t>3</w:t>
      </w:r>
      <w:r>
        <w:rPr>
          <w:spacing w:val="-5"/>
        </w:rPr>
        <w:t>%</w:t>
      </w:r>
      <w:r>
        <w:tab/>
      </w:r>
      <w:r>
        <w:rPr>
          <w:spacing w:val="-2"/>
        </w:rPr>
        <w:t>25-</w:t>
      </w:r>
      <w:r>
        <w:rPr>
          <w:spacing w:val="-5"/>
        </w:rPr>
        <w:t>26</w:t>
      </w:r>
      <w:r>
        <w:rPr>
          <w:u w:val="single"/>
        </w:rPr>
        <w:tab/>
      </w:r>
      <w:r>
        <w:rPr>
          <w:spacing w:val="-5"/>
          <w:u w:val="single"/>
        </w:rPr>
        <w:t>3</w:t>
      </w:r>
      <w:r>
        <w:rPr>
          <w:spacing w:val="-5"/>
        </w:rPr>
        <w:t>%</w:t>
      </w:r>
      <w:r>
        <w:tab/>
      </w:r>
      <w:r>
        <w:rPr>
          <w:spacing w:val="-2"/>
        </w:rPr>
        <w:t>26-</w:t>
      </w:r>
      <w:r>
        <w:rPr>
          <w:spacing w:val="-5"/>
        </w:rPr>
        <w:t>27</w:t>
      </w:r>
      <w:r>
        <w:rPr>
          <w:u w:val="single"/>
        </w:rPr>
        <w:tab/>
      </w:r>
      <w:r>
        <w:rPr>
          <w:spacing w:val="-10"/>
        </w:rPr>
        <w:t>%</w:t>
      </w:r>
      <w:r>
        <w:tab/>
      </w:r>
      <w:r>
        <w:rPr>
          <w:spacing w:val="-2"/>
        </w:rPr>
        <w:t>27-</w:t>
      </w:r>
      <w:r>
        <w:rPr>
          <w:spacing w:val="-5"/>
        </w:rPr>
        <w:t>28</w:t>
      </w:r>
      <w:r>
        <w:rPr>
          <w:u w:val="single"/>
        </w:rPr>
        <w:tab/>
      </w:r>
      <w:r>
        <w:rPr>
          <w:spacing w:val="-10"/>
        </w:rPr>
        <w:t>%</w:t>
      </w:r>
    </w:p>
    <w:p w14:paraId="33155DC3" w14:textId="77777777" w:rsidR="00782F22" w:rsidRDefault="00DC70C7">
      <w:pPr>
        <w:spacing w:before="271"/>
        <w:ind w:left="3532"/>
        <w:rPr>
          <w:b/>
          <w:position w:val="8"/>
          <w:sz w:val="16"/>
        </w:rPr>
      </w:pPr>
      <w:r>
        <w:rPr>
          <w:b/>
          <w:sz w:val="24"/>
        </w:rPr>
        <w:t>Legal</w:t>
      </w:r>
      <w:r>
        <w:rPr>
          <w:b/>
          <w:spacing w:val="-3"/>
          <w:sz w:val="24"/>
        </w:rPr>
        <w:t xml:space="preserve"> </w:t>
      </w:r>
      <w:r>
        <w:rPr>
          <w:b/>
          <w:sz w:val="24"/>
        </w:rPr>
        <w:t>Assistance</w:t>
      </w:r>
      <w:r>
        <w:rPr>
          <w:b/>
          <w:spacing w:val="-2"/>
          <w:sz w:val="24"/>
        </w:rPr>
        <w:t xml:space="preserve"> </w:t>
      </w:r>
      <w:r>
        <w:rPr>
          <w:b/>
          <w:sz w:val="24"/>
        </w:rPr>
        <w:t>Required</w:t>
      </w:r>
      <w:r>
        <w:rPr>
          <w:b/>
          <w:spacing w:val="-2"/>
          <w:sz w:val="24"/>
        </w:rPr>
        <w:t xml:space="preserve"> Activities:</w:t>
      </w:r>
      <w:hyperlink w:anchor="_bookmark22" w:history="1">
        <w:r>
          <w:rPr>
            <w:b/>
            <w:spacing w:val="-2"/>
            <w:position w:val="8"/>
            <w:sz w:val="16"/>
          </w:rPr>
          <w:t>15</w:t>
        </w:r>
      </w:hyperlink>
    </w:p>
    <w:p w14:paraId="55BADEAD" w14:textId="77777777" w:rsidR="00782F22" w:rsidRDefault="00DC70C7">
      <w:pPr>
        <w:pStyle w:val="BodyText"/>
        <w:ind w:left="619" w:right="829"/>
      </w:pPr>
      <w:r>
        <w:t>Legal</w:t>
      </w:r>
      <w:r>
        <w:rPr>
          <w:spacing w:val="-3"/>
        </w:rPr>
        <w:t xml:space="preserve"> </w:t>
      </w:r>
      <w:r>
        <w:t>Advice,</w:t>
      </w:r>
      <w:r>
        <w:rPr>
          <w:spacing w:val="-2"/>
        </w:rPr>
        <w:t xml:space="preserve"> </w:t>
      </w:r>
      <w:r>
        <w:t>Representation,</w:t>
      </w:r>
      <w:r>
        <w:rPr>
          <w:spacing w:val="-2"/>
        </w:rPr>
        <w:t xml:space="preserve"> </w:t>
      </w:r>
      <w:r>
        <w:t>Assistance</w:t>
      </w:r>
      <w:r>
        <w:rPr>
          <w:spacing w:val="-2"/>
        </w:rPr>
        <w:t xml:space="preserve"> </w:t>
      </w:r>
      <w:r>
        <w:t>to</w:t>
      </w:r>
      <w:r>
        <w:rPr>
          <w:spacing w:val="-4"/>
        </w:rPr>
        <w:t xml:space="preserve"> </w:t>
      </w:r>
      <w:r>
        <w:t>the</w:t>
      </w:r>
      <w:r>
        <w:rPr>
          <w:spacing w:val="-2"/>
        </w:rPr>
        <w:t xml:space="preserve"> </w:t>
      </w:r>
      <w:r>
        <w:t>Ombudsman</w:t>
      </w:r>
      <w:r>
        <w:rPr>
          <w:spacing w:val="-4"/>
        </w:rPr>
        <w:t xml:space="preserve"> </w:t>
      </w:r>
      <w:r>
        <w:t>Program</w:t>
      </w:r>
      <w:r>
        <w:rPr>
          <w:spacing w:val="-4"/>
        </w:rPr>
        <w:t xml:space="preserve"> </w:t>
      </w:r>
      <w:r>
        <w:t>and</w:t>
      </w:r>
      <w:r>
        <w:rPr>
          <w:spacing w:val="-4"/>
        </w:rPr>
        <w:t xml:space="preserve"> </w:t>
      </w:r>
      <w:r>
        <w:t>Involvement</w:t>
      </w:r>
      <w:r>
        <w:rPr>
          <w:spacing w:val="-5"/>
        </w:rPr>
        <w:t xml:space="preserve"> </w:t>
      </w:r>
      <w:r>
        <w:t>in</w:t>
      </w:r>
      <w:r>
        <w:rPr>
          <w:spacing w:val="-4"/>
        </w:rPr>
        <w:t xml:space="preserve"> </w:t>
      </w:r>
      <w:r>
        <w:t>the Private Bar</w:t>
      </w:r>
    </w:p>
    <w:p w14:paraId="7CFD6EB5" w14:textId="77777777" w:rsidR="00782F22" w:rsidRDefault="00782F22">
      <w:pPr>
        <w:pStyle w:val="BodyText"/>
      </w:pPr>
    </w:p>
    <w:p w14:paraId="218D0A1F" w14:textId="77777777" w:rsidR="00782F22" w:rsidRDefault="00DC70C7">
      <w:pPr>
        <w:pStyle w:val="BodyText"/>
        <w:tabs>
          <w:tab w:val="left" w:pos="2375"/>
          <w:tab w:val="left" w:pos="3638"/>
          <w:tab w:val="left" w:pos="4991"/>
          <w:tab w:val="left" w:pos="6520"/>
          <w:tab w:val="left" w:pos="7871"/>
          <w:tab w:val="left" w:pos="8680"/>
          <w:tab w:val="left" w:pos="9964"/>
        </w:tabs>
        <w:ind w:left="758"/>
      </w:pPr>
      <w:r>
        <w:rPr>
          <w:spacing w:val="-2"/>
        </w:rPr>
        <w:t>2024-</w:t>
      </w:r>
      <w:r>
        <w:rPr>
          <w:spacing w:val="-5"/>
        </w:rPr>
        <w:t>25</w:t>
      </w:r>
      <w:r>
        <w:rPr>
          <w:u w:val="single"/>
        </w:rPr>
        <w:tab/>
      </w:r>
      <w:r>
        <w:rPr>
          <w:spacing w:val="-5"/>
          <w:u w:val="single"/>
        </w:rPr>
        <w:t>3</w:t>
      </w:r>
      <w:r>
        <w:rPr>
          <w:spacing w:val="-5"/>
        </w:rPr>
        <w:t>%</w:t>
      </w:r>
      <w:r>
        <w:tab/>
      </w:r>
      <w:r>
        <w:rPr>
          <w:spacing w:val="-2"/>
        </w:rPr>
        <w:t>25-</w:t>
      </w:r>
      <w:r>
        <w:rPr>
          <w:spacing w:val="-5"/>
        </w:rPr>
        <w:t>26</w:t>
      </w:r>
      <w:r>
        <w:rPr>
          <w:u w:val="single"/>
        </w:rPr>
        <w:tab/>
      </w:r>
      <w:r>
        <w:rPr>
          <w:spacing w:val="-5"/>
          <w:u w:val="single"/>
        </w:rPr>
        <w:t>3</w:t>
      </w:r>
      <w:r>
        <w:rPr>
          <w:spacing w:val="-5"/>
        </w:rPr>
        <w:t>%</w:t>
      </w:r>
      <w:r>
        <w:tab/>
      </w:r>
      <w:r>
        <w:rPr>
          <w:spacing w:val="-2"/>
        </w:rPr>
        <w:t>26-</w:t>
      </w:r>
      <w:r>
        <w:rPr>
          <w:spacing w:val="-5"/>
        </w:rPr>
        <w:t>27</w:t>
      </w:r>
      <w:r>
        <w:rPr>
          <w:u w:val="single"/>
        </w:rPr>
        <w:tab/>
      </w:r>
      <w:r>
        <w:rPr>
          <w:spacing w:val="-10"/>
        </w:rPr>
        <w:t>%</w:t>
      </w:r>
      <w:r>
        <w:tab/>
      </w:r>
      <w:r>
        <w:rPr>
          <w:spacing w:val="-2"/>
        </w:rPr>
        <w:t>27-</w:t>
      </w:r>
      <w:r>
        <w:rPr>
          <w:spacing w:val="-5"/>
        </w:rPr>
        <w:t>28</w:t>
      </w:r>
      <w:r>
        <w:rPr>
          <w:u w:val="single"/>
        </w:rPr>
        <w:tab/>
      </w:r>
      <w:r>
        <w:rPr>
          <w:spacing w:val="-10"/>
        </w:rPr>
        <w:t>%</w:t>
      </w:r>
    </w:p>
    <w:p w14:paraId="3AC9FE2F" w14:textId="77777777" w:rsidR="00782F22" w:rsidRDefault="00782F22">
      <w:pPr>
        <w:pStyle w:val="BodyText"/>
        <w:spacing w:before="27"/>
      </w:pPr>
    </w:p>
    <w:p w14:paraId="72293061" w14:textId="77777777" w:rsidR="00782F22" w:rsidRDefault="00DC70C7">
      <w:pPr>
        <w:pStyle w:val="BodyText"/>
        <w:ind w:left="775" w:right="829"/>
      </w:pPr>
      <w:r>
        <w:t>Explain</w:t>
      </w:r>
      <w:r>
        <w:rPr>
          <w:spacing w:val="-5"/>
        </w:rPr>
        <w:t xml:space="preserve"> </w:t>
      </w:r>
      <w:r>
        <w:t>how</w:t>
      </w:r>
      <w:r>
        <w:rPr>
          <w:spacing w:val="-3"/>
        </w:rPr>
        <w:t xml:space="preserve"> </w:t>
      </w:r>
      <w:r>
        <w:t>allocations</w:t>
      </w:r>
      <w:r>
        <w:rPr>
          <w:spacing w:val="-3"/>
        </w:rPr>
        <w:t xml:space="preserve"> </w:t>
      </w:r>
      <w:r>
        <w:t>are</w:t>
      </w:r>
      <w:r>
        <w:rPr>
          <w:spacing w:val="-2"/>
        </w:rPr>
        <w:t xml:space="preserve"> </w:t>
      </w:r>
      <w:r>
        <w:t>justified</w:t>
      </w:r>
      <w:r>
        <w:rPr>
          <w:spacing w:val="-2"/>
        </w:rPr>
        <w:t xml:space="preserve"> </w:t>
      </w:r>
      <w:r>
        <w:t>and</w:t>
      </w:r>
      <w:r>
        <w:rPr>
          <w:spacing w:val="-4"/>
        </w:rPr>
        <w:t xml:space="preserve"> </w:t>
      </w:r>
      <w:r>
        <w:t>how</w:t>
      </w:r>
      <w:r>
        <w:rPr>
          <w:spacing w:val="-6"/>
        </w:rPr>
        <w:t xml:space="preserve"> </w:t>
      </w:r>
      <w:r>
        <w:t>they</w:t>
      </w:r>
      <w:r>
        <w:rPr>
          <w:spacing w:val="-5"/>
        </w:rPr>
        <w:t xml:space="preserve"> </w:t>
      </w:r>
      <w:r>
        <w:t>are</w:t>
      </w:r>
      <w:r>
        <w:rPr>
          <w:spacing w:val="-2"/>
        </w:rPr>
        <w:t xml:space="preserve"> </w:t>
      </w:r>
      <w:r>
        <w:t>determined</w:t>
      </w:r>
      <w:r>
        <w:rPr>
          <w:spacing w:val="-2"/>
        </w:rPr>
        <w:t xml:space="preserve"> </w:t>
      </w:r>
      <w:r>
        <w:t>to</w:t>
      </w:r>
      <w:r>
        <w:rPr>
          <w:spacing w:val="-4"/>
        </w:rPr>
        <w:t xml:space="preserve"> </w:t>
      </w:r>
      <w:r>
        <w:t>be</w:t>
      </w:r>
      <w:r>
        <w:rPr>
          <w:spacing w:val="-2"/>
        </w:rPr>
        <w:t xml:space="preserve"> </w:t>
      </w:r>
      <w:r>
        <w:t>sufficient</w:t>
      </w:r>
      <w:r>
        <w:rPr>
          <w:spacing w:val="-2"/>
        </w:rPr>
        <w:t xml:space="preserve"> </w:t>
      </w:r>
      <w:r>
        <w:t>to</w:t>
      </w:r>
      <w:r>
        <w:rPr>
          <w:spacing w:val="-4"/>
        </w:rPr>
        <w:t xml:space="preserve"> </w:t>
      </w:r>
      <w:r>
        <w:t>meet</w:t>
      </w:r>
      <w:r>
        <w:rPr>
          <w:spacing w:val="-31"/>
        </w:rPr>
        <w:t xml:space="preserve"> </w:t>
      </w:r>
      <w:r>
        <w:t>the need for the service within the PSA.</w:t>
      </w:r>
    </w:p>
    <w:p w14:paraId="3131FB3D" w14:textId="77777777" w:rsidR="00782F22" w:rsidRDefault="00DC70C7">
      <w:pPr>
        <w:pStyle w:val="BodyText"/>
        <w:spacing w:before="91"/>
        <w:rPr>
          <w:sz w:val="20"/>
        </w:rPr>
      </w:pPr>
      <w:r>
        <w:rPr>
          <w:noProof/>
          <w:sz w:val="20"/>
        </w:rPr>
        <mc:AlternateContent>
          <mc:Choice Requires="wps">
            <w:drawing>
              <wp:anchor distT="0" distB="0" distL="0" distR="0" simplePos="0" relativeHeight="487604736" behindDoc="1" locked="0" layoutInCell="1" allowOverlap="1" wp14:anchorId="2389313D" wp14:editId="6132BEB6">
                <wp:simplePos x="0" y="0"/>
                <wp:positionH relativeFrom="page">
                  <wp:posOffset>621791</wp:posOffset>
                </wp:positionH>
                <wp:positionV relativeFrom="paragraph">
                  <wp:posOffset>219322</wp:posOffset>
                </wp:positionV>
                <wp:extent cx="1828800" cy="762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D64512" id="Graphic 111" o:spid="_x0000_s1026" style="position:absolute;margin-left:48.95pt;margin-top:17.25pt;width:2in;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" path="m1828800,l,,,7607r1828800,l1828800,xe" fillcolor="black" stroked="f">
                <v:path arrowok="t"/>
                <w10:wrap type="topAndBottom" anchorx="page"/>
              </v:shape>
            </w:pict>
          </mc:Fallback>
        </mc:AlternateContent>
      </w:r>
    </w:p>
    <w:p w14:paraId="658032B1" w14:textId="77777777" w:rsidR="00782F22" w:rsidRDefault="00782F22">
      <w:pPr>
        <w:pStyle w:val="BodyText"/>
        <w:rPr>
          <w:sz w:val="20"/>
        </w:rPr>
      </w:pPr>
    </w:p>
    <w:p w14:paraId="0225A0D9" w14:textId="77777777" w:rsidR="00782F22" w:rsidRDefault="00782F22">
      <w:pPr>
        <w:pStyle w:val="BodyText"/>
        <w:spacing w:before="189"/>
        <w:rPr>
          <w:sz w:val="20"/>
        </w:rPr>
      </w:pPr>
    </w:p>
    <w:p w14:paraId="78985190" w14:textId="77777777" w:rsidR="00782F22" w:rsidRDefault="00DC70C7">
      <w:pPr>
        <w:spacing w:line="247" w:lineRule="auto"/>
        <w:ind w:left="619" w:right="744" w:hanging="101"/>
        <w:jc w:val="both"/>
        <w:rPr>
          <w:rFonts w:ascii="Calibri" w:hAnsi="Calibri"/>
          <w:sz w:val="20"/>
        </w:rPr>
      </w:pPr>
      <w:bookmarkStart w:id="57" w:name="_bookmark21"/>
      <w:bookmarkEnd w:id="57"/>
      <w:r>
        <w:rPr>
          <w:sz w:val="20"/>
          <w:vertAlign w:val="superscript"/>
        </w:rPr>
        <w:t>14</w:t>
      </w:r>
      <w:r>
        <w:rPr>
          <w:sz w:val="20"/>
        </w:rPr>
        <w:t xml:space="preserve"> </w:t>
      </w:r>
      <w:r>
        <w:rPr>
          <w:rFonts w:ascii="Calibri" w:hAnsi="Calibri"/>
          <w:sz w:val="20"/>
        </w:rPr>
        <w:t>Minimum percentages of applicable funds are calculated on the annual Title IIIB baseline allocation, minus Title IIIB administration and minus Ombudsman. At least one percent of the final Title IIIB calculation must be allocated for each “Priority Service” category or a waiver must be requested</w:t>
      </w:r>
      <w:r>
        <w:rPr>
          <w:rFonts w:ascii="Calibri" w:hAnsi="Calibri"/>
          <w:spacing w:val="-1"/>
          <w:sz w:val="20"/>
        </w:rPr>
        <w:t xml:space="preserve"> </w:t>
      </w:r>
      <w:r>
        <w:rPr>
          <w:rFonts w:ascii="Calibri" w:hAnsi="Calibri"/>
          <w:sz w:val="20"/>
        </w:rPr>
        <w:t>for</w:t>
      </w:r>
      <w:r>
        <w:rPr>
          <w:rFonts w:ascii="Calibri" w:hAnsi="Calibri"/>
          <w:spacing w:val="-4"/>
          <w:sz w:val="20"/>
        </w:rPr>
        <w:t xml:space="preserve"> </w:t>
      </w:r>
      <w:r>
        <w:rPr>
          <w:rFonts w:ascii="Calibri" w:hAnsi="Calibri"/>
          <w:sz w:val="20"/>
        </w:rPr>
        <w:t>the</w:t>
      </w:r>
      <w:r>
        <w:rPr>
          <w:rFonts w:ascii="Calibri" w:hAnsi="Calibri"/>
          <w:spacing w:val="-5"/>
          <w:sz w:val="20"/>
        </w:rPr>
        <w:t xml:space="preserve"> </w:t>
      </w:r>
      <w:r>
        <w:rPr>
          <w:rFonts w:ascii="Calibri" w:hAnsi="Calibri"/>
          <w:sz w:val="20"/>
        </w:rPr>
        <w:t>Priority</w:t>
      </w:r>
      <w:r>
        <w:rPr>
          <w:rFonts w:ascii="Calibri" w:hAnsi="Calibri"/>
          <w:spacing w:val="-3"/>
          <w:sz w:val="20"/>
        </w:rPr>
        <w:t xml:space="preserve"> </w:t>
      </w:r>
      <w:r>
        <w:rPr>
          <w:rFonts w:ascii="Calibri" w:hAnsi="Calibri"/>
          <w:sz w:val="20"/>
        </w:rPr>
        <w:t>Service</w:t>
      </w:r>
      <w:r>
        <w:rPr>
          <w:rFonts w:ascii="Calibri" w:hAnsi="Calibri"/>
          <w:spacing w:val="-3"/>
          <w:sz w:val="20"/>
        </w:rPr>
        <w:t xml:space="preserve"> </w:t>
      </w:r>
      <w:r>
        <w:rPr>
          <w:rFonts w:ascii="Calibri" w:hAnsi="Calibri"/>
          <w:sz w:val="20"/>
        </w:rPr>
        <w:t>category(s)</w:t>
      </w:r>
      <w:r>
        <w:rPr>
          <w:rFonts w:ascii="Calibri" w:hAnsi="Calibri"/>
          <w:spacing w:val="-2"/>
          <w:sz w:val="20"/>
        </w:rPr>
        <w:t xml:space="preserve"> </w:t>
      </w:r>
      <w:r>
        <w:rPr>
          <w:rFonts w:ascii="Calibri" w:hAnsi="Calibri"/>
          <w:sz w:val="20"/>
        </w:rPr>
        <w:t>that</w:t>
      </w:r>
      <w:r>
        <w:rPr>
          <w:rFonts w:ascii="Calibri" w:hAnsi="Calibri"/>
          <w:spacing w:val="-1"/>
          <w:sz w:val="20"/>
        </w:rPr>
        <w:t xml:space="preserve"> </w:t>
      </w:r>
      <w:r>
        <w:rPr>
          <w:rFonts w:ascii="Calibri" w:hAnsi="Calibri"/>
          <w:sz w:val="20"/>
        </w:rPr>
        <w:t>the</w:t>
      </w:r>
      <w:r>
        <w:rPr>
          <w:rFonts w:ascii="Calibri" w:hAnsi="Calibri"/>
          <w:spacing w:val="-5"/>
          <w:sz w:val="20"/>
        </w:rPr>
        <w:t xml:space="preserve"> </w:t>
      </w:r>
      <w:r>
        <w:rPr>
          <w:rFonts w:ascii="Calibri" w:hAnsi="Calibri"/>
          <w:sz w:val="20"/>
        </w:rPr>
        <w:t>AAA does not intend</w:t>
      </w:r>
      <w:r>
        <w:rPr>
          <w:rFonts w:ascii="Calibri" w:hAnsi="Calibri"/>
          <w:spacing w:val="-1"/>
          <w:sz w:val="20"/>
        </w:rPr>
        <w:t xml:space="preserve"> </w:t>
      </w:r>
      <w:r>
        <w:rPr>
          <w:rFonts w:ascii="Calibri" w:hAnsi="Calibri"/>
          <w:sz w:val="20"/>
        </w:rPr>
        <w:t xml:space="preserve">to </w:t>
      </w:r>
      <w:r>
        <w:rPr>
          <w:rFonts w:ascii="Calibri" w:hAnsi="Calibri"/>
          <w:spacing w:val="-2"/>
          <w:sz w:val="20"/>
        </w:rPr>
        <w:t>fund.</w:t>
      </w:r>
    </w:p>
    <w:p w14:paraId="067DEC04" w14:textId="77777777" w:rsidR="00782F22" w:rsidRDefault="00782F22">
      <w:pPr>
        <w:pStyle w:val="BodyText"/>
        <w:spacing w:before="1"/>
        <w:rPr>
          <w:rFonts w:ascii="Calibri"/>
          <w:sz w:val="20"/>
        </w:rPr>
      </w:pPr>
    </w:p>
    <w:p w14:paraId="27D412D2" w14:textId="77777777" w:rsidR="00782F22" w:rsidRDefault="00DC70C7">
      <w:pPr>
        <w:spacing w:line="285" w:lineRule="auto"/>
        <w:ind w:left="938" w:right="829" w:hanging="320"/>
        <w:rPr>
          <w:sz w:val="16"/>
        </w:rPr>
      </w:pPr>
      <w:bookmarkStart w:id="58" w:name="_bookmark22"/>
      <w:bookmarkEnd w:id="58"/>
      <w:r>
        <w:rPr>
          <w:position w:val="8"/>
          <w:sz w:val="14"/>
        </w:rPr>
        <w:t>15</w:t>
      </w:r>
      <w:r>
        <w:rPr>
          <w:spacing w:val="17"/>
          <w:position w:val="8"/>
          <w:sz w:val="14"/>
        </w:rPr>
        <w:t xml:space="preserve"> </w:t>
      </w:r>
      <w:r>
        <w:rPr>
          <w:sz w:val="16"/>
        </w:rPr>
        <w:t>Legal</w:t>
      </w:r>
      <w:r>
        <w:rPr>
          <w:spacing w:val="-3"/>
          <w:sz w:val="16"/>
        </w:rPr>
        <w:t xml:space="preserve"> </w:t>
      </w:r>
      <w:r>
        <w:rPr>
          <w:sz w:val="16"/>
        </w:rPr>
        <w:t>Assistance</w:t>
      </w:r>
      <w:r>
        <w:rPr>
          <w:spacing w:val="-12"/>
          <w:sz w:val="16"/>
        </w:rPr>
        <w:t xml:space="preserve"> </w:t>
      </w:r>
      <w:r>
        <w:rPr>
          <w:sz w:val="16"/>
        </w:rPr>
        <w:t>must</w:t>
      </w:r>
      <w:r>
        <w:rPr>
          <w:spacing w:val="-5"/>
          <w:sz w:val="16"/>
        </w:rPr>
        <w:t xml:space="preserve"> </w:t>
      </w:r>
      <w:r>
        <w:rPr>
          <w:sz w:val="16"/>
        </w:rPr>
        <w:t>include</w:t>
      </w:r>
      <w:r>
        <w:rPr>
          <w:spacing w:val="-4"/>
          <w:sz w:val="16"/>
        </w:rPr>
        <w:t xml:space="preserve"> </w:t>
      </w:r>
      <w:r>
        <w:rPr>
          <w:sz w:val="16"/>
        </w:rPr>
        <w:t>all</w:t>
      </w:r>
      <w:r>
        <w:rPr>
          <w:spacing w:val="-8"/>
          <w:sz w:val="16"/>
        </w:rPr>
        <w:t xml:space="preserve"> </w:t>
      </w:r>
      <w:r>
        <w:rPr>
          <w:sz w:val="16"/>
        </w:rPr>
        <w:t>the</w:t>
      </w:r>
      <w:r>
        <w:rPr>
          <w:spacing w:val="-7"/>
          <w:sz w:val="16"/>
        </w:rPr>
        <w:t xml:space="preserve"> </w:t>
      </w:r>
      <w:r>
        <w:rPr>
          <w:sz w:val="16"/>
        </w:rPr>
        <w:t>following</w:t>
      </w:r>
      <w:r>
        <w:rPr>
          <w:spacing w:val="-4"/>
          <w:sz w:val="16"/>
        </w:rPr>
        <w:t xml:space="preserve"> </w:t>
      </w:r>
      <w:r>
        <w:rPr>
          <w:sz w:val="16"/>
        </w:rPr>
        <w:t>activities:</w:t>
      </w:r>
      <w:r>
        <w:rPr>
          <w:spacing w:val="-3"/>
          <w:sz w:val="16"/>
        </w:rPr>
        <w:t xml:space="preserve"> </w:t>
      </w:r>
      <w:r>
        <w:rPr>
          <w:sz w:val="16"/>
        </w:rPr>
        <w:t>Legal</w:t>
      </w:r>
      <w:r>
        <w:rPr>
          <w:spacing w:val="-8"/>
          <w:sz w:val="16"/>
        </w:rPr>
        <w:t xml:space="preserve"> </w:t>
      </w:r>
      <w:r>
        <w:rPr>
          <w:sz w:val="16"/>
        </w:rPr>
        <w:t>Advice,</w:t>
      </w:r>
      <w:r>
        <w:rPr>
          <w:spacing w:val="-3"/>
          <w:sz w:val="16"/>
        </w:rPr>
        <w:t xml:space="preserve"> </w:t>
      </w:r>
      <w:r>
        <w:rPr>
          <w:sz w:val="16"/>
        </w:rPr>
        <w:t>Representation,</w:t>
      </w:r>
      <w:r>
        <w:rPr>
          <w:spacing w:val="-8"/>
          <w:sz w:val="16"/>
        </w:rPr>
        <w:t xml:space="preserve"> </w:t>
      </w:r>
      <w:r>
        <w:rPr>
          <w:sz w:val="16"/>
        </w:rPr>
        <w:t>Assistance</w:t>
      </w:r>
      <w:r>
        <w:rPr>
          <w:spacing w:val="-9"/>
          <w:sz w:val="16"/>
        </w:rPr>
        <w:t xml:space="preserve"> </w:t>
      </w:r>
      <w:r>
        <w:rPr>
          <w:sz w:val="16"/>
        </w:rPr>
        <w:t>to</w:t>
      </w:r>
      <w:r>
        <w:rPr>
          <w:spacing w:val="-7"/>
          <w:sz w:val="16"/>
        </w:rPr>
        <w:t xml:space="preserve"> </w:t>
      </w:r>
      <w:r>
        <w:rPr>
          <w:sz w:val="16"/>
        </w:rPr>
        <w:t>the</w:t>
      </w:r>
      <w:r>
        <w:rPr>
          <w:spacing w:val="-7"/>
          <w:sz w:val="16"/>
        </w:rPr>
        <w:t xml:space="preserve"> </w:t>
      </w:r>
      <w:r>
        <w:rPr>
          <w:sz w:val="16"/>
        </w:rPr>
        <w:t>Ombudsman</w:t>
      </w:r>
      <w:r>
        <w:rPr>
          <w:spacing w:val="-9"/>
          <w:sz w:val="16"/>
        </w:rPr>
        <w:t xml:space="preserve"> </w:t>
      </w:r>
      <w:r>
        <w:rPr>
          <w:sz w:val="16"/>
        </w:rPr>
        <w:t>Program</w:t>
      </w:r>
      <w:r>
        <w:rPr>
          <w:spacing w:val="-1"/>
          <w:sz w:val="16"/>
        </w:rPr>
        <w:t xml:space="preserve"> </w:t>
      </w:r>
      <w:r>
        <w:rPr>
          <w:sz w:val="16"/>
        </w:rPr>
        <w:t>and Involvement in the Private Bar.</w:t>
      </w:r>
    </w:p>
    <w:p w14:paraId="0DE2D311" w14:textId="77777777" w:rsidR="00782F22" w:rsidRDefault="00782F22">
      <w:pPr>
        <w:spacing w:line="285" w:lineRule="auto"/>
        <w:rPr>
          <w:sz w:val="16"/>
        </w:rPr>
        <w:sectPr w:rsidR="00782F22">
          <w:type w:val="continuous"/>
          <w:pgSz w:w="12240" w:h="15840"/>
          <w:pgMar w:top="1640" w:right="360" w:bottom="280" w:left="360" w:header="0" w:footer="697" w:gutter="0"/>
          <w:cols w:space="720"/>
        </w:sectPr>
      </w:pPr>
    </w:p>
    <w:p w14:paraId="51C7DF4F" w14:textId="77777777" w:rsidR="00782F22" w:rsidRDefault="00DC70C7">
      <w:pPr>
        <w:pStyle w:val="BodyText"/>
        <w:spacing w:before="70"/>
        <w:ind w:left="775" w:right="829"/>
      </w:pPr>
      <w:r>
        <w:lastRenderedPageBreak/>
        <w:t>Allocations are justified and sufficient to meet the needs of services within PSA 27. Sonoma</w:t>
      </w:r>
      <w:r>
        <w:rPr>
          <w:spacing w:val="40"/>
        </w:rPr>
        <w:t xml:space="preserve"> </w:t>
      </w:r>
      <w:r>
        <w:t>County does not rely only on Older Americans Act to fund necessary services. Due to increasingly complex funding comprised of Older Americans Act, CalFresh Healthy Living (SNAP), Older Californians Act – Modernization and a variety of grant funding, Sonoma County ensures funding of priority services within Access, In-Home Services and Legal Assistance. This minimum percentage meets the requirements and allows PSA 27 the flexibility to ensure services are met and providers can fully utilize all funding provided to</w:t>
      </w:r>
      <w:r>
        <w:rPr>
          <w:spacing w:val="40"/>
        </w:rPr>
        <w:t xml:space="preserve"> </w:t>
      </w:r>
      <w:r>
        <w:rPr>
          <w:spacing w:val="-2"/>
        </w:rPr>
        <w:t>them.</w:t>
      </w:r>
    </w:p>
    <w:p w14:paraId="7BCEB303" w14:textId="77777777" w:rsidR="00782F22" w:rsidRDefault="00782F22">
      <w:pPr>
        <w:pStyle w:val="BodyText"/>
        <w:spacing w:before="91"/>
      </w:pPr>
    </w:p>
    <w:p w14:paraId="43B667B6" w14:textId="77777777" w:rsidR="00782F22" w:rsidRDefault="00DC70C7">
      <w:pPr>
        <w:pStyle w:val="BodyText"/>
        <w:ind w:left="739" w:right="2131"/>
      </w:pPr>
      <w:r>
        <w:rPr>
          <w:b/>
        </w:rPr>
        <w:t xml:space="preserve">PUBLIC HEARING: </w:t>
      </w:r>
      <w:r>
        <w:t>At least one public hearing must be held each year of the four-year</w:t>
      </w:r>
      <w:r>
        <w:rPr>
          <w:spacing w:val="-4"/>
        </w:rPr>
        <w:t xml:space="preserve"> </w:t>
      </w:r>
      <w:r>
        <w:t>planning</w:t>
      </w:r>
      <w:r>
        <w:rPr>
          <w:spacing w:val="-2"/>
        </w:rPr>
        <w:t xml:space="preserve"> </w:t>
      </w:r>
      <w:r>
        <w:t>cycle.</w:t>
      </w:r>
      <w:r>
        <w:rPr>
          <w:spacing w:val="-2"/>
        </w:rPr>
        <w:t xml:space="preserve"> </w:t>
      </w:r>
      <w:r>
        <w:t>CCR</w:t>
      </w:r>
      <w:r>
        <w:rPr>
          <w:spacing w:val="-3"/>
        </w:rPr>
        <w:t xml:space="preserve"> </w:t>
      </w:r>
      <w:r>
        <w:t>Title</w:t>
      </w:r>
      <w:r>
        <w:rPr>
          <w:spacing w:val="-2"/>
        </w:rPr>
        <w:t xml:space="preserve"> </w:t>
      </w:r>
      <w:r>
        <w:t>22,</w:t>
      </w:r>
      <w:r>
        <w:rPr>
          <w:spacing w:val="-2"/>
        </w:rPr>
        <w:t xml:space="preserve"> </w:t>
      </w:r>
      <w:r>
        <w:t>Article</w:t>
      </w:r>
      <w:r>
        <w:rPr>
          <w:spacing w:val="-4"/>
        </w:rPr>
        <w:t xml:space="preserve"> </w:t>
      </w:r>
      <w:r>
        <w:t>3,</w:t>
      </w:r>
      <w:r>
        <w:rPr>
          <w:spacing w:val="-2"/>
        </w:rPr>
        <w:t xml:space="preserve"> </w:t>
      </w:r>
      <w:r>
        <w:t>Section</w:t>
      </w:r>
      <w:r>
        <w:rPr>
          <w:spacing w:val="-4"/>
        </w:rPr>
        <w:t xml:space="preserve"> </w:t>
      </w:r>
      <w:r>
        <w:t>7302(a)(10)</w:t>
      </w:r>
      <w:r>
        <w:rPr>
          <w:spacing w:val="-6"/>
        </w:rPr>
        <w:t xml:space="preserve"> </w:t>
      </w:r>
      <w:r>
        <w:t>and</w:t>
      </w:r>
      <w:r>
        <w:rPr>
          <w:spacing w:val="-4"/>
        </w:rPr>
        <w:t xml:space="preserve"> </w:t>
      </w:r>
      <w:r>
        <w:t>Section 7308, Older Americans Act Reauthorization Act of 2020, Section 314(c)(1).</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351"/>
        <w:gridCol w:w="2069"/>
        <w:gridCol w:w="1351"/>
        <w:gridCol w:w="1529"/>
        <w:gridCol w:w="1800"/>
      </w:tblGrid>
      <w:tr w:rsidR="00782F22" w14:paraId="5773D9E1" w14:textId="77777777">
        <w:trPr>
          <w:trHeight w:val="1406"/>
        </w:trPr>
        <w:tc>
          <w:tcPr>
            <w:tcW w:w="1889" w:type="dxa"/>
            <w:shd w:val="clear" w:color="auto" w:fill="DAEDF3"/>
          </w:tcPr>
          <w:p w14:paraId="47B58111" w14:textId="77777777" w:rsidR="00782F22" w:rsidRDefault="00782F22">
            <w:pPr>
              <w:pStyle w:val="TableParagraph"/>
              <w:spacing w:before="177"/>
              <w:rPr>
                <w:sz w:val="20"/>
              </w:rPr>
            </w:pPr>
          </w:p>
          <w:p w14:paraId="19253BC0" w14:textId="77777777" w:rsidR="00782F22" w:rsidRDefault="00DC70C7">
            <w:pPr>
              <w:pStyle w:val="TableParagraph"/>
              <w:ind w:right="93"/>
              <w:jc w:val="center"/>
              <w:rPr>
                <w:b/>
                <w:sz w:val="20"/>
              </w:rPr>
            </w:pPr>
            <w:r>
              <w:rPr>
                <w:b/>
                <w:sz w:val="20"/>
              </w:rPr>
              <w:t>Fiscal</w:t>
            </w:r>
            <w:r>
              <w:rPr>
                <w:b/>
                <w:spacing w:val="-9"/>
                <w:sz w:val="20"/>
              </w:rPr>
              <w:t xml:space="preserve"> </w:t>
            </w:r>
            <w:r>
              <w:rPr>
                <w:b/>
                <w:spacing w:val="-4"/>
                <w:sz w:val="20"/>
              </w:rPr>
              <w:t>Year</w:t>
            </w:r>
          </w:p>
        </w:tc>
        <w:tc>
          <w:tcPr>
            <w:tcW w:w="1351" w:type="dxa"/>
            <w:shd w:val="clear" w:color="auto" w:fill="DAEDF3"/>
          </w:tcPr>
          <w:p w14:paraId="4471EEAB" w14:textId="77777777" w:rsidR="00782F22" w:rsidRDefault="00782F22">
            <w:pPr>
              <w:pStyle w:val="TableParagraph"/>
              <w:spacing w:before="177"/>
              <w:rPr>
                <w:sz w:val="20"/>
              </w:rPr>
            </w:pPr>
          </w:p>
          <w:p w14:paraId="61DDFF9E" w14:textId="77777777" w:rsidR="00782F22" w:rsidRDefault="00DC70C7">
            <w:pPr>
              <w:pStyle w:val="TableParagraph"/>
              <w:ind w:left="467"/>
              <w:rPr>
                <w:b/>
                <w:sz w:val="20"/>
              </w:rPr>
            </w:pPr>
            <w:r>
              <w:rPr>
                <w:b/>
                <w:spacing w:val="-4"/>
                <w:sz w:val="20"/>
              </w:rPr>
              <w:t>Date</w:t>
            </w:r>
          </w:p>
        </w:tc>
        <w:tc>
          <w:tcPr>
            <w:tcW w:w="2069" w:type="dxa"/>
            <w:shd w:val="clear" w:color="auto" w:fill="DAEDF3"/>
          </w:tcPr>
          <w:p w14:paraId="1CA44703" w14:textId="77777777" w:rsidR="00782F22" w:rsidRDefault="00782F22">
            <w:pPr>
              <w:pStyle w:val="TableParagraph"/>
              <w:spacing w:before="177"/>
              <w:rPr>
                <w:sz w:val="20"/>
              </w:rPr>
            </w:pPr>
          </w:p>
          <w:p w14:paraId="6545062B" w14:textId="77777777" w:rsidR="00782F22" w:rsidRDefault="00DC70C7">
            <w:pPr>
              <w:pStyle w:val="TableParagraph"/>
              <w:ind w:left="700"/>
              <w:rPr>
                <w:b/>
                <w:sz w:val="20"/>
              </w:rPr>
            </w:pPr>
            <w:r>
              <w:rPr>
                <w:b/>
                <w:spacing w:val="-2"/>
                <w:sz w:val="20"/>
              </w:rPr>
              <w:t>Location</w:t>
            </w:r>
          </w:p>
        </w:tc>
        <w:tc>
          <w:tcPr>
            <w:tcW w:w="1351" w:type="dxa"/>
            <w:shd w:val="clear" w:color="auto" w:fill="DAEDF3"/>
          </w:tcPr>
          <w:p w14:paraId="240A95C9" w14:textId="77777777" w:rsidR="00782F22" w:rsidRDefault="00782F22">
            <w:pPr>
              <w:pStyle w:val="TableParagraph"/>
              <w:spacing w:before="23"/>
              <w:rPr>
                <w:sz w:val="20"/>
              </w:rPr>
            </w:pPr>
          </w:p>
          <w:p w14:paraId="452104A7" w14:textId="77777777" w:rsidR="00782F22" w:rsidRDefault="00DC70C7">
            <w:pPr>
              <w:pStyle w:val="TableParagraph"/>
              <w:spacing w:before="1"/>
              <w:ind w:left="189" w:right="170" w:hanging="24"/>
              <w:rPr>
                <w:b/>
                <w:sz w:val="20"/>
              </w:rPr>
            </w:pPr>
            <w:r>
              <w:rPr>
                <w:b/>
                <w:sz w:val="20"/>
              </w:rPr>
              <w:t>Number</w:t>
            </w:r>
            <w:r>
              <w:rPr>
                <w:b/>
                <w:spacing w:val="-14"/>
                <w:sz w:val="20"/>
              </w:rPr>
              <w:t xml:space="preserve"> </w:t>
            </w:r>
            <w:r>
              <w:rPr>
                <w:b/>
                <w:sz w:val="20"/>
              </w:rPr>
              <w:t xml:space="preserve">of </w:t>
            </w:r>
            <w:r>
              <w:rPr>
                <w:b/>
                <w:spacing w:val="-2"/>
                <w:sz w:val="20"/>
              </w:rPr>
              <w:t>Attendees</w:t>
            </w:r>
          </w:p>
        </w:tc>
        <w:tc>
          <w:tcPr>
            <w:tcW w:w="1529" w:type="dxa"/>
            <w:shd w:val="clear" w:color="auto" w:fill="DAEDF3"/>
          </w:tcPr>
          <w:p w14:paraId="1EBC6332" w14:textId="77777777" w:rsidR="00782F22" w:rsidRDefault="00DC70C7">
            <w:pPr>
              <w:pStyle w:val="TableParagraph"/>
              <w:spacing w:line="232" w:lineRule="auto"/>
              <w:ind w:left="242" w:right="228" w:hanging="6"/>
              <w:jc w:val="center"/>
              <w:rPr>
                <w:b/>
                <w:sz w:val="20"/>
              </w:rPr>
            </w:pPr>
            <w:r>
              <w:rPr>
                <w:b/>
                <w:spacing w:val="-2"/>
                <w:sz w:val="20"/>
              </w:rPr>
              <w:t xml:space="preserve">Presented </w:t>
            </w:r>
            <w:r>
              <w:rPr>
                <w:b/>
                <w:spacing w:val="-6"/>
                <w:sz w:val="20"/>
              </w:rPr>
              <w:t xml:space="preserve">in </w:t>
            </w:r>
            <w:r>
              <w:rPr>
                <w:b/>
                <w:spacing w:val="-2"/>
                <w:sz w:val="20"/>
              </w:rPr>
              <w:t xml:space="preserve">languages </w:t>
            </w:r>
            <w:r>
              <w:rPr>
                <w:b/>
                <w:sz w:val="20"/>
              </w:rPr>
              <w:t>other than English?</w:t>
            </w:r>
            <w:r>
              <w:rPr>
                <w:b/>
                <w:spacing w:val="-14"/>
                <w:sz w:val="20"/>
              </w:rPr>
              <w:t xml:space="preserve"> </w:t>
            </w:r>
            <w:hyperlink w:anchor="_bookmark23" w:history="1">
              <w:r>
                <w:rPr>
                  <w:b/>
                  <w:sz w:val="20"/>
                  <w:vertAlign w:val="superscript"/>
                </w:rPr>
                <w:t>16</w:t>
              </w:r>
            </w:hyperlink>
            <w:r>
              <w:rPr>
                <w:b/>
                <w:sz w:val="20"/>
              </w:rPr>
              <w:t xml:space="preserve"> Yes or No</w:t>
            </w:r>
          </w:p>
        </w:tc>
        <w:tc>
          <w:tcPr>
            <w:tcW w:w="1800" w:type="dxa"/>
            <w:shd w:val="clear" w:color="auto" w:fill="DAEDF3"/>
          </w:tcPr>
          <w:p w14:paraId="3C36378D" w14:textId="77777777" w:rsidR="00782F22" w:rsidRDefault="00DC70C7">
            <w:pPr>
              <w:pStyle w:val="TableParagraph"/>
              <w:ind w:left="148" w:right="219" w:firstLine="4"/>
              <w:jc w:val="center"/>
              <w:rPr>
                <w:b/>
                <w:sz w:val="20"/>
              </w:rPr>
            </w:pPr>
            <w:r>
              <w:rPr>
                <w:b/>
                <w:sz w:val="20"/>
              </w:rPr>
              <w:t>Was hearing held</w:t>
            </w:r>
            <w:r>
              <w:rPr>
                <w:b/>
                <w:spacing w:val="-13"/>
                <w:sz w:val="20"/>
              </w:rPr>
              <w:t xml:space="preserve"> </w:t>
            </w:r>
            <w:r>
              <w:rPr>
                <w:b/>
                <w:sz w:val="20"/>
              </w:rPr>
              <w:t>at</w:t>
            </w:r>
            <w:r>
              <w:rPr>
                <w:b/>
                <w:spacing w:val="-13"/>
                <w:sz w:val="20"/>
              </w:rPr>
              <w:t xml:space="preserve"> </w:t>
            </w:r>
            <w:r>
              <w:rPr>
                <w:b/>
                <w:sz w:val="20"/>
              </w:rPr>
              <w:t>a</w:t>
            </w:r>
            <w:r>
              <w:rPr>
                <w:b/>
                <w:spacing w:val="-14"/>
                <w:sz w:val="20"/>
              </w:rPr>
              <w:t xml:space="preserve"> </w:t>
            </w:r>
            <w:r>
              <w:rPr>
                <w:b/>
                <w:sz w:val="20"/>
              </w:rPr>
              <w:t xml:space="preserve">Long- Term Care </w:t>
            </w:r>
            <w:r>
              <w:rPr>
                <w:b/>
                <w:spacing w:val="-2"/>
                <w:sz w:val="20"/>
              </w:rPr>
              <w:t>Facility?</w:t>
            </w:r>
            <w:hyperlink w:anchor="_bookmark24" w:history="1">
              <w:r>
                <w:rPr>
                  <w:b/>
                  <w:spacing w:val="-2"/>
                  <w:sz w:val="20"/>
                  <w:vertAlign w:val="superscript"/>
                </w:rPr>
                <w:t>17</w:t>
              </w:r>
            </w:hyperlink>
          </w:p>
          <w:p w14:paraId="06FDF385" w14:textId="77777777" w:rsidR="00782F22" w:rsidRDefault="00DC70C7">
            <w:pPr>
              <w:pStyle w:val="TableParagraph"/>
              <w:spacing w:line="224" w:lineRule="exact"/>
              <w:ind w:left="15" w:right="115"/>
              <w:jc w:val="center"/>
              <w:rPr>
                <w:b/>
                <w:sz w:val="20"/>
              </w:rPr>
            </w:pPr>
            <w:r>
              <w:rPr>
                <w:b/>
                <w:sz w:val="20"/>
              </w:rPr>
              <w:t>Yes</w:t>
            </w:r>
            <w:r>
              <w:rPr>
                <w:b/>
                <w:spacing w:val="-4"/>
                <w:sz w:val="20"/>
              </w:rPr>
              <w:t xml:space="preserve"> </w:t>
            </w:r>
            <w:r>
              <w:rPr>
                <w:b/>
                <w:sz w:val="20"/>
              </w:rPr>
              <w:t>or</w:t>
            </w:r>
            <w:r>
              <w:rPr>
                <w:b/>
                <w:spacing w:val="-4"/>
                <w:sz w:val="20"/>
              </w:rPr>
              <w:t xml:space="preserve"> </w:t>
            </w:r>
            <w:r>
              <w:rPr>
                <w:b/>
                <w:spacing w:val="-5"/>
                <w:sz w:val="20"/>
              </w:rPr>
              <w:t>No</w:t>
            </w:r>
          </w:p>
        </w:tc>
      </w:tr>
      <w:tr w:rsidR="00782F22" w14:paraId="30F53286" w14:textId="77777777">
        <w:trPr>
          <w:trHeight w:val="894"/>
        </w:trPr>
        <w:tc>
          <w:tcPr>
            <w:tcW w:w="1889" w:type="dxa"/>
          </w:tcPr>
          <w:p w14:paraId="127A7F28" w14:textId="77777777" w:rsidR="00782F22" w:rsidRDefault="00DC70C7">
            <w:pPr>
              <w:pStyle w:val="TableParagraph"/>
              <w:spacing w:before="88"/>
              <w:ind w:left="9" w:right="93"/>
              <w:jc w:val="center"/>
              <w:rPr>
                <w:b/>
              </w:rPr>
            </w:pPr>
            <w:r>
              <w:rPr>
                <w:b/>
                <w:spacing w:val="-2"/>
              </w:rPr>
              <w:t>2024-</w:t>
            </w:r>
            <w:r>
              <w:rPr>
                <w:b/>
                <w:spacing w:val="-4"/>
              </w:rPr>
              <w:t>2025</w:t>
            </w:r>
          </w:p>
        </w:tc>
        <w:tc>
          <w:tcPr>
            <w:tcW w:w="1351" w:type="dxa"/>
          </w:tcPr>
          <w:p w14:paraId="006CE306" w14:textId="77777777" w:rsidR="00782F22" w:rsidRDefault="00DC70C7">
            <w:pPr>
              <w:pStyle w:val="TableParagraph"/>
              <w:spacing w:before="2"/>
              <w:ind w:left="107"/>
            </w:pPr>
            <w:r>
              <w:rPr>
                <w:spacing w:val="-2"/>
              </w:rPr>
              <w:t>03.20.2024</w:t>
            </w:r>
          </w:p>
        </w:tc>
        <w:tc>
          <w:tcPr>
            <w:tcW w:w="2069" w:type="dxa"/>
          </w:tcPr>
          <w:p w14:paraId="6C4E0736" w14:textId="77777777" w:rsidR="00782F22" w:rsidRDefault="00DC70C7">
            <w:pPr>
              <w:pStyle w:val="TableParagraph"/>
              <w:spacing w:before="2"/>
              <w:ind w:left="107"/>
            </w:pPr>
            <w:r>
              <w:t>3725 Westwind Blvd.</w:t>
            </w:r>
            <w:r>
              <w:rPr>
                <w:spacing w:val="-16"/>
              </w:rPr>
              <w:t xml:space="preserve"> </w:t>
            </w:r>
            <w:r>
              <w:t>Santa</w:t>
            </w:r>
            <w:r>
              <w:rPr>
                <w:spacing w:val="-15"/>
              </w:rPr>
              <w:t xml:space="preserve"> </w:t>
            </w:r>
            <w:r>
              <w:t>Rosa CA 95403</w:t>
            </w:r>
          </w:p>
        </w:tc>
        <w:tc>
          <w:tcPr>
            <w:tcW w:w="1351" w:type="dxa"/>
          </w:tcPr>
          <w:p w14:paraId="08779F01" w14:textId="77777777" w:rsidR="00782F22" w:rsidRDefault="00DC70C7">
            <w:pPr>
              <w:pStyle w:val="TableParagraph"/>
              <w:spacing w:before="2"/>
              <w:ind w:left="107"/>
            </w:pPr>
            <w:r>
              <w:rPr>
                <w:spacing w:val="-5"/>
              </w:rPr>
              <w:t>19</w:t>
            </w:r>
          </w:p>
        </w:tc>
        <w:tc>
          <w:tcPr>
            <w:tcW w:w="1529" w:type="dxa"/>
          </w:tcPr>
          <w:p w14:paraId="701B9618" w14:textId="77777777" w:rsidR="00782F22" w:rsidRDefault="00DC70C7">
            <w:pPr>
              <w:pStyle w:val="TableParagraph"/>
              <w:spacing w:before="2"/>
              <w:ind w:left="107"/>
            </w:pPr>
            <w:r>
              <w:rPr>
                <w:spacing w:val="-5"/>
              </w:rPr>
              <w:t>No</w:t>
            </w:r>
          </w:p>
        </w:tc>
        <w:tc>
          <w:tcPr>
            <w:tcW w:w="1800" w:type="dxa"/>
          </w:tcPr>
          <w:p w14:paraId="6D5A016A" w14:textId="77777777" w:rsidR="00782F22" w:rsidRDefault="00DC70C7">
            <w:pPr>
              <w:pStyle w:val="TableParagraph"/>
              <w:spacing w:before="2"/>
              <w:ind w:left="107"/>
            </w:pPr>
            <w:r>
              <w:rPr>
                <w:spacing w:val="-5"/>
              </w:rPr>
              <w:t>No</w:t>
            </w:r>
          </w:p>
        </w:tc>
      </w:tr>
      <w:tr w:rsidR="00782F22" w14:paraId="6E056F05" w14:textId="77777777">
        <w:trPr>
          <w:trHeight w:val="786"/>
        </w:trPr>
        <w:tc>
          <w:tcPr>
            <w:tcW w:w="1889" w:type="dxa"/>
          </w:tcPr>
          <w:p w14:paraId="49A011A0" w14:textId="77777777" w:rsidR="00782F22" w:rsidRDefault="00DC70C7">
            <w:pPr>
              <w:pStyle w:val="TableParagraph"/>
              <w:spacing w:before="84"/>
              <w:ind w:left="9" w:right="93"/>
              <w:jc w:val="center"/>
              <w:rPr>
                <w:b/>
              </w:rPr>
            </w:pPr>
            <w:r>
              <w:rPr>
                <w:b/>
                <w:spacing w:val="-2"/>
              </w:rPr>
              <w:t>2025-</w:t>
            </w:r>
            <w:r>
              <w:rPr>
                <w:b/>
                <w:spacing w:val="-4"/>
              </w:rPr>
              <w:t>2026</w:t>
            </w:r>
          </w:p>
        </w:tc>
        <w:tc>
          <w:tcPr>
            <w:tcW w:w="1351" w:type="dxa"/>
          </w:tcPr>
          <w:p w14:paraId="1CD103E4" w14:textId="77777777" w:rsidR="00782F22" w:rsidRDefault="00DC70C7">
            <w:pPr>
              <w:pStyle w:val="TableParagraph"/>
              <w:ind w:left="107"/>
            </w:pPr>
            <w:r>
              <w:rPr>
                <w:spacing w:val="-2"/>
              </w:rPr>
              <w:t>3/19/2025</w:t>
            </w:r>
          </w:p>
        </w:tc>
        <w:tc>
          <w:tcPr>
            <w:tcW w:w="2069" w:type="dxa"/>
          </w:tcPr>
          <w:p w14:paraId="198EF05C" w14:textId="77777777" w:rsidR="00782F22" w:rsidRPr="00A63742" w:rsidRDefault="00DC70C7">
            <w:pPr>
              <w:pStyle w:val="TableParagraph"/>
              <w:ind w:left="107"/>
            </w:pPr>
            <w:r w:rsidRPr="00A63742">
              <w:t>3725 Westwind Blvd.</w:t>
            </w:r>
            <w:r w:rsidRPr="00A63742">
              <w:rPr>
                <w:spacing w:val="-16"/>
              </w:rPr>
              <w:t xml:space="preserve"> </w:t>
            </w:r>
            <w:r w:rsidRPr="00A63742">
              <w:t>Santa</w:t>
            </w:r>
            <w:r w:rsidRPr="00A63742">
              <w:rPr>
                <w:spacing w:val="-15"/>
              </w:rPr>
              <w:t xml:space="preserve"> </w:t>
            </w:r>
            <w:r w:rsidRPr="00A63742">
              <w:t>Rosa CA 95403</w:t>
            </w:r>
          </w:p>
        </w:tc>
        <w:tc>
          <w:tcPr>
            <w:tcW w:w="1351" w:type="dxa"/>
          </w:tcPr>
          <w:p w14:paraId="1BA7CB8C" w14:textId="4666039A" w:rsidR="00782F22" w:rsidRPr="00A63742" w:rsidRDefault="00A63742">
            <w:pPr>
              <w:pStyle w:val="TableParagraph"/>
              <w:ind w:left="107"/>
            </w:pPr>
            <w:r w:rsidRPr="00A63742">
              <w:rPr>
                <w:spacing w:val="-5"/>
              </w:rPr>
              <w:t>25</w:t>
            </w:r>
          </w:p>
        </w:tc>
        <w:tc>
          <w:tcPr>
            <w:tcW w:w="1529" w:type="dxa"/>
          </w:tcPr>
          <w:p w14:paraId="0F387056" w14:textId="5F0A820E" w:rsidR="00782F22" w:rsidRDefault="00A63742">
            <w:pPr>
              <w:pStyle w:val="TableParagraph"/>
              <w:ind w:left="107"/>
            </w:pPr>
            <w:r w:rsidRPr="00A63742">
              <w:rPr>
                <w:spacing w:val="-5"/>
              </w:rPr>
              <w:t>No</w:t>
            </w:r>
          </w:p>
        </w:tc>
        <w:tc>
          <w:tcPr>
            <w:tcW w:w="1800" w:type="dxa"/>
          </w:tcPr>
          <w:p w14:paraId="033A48BF" w14:textId="77777777" w:rsidR="00782F22" w:rsidRDefault="00DC70C7">
            <w:pPr>
              <w:pStyle w:val="TableParagraph"/>
              <w:ind w:left="107"/>
            </w:pPr>
            <w:r>
              <w:rPr>
                <w:spacing w:val="-5"/>
              </w:rPr>
              <w:t>No</w:t>
            </w:r>
          </w:p>
        </w:tc>
      </w:tr>
      <w:tr w:rsidR="00782F22" w14:paraId="2C2939DF" w14:textId="77777777">
        <w:trPr>
          <w:trHeight w:val="738"/>
        </w:trPr>
        <w:tc>
          <w:tcPr>
            <w:tcW w:w="1889" w:type="dxa"/>
          </w:tcPr>
          <w:p w14:paraId="61811664" w14:textId="77777777" w:rsidR="00782F22" w:rsidRDefault="00DC70C7">
            <w:pPr>
              <w:pStyle w:val="TableParagraph"/>
              <w:spacing w:before="84"/>
              <w:ind w:left="9" w:right="93"/>
              <w:jc w:val="center"/>
              <w:rPr>
                <w:b/>
              </w:rPr>
            </w:pPr>
            <w:r>
              <w:rPr>
                <w:b/>
                <w:spacing w:val="-2"/>
              </w:rPr>
              <w:t>2026-</w:t>
            </w:r>
            <w:r>
              <w:rPr>
                <w:b/>
                <w:spacing w:val="-4"/>
              </w:rPr>
              <w:t>2027</w:t>
            </w:r>
          </w:p>
        </w:tc>
        <w:tc>
          <w:tcPr>
            <w:tcW w:w="1351" w:type="dxa"/>
          </w:tcPr>
          <w:p w14:paraId="3044E9BF" w14:textId="77777777" w:rsidR="00782F22" w:rsidRDefault="00782F22">
            <w:pPr>
              <w:pStyle w:val="TableParagraph"/>
              <w:rPr>
                <w:rFonts w:ascii="Times New Roman"/>
              </w:rPr>
            </w:pPr>
          </w:p>
        </w:tc>
        <w:tc>
          <w:tcPr>
            <w:tcW w:w="2069" w:type="dxa"/>
          </w:tcPr>
          <w:p w14:paraId="5EC8220C" w14:textId="77777777" w:rsidR="00782F22" w:rsidRDefault="00782F22">
            <w:pPr>
              <w:pStyle w:val="TableParagraph"/>
              <w:rPr>
                <w:rFonts w:ascii="Times New Roman"/>
              </w:rPr>
            </w:pPr>
          </w:p>
        </w:tc>
        <w:tc>
          <w:tcPr>
            <w:tcW w:w="1351" w:type="dxa"/>
          </w:tcPr>
          <w:p w14:paraId="3ECF0226" w14:textId="77777777" w:rsidR="00782F22" w:rsidRDefault="00782F22">
            <w:pPr>
              <w:pStyle w:val="TableParagraph"/>
              <w:rPr>
                <w:rFonts w:ascii="Times New Roman"/>
              </w:rPr>
            </w:pPr>
          </w:p>
        </w:tc>
        <w:tc>
          <w:tcPr>
            <w:tcW w:w="1529" w:type="dxa"/>
          </w:tcPr>
          <w:p w14:paraId="269232D7" w14:textId="77777777" w:rsidR="00782F22" w:rsidRDefault="00782F22">
            <w:pPr>
              <w:pStyle w:val="TableParagraph"/>
              <w:rPr>
                <w:rFonts w:ascii="Times New Roman"/>
              </w:rPr>
            </w:pPr>
          </w:p>
        </w:tc>
        <w:tc>
          <w:tcPr>
            <w:tcW w:w="1800" w:type="dxa"/>
          </w:tcPr>
          <w:p w14:paraId="51B51D13" w14:textId="77777777" w:rsidR="00782F22" w:rsidRDefault="00782F22">
            <w:pPr>
              <w:pStyle w:val="TableParagraph"/>
              <w:rPr>
                <w:rFonts w:ascii="Times New Roman"/>
              </w:rPr>
            </w:pPr>
          </w:p>
        </w:tc>
      </w:tr>
      <w:tr w:rsidR="00782F22" w14:paraId="2E86231E" w14:textId="77777777">
        <w:trPr>
          <w:trHeight w:val="669"/>
        </w:trPr>
        <w:tc>
          <w:tcPr>
            <w:tcW w:w="1889" w:type="dxa"/>
          </w:tcPr>
          <w:p w14:paraId="449DDCEE" w14:textId="77777777" w:rsidR="00782F22" w:rsidRDefault="00DC70C7">
            <w:pPr>
              <w:pStyle w:val="TableParagraph"/>
              <w:spacing w:before="84"/>
              <w:ind w:left="9" w:right="93"/>
              <w:jc w:val="center"/>
              <w:rPr>
                <w:b/>
              </w:rPr>
            </w:pPr>
            <w:r>
              <w:rPr>
                <w:b/>
                <w:spacing w:val="-2"/>
              </w:rPr>
              <w:t>2027-</w:t>
            </w:r>
            <w:r>
              <w:rPr>
                <w:b/>
                <w:spacing w:val="-4"/>
              </w:rPr>
              <w:t>2028</w:t>
            </w:r>
          </w:p>
        </w:tc>
        <w:tc>
          <w:tcPr>
            <w:tcW w:w="1351" w:type="dxa"/>
          </w:tcPr>
          <w:p w14:paraId="773163C9" w14:textId="77777777" w:rsidR="00782F22" w:rsidRDefault="00782F22">
            <w:pPr>
              <w:pStyle w:val="TableParagraph"/>
              <w:rPr>
                <w:rFonts w:ascii="Times New Roman"/>
              </w:rPr>
            </w:pPr>
          </w:p>
        </w:tc>
        <w:tc>
          <w:tcPr>
            <w:tcW w:w="2069" w:type="dxa"/>
          </w:tcPr>
          <w:p w14:paraId="3CCE013E" w14:textId="77777777" w:rsidR="00782F22" w:rsidRDefault="00782F22">
            <w:pPr>
              <w:pStyle w:val="TableParagraph"/>
              <w:rPr>
                <w:rFonts w:ascii="Times New Roman"/>
              </w:rPr>
            </w:pPr>
          </w:p>
        </w:tc>
        <w:tc>
          <w:tcPr>
            <w:tcW w:w="1351" w:type="dxa"/>
          </w:tcPr>
          <w:p w14:paraId="46127EAA" w14:textId="77777777" w:rsidR="00782F22" w:rsidRDefault="00782F22">
            <w:pPr>
              <w:pStyle w:val="TableParagraph"/>
              <w:rPr>
                <w:rFonts w:ascii="Times New Roman"/>
              </w:rPr>
            </w:pPr>
          </w:p>
        </w:tc>
        <w:tc>
          <w:tcPr>
            <w:tcW w:w="1529" w:type="dxa"/>
          </w:tcPr>
          <w:p w14:paraId="4E92231D" w14:textId="77777777" w:rsidR="00782F22" w:rsidRDefault="00782F22">
            <w:pPr>
              <w:pStyle w:val="TableParagraph"/>
              <w:rPr>
                <w:rFonts w:ascii="Times New Roman"/>
              </w:rPr>
            </w:pPr>
          </w:p>
        </w:tc>
        <w:tc>
          <w:tcPr>
            <w:tcW w:w="1800" w:type="dxa"/>
          </w:tcPr>
          <w:p w14:paraId="5759E3D4" w14:textId="77777777" w:rsidR="00782F22" w:rsidRDefault="00782F22">
            <w:pPr>
              <w:pStyle w:val="TableParagraph"/>
              <w:rPr>
                <w:rFonts w:ascii="Times New Roman"/>
              </w:rPr>
            </w:pPr>
          </w:p>
        </w:tc>
      </w:tr>
    </w:tbl>
    <w:p w14:paraId="6AFE0D56" w14:textId="77777777" w:rsidR="00782F22" w:rsidRDefault="00DC70C7">
      <w:pPr>
        <w:spacing w:before="94"/>
        <w:ind w:left="739" w:right="2131"/>
        <w:rPr>
          <w:b/>
          <w:sz w:val="24"/>
        </w:rPr>
      </w:pPr>
      <w:r>
        <w:rPr>
          <w:b/>
          <w:sz w:val="24"/>
        </w:rPr>
        <w:t>The</w:t>
      </w:r>
      <w:r>
        <w:rPr>
          <w:b/>
          <w:spacing w:val="-3"/>
          <w:sz w:val="24"/>
        </w:rPr>
        <w:t xml:space="preserve"> </w:t>
      </w:r>
      <w:r>
        <w:rPr>
          <w:b/>
          <w:sz w:val="24"/>
        </w:rPr>
        <w:t>following</w:t>
      </w:r>
      <w:r>
        <w:rPr>
          <w:b/>
          <w:spacing w:val="-4"/>
          <w:sz w:val="24"/>
        </w:rPr>
        <w:t xml:space="preserve"> </w:t>
      </w:r>
      <w:r>
        <w:rPr>
          <w:b/>
          <w:sz w:val="24"/>
        </w:rPr>
        <w:t>must</w:t>
      </w:r>
      <w:r>
        <w:rPr>
          <w:b/>
          <w:spacing w:val="-5"/>
          <w:sz w:val="24"/>
        </w:rPr>
        <w:t xml:space="preserve"> </w:t>
      </w:r>
      <w:r>
        <w:rPr>
          <w:b/>
          <w:sz w:val="24"/>
        </w:rPr>
        <w:t>be</w:t>
      </w:r>
      <w:r>
        <w:rPr>
          <w:b/>
          <w:spacing w:val="-3"/>
          <w:sz w:val="24"/>
        </w:rPr>
        <w:t xml:space="preserve"> </w:t>
      </w:r>
      <w:r>
        <w:rPr>
          <w:b/>
          <w:sz w:val="24"/>
        </w:rPr>
        <w:t>discussed</w:t>
      </w:r>
      <w:r>
        <w:rPr>
          <w:b/>
          <w:spacing w:val="-4"/>
          <w:sz w:val="24"/>
        </w:rPr>
        <w:t xml:space="preserve"> </w:t>
      </w:r>
      <w:r>
        <w:rPr>
          <w:b/>
          <w:sz w:val="24"/>
        </w:rPr>
        <w:t>at</w:t>
      </w:r>
      <w:r>
        <w:rPr>
          <w:b/>
          <w:spacing w:val="-5"/>
          <w:sz w:val="24"/>
        </w:rPr>
        <w:t xml:space="preserve"> </w:t>
      </w:r>
      <w:r>
        <w:rPr>
          <w:b/>
          <w:sz w:val="24"/>
        </w:rPr>
        <w:t>each</w:t>
      </w:r>
      <w:r>
        <w:rPr>
          <w:b/>
          <w:spacing w:val="-7"/>
          <w:sz w:val="24"/>
        </w:rPr>
        <w:t xml:space="preserve"> </w:t>
      </w:r>
      <w:r>
        <w:rPr>
          <w:b/>
          <w:sz w:val="24"/>
        </w:rPr>
        <w:t>Public</w:t>
      </w:r>
      <w:r>
        <w:rPr>
          <w:b/>
          <w:spacing w:val="-3"/>
          <w:sz w:val="24"/>
        </w:rPr>
        <w:t xml:space="preserve"> </w:t>
      </w:r>
      <w:r>
        <w:rPr>
          <w:b/>
          <w:sz w:val="24"/>
        </w:rPr>
        <w:t>Hearing</w:t>
      </w:r>
      <w:r>
        <w:rPr>
          <w:b/>
          <w:spacing w:val="-4"/>
          <w:sz w:val="24"/>
        </w:rPr>
        <w:t xml:space="preserve"> </w:t>
      </w:r>
      <w:r>
        <w:rPr>
          <w:b/>
          <w:sz w:val="24"/>
        </w:rPr>
        <w:t>conducted</w:t>
      </w:r>
      <w:r>
        <w:rPr>
          <w:b/>
          <w:spacing w:val="-4"/>
          <w:sz w:val="24"/>
        </w:rPr>
        <w:t xml:space="preserve"> </w:t>
      </w:r>
      <w:r>
        <w:rPr>
          <w:b/>
          <w:sz w:val="24"/>
        </w:rPr>
        <w:t>during the planning cycle:</w:t>
      </w:r>
    </w:p>
    <w:p w14:paraId="2F529B79" w14:textId="77777777" w:rsidR="00782F22" w:rsidRDefault="00DC70C7">
      <w:pPr>
        <w:pStyle w:val="ListParagraph"/>
        <w:numPr>
          <w:ilvl w:val="0"/>
          <w:numId w:val="28"/>
        </w:numPr>
        <w:tabs>
          <w:tab w:val="left" w:pos="1099"/>
        </w:tabs>
        <w:spacing w:before="240"/>
        <w:ind w:right="2769"/>
        <w:rPr>
          <w:sz w:val="24"/>
        </w:rPr>
      </w:pPr>
      <w:r>
        <w:rPr>
          <w:sz w:val="24"/>
        </w:rPr>
        <w:t>Summarize</w:t>
      </w:r>
      <w:r>
        <w:rPr>
          <w:spacing w:val="-4"/>
          <w:sz w:val="24"/>
        </w:rPr>
        <w:t xml:space="preserve"> </w:t>
      </w:r>
      <w:r>
        <w:rPr>
          <w:sz w:val="24"/>
        </w:rPr>
        <w:t>the</w:t>
      </w:r>
      <w:r>
        <w:rPr>
          <w:spacing w:val="-4"/>
          <w:sz w:val="24"/>
        </w:rPr>
        <w:t xml:space="preserve"> </w:t>
      </w:r>
      <w:r>
        <w:rPr>
          <w:sz w:val="24"/>
        </w:rPr>
        <w:t>outreach</w:t>
      </w:r>
      <w:r>
        <w:rPr>
          <w:spacing w:val="-2"/>
          <w:sz w:val="24"/>
        </w:rPr>
        <w:t xml:space="preserve"> </w:t>
      </w:r>
      <w:r>
        <w:rPr>
          <w:sz w:val="24"/>
        </w:rPr>
        <w:t>efforts</w:t>
      </w:r>
      <w:r>
        <w:rPr>
          <w:spacing w:val="-3"/>
          <w:sz w:val="24"/>
        </w:rPr>
        <w:t xml:space="preserve"> </w:t>
      </w:r>
      <w:r>
        <w:rPr>
          <w:sz w:val="24"/>
        </w:rPr>
        <w:t>used</w:t>
      </w:r>
      <w:r>
        <w:rPr>
          <w:spacing w:val="-2"/>
          <w:sz w:val="24"/>
        </w:rPr>
        <w:t xml:space="preserve"> </w:t>
      </w:r>
      <w:r>
        <w:rPr>
          <w:sz w:val="24"/>
        </w:rPr>
        <w:t>in</w:t>
      </w:r>
      <w:r>
        <w:rPr>
          <w:spacing w:val="-4"/>
          <w:sz w:val="24"/>
        </w:rPr>
        <w:t xml:space="preserve"> </w:t>
      </w:r>
      <w:r>
        <w:rPr>
          <w:sz w:val="24"/>
        </w:rPr>
        <w:t>seeking</w:t>
      </w:r>
      <w:r>
        <w:rPr>
          <w:spacing w:val="-2"/>
          <w:sz w:val="24"/>
        </w:rPr>
        <w:t xml:space="preserve"> </w:t>
      </w:r>
      <w:r>
        <w:rPr>
          <w:sz w:val="24"/>
        </w:rPr>
        <w:t>input</w:t>
      </w:r>
      <w:r>
        <w:rPr>
          <w:spacing w:val="-2"/>
          <w:sz w:val="24"/>
        </w:rPr>
        <w:t xml:space="preserve"> </w:t>
      </w:r>
      <w:r>
        <w:rPr>
          <w:sz w:val="24"/>
        </w:rPr>
        <w:t>into</w:t>
      </w:r>
      <w:r>
        <w:rPr>
          <w:spacing w:val="-4"/>
          <w:sz w:val="24"/>
        </w:rPr>
        <w:t xml:space="preserve"> </w:t>
      </w:r>
      <w:r>
        <w:rPr>
          <w:sz w:val="24"/>
        </w:rPr>
        <w:t>the</w:t>
      </w:r>
      <w:r>
        <w:rPr>
          <w:spacing w:val="-4"/>
          <w:sz w:val="24"/>
        </w:rPr>
        <w:t xml:space="preserve"> </w:t>
      </w:r>
      <w:r>
        <w:rPr>
          <w:sz w:val="24"/>
        </w:rPr>
        <w:t>Area</w:t>
      </w:r>
      <w:r>
        <w:rPr>
          <w:spacing w:val="-4"/>
          <w:sz w:val="24"/>
        </w:rPr>
        <w:t xml:space="preserve"> </w:t>
      </w:r>
      <w:r>
        <w:rPr>
          <w:sz w:val="24"/>
        </w:rPr>
        <w:t>Plan from institutionalized, homebound, and/or disabled older</w:t>
      </w:r>
      <w:r>
        <w:rPr>
          <w:spacing w:val="-11"/>
          <w:sz w:val="24"/>
        </w:rPr>
        <w:t xml:space="preserve"> </w:t>
      </w:r>
      <w:r>
        <w:rPr>
          <w:sz w:val="24"/>
        </w:rPr>
        <w:t>individuals.</w:t>
      </w:r>
    </w:p>
    <w:p w14:paraId="0F2334EC" w14:textId="77777777" w:rsidR="00782F22" w:rsidRDefault="00782F22">
      <w:pPr>
        <w:pStyle w:val="BodyText"/>
      </w:pPr>
    </w:p>
    <w:p w14:paraId="54B1EB8B" w14:textId="77777777" w:rsidR="00782F22" w:rsidRDefault="00DC70C7">
      <w:pPr>
        <w:pStyle w:val="ListParagraph"/>
        <w:numPr>
          <w:ilvl w:val="0"/>
          <w:numId w:val="28"/>
        </w:numPr>
        <w:tabs>
          <w:tab w:val="left" w:pos="1098"/>
        </w:tabs>
        <w:ind w:left="1098" w:hanging="359"/>
        <w:rPr>
          <w:sz w:val="24"/>
        </w:rPr>
      </w:pPr>
      <w:r>
        <w:rPr>
          <w:sz w:val="24"/>
        </w:rPr>
        <w:t>Were</w:t>
      </w:r>
      <w:r>
        <w:rPr>
          <w:spacing w:val="-7"/>
          <w:sz w:val="24"/>
        </w:rPr>
        <w:t xml:space="preserve"> </w:t>
      </w:r>
      <w:r>
        <w:rPr>
          <w:sz w:val="24"/>
        </w:rPr>
        <w:t>proposed</w:t>
      </w:r>
      <w:r>
        <w:rPr>
          <w:spacing w:val="-4"/>
          <w:sz w:val="24"/>
        </w:rPr>
        <w:t xml:space="preserve"> </w:t>
      </w:r>
      <w:r>
        <w:rPr>
          <w:sz w:val="24"/>
        </w:rPr>
        <w:t>expenditures</w:t>
      </w:r>
      <w:r>
        <w:rPr>
          <w:spacing w:val="-3"/>
          <w:sz w:val="24"/>
        </w:rPr>
        <w:t xml:space="preserve"> </w:t>
      </w:r>
      <w:r>
        <w:rPr>
          <w:sz w:val="24"/>
        </w:rPr>
        <w:t>for</w:t>
      </w:r>
      <w:r>
        <w:rPr>
          <w:spacing w:val="-4"/>
          <w:sz w:val="24"/>
        </w:rPr>
        <w:t xml:space="preserve"> </w:t>
      </w:r>
      <w:r>
        <w:rPr>
          <w:sz w:val="24"/>
        </w:rPr>
        <w:t>Program</w:t>
      </w:r>
      <w:r>
        <w:rPr>
          <w:spacing w:val="-1"/>
          <w:sz w:val="24"/>
        </w:rPr>
        <w:t xml:space="preserve"> </w:t>
      </w:r>
      <w:r>
        <w:rPr>
          <w:sz w:val="24"/>
        </w:rPr>
        <w:t>Development</w:t>
      </w:r>
      <w:r>
        <w:rPr>
          <w:spacing w:val="-2"/>
          <w:sz w:val="24"/>
        </w:rPr>
        <w:t xml:space="preserve"> </w:t>
      </w:r>
      <w:r>
        <w:rPr>
          <w:sz w:val="24"/>
        </w:rPr>
        <w:t>(PD)</w:t>
      </w:r>
      <w:r>
        <w:rPr>
          <w:spacing w:val="-4"/>
          <w:sz w:val="24"/>
        </w:rPr>
        <w:t xml:space="preserve"> </w:t>
      </w:r>
      <w:r>
        <w:rPr>
          <w:sz w:val="24"/>
        </w:rPr>
        <w:t>or</w:t>
      </w:r>
      <w:r>
        <w:rPr>
          <w:spacing w:val="-4"/>
          <w:sz w:val="24"/>
        </w:rPr>
        <w:t xml:space="preserve"> </w:t>
      </w:r>
      <w:r>
        <w:rPr>
          <w:spacing w:val="-2"/>
          <w:sz w:val="24"/>
        </w:rPr>
        <w:t>Coordination</w:t>
      </w:r>
    </w:p>
    <w:p w14:paraId="48A61AF9" w14:textId="77777777" w:rsidR="00782F22" w:rsidRDefault="00DC70C7">
      <w:pPr>
        <w:pStyle w:val="BodyText"/>
        <w:ind w:left="1099"/>
      </w:pPr>
      <w:r>
        <w:t>(C)</w:t>
      </w:r>
      <w:r>
        <w:rPr>
          <w:spacing w:val="-3"/>
        </w:rPr>
        <w:t xml:space="preserve"> </w:t>
      </w:r>
      <w:r>
        <w:rPr>
          <w:spacing w:val="-2"/>
        </w:rPr>
        <w:t>discussed?</w:t>
      </w:r>
    </w:p>
    <w:p w14:paraId="27659661" w14:textId="77777777" w:rsidR="00782F22" w:rsidRDefault="00DC70C7">
      <w:pPr>
        <w:pStyle w:val="BodyText"/>
        <w:spacing w:before="105"/>
        <w:ind w:left="1084"/>
      </w:pPr>
      <w:r>
        <w:rPr>
          <w:noProof/>
          <w:position w:val="-4"/>
        </w:rPr>
        <w:drawing>
          <wp:inline distT="0" distB="0" distL="0" distR="0" wp14:anchorId="72CB25E1" wp14:editId="767919CD">
            <wp:extent cx="178308" cy="17830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7" cstate="print"/>
                    <a:stretch>
                      <a:fillRect/>
                    </a:stretch>
                  </pic:blipFill>
                  <pic:spPr>
                    <a:xfrm>
                      <a:off x="0" y="0"/>
                      <a:ext cx="178308" cy="178308"/>
                    </a:xfrm>
                    <a:prstGeom prst="rect">
                      <a:avLst/>
                    </a:prstGeom>
                  </pic:spPr>
                </pic:pic>
              </a:graphicData>
            </a:graphic>
          </wp:inline>
        </w:drawing>
      </w:r>
      <w:r>
        <w:rPr>
          <w:rFonts w:ascii="Times New Roman"/>
          <w:spacing w:val="80"/>
          <w:sz w:val="20"/>
        </w:rPr>
        <w:t xml:space="preserve"> </w:t>
      </w:r>
      <w:r>
        <w:t>Yes. Go to question #3</w:t>
      </w:r>
    </w:p>
    <w:p w14:paraId="7F46CB7F" w14:textId="77777777" w:rsidR="00782F22" w:rsidRDefault="00DC70C7">
      <w:pPr>
        <w:pStyle w:val="BodyText"/>
        <w:spacing w:before="122"/>
        <w:ind w:left="1084"/>
      </w:pPr>
      <w:r>
        <w:rPr>
          <w:noProof/>
          <w:position w:val="-4"/>
        </w:rPr>
        <w:drawing>
          <wp:inline distT="0" distB="0" distL="0" distR="0" wp14:anchorId="1EDFD16C" wp14:editId="0B71F122">
            <wp:extent cx="178307" cy="178308"/>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8" cstate="print"/>
                    <a:stretch>
                      <a:fillRect/>
                    </a:stretch>
                  </pic:blipFill>
                  <pic:spPr>
                    <a:xfrm>
                      <a:off x="0" y="0"/>
                      <a:ext cx="178307" cy="178308"/>
                    </a:xfrm>
                    <a:prstGeom prst="rect">
                      <a:avLst/>
                    </a:prstGeom>
                  </pic:spPr>
                </pic:pic>
              </a:graphicData>
            </a:graphic>
          </wp:inline>
        </w:drawing>
      </w:r>
      <w:r>
        <w:rPr>
          <w:rFonts w:ascii="Times New Roman"/>
          <w:spacing w:val="80"/>
          <w:sz w:val="20"/>
        </w:rPr>
        <w:t xml:space="preserve"> </w:t>
      </w:r>
      <w:r>
        <w:t>Not applicable, PD and/or C funds are not used. Go to question #4</w:t>
      </w:r>
    </w:p>
    <w:p w14:paraId="59F9B32F" w14:textId="77777777" w:rsidR="00782F22" w:rsidRDefault="00782F22">
      <w:pPr>
        <w:pStyle w:val="BodyText"/>
        <w:spacing w:before="17"/>
      </w:pPr>
    </w:p>
    <w:p w14:paraId="5B5BE937" w14:textId="77777777" w:rsidR="00782F22" w:rsidRDefault="00DC70C7">
      <w:pPr>
        <w:pStyle w:val="ListParagraph"/>
        <w:numPr>
          <w:ilvl w:val="0"/>
          <w:numId w:val="28"/>
        </w:numPr>
        <w:tabs>
          <w:tab w:val="left" w:pos="1098"/>
        </w:tabs>
        <w:spacing w:before="1"/>
        <w:ind w:left="1098" w:hanging="359"/>
        <w:rPr>
          <w:sz w:val="24"/>
        </w:rPr>
      </w:pPr>
      <w:r>
        <w:rPr>
          <w:sz w:val="24"/>
        </w:rPr>
        <w:t>Summarize</w:t>
      </w:r>
      <w:r>
        <w:rPr>
          <w:spacing w:val="-8"/>
          <w:sz w:val="24"/>
        </w:rPr>
        <w:t xml:space="preserve"> </w:t>
      </w:r>
      <w:r>
        <w:rPr>
          <w:sz w:val="24"/>
        </w:rPr>
        <w:t>the</w:t>
      </w:r>
      <w:r>
        <w:rPr>
          <w:spacing w:val="-4"/>
          <w:sz w:val="24"/>
        </w:rPr>
        <w:t xml:space="preserve"> </w:t>
      </w:r>
      <w:r>
        <w:rPr>
          <w:sz w:val="24"/>
        </w:rPr>
        <w:t>comments</w:t>
      </w:r>
      <w:r>
        <w:rPr>
          <w:spacing w:val="-3"/>
          <w:sz w:val="24"/>
        </w:rPr>
        <w:t xml:space="preserve"> </w:t>
      </w:r>
      <w:r>
        <w:rPr>
          <w:sz w:val="24"/>
        </w:rPr>
        <w:t>received</w:t>
      </w:r>
      <w:r>
        <w:rPr>
          <w:spacing w:val="-2"/>
          <w:sz w:val="24"/>
        </w:rPr>
        <w:t xml:space="preserve"> </w:t>
      </w:r>
      <w:r>
        <w:rPr>
          <w:sz w:val="24"/>
        </w:rPr>
        <w:t>concerning</w:t>
      </w:r>
      <w:r>
        <w:rPr>
          <w:spacing w:val="-2"/>
          <w:sz w:val="24"/>
        </w:rPr>
        <w:t xml:space="preserve"> </w:t>
      </w:r>
      <w:r>
        <w:rPr>
          <w:sz w:val="24"/>
        </w:rPr>
        <w:t>proposed</w:t>
      </w:r>
      <w:r>
        <w:rPr>
          <w:spacing w:val="-4"/>
          <w:sz w:val="24"/>
        </w:rPr>
        <w:t xml:space="preserve"> </w:t>
      </w:r>
      <w:r>
        <w:rPr>
          <w:sz w:val="24"/>
        </w:rPr>
        <w:t>expenditures</w:t>
      </w:r>
      <w:r>
        <w:rPr>
          <w:spacing w:val="-3"/>
          <w:sz w:val="24"/>
        </w:rPr>
        <w:t xml:space="preserve"> </w:t>
      </w:r>
      <w:r>
        <w:rPr>
          <w:sz w:val="24"/>
        </w:rPr>
        <w:t>for</w:t>
      </w:r>
      <w:r>
        <w:rPr>
          <w:spacing w:val="-4"/>
          <w:sz w:val="24"/>
        </w:rPr>
        <w:t xml:space="preserve"> </w:t>
      </w:r>
      <w:r>
        <w:rPr>
          <w:sz w:val="24"/>
        </w:rPr>
        <w:t>PD</w:t>
      </w:r>
      <w:r>
        <w:rPr>
          <w:spacing w:val="-4"/>
          <w:sz w:val="24"/>
        </w:rPr>
        <w:t xml:space="preserve"> </w:t>
      </w:r>
      <w:r>
        <w:rPr>
          <w:sz w:val="24"/>
        </w:rPr>
        <w:t>and/or</w:t>
      </w:r>
      <w:r>
        <w:rPr>
          <w:spacing w:val="-33"/>
          <w:sz w:val="24"/>
        </w:rPr>
        <w:t xml:space="preserve"> </w:t>
      </w:r>
      <w:r>
        <w:rPr>
          <w:spacing w:val="-10"/>
          <w:sz w:val="24"/>
        </w:rPr>
        <w:t>C</w:t>
      </w:r>
    </w:p>
    <w:p w14:paraId="700EC655" w14:textId="16CCAACF" w:rsidR="00782F22" w:rsidRPr="00A63742" w:rsidRDefault="00A63742">
      <w:pPr>
        <w:ind w:left="1099"/>
        <w:rPr>
          <w:i/>
          <w:sz w:val="24"/>
        </w:rPr>
      </w:pPr>
      <w:r>
        <w:rPr>
          <w:i/>
          <w:spacing w:val="-5"/>
          <w:sz w:val="24"/>
        </w:rPr>
        <w:t>None</w:t>
      </w:r>
    </w:p>
    <w:p w14:paraId="01DBA58A" w14:textId="77777777" w:rsidR="00782F22" w:rsidRDefault="00DC70C7">
      <w:pPr>
        <w:pStyle w:val="BodyText"/>
        <w:spacing w:before="179"/>
        <w:rPr>
          <w:i/>
          <w:sz w:val="20"/>
        </w:rPr>
      </w:pPr>
      <w:r>
        <w:rPr>
          <w:i/>
          <w:noProof/>
          <w:sz w:val="20"/>
        </w:rPr>
        <mc:AlternateContent>
          <mc:Choice Requires="wps">
            <w:drawing>
              <wp:anchor distT="0" distB="0" distL="0" distR="0" simplePos="0" relativeHeight="487605248" behindDoc="1" locked="0" layoutInCell="1" allowOverlap="1" wp14:anchorId="2D3C511C" wp14:editId="7E007C01">
                <wp:simplePos x="0" y="0"/>
                <wp:positionH relativeFrom="page">
                  <wp:posOffset>621791</wp:posOffset>
                </wp:positionH>
                <wp:positionV relativeFrom="paragraph">
                  <wp:posOffset>275491</wp:posOffset>
                </wp:positionV>
                <wp:extent cx="1828800" cy="762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729BB" id="Graphic 114" o:spid="_x0000_s1026" style="position:absolute;margin-left:48.95pt;margin-top:21.7pt;width:2in;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" path="m1828800,l,,,7619r1828800,l1828800,xe" fillcolor="black" stroked="f">
                <v:path arrowok="t"/>
                <w10:wrap type="topAndBottom" anchorx="page"/>
              </v:shape>
            </w:pict>
          </mc:Fallback>
        </mc:AlternateContent>
      </w:r>
    </w:p>
    <w:p w14:paraId="626A5FF2" w14:textId="77777777" w:rsidR="00782F22" w:rsidRDefault="00782F22">
      <w:pPr>
        <w:pStyle w:val="BodyText"/>
        <w:rPr>
          <w:i/>
          <w:sz w:val="16"/>
        </w:rPr>
      </w:pPr>
    </w:p>
    <w:p w14:paraId="25EFA554" w14:textId="77777777" w:rsidR="00782F22" w:rsidRDefault="00782F22">
      <w:pPr>
        <w:pStyle w:val="BodyText"/>
        <w:rPr>
          <w:i/>
          <w:sz w:val="16"/>
        </w:rPr>
      </w:pPr>
    </w:p>
    <w:p w14:paraId="75A64CE5" w14:textId="77777777" w:rsidR="00782F22" w:rsidRDefault="00782F22">
      <w:pPr>
        <w:pStyle w:val="BodyText"/>
        <w:spacing w:before="50"/>
        <w:rPr>
          <w:i/>
          <w:sz w:val="16"/>
        </w:rPr>
      </w:pPr>
    </w:p>
    <w:p w14:paraId="07E0F50A" w14:textId="77777777" w:rsidR="00782F22" w:rsidRDefault="00DC70C7">
      <w:pPr>
        <w:spacing w:before="1"/>
        <w:ind w:left="619"/>
        <w:rPr>
          <w:sz w:val="16"/>
        </w:rPr>
      </w:pPr>
      <w:bookmarkStart w:id="59" w:name="_bookmark23"/>
      <w:bookmarkEnd w:id="59"/>
      <w:r>
        <w:rPr>
          <w:position w:val="6"/>
          <w:sz w:val="13"/>
        </w:rPr>
        <w:t>16</w:t>
      </w:r>
      <w:r>
        <w:rPr>
          <w:spacing w:val="12"/>
          <w:position w:val="6"/>
          <w:sz w:val="13"/>
        </w:rPr>
        <w:t xml:space="preserve"> </w:t>
      </w:r>
      <w:r>
        <w:rPr>
          <w:sz w:val="16"/>
        </w:rPr>
        <w:t>A</w:t>
      </w:r>
      <w:r>
        <w:rPr>
          <w:spacing w:val="-3"/>
          <w:sz w:val="16"/>
        </w:rPr>
        <w:t xml:space="preserve"> </w:t>
      </w:r>
      <w:r>
        <w:rPr>
          <w:sz w:val="16"/>
        </w:rPr>
        <w:t>translator</w:t>
      </w:r>
      <w:r>
        <w:rPr>
          <w:spacing w:val="-6"/>
          <w:sz w:val="16"/>
        </w:rPr>
        <w:t xml:space="preserve"> </w:t>
      </w:r>
      <w:r>
        <w:rPr>
          <w:sz w:val="16"/>
        </w:rPr>
        <w:t>is</w:t>
      </w:r>
      <w:r>
        <w:rPr>
          <w:spacing w:val="-5"/>
          <w:sz w:val="16"/>
        </w:rPr>
        <w:t xml:space="preserve"> </w:t>
      </w:r>
      <w:r>
        <w:rPr>
          <w:sz w:val="16"/>
        </w:rPr>
        <w:t>not</w:t>
      </w:r>
      <w:r>
        <w:rPr>
          <w:spacing w:val="-5"/>
          <w:sz w:val="16"/>
        </w:rPr>
        <w:t xml:space="preserve"> </w:t>
      </w:r>
      <w:r>
        <w:rPr>
          <w:sz w:val="16"/>
        </w:rPr>
        <w:t>required</w:t>
      </w:r>
      <w:r>
        <w:rPr>
          <w:spacing w:val="-4"/>
          <w:sz w:val="16"/>
        </w:rPr>
        <w:t xml:space="preserve"> </w:t>
      </w:r>
      <w:r>
        <w:rPr>
          <w:sz w:val="16"/>
        </w:rPr>
        <w:t>unless</w:t>
      </w:r>
      <w:r>
        <w:rPr>
          <w:spacing w:val="-5"/>
          <w:sz w:val="16"/>
        </w:rPr>
        <w:t xml:space="preserve"> </w:t>
      </w:r>
      <w:r>
        <w:rPr>
          <w:sz w:val="16"/>
        </w:rPr>
        <w:t>the</w:t>
      </w:r>
      <w:r>
        <w:rPr>
          <w:spacing w:val="-6"/>
          <w:sz w:val="16"/>
        </w:rPr>
        <w:t xml:space="preserve"> </w:t>
      </w:r>
      <w:r>
        <w:rPr>
          <w:sz w:val="16"/>
        </w:rPr>
        <w:t>AAA</w:t>
      </w:r>
      <w:r>
        <w:rPr>
          <w:spacing w:val="-3"/>
          <w:sz w:val="16"/>
        </w:rPr>
        <w:t xml:space="preserve"> </w:t>
      </w:r>
      <w:r>
        <w:rPr>
          <w:sz w:val="16"/>
        </w:rPr>
        <w:t>determines</w:t>
      </w:r>
      <w:r>
        <w:rPr>
          <w:spacing w:val="-3"/>
          <w:sz w:val="16"/>
        </w:rPr>
        <w:t xml:space="preserve"> </w:t>
      </w:r>
      <w:r>
        <w:rPr>
          <w:sz w:val="16"/>
        </w:rPr>
        <w:t>a</w:t>
      </w:r>
      <w:r>
        <w:rPr>
          <w:spacing w:val="-6"/>
          <w:sz w:val="16"/>
        </w:rPr>
        <w:t xml:space="preserve"> </w:t>
      </w:r>
      <w:r>
        <w:rPr>
          <w:sz w:val="16"/>
        </w:rPr>
        <w:t>significant</w:t>
      </w:r>
      <w:r>
        <w:rPr>
          <w:spacing w:val="-5"/>
          <w:sz w:val="16"/>
        </w:rPr>
        <w:t xml:space="preserve"> </w:t>
      </w:r>
      <w:r>
        <w:rPr>
          <w:sz w:val="16"/>
        </w:rPr>
        <w:t>number</w:t>
      </w:r>
      <w:r>
        <w:rPr>
          <w:spacing w:val="-5"/>
          <w:sz w:val="16"/>
        </w:rPr>
        <w:t xml:space="preserve"> </w:t>
      </w:r>
      <w:r>
        <w:rPr>
          <w:sz w:val="16"/>
        </w:rPr>
        <w:t>of</w:t>
      </w:r>
      <w:r>
        <w:rPr>
          <w:spacing w:val="-2"/>
          <w:sz w:val="16"/>
        </w:rPr>
        <w:t xml:space="preserve"> </w:t>
      </w:r>
      <w:r>
        <w:rPr>
          <w:sz w:val="16"/>
        </w:rPr>
        <w:t>attendees</w:t>
      </w:r>
      <w:r>
        <w:rPr>
          <w:spacing w:val="-4"/>
          <w:sz w:val="16"/>
        </w:rPr>
        <w:t xml:space="preserve"> </w:t>
      </w:r>
      <w:r>
        <w:rPr>
          <w:sz w:val="16"/>
        </w:rPr>
        <w:t>require</w:t>
      </w:r>
      <w:r>
        <w:rPr>
          <w:spacing w:val="-5"/>
          <w:sz w:val="16"/>
        </w:rPr>
        <w:t xml:space="preserve"> </w:t>
      </w:r>
      <w:r>
        <w:rPr>
          <w:sz w:val="16"/>
        </w:rPr>
        <w:t>translation</w:t>
      </w:r>
      <w:r>
        <w:rPr>
          <w:spacing w:val="-6"/>
          <w:sz w:val="16"/>
        </w:rPr>
        <w:t xml:space="preserve"> </w:t>
      </w:r>
      <w:r>
        <w:rPr>
          <w:spacing w:val="-2"/>
          <w:sz w:val="16"/>
        </w:rPr>
        <w:t>services.</w:t>
      </w:r>
    </w:p>
    <w:p w14:paraId="5C25403F" w14:textId="77777777" w:rsidR="00782F22" w:rsidRDefault="00DC70C7">
      <w:pPr>
        <w:spacing w:before="4"/>
        <w:ind w:left="619"/>
        <w:rPr>
          <w:sz w:val="16"/>
        </w:rPr>
      </w:pPr>
      <w:bookmarkStart w:id="60" w:name="_bookmark24"/>
      <w:bookmarkEnd w:id="60"/>
      <w:r>
        <w:rPr>
          <w:position w:val="6"/>
          <w:sz w:val="12"/>
        </w:rPr>
        <w:t>17</w:t>
      </w:r>
      <w:r>
        <w:rPr>
          <w:spacing w:val="7"/>
          <w:position w:val="6"/>
          <w:sz w:val="12"/>
        </w:rPr>
        <w:t xml:space="preserve"> </w:t>
      </w:r>
      <w:r>
        <w:rPr>
          <w:sz w:val="16"/>
        </w:rPr>
        <w:t>AAAs</w:t>
      </w:r>
      <w:r>
        <w:rPr>
          <w:spacing w:val="-1"/>
          <w:sz w:val="16"/>
        </w:rPr>
        <w:t xml:space="preserve"> </w:t>
      </w:r>
      <w:r>
        <w:rPr>
          <w:sz w:val="16"/>
        </w:rPr>
        <w:t>are</w:t>
      </w:r>
      <w:r>
        <w:rPr>
          <w:spacing w:val="-3"/>
          <w:sz w:val="16"/>
        </w:rPr>
        <w:t xml:space="preserve"> </w:t>
      </w:r>
      <w:r>
        <w:rPr>
          <w:sz w:val="16"/>
        </w:rPr>
        <w:t>encouraged</w:t>
      </w:r>
      <w:r>
        <w:rPr>
          <w:spacing w:val="-3"/>
          <w:sz w:val="16"/>
        </w:rPr>
        <w:t xml:space="preserve"> </w:t>
      </w:r>
      <w:r>
        <w:rPr>
          <w:sz w:val="16"/>
        </w:rPr>
        <w:t>to</w:t>
      </w:r>
      <w:r>
        <w:rPr>
          <w:spacing w:val="-5"/>
          <w:sz w:val="16"/>
        </w:rPr>
        <w:t xml:space="preserve"> </w:t>
      </w:r>
      <w:r>
        <w:rPr>
          <w:sz w:val="16"/>
        </w:rPr>
        <w:t>include</w:t>
      </w:r>
      <w:r>
        <w:rPr>
          <w:spacing w:val="-4"/>
          <w:sz w:val="16"/>
        </w:rPr>
        <w:t xml:space="preserve"> </w:t>
      </w:r>
      <w:r>
        <w:rPr>
          <w:sz w:val="16"/>
        </w:rPr>
        <w:t>individuals</w:t>
      </w:r>
      <w:r>
        <w:rPr>
          <w:spacing w:val="-4"/>
          <w:sz w:val="16"/>
        </w:rPr>
        <w:t xml:space="preserve"> </w:t>
      </w:r>
      <w:r>
        <w:rPr>
          <w:sz w:val="16"/>
        </w:rPr>
        <w:t>in</w:t>
      </w:r>
      <w:r>
        <w:rPr>
          <w:spacing w:val="-5"/>
          <w:sz w:val="16"/>
        </w:rPr>
        <w:t xml:space="preserve"> </w:t>
      </w:r>
      <w:r>
        <w:rPr>
          <w:sz w:val="16"/>
        </w:rPr>
        <w:t>LTC</w:t>
      </w:r>
      <w:r>
        <w:rPr>
          <w:spacing w:val="-6"/>
          <w:sz w:val="16"/>
        </w:rPr>
        <w:t xml:space="preserve"> </w:t>
      </w:r>
      <w:r>
        <w:rPr>
          <w:sz w:val="16"/>
        </w:rPr>
        <w:t>facilities</w:t>
      </w:r>
      <w:r>
        <w:rPr>
          <w:spacing w:val="-3"/>
          <w:sz w:val="16"/>
        </w:rPr>
        <w:t xml:space="preserve"> </w:t>
      </w:r>
      <w:r>
        <w:rPr>
          <w:sz w:val="16"/>
        </w:rPr>
        <w:t>in</w:t>
      </w:r>
      <w:r>
        <w:rPr>
          <w:spacing w:val="-3"/>
          <w:sz w:val="16"/>
        </w:rPr>
        <w:t xml:space="preserve"> </w:t>
      </w:r>
      <w:r>
        <w:rPr>
          <w:sz w:val="16"/>
        </w:rPr>
        <w:t>the</w:t>
      </w:r>
      <w:r>
        <w:rPr>
          <w:spacing w:val="-5"/>
          <w:sz w:val="16"/>
        </w:rPr>
        <w:t xml:space="preserve"> </w:t>
      </w:r>
      <w:r>
        <w:rPr>
          <w:sz w:val="16"/>
        </w:rPr>
        <w:t>planning</w:t>
      </w:r>
      <w:r>
        <w:rPr>
          <w:spacing w:val="-3"/>
          <w:sz w:val="16"/>
        </w:rPr>
        <w:t xml:space="preserve"> </w:t>
      </w:r>
      <w:r>
        <w:rPr>
          <w:sz w:val="16"/>
        </w:rPr>
        <w:t>process,</w:t>
      </w:r>
      <w:r>
        <w:rPr>
          <w:spacing w:val="-4"/>
          <w:sz w:val="16"/>
        </w:rPr>
        <w:t xml:space="preserve"> </w:t>
      </w:r>
      <w:r>
        <w:rPr>
          <w:sz w:val="16"/>
        </w:rPr>
        <w:t>but</w:t>
      </w:r>
      <w:r>
        <w:rPr>
          <w:spacing w:val="-3"/>
          <w:sz w:val="16"/>
        </w:rPr>
        <w:t xml:space="preserve"> </w:t>
      </w:r>
      <w:r>
        <w:rPr>
          <w:sz w:val="16"/>
        </w:rPr>
        <w:t>hearings</w:t>
      </w:r>
      <w:r>
        <w:rPr>
          <w:spacing w:val="-1"/>
          <w:sz w:val="16"/>
        </w:rPr>
        <w:t xml:space="preserve"> </w:t>
      </w:r>
      <w:r>
        <w:rPr>
          <w:sz w:val="16"/>
        </w:rPr>
        <w:t>are</w:t>
      </w:r>
      <w:r>
        <w:rPr>
          <w:spacing w:val="-5"/>
          <w:sz w:val="16"/>
        </w:rPr>
        <w:t xml:space="preserve"> </w:t>
      </w:r>
      <w:r>
        <w:rPr>
          <w:sz w:val="16"/>
        </w:rPr>
        <w:t>not</w:t>
      </w:r>
      <w:r>
        <w:rPr>
          <w:spacing w:val="-1"/>
          <w:sz w:val="16"/>
        </w:rPr>
        <w:t xml:space="preserve"> </w:t>
      </w:r>
      <w:r>
        <w:rPr>
          <w:sz w:val="16"/>
        </w:rPr>
        <w:t>required</w:t>
      </w:r>
      <w:r>
        <w:rPr>
          <w:spacing w:val="-3"/>
          <w:sz w:val="16"/>
        </w:rPr>
        <w:t xml:space="preserve"> </w:t>
      </w:r>
      <w:r>
        <w:rPr>
          <w:sz w:val="16"/>
        </w:rPr>
        <w:t>to</w:t>
      </w:r>
      <w:r>
        <w:rPr>
          <w:spacing w:val="-4"/>
          <w:sz w:val="16"/>
        </w:rPr>
        <w:t xml:space="preserve"> </w:t>
      </w:r>
      <w:r>
        <w:rPr>
          <w:sz w:val="16"/>
        </w:rPr>
        <w:t>be</w:t>
      </w:r>
      <w:r>
        <w:rPr>
          <w:spacing w:val="-3"/>
          <w:sz w:val="16"/>
        </w:rPr>
        <w:t xml:space="preserve"> </w:t>
      </w:r>
      <w:r>
        <w:rPr>
          <w:sz w:val="16"/>
        </w:rPr>
        <w:t>held</w:t>
      </w:r>
      <w:r>
        <w:rPr>
          <w:spacing w:val="-3"/>
          <w:sz w:val="16"/>
        </w:rPr>
        <w:t xml:space="preserve"> </w:t>
      </w:r>
      <w:r>
        <w:rPr>
          <w:sz w:val="16"/>
        </w:rPr>
        <w:t>in</w:t>
      </w:r>
      <w:r>
        <w:rPr>
          <w:spacing w:val="-5"/>
          <w:sz w:val="16"/>
        </w:rPr>
        <w:t xml:space="preserve"> </w:t>
      </w:r>
      <w:r>
        <w:rPr>
          <w:sz w:val="16"/>
        </w:rPr>
        <w:t>LTC</w:t>
      </w:r>
      <w:r>
        <w:rPr>
          <w:spacing w:val="-5"/>
          <w:sz w:val="16"/>
        </w:rPr>
        <w:t xml:space="preserve"> </w:t>
      </w:r>
      <w:r>
        <w:rPr>
          <w:spacing w:val="-2"/>
          <w:sz w:val="16"/>
        </w:rPr>
        <w:t>facilities.</w:t>
      </w:r>
    </w:p>
    <w:p w14:paraId="1C1E92E5" w14:textId="77777777" w:rsidR="00782F22" w:rsidRDefault="00782F22">
      <w:pPr>
        <w:rPr>
          <w:sz w:val="16"/>
        </w:rPr>
        <w:sectPr w:rsidR="00782F22">
          <w:pgSz w:w="12240" w:h="15840"/>
          <w:pgMar w:top="1200" w:right="360" w:bottom="880" w:left="360" w:header="0" w:footer="697" w:gutter="0"/>
          <w:cols w:space="720"/>
        </w:sectPr>
      </w:pPr>
    </w:p>
    <w:p w14:paraId="5BF62525" w14:textId="77777777" w:rsidR="00782F22" w:rsidRDefault="00DC70C7">
      <w:pPr>
        <w:pStyle w:val="ListParagraph"/>
        <w:numPr>
          <w:ilvl w:val="0"/>
          <w:numId w:val="28"/>
        </w:numPr>
        <w:tabs>
          <w:tab w:val="left" w:pos="1099"/>
        </w:tabs>
        <w:spacing w:before="79"/>
        <w:ind w:right="1248"/>
        <w:rPr>
          <w:sz w:val="24"/>
        </w:rPr>
      </w:pPr>
      <w:r>
        <w:rPr>
          <w:sz w:val="24"/>
        </w:rPr>
        <w:lastRenderedPageBreak/>
        <w:t>Attendees were provided the opportunity to testify regarding setting minimum percentages</w:t>
      </w:r>
      <w:r>
        <w:rPr>
          <w:spacing w:val="-3"/>
          <w:sz w:val="24"/>
        </w:rPr>
        <w:t xml:space="preserve"> </w:t>
      </w:r>
      <w:r>
        <w:rPr>
          <w:sz w:val="24"/>
        </w:rPr>
        <w:t>of</w:t>
      </w:r>
      <w:r>
        <w:rPr>
          <w:spacing w:val="-5"/>
          <w:sz w:val="24"/>
        </w:rPr>
        <w:t xml:space="preserve"> </w:t>
      </w:r>
      <w:r>
        <w:rPr>
          <w:sz w:val="24"/>
        </w:rPr>
        <w:t>Title</w:t>
      </w:r>
      <w:r>
        <w:rPr>
          <w:spacing w:val="-2"/>
          <w:sz w:val="24"/>
        </w:rPr>
        <w:t xml:space="preserve"> </w:t>
      </w:r>
      <w:r>
        <w:rPr>
          <w:sz w:val="24"/>
        </w:rPr>
        <w:t>III</w:t>
      </w:r>
      <w:r>
        <w:rPr>
          <w:spacing w:val="-5"/>
          <w:sz w:val="24"/>
        </w:rPr>
        <w:t xml:space="preserve"> </w:t>
      </w:r>
      <w:r>
        <w:rPr>
          <w:sz w:val="24"/>
        </w:rPr>
        <w:t>B</w:t>
      </w:r>
      <w:r>
        <w:rPr>
          <w:spacing w:val="-2"/>
          <w:sz w:val="24"/>
        </w:rPr>
        <w:t xml:space="preserve"> </w:t>
      </w:r>
      <w:r>
        <w:rPr>
          <w:sz w:val="24"/>
        </w:rPr>
        <w:t>program</w:t>
      </w:r>
      <w:r>
        <w:rPr>
          <w:spacing w:val="-4"/>
          <w:sz w:val="24"/>
        </w:rPr>
        <w:t xml:space="preserve"> </w:t>
      </w:r>
      <w:r>
        <w:rPr>
          <w:sz w:val="24"/>
        </w:rPr>
        <w:t>funds</w:t>
      </w:r>
      <w:r>
        <w:rPr>
          <w:spacing w:val="-3"/>
          <w:sz w:val="24"/>
        </w:rPr>
        <w:t xml:space="preserve"> </w:t>
      </w:r>
      <w:r>
        <w:rPr>
          <w:sz w:val="24"/>
        </w:rPr>
        <w:t>to</w:t>
      </w:r>
      <w:r>
        <w:rPr>
          <w:spacing w:val="-4"/>
          <w:sz w:val="24"/>
        </w:rPr>
        <w:t xml:space="preserve"> </w:t>
      </w:r>
      <w:r>
        <w:rPr>
          <w:sz w:val="24"/>
        </w:rPr>
        <w:t>meet</w:t>
      </w:r>
      <w:r>
        <w:rPr>
          <w:spacing w:val="-2"/>
          <w:sz w:val="24"/>
        </w:rPr>
        <w:t xml:space="preserve"> </w:t>
      </w:r>
      <w:r>
        <w:rPr>
          <w:sz w:val="24"/>
        </w:rPr>
        <w:t>the</w:t>
      </w:r>
      <w:r>
        <w:rPr>
          <w:spacing w:val="-2"/>
          <w:sz w:val="24"/>
        </w:rPr>
        <w:t xml:space="preserve"> </w:t>
      </w:r>
      <w:r>
        <w:rPr>
          <w:sz w:val="24"/>
        </w:rPr>
        <w:t>adequate</w:t>
      </w:r>
      <w:r>
        <w:rPr>
          <w:spacing w:val="-2"/>
          <w:sz w:val="24"/>
        </w:rPr>
        <w:t xml:space="preserve"> </w:t>
      </w:r>
      <w:r>
        <w:rPr>
          <w:sz w:val="24"/>
        </w:rPr>
        <w:t>proportion</w:t>
      </w:r>
      <w:r>
        <w:rPr>
          <w:spacing w:val="-2"/>
          <w:sz w:val="24"/>
        </w:rPr>
        <w:t xml:space="preserve"> </w:t>
      </w:r>
      <w:r>
        <w:rPr>
          <w:sz w:val="24"/>
        </w:rPr>
        <w:t>of</w:t>
      </w:r>
      <w:r>
        <w:rPr>
          <w:spacing w:val="-2"/>
          <w:sz w:val="24"/>
        </w:rPr>
        <w:t xml:space="preserve"> </w:t>
      </w:r>
      <w:r>
        <w:rPr>
          <w:sz w:val="24"/>
        </w:rPr>
        <w:t>funding</w:t>
      </w:r>
      <w:r>
        <w:rPr>
          <w:spacing w:val="-2"/>
          <w:sz w:val="24"/>
        </w:rPr>
        <w:t xml:space="preserve"> </w:t>
      </w:r>
      <w:r>
        <w:rPr>
          <w:sz w:val="24"/>
        </w:rPr>
        <w:t>for Priority</w:t>
      </w:r>
      <w:r>
        <w:rPr>
          <w:spacing w:val="-41"/>
          <w:sz w:val="24"/>
        </w:rPr>
        <w:t xml:space="preserve"> </w:t>
      </w:r>
      <w:r>
        <w:rPr>
          <w:sz w:val="24"/>
        </w:rPr>
        <w:t>Services</w:t>
      </w:r>
    </w:p>
    <w:p w14:paraId="0CFBE100" w14:textId="77777777" w:rsidR="00782F22" w:rsidRDefault="00DC70C7">
      <w:pPr>
        <w:pStyle w:val="BodyText"/>
        <w:spacing w:before="106" w:line="345" w:lineRule="auto"/>
        <w:ind w:left="1084" w:right="7355"/>
      </w:pPr>
      <w:r>
        <w:rPr>
          <w:noProof/>
          <w:position w:val="-4"/>
        </w:rPr>
        <w:drawing>
          <wp:inline distT="0" distB="0" distL="0" distR="0" wp14:anchorId="73A23496" wp14:editId="30C85302">
            <wp:extent cx="178308" cy="178308"/>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9" cstate="print"/>
                    <a:stretch>
                      <a:fillRect/>
                    </a:stretch>
                  </pic:blipFill>
                  <pic:spPr>
                    <a:xfrm>
                      <a:off x="0" y="0"/>
                      <a:ext cx="178308" cy="178308"/>
                    </a:xfrm>
                    <a:prstGeom prst="rect">
                      <a:avLst/>
                    </a:prstGeom>
                  </pic:spPr>
                </pic:pic>
              </a:graphicData>
            </a:graphic>
          </wp:inline>
        </w:drawing>
      </w:r>
      <w:r>
        <w:rPr>
          <w:rFonts w:ascii="Times New Roman"/>
          <w:spacing w:val="73"/>
          <w:sz w:val="20"/>
        </w:rPr>
        <w:t xml:space="preserve"> </w:t>
      </w:r>
      <w:r>
        <w:t>Yes.</w:t>
      </w:r>
      <w:r>
        <w:rPr>
          <w:spacing w:val="-6"/>
        </w:rPr>
        <w:t xml:space="preserve"> </w:t>
      </w:r>
      <w:r>
        <w:t>Go</w:t>
      </w:r>
      <w:r>
        <w:rPr>
          <w:spacing w:val="-6"/>
        </w:rPr>
        <w:t xml:space="preserve"> </w:t>
      </w:r>
      <w:r>
        <w:t>to</w:t>
      </w:r>
      <w:r>
        <w:rPr>
          <w:spacing w:val="-8"/>
        </w:rPr>
        <w:t xml:space="preserve"> </w:t>
      </w:r>
      <w:r>
        <w:t>question</w:t>
      </w:r>
      <w:r>
        <w:rPr>
          <w:spacing w:val="-6"/>
        </w:rPr>
        <w:t xml:space="preserve"> </w:t>
      </w:r>
      <w:r>
        <w:t xml:space="preserve">#5 </w:t>
      </w:r>
      <w:r>
        <w:rPr>
          <w:noProof/>
          <w:spacing w:val="-2"/>
          <w:position w:val="-4"/>
        </w:rPr>
        <w:drawing>
          <wp:inline distT="0" distB="0" distL="0" distR="0" wp14:anchorId="10253897" wp14:editId="7EF8A98E">
            <wp:extent cx="178307" cy="178308"/>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8" cstate="print"/>
                    <a:stretch>
                      <a:fillRect/>
                    </a:stretch>
                  </pic:blipFill>
                  <pic:spPr>
                    <a:xfrm>
                      <a:off x="0" y="0"/>
                      <a:ext cx="178307" cy="178308"/>
                    </a:xfrm>
                    <a:prstGeom prst="rect">
                      <a:avLst/>
                    </a:prstGeom>
                  </pic:spPr>
                </pic:pic>
              </a:graphicData>
            </a:graphic>
          </wp:inline>
        </w:drawing>
      </w:r>
      <w:r>
        <w:rPr>
          <w:rFonts w:ascii="Times New Roman"/>
          <w:spacing w:val="40"/>
        </w:rPr>
        <w:t xml:space="preserve"> </w:t>
      </w:r>
      <w:r>
        <w:t>No, Explain:</w:t>
      </w:r>
    </w:p>
    <w:p w14:paraId="35F36756" w14:textId="77777777" w:rsidR="00782F22" w:rsidRDefault="00782F22">
      <w:pPr>
        <w:pStyle w:val="BodyText"/>
        <w:spacing w:before="29"/>
      </w:pPr>
    </w:p>
    <w:p w14:paraId="55D019C5" w14:textId="77777777" w:rsidR="00782F22" w:rsidRDefault="00DC70C7">
      <w:pPr>
        <w:pStyle w:val="ListParagraph"/>
        <w:numPr>
          <w:ilvl w:val="0"/>
          <w:numId w:val="28"/>
        </w:numPr>
        <w:tabs>
          <w:tab w:val="left" w:pos="1080"/>
        </w:tabs>
        <w:ind w:left="1080" w:right="869"/>
        <w:rPr>
          <w:sz w:val="24"/>
        </w:rPr>
      </w:pPr>
      <w:r>
        <w:rPr>
          <w:sz w:val="24"/>
        </w:rPr>
        <w:t>Summarize</w:t>
      </w:r>
      <w:r>
        <w:rPr>
          <w:spacing w:val="-4"/>
          <w:sz w:val="24"/>
        </w:rPr>
        <w:t xml:space="preserve"> </w:t>
      </w:r>
      <w:r>
        <w:rPr>
          <w:sz w:val="24"/>
        </w:rPr>
        <w:t>the</w:t>
      </w:r>
      <w:r>
        <w:rPr>
          <w:spacing w:val="-4"/>
          <w:sz w:val="24"/>
        </w:rPr>
        <w:t xml:space="preserve"> </w:t>
      </w:r>
      <w:r>
        <w:rPr>
          <w:sz w:val="24"/>
        </w:rPr>
        <w:t>comments</w:t>
      </w:r>
      <w:r>
        <w:rPr>
          <w:spacing w:val="-3"/>
          <w:sz w:val="24"/>
        </w:rPr>
        <w:t xml:space="preserve"> </w:t>
      </w:r>
      <w:r>
        <w:rPr>
          <w:sz w:val="24"/>
        </w:rPr>
        <w:t>received</w:t>
      </w:r>
      <w:r>
        <w:rPr>
          <w:spacing w:val="-2"/>
          <w:sz w:val="24"/>
        </w:rPr>
        <w:t xml:space="preserve"> </w:t>
      </w:r>
      <w:r>
        <w:rPr>
          <w:sz w:val="24"/>
        </w:rPr>
        <w:t>concerning</w:t>
      </w:r>
      <w:r>
        <w:rPr>
          <w:spacing w:val="-4"/>
          <w:sz w:val="24"/>
        </w:rPr>
        <w:t xml:space="preserve"> </w:t>
      </w:r>
      <w:r>
        <w:rPr>
          <w:sz w:val="24"/>
        </w:rPr>
        <w:t>minimum</w:t>
      </w:r>
      <w:r>
        <w:rPr>
          <w:spacing w:val="-4"/>
          <w:sz w:val="24"/>
        </w:rPr>
        <w:t xml:space="preserve"> </w:t>
      </w:r>
      <w:r>
        <w:rPr>
          <w:sz w:val="24"/>
        </w:rPr>
        <w:t>percentages</w:t>
      </w:r>
      <w:r>
        <w:rPr>
          <w:spacing w:val="-3"/>
          <w:sz w:val="24"/>
        </w:rPr>
        <w:t xml:space="preserve"> </w:t>
      </w:r>
      <w:r>
        <w:rPr>
          <w:sz w:val="24"/>
        </w:rPr>
        <w:t>of</w:t>
      </w:r>
      <w:r>
        <w:rPr>
          <w:spacing w:val="-2"/>
          <w:sz w:val="24"/>
        </w:rPr>
        <w:t xml:space="preserve"> </w:t>
      </w:r>
      <w:r>
        <w:rPr>
          <w:sz w:val="24"/>
        </w:rPr>
        <w:t>Title</w:t>
      </w:r>
      <w:r>
        <w:rPr>
          <w:spacing w:val="-4"/>
          <w:sz w:val="24"/>
        </w:rPr>
        <w:t xml:space="preserve"> </w:t>
      </w:r>
      <w:r>
        <w:rPr>
          <w:sz w:val="24"/>
        </w:rPr>
        <w:t>IIIB</w:t>
      </w:r>
      <w:r>
        <w:rPr>
          <w:spacing w:val="-2"/>
          <w:sz w:val="24"/>
        </w:rPr>
        <w:t xml:space="preserve"> </w:t>
      </w:r>
      <w:r>
        <w:rPr>
          <w:sz w:val="24"/>
        </w:rPr>
        <w:t>funds</w:t>
      </w:r>
      <w:r>
        <w:rPr>
          <w:spacing w:val="-5"/>
          <w:sz w:val="24"/>
        </w:rPr>
        <w:t xml:space="preserve"> </w:t>
      </w:r>
      <w:r>
        <w:rPr>
          <w:sz w:val="24"/>
        </w:rPr>
        <w:t>to meet the adequate proportion of funding for priority</w:t>
      </w:r>
      <w:r>
        <w:rPr>
          <w:spacing w:val="-20"/>
          <w:sz w:val="24"/>
        </w:rPr>
        <w:t xml:space="preserve"> </w:t>
      </w:r>
      <w:r>
        <w:rPr>
          <w:sz w:val="24"/>
        </w:rPr>
        <w:t>services.</w:t>
      </w:r>
    </w:p>
    <w:p w14:paraId="2B797801" w14:textId="7800DD5A" w:rsidR="00782F22" w:rsidRPr="00A63742" w:rsidRDefault="00A63742">
      <w:pPr>
        <w:spacing w:before="67"/>
        <w:ind w:left="1080"/>
        <w:rPr>
          <w:i/>
          <w:sz w:val="24"/>
        </w:rPr>
      </w:pPr>
      <w:r w:rsidRPr="00A63742">
        <w:rPr>
          <w:i/>
          <w:spacing w:val="-5"/>
          <w:sz w:val="24"/>
        </w:rPr>
        <w:t>None</w:t>
      </w:r>
    </w:p>
    <w:p w14:paraId="6DFD853E" w14:textId="77777777" w:rsidR="00782F22" w:rsidRDefault="00782F22">
      <w:pPr>
        <w:pStyle w:val="BodyText"/>
        <w:rPr>
          <w:i/>
        </w:rPr>
      </w:pPr>
    </w:p>
    <w:p w14:paraId="31ED9548" w14:textId="77777777" w:rsidR="00782F22" w:rsidRDefault="00DC70C7">
      <w:pPr>
        <w:pStyle w:val="ListParagraph"/>
        <w:numPr>
          <w:ilvl w:val="0"/>
          <w:numId w:val="28"/>
        </w:numPr>
        <w:tabs>
          <w:tab w:val="left" w:pos="1079"/>
        </w:tabs>
        <w:ind w:left="1079" w:hanging="359"/>
        <w:rPr>
          <w:sz w:val="24"/>
        </w:rPr>
      </w:pPr>
      <w:r>
        <w:rPr>
          <w:sz w:val="24"/>
        </w:rPr>
        <w:t>List</w:t>
      </w:r>
      <w:r>
        <w:rPr>
          <w:spacing w:val="-4"/>
          <w:sz w:val="24"/>
        </w:rPr>
        <w:t xml:space="preserve"> </w:t>
      </w:r>
      <w:r>
        <w:rPr>
          <w:sz w:val="24"/>
        </w:rPr>
        <w:t>any</w:t>
      </w:r>
      <w:r>
        <w:rPr>
          <w:spacing w:val="-4"/>
          <w:sz w:val="24"/>
        </w:rPr>
        <w:t xml:space="preserve"> </w:t>
      </w:r>
      <w:r>
        <w:rPr>
          <w:sz w:val="24"/>
        </w:rPr>
        <w:t>other</w:t>
      </w:r>
      <w:r>
        <w:rPr>
          <w:spacing w:val="-2"/>
          <w:sz w:val="24"/>
        </w:rPr>
        <w:t xml:space="preserve"> </w:t>
      </w:r>
      <w:r>
        <w:rPr>
          <w:sz w:val="24"/>
        </w:rPr>
        <w:t>issues</w:t>
      </w:r>
      <w:r>
        <w:rPr>
          <w:spacing w:val="-4"/>
          <w:sz w:val="24"/>
        </w:rPr>
        <w:t xml:space="preserve"> </w:t>
      </w:r>
      <w:r>
        <w:rPr>
          <w:sz w:val="24"/>
        </w:rPr>
        <w:t>discussed</w:t>
      </w:r>
      <w:r>
        <w:rPr>
          <w:spacing w:val="-2"/>
          <w:sz w:val="24"/>
        </w:rPr>
        <w:t xml:space="preserve"> </w:t>
      </w:r>
      <w:r>
        <w:rPr>
          <w:sz w:val="24"/>
        </w:rPr>
        <w:t>or</w:t>
      </w:r>
      <w:r>
        <w:rPr>
          <w:spacing w:val="-3"/>
          <w:sz w:val="24"/>
        </w:rPr>
        <w:t xml:space="preserve"> </w:t>
      </w:r>
      <w:r>
        <w:rPr>
          <w:sz w:val="24"/>
        </w:rPr>
        <w:t>raised</w:t>
      </w:r>
      <w:r>
        <w:rPr>
          <w:spacing w:val="-2"/>
          <w:sz w:val="24"/>
        </w:rPr>
        <w:t xml:space="preserve"> </w:t>
      </w:r>
      <w:r>
        <w:rPr>
          <w:sz w:val="24"/>
        </w:rPr>
        <w:t>at</w:t>
      </w:r>
      <w:r>
        <w:rPr>
          <w:spacing w:val="-1"/>
          <w:sz w:val="24"/>
        </w:rPr>
        <w:t xml:space="preserve"> </w:t>
      </w:r>
      <w:r>
        <w:rPr>
          <w:sz w:val="24"/>
        </w:rPr>
        <w:t>the public</w:t>
      </w:r>
      <w:r>
        <w:rPr>
          <w:spacing w:val="-27"/>
          <w:sz w:val="24"/>
        </w:rPr>
        <w:t xml:space="preserve"> </w:t>
      </w:r>
      <w:r>
        <w:rPr>
          <w:spacing w:val="-2"/>
          <w:sz w:val="24"/>
        </w:rPr>
        <w:t>hearing.</w:t>
      </w:r>
    </w:p>
    <w:p w14:paraId="500C2D49" w14:textId="77777777" w:rsidR="00A63742" w:rsidRPr="00A63742" w:rsidRDefault="00A63742" w:rsidP="00A63742">
      <w:pPr>
        <w:pStyle w:val="ListParagraph"/>
        <w:spacing w:before="67"/>
        <w:ind w:left="1099" w:firstLine="0"/>
        <w:rPr>
          <w:i/>
          <w:sz w:val="24"/>
        </w:rPr>
      </w:pPr>
      <w:r w:rsidRPr="00A63742">
        <w:rPr>
          <w:i/>
          <w:spacing w:val="-5"/>
          <w:sz w:val="24"/>
        </w:rPr>
        <w:t>None</w:t>
      </w:r>
    </w:p>
    <w:p w14:paraId="3B7D7130" w14:textId="77777777" w:rsidR="00782F22" w:rsidRDefault="00782F22">
      <w:pPr>
        <w:pStyle w:val="BodyText"/>
        <w:rPr>
          <w:i/>
        </w:rPr>
      </w:pPr>
    </w:p>
    <w:p w14:paraId="566C0EB0" w14:textId="77777777" w:rsidR="00782F22" w:rsidRDefault="00DC70C7">
      <w:pPr>
        <w:pStyle w:val="ListParagraph"/>
        <w:numPr>
          <w:ilvl w:val="0"/>
          <w:numId w:val="28"/>
        </w:numPr>
        <w:tabs>
          <w:tab w:val="left" w:pos="1079"/>
        </w:tabs>
        <w:ind w:left="1079" w:hanging="359"/>
        <w:rPr>
          <w:sz w:val="24"/>
        </w:rPr>
      </w:pPr>
      <w:r>
        <w:rPr>
          <w:sz w:val="24"/>
        </w:rPr>
        <w:t>Note</w:t>
      </w:r>
      <w:r>
        <w:rPr>
          <w:spacing w:val="-4"/>
          <w:sz w:val="24"/>
        </w:rPr>
        <w:t xml:space="preserve"> </w:t>
      </w:r>
      <w:r>
        <w:rPr>
          <w:sz w:val="24"/>
        </w:rPr>
        <w:t>any</w:t>
      </w:r>
      <w:r>
        <w:rPr>
          <w:spacing w:val="-2"/>
          <w:sz w:val="24"/>
        </w:rPr>
        <w:t xml:space="preserve"> </w:t>
      </w:r>
      <w:r>
        <w:rPr>
          <w:sz w:val="24"/>
        </w:rPr>
        <w:t>changes</w:t>
      </w:r>
      <w:r>
        <w:rPr>
          <w:spacing w:val="-1"/>
          <w:sz w:val="24"/>
        </w:rPr>
        <w:t xml:space="preserve"> </w:t>
      </w:r>
      <w:r>
        <w:rPr>
          <w:sz w:val="24"/>
        </w:rPr>
        <w:t>to</w:t>
      </w:r>
      <w:r>
        <w:rPr>
          <w:spacing w:val="-1"/>
          <w:sz w:val="24"/>
        </w:rPr>
        <w:t xml:space="preserve"> </w:t>
      </w:r>
      <w:r>
        <w:rPr>
          <w:sz w:val="24"/>
        </w:rPr>
        <w:t>the Area</w:t>
      </w:r>
      <w:r>
        <w:rPr>
          <w:spacing w:val="-1"/>
          <w:sz w:val="24"/>
        </w:rPr>
        <w:t xml:space="preserve"> </w:t>
      </w:r>
      <w:r>
        <w:rPr>
          <w:sz w:val="24"/>
        </w:rPr>
        <w:t>Plan</w:t>
      </w:r>
      <w:r>
        <w:rPr>
          <w:spacing w:val="-1"/>
          <w:sz w:val="24"/>
        </w:rPr>
        <w:t xml:space="preserve"> </w:t>
      </w:r>
      <w:r>
        <w:rPr>
          <w:sz w:val="24"/>
        </w:rPr>
        <w:t>that were</w:t>
      </w:r>
      <w:r>
        <w:rPr>
          <w:spacing w:val="-3"/>
          <w:sz w:val="24"/>
        </w:rPr>
        <w:t xml:space="preserve"> </w:t>
      </w:r>
      <w:r>
        <w:rPr>
          <w:sz w:val="24"/>
        </w:rPr>
        <w:t>a</w:t>
      </w:r>
      <w:r>
        <w:rPr>
          <w:spacing w:val="-1"/>
          <w:sz w:val="24"/>
        </w:rPr>
        <w:t xml:space="preserve"> </w:t>
      </w:r>
      <w:r>
        <w:rPr>
          <w:sz w:val="24"/>
        </w:rPr>
        <w:t>result</w:t>
      </w:r>
      <w:r>
        <w:rPr>
          <w:spacing w:val="-3"/>
          <w:sz w:val="24"/>
        </w:rPr>
        <w:t xml:space="preserve"> </w:t>
      </w:r>
      <w:r>
        <w:rPr>
          <w:sz w:val="24"/>
        </w:rPr>
        <w:t>of</w:t>
      </w:r>
      <w:r>
        <w:rPr>
          <w:spacing w:val="-1"/>
          <w:sz w:val="24"/>
        </w:rPr>
        <w:t xml:space="preserve"> </w:t>
      </w:r>
      <w:r>
        <w:rPr>
          <w:sz w:val="24"/>
        </w:rPr>
        <w:t>input</w:t>
      </w:r>
      <w:r>
        <w:rPr>
          <w:spacing w:val="-3"/>
          <w:sz w:val="24"/>
        </w:rPr>
        <w:t xml:space="preserve"> </w:t>
      </w:r>
      <w:r>
        <w:rPr>
          <w:sz w:val="24"/>
        </w:rPr>
        <w:t>by</w:t>
      </w:r>
      <w:r>
        <w:rPr>
          <w:spacing w:val="-34"/>
          <w:sz w:val="24"/>
        </w:rPr>
        <w:t xml:space="preserve"> </w:t>
      </w:r>
      <w:r>
        <w:rPr>
          <w:spacing w:val="-2"/>
          <w:sz w:val="24"/>
        </w:rPr>
        <w:t>attendees.</w:t>
      </w:r>
    </w:p>
    <w:p w14:paraId="79271B58" w14:textId="77777777" w:rsidR="00A63742" w:rsidRPr="00A63742" w:rsidRDefault="00A63742" w:rsidP="00A63742">
      <w:pPr>
        <w:pStyle w:val="ListParagraph"/>
        <w:spacing w:before="67"/>
        <w:ind w:left="1099" w:firstLine="0"/>
        <w:rPr>
          <w:i/>
          <w:sz w:val="24"/>
        </w:rPr>
      </w:pPr>
      <w:r w:rsidRPr="00A63742">
        <w:rPr>
          <w:i/>
          <w:spacing w:val="-5"/>
          <w:sz w:val="24"/>
        </w:rPr>
        <w:t>None</w:t>
      </w:r>
    </w:p>
    <w:p w14:paraId="5ED68DE9" w14:textId="77777777" w:rsidR="00782F22" w:rsidRDefault="00DC70C7">
      <w:pPr>
        <w:tabs>
          <w:tab w:val="left" w:pos="11350"/>
        </w:tabs>
        <w:spacing w:before="267"/>
        <w:ind w:left="9854"/>
        <w:rPr>
          <w:b/>
          <w:sz w:val="24"/>
        </w:rPr>
      </w:pPr>
      <w:bookmarkStart w:id="61" w:name="SECTION_7._AREA_PLAN_NARRATIVE_GOALS_&amp;_O"/>
      <w:bookmarkStart w:id="62" w:name="_bookmark25"/>
      <w:bookmarkEnd w:id="61"/>
      <w:bookmarkEnd w:id="62"/>
      <w:r>
        <w:rPr>
          <w:b/>
          <w:sz w:val="24"/>
        </w:rPr>
        <w:t xml:space="preserve">PSA </w:t>
      </w:r>
      <w:r>
        <w:rPr>
          <w:b/>
          <w:spacing w:val="66"/>
          <w:sz w:val="24"/>
          <w:u w:val="single"/>
        </w:rPr>
        <w:t xml:space="preserve">  </w:t>
      </w:r>
      <w:r>
        <w:rPr>
          <w:b/>
          <w:spacing w:val="-5"/>
          <w:sz w:val="24"/>
          <w:u w:val="single"/>
        </w:rPr>
        <w:t>27</w:t>
      </w:r>
      <w:r>
        <w:rPr>
          <w:b/>
          <w:sz w:val="24"/>
          <w:u w:val="single"/>
        </w:rPr>
        <w:tab/>
      </w:r>
    </w:p>
    <w:p w14:paraId="680F0F77" w14:textId="77777777" w:rsidR="00782F22" w:rsidRDefault="00DC70C7">
      <w:pPr>
        <w:pStyle w:val="Heading2"/>
        <w:spacing w:before="67"/>
        <w:ind w:left="619"/>
        <w:rPr>
          <w:u w:val="none"/>
        </w:rPr>
      </w:pPr>
      <w:r>
        <w:rPr>
          <w:u w:val="thick"/>
        </w:rPr>
        <w:t>SECTION</w:t>
      </w:r>
      <w:r>
        <w:rPr>
          <w:spacing w:val="-5"/>
          <w:u w:val="thick"/>
        </w:rPr>
        <w:t xml:space="preserve"> </w:t>
      </w:r>
      <w:r>
        <w:rPr>
          <w:u w:val="thick"/>
        </w:rPr>
        <w:t>7.</w:t>
      </w:r>
      <w:r>
        <w:rPr>
          <w:spacing w:val="-4"/>
          <w:u w:val="thick"/>
        </w:rPr>
        <w:t xml:space="preserve"> </w:t>
      </w:r>
      <w:r>
        <w:rPr>
          <w:u w:val="thick"/>
        </w:rPr>
        <w:t>AREA</w:t>
      </w:r>
      <w:r>
        <w:rPr>
          <w:spacing w:val="-2"/>
          <w:u w:val="thick"/>
        </w:rPr>
        <w:t xml:space="preserve"> </w:t>
      </w:r>
      <w:r>
        <w:rPr>
          <w:u w:val="thick"/>
        </w:rPr>
        <w:t>PLAN</w:t>
      </w:r>
      <w:r>
        <w:rPr>
          <w:spacing w:val="-2"/>
          <w:u w:val="thick"/>
        </w:rPr>
        <w:t xml:space="preserve"> </w:t>
      </w:r>
      <w:r>
        <w:rPr>
          <w:u w:val="thick"/>
        </w:rPr>
        <w:t>NARRATIVE</w:t>
      </w:r>
      <w:r>
        <w:rPr>
          <w:spacing w:val="-1"/>
          <w:u w:val="thick"/>
        </w:rPr>
        <w:t xml:space="preserve"> </w:t>
      </w:r>
      <w:r>
        <w:rPr>
          <w:u w:val="thick"/>
        </w:rPr>
        <w:t>GOALS</w:t>
      </w:r>
      <w:r>
        <w:rPr>
          <w:spacing w:val="-1"/>
          <w:u w:val="thick"/>
        </w:rPr>
        <w:t xml:space="preserve"> </w:t>
      </w:r>
      <w:r>
        <w:rPr>
          <w:u w:val="thick"/>
        </w:rPr>
        <w:t>&amp;</w:t>
      </w:r>
      <w:r>
        <w:rPr>
          <w:spacing w:val="-2"/>
          <w:u w:val="thick"/>
        </w:rPr>
        <w:t xml:space="preserve"> OBJECTIVES</w:t>
      </w:r>
    </w:p>
    <w:p w14:paraId="24D130AF" w14:textId="77777777" w:rsidR="00782F22" w:rsidRDefault="00DC70C7">
      <w:pPr>
        <w:spacing w:before="91"/>
        <w:ind w:left="619" w:right="702"/>
        <w:rPr>
          <w:sz w:val="24"/>
        </w:rPr>
      </w:pPr>
      <w:r>
        <w:rPr>
          <w:b/>
          <w:sz w:val="24"/>
        </w:rPr>
        <w:t xml:space="preserve">Goals and Objectives are required per California Code of Regulations Title 22 Section 7300 </w:t>
      </w:r>
      <w:r>
        <w:rPr>
          <w:color w:val="202020"/>
          <w:sz w:val="24"/>
        </w:rPr>
        <w:t>(c) Goals are statements of ideal conditions that the AAA wishes to achieve through its planned efforts. Objectives are measurable statements of action to meet the goals. Objectives indicate</w:t>
      </w:r>
      <w:r>
        <w:rPr>
          <w:color w:val="202020"/>
          <w:spacing w:val="-5"/>
          <w:sz w:val="24"/>
        </w:rPr>
        <w:t xml:space="preserve"> </w:t>
      </w:r>
      <w:r>
        <w:rPr>
          <w:color w:val="202020"/>
          <w:sz w:val="24"/>
        </w:rPr>
        <w:t>all</w:t>
      </w:r>
      <w:r>
        <w:rPr>
          <w:color w:val="202020"/>
          <w:spacing w:val="-2"/>
          <w:sz w:val="24"/>
        </w:rPr>
        <w:t xml:space="preserve"> </w:t>
      </w:r>
      <w:r>
        <w:rPr>
          <w:color w:val="202020"/>
          <w:sz w:val="24"/>
        </w:rPr>
        <w:t>of</w:t>
      </w:r>
      <w:r>
        <w:rPr>
          <w:color w:val="202020"/>
          <w:spacing w:val="-3"/>
          <w:sz w:val="24"/>
        </w:rPr>
        <w:t xml:space="preserve"> </w:t>
      </w:r>
      <w:r>
        <w:rPr>
          <w:color w:val="202020"/>
          <w:sz w:val="24"/>
        </w:rPr>
        <w:t>the</w:t>
      </w:r>
      <w:r>
        <w:rPr>
          <w:color w:val="202020"/>
          <w:spacing w:val="-3"/>
          <w:sz w:val="24"/>
        </w:rPr>
        <w:t xml:space="preserve"> </w:t>
      </w:r>
      <w:r>
        <w:rPr>
          <w:color w:val="202020"/>
          <w:sz w:val="24"/>
        </w:rPr>
        <w:t>following:</w:t>
      </w:r>
      <w:r>
        <w:rPr>
          <w:color w:val="202020"/>
          <w:spacing w:val="-1"/>
          <w:sz w:val="24"/>
        </w:rPr>
        <w:t xml:space="preserve"> </w:t>
      </w:r>
      <w:r>
        <w:rPr>
          <w:color w:val="202020"/>
          <w:sz w:val="24"/>
        </w:rPr>
        <w:t>(1)</w:t>
      </w:r>
      <w:r>
        <w:rPr>
          <w:color w:val="202020"/>
          <w:spacing w:val="-3"/>
          <w:sz w:val="24"/>
        </w:rPr>
        <w:t xml:space="preserve"> </w:t>
      </w:r>
      <w:r>
        <w:rPr>
          <w:color w:val="202020"/>
          <w:sz w:val="24"/>
        </w:rPr>
        <w:t>The</w:t>
      </w:r>
      <w:r>
        <w:rPr>
          <w:color w:val="202020"/>
          <w:spacing w:val="-3"/>
          <w:sz w:val="24"/>
        </w:rPr>
        <w:t xml:space="preserve"> </w:t>
      </w:r>
      <w:r>
        <w:rPr>
          <w:color w:val="202020"/>
          <w:sz w:val="24"/>
        </w:rPr>
        <w:t>nature</w:t>
      </w:r>
      <w:r>
        <w:rPr>
          <w:color w:val="202020"/>
          <w:spacing w:val="-2"/>
          <w:sz w:val="24"/>
        </w:rPr>
        <w:t xml:space="preserve"> </w:t>
      </w:r>
      <w:r>
        <w:rPr>
          <w:color w:val="202020"/>
          <w:sz w:val="24"/>
        </w:rPr>
        <w:t>of</w:t>
      </w:r>
      <w:r>
        <w:rPr>
          <w:color w:val="202020"/>
          <w:spacing w:val="-4"/>
          <w:sz w:val="24"/>
        </w:rPr>
        <w:t xml:space="preserve"> </w:t>
      </w:r>
      <w:r>
        <w:rPr>
          <w:color w:val="202020"/>
          <w:sz w:val="24"/>
        </w:rPr>
        <w:t>the</w:t>
      </w:r>
      <w:r>
        <w:rPr>
          <w:color w:val="202020"/>
          <w:spacing w:val="-2"/>
          <w:sz w:val="24"/>
        </w:rPr>
        <w:t xml:space="preserve"> </w:t>
      </w:r>
      <w:r>
        <w:rPr>
          <w:color w:val="202020"/>
          <w:sz w:val="24"/>
        </w:rPr>
        <w:t>action.</w:t>
      </w:r>
      <w:r>
        <w:rPr>
          <w:color w:val="202020"/>
          <w:spacing w:val="-2"/>
          <w:sz w:val="24"/>
        </w:rPr>
        <w:t xml:space="preserve"> </w:t>
      </w:r>
      <w:r>
        <w:rPr>
          <w:color w:val="202020"/>
          <w:sz w:val="24"/>
        </w:rPr>
        <w:t>(2)</w:t>
      </w:r>
      <w:r>
        <w:rPr>
          <w:color w:val="202020"/>
          <w:spacing w:val="-2"/>
          <w:sz w:val="24"/>
        </w:rPr>
        <w:t xml:space="preserve"> </w:t>
      </w:r>
      <w:r>
        <w:rPr>
          <w:color w:val="202020"/>
          <w:sz w:val="24"/>
        </w:rPr>
        <w:t>The</w:t>
      </w:r>
      <w:r>
        <w:rPr>
          <w:color w:val="202020"/>
          <w:spacing w:val="-1"/>
          <w:sz w:val="24"/>
        </w:rPr>
        <w:t xml:space="preserve"> </w:t>
      </w:r>
      <w:r>
        <w:rPr>
          <w:color w:val="202020"/>
          <w:sz w:val="24"/>
        </w:rPr>
        <w:t>party</w:t>
      </w:r>
      <w:r>
        <w:rPr>
          <w:color w:val="202020"/>
          <w:spacing w:val="-2"/>
          <w:sz w:val="24"/>
        </w:rPr>
        <w:t xml:space="preserve"> </w:t>
      </w:r>
      <w:r>
        <w:rPr>
          <w:color w:val="202020"/>
          <w:sz w:val="24"/>
        </w:rPr>
        <w:t>responsible for</w:t>
      </w:r>
      <w:r>
        <w:rPr>
          <w:color w:val="202020"/>
          <w:spacing w:val="-3"/>
          <w:sz w:val="24"/>
        </w:rPr>
        <w:t xml:space="preserve"> </w:t>
      </w:r>
      <w:r>
        <w:rPr>
          <w:color w:val="202020"/>
          <w:sz w:val="24"/>
        </w:rPr>
        <w:t xml:space="preserve">the </w:t>
      </w:r>
      <w:r>
        <w:rPr>
          <w:color w:val="202020"/>
          <w:spacing w:val="-2"/>
          <w:sz w:val="24"/>
        </w:rPr>
        <w:t>action.</w:t>
      </w:r>
    </w:p>
    <w:p w14:paraId="084564FF" w14:textId="77777777" w:rsidR="00782F22" w:rsidRDefault="00DC70C7">
      <w:pPr>
        <w:pStyle w:val="BodyText"/>
        <w:ind w:left="619" w:right="702"/>
      </w:pPr>
      <w:r>
        <w:rPr>
          <w:color w:val="202020"/>
        </w:rPr>
        <w:t>(3)</w:t>
      </w:r>
      <w:r>
        <w:rPr>
          <w:color w:val="202020"/>
          <w:spacing w:val="-4"/>
        </w:rPr>
        <w:t xml:space="preserve"> </w:t>
      </w:r>
      <w:r>
        <w:rPr>
          <w:color w:val="202020"/>
        </w:rPr>
        <w:t>How</w:t>
      </w:r>
      <w:r>
        <w:rPr>
          <w:color w:val="202020"/>
          <w:spacing w:val="-3"/>
        </w:rPr>
        <w:t xml:space="preserve"> </w:t>
      </w:r>
      <w:r>
        <w:rPr>
          <w:color w:val="202020"/>
        </w:rPr>
        <w:t>the</w:t>
      </w:r>
      <w:r>
        <w:rPr>
          <w:color w:val="202020"/>
          <w:spacing w:val="-4"/>
        </w:rPr>
        <w:t xml:space="preserve"> </w:t>
      </w:r>
      <w:r>
        <w:rPr>
          <w:color w:val="202020"/>
        </w:rPr>
        <w:t>action</w:t>
      </w:r>
      <w:r>
        <w:rPr>
          <w:color w:val="202020"/>
          <w:spacing w:val="-4"/>
        </w:rPr>
        <w:t xml:space="preserve"> </w:t>
      </w:r>
      <w:r>
        <w:rPr>
          <w:color w:val="202020"/>
        </w:rPr>
        <w:t>will</w:t>
      </w:r>
      <w:r>
        <w:rPr>
          <w:color w:val="202020"/>
          <w:spacing w:val="-3"/>
        </w:rPr>
        <w:t xml:space="preserve"> </w:t>
      </w:r>
      <w:r>
        <w:rPr>
          <w:color w:val="202020"/>
        </w:rPr>
        <w:t>be</w:t>
      </w:r>
      <w:r>
        <w:rPr>
          <w:color w:val="202020"/>
          <w:spacing w:val="-2"/>
        </w:rPr>
        <w:t xml:space="preserve"> </w:t>
      </w:r>
      <w:r>
        <w:rPr>
          <w:color w:val="202020"/>
        </w:rPr>
        <w:t>accomplished.</w:t>
      </w:r>
      <w:r>
        <w:rPr>
          <w:color w:val="202020"/>
          <w:spacing w:val="-3"/>
        </w:rPr>
        <w:t xml:space="preserve"> </w:t>
      </w:r>
      <w:r>
        <w:rPr>
          <w:color w:val="202020"/>
        </w:rPr>
        <w:t>(4)</w:t>
      </w:r>
      <w:r>
        <w:rPr>
          <w:color w:val="202020"/>
          <w:spacing w:val="-4"/>
        </w:rPr>
        <w:t xml:space="preserve"> </w:t>
      </w:r>
      <w:r>
        <w:rPr>
          <w:color w:val="202020"/>
        </w:rPr>
        <w:t>The</w:t>
      </w:r>
      <w:r>
        <w:rPr>
          <w:color w:val="202020"/>
          <w:spacing w:val="-2"/>
        </w:rPr>
        <w:t xml:space="preserve"> </w:t>
      </w:r>
      <w:r>
        <w:rPr>
          <w:color w:val="202020"/>
        </w:rPr>
        <w:t>anticipated</w:t>
      </w:r>
      <w:r>
        <w:rPr>
          <w:color w:val="202020"/>
          <w:spacing w:val="-4"/>
        </w:rPr>
        <w:t xml:space="preserve"> </w:t>
      </w:r>
      <w:r>
        <w:rPr>
          <w:color w:val="202020"/>
        </w:rPr>
        <w:t>outcome</w:t>
      </w:r>
      <w:r>
        <w:rPr>
          <w:color w:val="202020"/>
          <w:spacing w:val="-2"/>
        </w:rPr>
        <w:t xml:space="preserve"> </w:t>
      </w:r>
      <w:r>
        <w:rPr>
          <w:color w:val="202020"/>
        </w:rPr>
        <w:t>of</w:t>
      </w:r>
      <w:r>
        <w:rPr>
          <w:color w:val="202020"/>
          <w:spacing w:val="-4"/>
        </w:rPr>
        <w:t xml:space="preserve"> </w:t>
      </w:r>
      <w:r>
        <w:rPr>
          <w:color w:val="202020"/>
        </w:rPr>
        <w:t>that</w:t>
      </w:r>
      <w:r>
        <w:rPr>
          <w:color w:val="202020"/>
          <w:spacing w:val="-2"/>
        </w:rPr>
        <w:t xml:space="preserve"> </w:t>
      </w:r>
      <w:r>
        <w:rPr>
          <w:color w:val="202020"/>
        </w:rPr>
        <w:t>action.</w:t>
      </w:r>
      <w:r>
        <w:rPr>
          <w:color w:val="202020"/>
          <w:spacing w:val="-3"/>
        </w:rPr>
        <w:t xml:space="preserve"> </w:t>
      </w:r>
      <w:r>
        <w:rPr>
          <w:color w:val="202020"/>
        </w:rPr>
        <w:t>(5)</w:t>
      </w:r>
      <w:r>
        <w:rPr>
          <w:color w:val="202020"/>
          <w:spacing w:val="-4"/>
        </w:rPr>
        <w:t xml:space="preserve"> </w:t>
      </w:r>
      <w:r>
        <w:rPr>
          <w:color w:val="202020"/>
        </w:rPr>
        <w:t>How</w:t>
      </w:r>
      <w:r>
        <w:rPr>
          <w:color w:val="202020"/>
          <w:spacing w:val="-3"/>
        </w:rPr>
        <w:t xml:space="preserve"> </w:t>
      </w:r>
      <w:r>
        <w:rPr>
          <w:color w:val="202020"/>
        </w:rPr>
        <w:t>the outcome of the action will be measured. (6) The projected dates for starting and completing the action. (7) Any program development and coordination activities, as specified in Section 9400, Welfare and Institutions Code, that are associated with the objective.</w:t>
      </w:r>
    </w:p>
    <w:p w14:paraId="69403FAF" w14:textId="77777777" w:rsidR="00782F22" w:rsidRDefault="00782F22">
      <w:pPr>
        <w:pStyle w:val="BodyText"/>
      </w:pPr>
    </w:p>
    <w:p w14:paraId="60D80D7D" w14:textId="77777777" w:rsidR="00782F22" w:rsidRDefault="00DC70C7">
      <w:pPr>
        <w:pStyle w:val="BodyText"/>
        <w:ind w:left="619" w:right="808"/>
        <w:jc w:val="both"/>
      </w:pPr>
      <w:r>
        <w:rPr>
          <w:color w:val="202020"/>
        </w:rPr>
        <w:t>The Sonoma</w:t>
      </w:r>
      <w:r>
        <w:rPr>
          <w:color w:val="202020"/>
          <w:spacing w:val="-2"/>
        </w:rPr>
        <w:t xml:space="preserve"> </w:t>
      </w:r>
      <w:r>
        <w:rPr>
          <w:color w:val="202020"/>
        </w:rPr>
        <w:t>County</w:t>
      </w:r>
      <w:r>
        <w:rPr>
          <w:color w:val="202020"/>
          <w:spacing w:val="-1"/>
        </w:rPr>
        <w:t xml:space="preserve"> </w:t>
      </w:r>
      <w:r>
        <w:rPr>
          <w:color w:val="202020"/>
        </w:rPr>
        <w:t>Area Agency</w:t>
      </w:r>
      <w:r>
        <w:rPr>
          <w:color w:val="202020"/>
          <w:spacing w:val="-3"/>
        </w:rPr>
        <w:t xml:space="preserve"> </w:t>
      </w:r>
      <w:r>
        <w:rPr>
          <w:color w:val="202020"/>
        </w:rPr>
        <w:t>on</w:t>
      </w:r>
      <w:r>
        <w:rPr>
          <w:color w:val="202020"/>
          <w:spacing w:val="-2"/>
        </w:rPr>
        <w:t xml:space="preserve"> </w:t>
      </w:r>
      <w:r>
        <w:rPr>
          <w:color w:val="202020"/>
        </w:rPr>
        <w:t>Aging is</w:t>
      </w:r>
      <w:r>
        <w:rPr>
          <w:color w:val="202020"/>
          <w:spacing w:val="-1"/>
        </w:rPr>
        <w:t xml:space="preserve"> </w:t>
      </w:r>
      <w:r>
        <w:rPr>
          <w:color w:val="202020"/>
        </w:rPr>
        <w:t>aligning</w:t>
      </w:r>
      <w:r>
        <w:rPr>
          <w:color w:val="202020"/>
          <w:spacing w:val="-2"/>
        </w:rPr>
        <w:t xml:space="preserve"> </w:t>
      </w:r>
      <w:r>
        <w:rPr>
          <w:color w:val="202020"/>
        </w:rPr>
        <w:t>its</w:t>
      </w:r>
      <w:r>
        <w:rPr>
          <w:color w:val="202020"/>
          <w:spacing w:val="-1"/>
        </w:rPr>
        <w:t xml:space="preserve"> </w:t>
      </w:r>
      <w:r>
        <w:rPr>
          <w:color w:val="202020"/>
        </w:rPr>
        <w:t>goals</w:t>
      </w:r>
      <w:r>
        <w:rPr>
          <w:color w:val="202020"/>
          <w:spacing w:val="-1"/>
        </w:rPr>
        <w:t xml:space="preserve"> </w:t>
      </w:r>
      <w:r>
        <w:rPr>
          <w:color w:val="202020"/>
        </w:rPr>
        <w:t>with</w:t>
      </w:r>
      <w:r>
        <w:rPr>
          <w:color w:val="202020"/>
          <w:spacing w:val="-2"/>
        </w:rPr>
        <w:t xml:space="preserve"> </w:t>
      </w:r>
      <w:r>
        <w:rPr>
          <w:color w:val="202020"/>
        </w:rPr>
        <w:t>the California Master</w:t>
      </w:r>
      <w:r>
        <w:rPr>
          <w:color w:val="202020"/>
          <w:spacing w:val="-4"/>
        </w:rPr>
        <w:t xml:space="preserve"> </w:t>
      </w:r>
      <w:r>
        <w:rPr>
          <w:color w:val="202020"/>
        </w:rPr>
        <w:t>Plan for</w:t>
      </w:r>
      <w:r>
        <w:rPr>
          <w:color w:val="202020"/>
          <w:spacing w:val="-4"/>
        </w:rPr>
        <w:t xml:space="preserve"> </w:t>
      </w:r>
      <w:r>
        <w:rPr>
          <w:color w:val="202020"/>
        </w:rPr>
        <w:t>Aging</w:t>
      </w:r>
      <w:r>
        <w:rPr>
          <w:color w:val="202020"/>
          <w:spacing w:val="-2"/>
        </w:rPr>
        <w:t xml:space="preserve"> </w:t>
      </w:r>
      <w:r>
        <w:rPr>
          <w:color w:val="202020"/>
        </w:rPr>
        <w:t>as</w:t>
      </w:r>
      <w:r>
        <w:rPr>
          <w:color w:val="202020"/>
          <w:spacing w:val="-5"/>
        </w:rPr>
        <w:t xml:space="preserve"> </w:t>
      </w:r>
      <w:r>
        <w:rPr>
          <w:color w:val="202020"/>
        </w:rPr>
        <w:t>well</w:t>
      </w:r>
      <w:r>
        <w:rPr>
          <w:color w:val="202020"/>
          <w:spacing w:val="-3"/>
        </w:rPr>
        <w:t xml:space="preserve"> </w:t>
      </w:r>
      <w:r>
        <w:rPr>
          <w:color w:val="202020"/>
        </w:rPr>
        <w:t>as</w:t>
      </w:r>
      <w:r>
        <w:rPr>
          <w:color w:val="202020"/>
          <w:spacing w:val="-3"/>
        </w:rPr>
        <w:t xml:space="preserve"> </w:t>
      </w:r>
      <w:r>
        <w:rPr>
          <w:color w:val="202020"/>
        </w:rPr>
        <w:t>goals</w:t>
      </w:r>
      <w:r>
        <w:rPr>
          <w:color w:val="202020"/>
          <w:spacing w:val="-3"/>
        </w:rPr>
        <w:t xml:space="preserve"> </w:t>
      </w:r>
      <w:r>
        <w:rPr>
          <w:color w:val="202020"/>
        </w:rPr>
        <w:t>identified</w:t>
      </w:r>
      <w:r>
        <w:rPr>
          <w:color w:val="202020"/>
          <w:spacing w:val="-2"/>
        </w:rPr>
        <w:t xml:space="preserve"> </w:t>
      </w:r>
      <w:r>
        <w:rPr>
          <w:color w:val="202020"/>
        </w:rPr>
        <w:t>through</w:t>
      </w:r>
      <w:r>
        <w:rPr>
          <w:color w:val="202020"/>
          <w:spacing w:val="-4"/>
        </w:rPr>
        <w:t xml:space="preserve"> </w:t>
      </w:r>
      <w:r>
        <w:rPr>
          <w:color w:val="202020"/>
        </w:rPr>
        <w:t>the</w:t>
      </w:r>
      <w:r>
        <w:rPr>
          <w:color w:val="202020"/>
          <w:spacing w:val="-2"/>
        </w:rPr>
        <w:t xml:space="preserve"> </w:t>
      </w:r>
      <w:r>
        <w:rPr>
          <w:color w:val="202020"/>
        </w:rPr>
        <w:t>Area</w:t>
      </w:r>
      <w:r>
        <w:rPr>
          <w:color w:val="202020"/>
          <w:spacing w:val="-2"/>
        </w:rPr>
        <w:t xml:space="preserve"> </w:t>
      </w:r>
      <w:r>
        <w:rPr>
          <w:color w:val="202020"/>
        </w:rPr>
        <w:t>Agency</w:t>
      </w:r>
      <w:r>
        <w:rPr>
          <w:color w:val="202020"/>
          <w:spacing w:val="-5"/>
        </w:rPr>
        <w:t xml:space="preserve"> </w:t>
      </w:r>
      <w:r>
        <w:rPr>
          <w:color w:val="202020"/>
        </w:rPr>
        <w:t>on</w:t>
      </w:r>
      <w:r>
        <w:rPr>
          <w:color w:val="202020"/>
          <w:spacing w:val="-4"/>
        </w:rPr>
        <w:t xml:space="preserve"> </w:t>
      </w:r>
      <w:r>
        <w:rPr>
          <w:color w:val="202020"/>
        </w:rPr>
        <w:t>Aging</w:t>
      </w:r>
      <w:r>
        <w:rPr>
          <w:color w:val="202020"/>
          <w:spacing w:val="-2"/>
        </w:rPr>
        <w:t xml:space="preserve"> </w:t>
      </w:r>
      <w:r>
        <w:rPr>
          <w:color w:val="202020"/>
        </w:rPr>
        <w:t>Needs</w:t>
      </w:r>
      <w:r>
        <w:rPr>
          <w:color w:val="202020"/>
          <w:spacing w:val="-3"/>
        </w:rPr>
        <w:t xml:space="preserve"> </w:t>
      </w:r>
      <w:r>
        <w:rPr>
          <w:color w:val="202020"/>
        </w:rPr>
        <w:t>Assessment,</w:t>
      </w:r>
      <w:r>
        <w:rPr>
          <w:color w:val="202020"/>
          <w:spacing w:val="-2"/>
        </w:rPr>
        <w:t xml:space="preserve"> </w:t>
      </w:r>
      <w:r>
        <w:rPr>
          <w:color w:val="202020"/>
        </w:rPr>
        <w:t>the Local Master Plan for Aging initiative, and the Local Aging &amp; Disability Action Plan initiative.</w:t>
      </w:r>
    </w:p>
    <w:p w14:paraId="5B8A6A59" w14:textId="77777777" w:rsidR="00782F22" w:rsidRDefault="00782F22">
      <w:pPr>
        <w:pStyle w:val="BodyText"/>
      </w:pPr>
    </w:p>
    <w:p w14:paraId="681EAE6C" w14:textId="77777777" w:rsidR="00782F22" w:rsidRDefault="00DC70C7">
      <w:pPr>
        <w:pStyle w:val="BodyText"/>
        <w:spacing w:before="1"/>
        <w:ind w:left="619" w:right="588"/>
      </w:pPr>
      <w:r>
        <w:rPr>
          <w:color w:val="202020"/>
        </w:rPr>
        <w:t>The following goals and objectives account for direct and contracted services, education and outreach to strengthen the Area Agency on Aging’s Mission to provide leadership, services, education</w:t>
      </w:r>
      <w:r>
        <w:rPr>
          <w:color w:val="202020"/>
          <w:spacing w:val="-3"/>
        </w:rPr>
        <w:t xml:space="preserve"> </w:t>
      </w:r>
      <w:r>
        <w:rPr>
          <w:color w:val="202020"/>
        </w:rPr>
        <w:t>and</w:t>
      </w:r>
      <w:r>
        <w:rPr>
          <w:color w:val="202020"/>
          <w:spacing w:val="-1"/>
        </w:rPr>
        <w:t xml:space="preserve"> </w:t>
      </w:r>
      <w:r>
        <w:rPr>
          <w:color w:val="202020"/>
        </w:rPr>
        <w:t>advocacy</w:t>
      </w:r>
      <w:r>
        <w:rPr>
          <w:color w:val="202020"/>
          <w:spacing w:val="-2"/>
        </w:rPr>
        <w:t xml:space="preserve"> </w:t>
      </w:r>
      <w:r>
        <w:rPr>
          <w:color w:val="202020"/>
        </w:rPr>
        <w:t>to</w:t>
      </w:r>
      <w:r>
        <w:rPr>
          <w:color w:val="202020"/>
          <w:spacing w:val="-1"/>
        </w:rPr>
        <w:t xml:space="preserve"> </w:t>
      </w:r>
      <w:r>
        <w:rPr>
          <w:color w:val="202020"/>
        </w:rPr>
        <w:t>promote</w:t>
      </w:r>
      <w:r>
        <w:rPr>
          <w:color w:val="202020"/>
          <w:spacing w:val="-3"/>
        </w:rPr>
        <w:t xml:space="preserve"> </w:t>
      </w:r>
      <w:r>
        <w:rPr>
          <w:color w:val="202020"/>
        </w:rPr>
        <w:t>the</w:t>
      </w:r>
      <w:r>
        <w:rPr>
          <w:color w:val="202020"/>
          <w:spacing w:val="-3"/>
        </w:rPr>
        <w:t xml:space="preserve"> </w:t>
      </w:r>
      <w:r>
        <w:rPr>
          <w:color w:val="202020"/>
        </w:rPr>
        <w:t>dignity,</w:t>
      </w:r>
      <w:r>
        <w:rPr>
          <w:color w:val="202020"/>
          <w:spacing w:val="-1"/>
        </w:rPr>
        <w:t xml:space="preserve"> </w:t>
      </w:r>
      <w:r>
        <w:rPr>
          <w:color w:val="202020"/>
        </w:rPr>
        <w:t>independence,</w:t>
      </w:r>
      <w:r>
        <w:rPr>
          <w:color w:val="202020"/>
          <w:spacing w:val="-4"/>
        </w:rPr>
        <w:t xml:space="preserve"> </w:t>
      </w:r>
      <w:r>
        <w:rPr>
          <w:color w:val="202020"/>
        </w:rPr>
        <w:t>and</w:t>
      </w:r>
      <w:r>
        <w:rPr>
          <w:color w:val="202020"/>
          <w:spacing w:val="-3"/>
        </w:rPr>
        <w:t xml:space="preserve"> </w:t>
      </w:r>
      <w:r>
        <w:rPr>
          <w:color w:val="202020"/>
        </w:rPr>
        <w:t>quality</w:t>
      </w:r>
      <w:r>
        <w:rPr>
          <w:color w:val="202020"/>
          <w:spacing w:val="-4"/>
        </w:rPr>
        <w:t xml:space="preserve"> </w:t>
      </w:r>
      <w:r>
        <w:rPr>
          <w:color w:val="202020"/>
        </w:rPr>
        <w:t>of</w:t>
      </w:r>
      <w:r>
        <w:rPr>
          <w:color w:val="202020"/>
          <w:spacing w:val="-1"/>
        </w:rPr>
        <w:t xml:space="preserve"> </w:t>
      </w:r>
      <w:r>
        <w:rPr>
          <w:color w:val="202020"/>
        </w:rPr>
        <w:t>life</w:t>
      </w:r>
      <w:r>
        <w:rPr>
          <w:color w:val="202020"/>
          <w:spacing w:val="-3"/>
        </w:rPr>
        <w:t xml:space="preserve"> </w:t>
      </w:r>
      <w:r>
        <w:rPr>
          <w:color w:val="202020"/>
        </w:rPr>
        <w:t>for</w:t>
      </w:r>
      <w:r>
        <w:rPr>
          <w:color w:val="202020"/>
          <w:spacing w:val="-3"/>
        </w:rPr>
        <w:t xml:space="preserve"> </w:t>
      </w:r>
      <w:r>
        <w:rPr>
          <w:color w:val="202020"/>
        </w:rPr>
        <w:t>older</w:t>
      </w:r>
      <w:r>
        <w:rPr>
          <w:color w:val="202020"/>
          <w:spacing w:val="-5"/>
        </w:rPr>
        <w:t xml:space="preserve"> </w:t>
      </w:r>
      <w:r>
        <w:rPr>
          <w:color w:val="202020"/>
        </w:rPr>
        <w:t>adults, adults with disabilities and their caregivers.</w:t>
      </w:r>
    </w:p>
    <w:p w14:paraId="7C165A1F" w14:textId="77777777" w:rsidR="00782F22" w:rsidRDefault="00782F22">
      <w:pPr>
        <w:pStyle w:val="BodyText"/>
        <w:spacing w:before="91"/>
      </w:pPr>
    </w:p>
    <w:p w14:paraId="008C3EE4" w14:textId="77777777" w:rsidR="00782F22" w:rsidRDefault="00DC70C7">
      <w:pPr>
        <w:ind w:left="619"/>
        <w:jc w:val="both"/>
        <w:rPr>
          <w:b/>
          <w:sz w:val="24"/>
        </w:rPr>
      </w:pPr>
      <w:r>
        <w:rPr>
          <w:b/>
          <w:sz w:val="24"/>
        </w:rPr>
        <w:t>Goal #</w:t>
      </w:r>
      <w:r>
        <w:rPr>
          <w:b/>
          <w:spacing w:val="-4"/>
          <w:sz w:val="24"/>
        </w:rPr>
        <w:t xml:space="preserve"> </w:t>
      </w:r>
      <w:r>
        <w:rPr>
          <w:b/>
          <w:spacing w:val="-10"/>
          <w:sz w:val="24"/>
          <w:u w:val="thick"/>
        </w:rPr>
        <w:t>1</w:t>
      </w:r>
    </w:p>
    <w:p w14:paraId="1F556C66" w14:textId="77777777" w:rsidR="00782F22" w:rsidRDefault="00782F22">
      <w:pPr>
        <w:pStyle w:val="BodyText"/>
        <w:rPr>
          <w:b/>
        </w:rPr>
      </w:pPr>
    </w:p>
    <w:p w14:paraId="2B2C480B" w14:textId="77777777" w:rsidR="00782F22" w:rsidRDefault="00DC70C7">
      <w:pPr>
        <w:ind w:left="619"/>
        <w:rPr>
          <w:b/>
          <w:position w:val="8"/>
          <w:sz w:val="16"/>
        </w:rPr>
      </w:pPr>
      <w:r>
        <w:rPr>
          <w:b/>
          <w:sz w:val="24"/>
        </w:rPr>
        <w:t>Goal:</w:t>
      </w:r>
      <w:r>
        <w:rPr>
          <w:b/>
          <w:spacing w:val="-3"/>
          <w:sz w:val="24"/>
        </w:rPr>
        <w:t xml:space="preserve"> </w:t>
      </w:r>
      <w:r>
        <w:rPr>
          <w:b/>
          <w:sz w:val="24"/>
        </w:rPr>
        <w:t>Housing</w:t>
      </w:r>
      <w:r>
        <w:rPr>
          <w:b/>
          <w:spacing w:val="-2"/>
          <w:sz w:val="24"/>
        </w:rPr>
        <w:t xml:space="preserve"> </w:t>
      </w:r>
      <w:r>
        <w:rPr>
          <w:b/>
          <w:sz w:val="24"/>
        </w:rPr>
        <w:t>Security</w:t>
      </w:r>
      <w:r>
        <w:rPr>
          <w:b/>
          <w:spacing w:val="-1"/>
          <w:sz w:val="24"/>
        </w:rPr>
        <w:t xml:space="preserve"> </w:t>
      </w:r>
      <w:r>
        <w:rPr>
          <w:b/>
          <w:sz w:val="24"/>
        </w:rPr>
        <w:t>for</w:t>
      </w:r>
      <w:r>
        <w:rPr>
          <w:b/>
          <w:spacing w:val="-1"/>
          <w:sz w:val="24"/>
        </w:rPr>
        <w:t xml:space="preserve"> </w:t>
      </w:r>
      <w:r>
        <w:rPr>
          <w:b/>
          <w:sz w:val="24"/>
        </w:rPr>
        <w:t>all</w:t>
      </w:r>
      <w:r>
        <w:rPr>
          <w:b/>
          <w:spacing w:val="-1"/>
          <w:sz w:val="24"/>
        </w:rPr>
        <w:t xml:space="preserve"> </w:t>
      </w:r>
      <w:r>
        <w:rPr>
          <w:b/>
          <w:sz w:val="24"/>
        </w:rPr>
        <w:t>Ages</w:t>
      </w:r>
      <w:r>
        <w:rPr>
          <w:b/>
          <w:spacing w:val="-1"/>
          <w:sz w:val="24"/>
        </w:rPr>
        <w:t xml:space="preserve"> </w:t>
      </w:r>
      <w:r>
        <w:rPr>
          <w:b/>
          <w:sz w:val="24"/>
        </w:rPr>
        <w:t>&amp;</w:t>
      </w:r>
      <w:r>
        <w:rPr>
          <w:b/>
          <w:spacing w:val="-1"/>
          <w:sz w:val="24"/>
        </w:rPr>
        <w:t xml:space="preserve"> </w:t>
      </w:r>
      <w:r>
        <w:rPr>
          <w:b/>
          <w:spacing w:val="-2"/>
          <w:sz w:val="24"/>
        </w:rPr>
        <w:t>Stages</w:t>
      </w:r>
      <w:hyperlink w:anchor="_bookmark26" w:history="1">
        <w:r>
          <w:rPr>
            <w:b/>
            <w:spacing w:val="-2"/>
            <w:position w:val="8"/>
            <w:sz w:val="16"/>
          </w:rPr>
          <w:t>18</w:t>
        </w:r>
      </w:hyperlink>
    </w:p>
    <w:p w14:paraId="5CD49BCF" w14:textId="77777777" w:rsidR="00782F22" w:rsidRDefault="00DC70C7">
      <w:pPr>
        <w:pStyle w:val="BodyText"/>
        <w:spacing w:before="252"/>
        <w:ind w:left="619"/>
      </w:pPr>
      <w:r>
        <w:rPr>
          <w:b/>
        </w:rPr>
        <w:t>Rationale:</w:t>
      </w:r>
      <w:r>
        <w:rPr>
          <w:b/>
          <w:spacing w:val="-6"/>
        </w:rPr>
        <w:t xml:space="preserve"> </w:t>
      </w:r>
      <w:r>
        <w:t>Keeping</w:t>
      </w:r>
      <w:r>
        <w:rPr>
          <w:spacing w:val="-2"/>
        </w:rPr>
        <w:t xml:space="preserve"> </w:t>
      </w:r>
      <w:r>
        <w:t>older</w:t>
      </w:r>
      <w:r>
        <w:rPr>
          <w:spacing w:val="-4"/>
        </w:rPr>
        <w:t xml:space="preserve"> </w:t>
      </w:r>
      <w:r>
        <w:t>adults</w:t>
      </w:r>
      <w:r>
        <w:rPr>
          <w:spacing w:val="-3"/>
        </w:rPr>
        <w:t xml:space="preserve"> </w:t>
      </w:r>
      <w:r>
        <w:t>and</w:t>
      </w:r>
      <w:r>
        <w:rPr>
          <w:spacing w:val="-3"/>
        </w:rPr>
        <w:t xml:space="preserve"> </w:t>
      </w:r>
      <w:r>
        <w:t>adults</w:t>
      </w:r>
      <w:r>
        <w:rPr>
          <w:spacing w:val="-5"/>
        </w:rPr>
        <w:t xml:space="preserve"> </w:t>
      </w:r>
      <w:r>
        <w:t>with</w:t>
      </w:r>
      <w:r>
        <w:rPr>
          <w:spacing w:val="-2"/>
        </w:rPr>
        <w:t xml:space="preserve"> </w:t>
      </w:r>
      <w:r>
        <w:t>disabilities</w:t>
      </w:r>
      <w:r>
        <w:rPr>
          <w:spacing w:val="-3"/>
        </w:rPr>
        <w:t xml:space="preserve"> </w:t>
      </w:r>
      <w:r>
        <w:t>in</w:t>
      </w:r>
      <w:r>
        <w:rPr>
          <w:spacing w:val="-3"/>
        </w:rPr>
        <w:t xml:space="preserve"> </w:t>
      </w:r>
      <w:r>
        <w:t>their</w:t>
      </w:r>
      <w:r>
        <w:rPr>
          <w:spacing w:val="-4"/>
        </w:rPr>
        <w:t xml:space="preserve"> </w:t>
      </w:r>
      <w:r>
        <w:t>home</w:t>
      </w:r>
      <w:r>
        <w:rPr>
          <w:spacing w:val="-2"/>
        </w:rPr>
        <w:t xml:space="preserve"> </w:t>
      </w:r>
      <w:r>
        <w:t>of</w:t>
      </w:r>
      <w:r>
        <w:rPr>
          <w:spacing w:val="-2"/>
        </w:rPr>
        <w:t xml:space="preserve"> </w:t>
      </w:r>
      <w:r>
        <w:t>choice</w:t>
      </w:r>
      <w:r>
        <w:rPr>
          <w:spacing w:val="-1"/>
        </w:rPr>
        <w:t xml:space="preserve"> </w:t>
      </w:r>
      <w:r>
        <w:rPr>
          <w:spacing w:val="-4"/>
        </w:rPr>
        <w:t>with</w:t>
      </w:r>
    </w:p>
    <w:p w14:paraId="636A332B" w14:textId="77777777" w:rsidR="00782F22" w:rsidRDefault="00DC70C7">
      <w:pPr>
        <w:pStyle w:val="BodyText"/>
        <w:spacing w:before="4"/>
        <w:rPr>
          <w:sz w:val="19"/>
        </w:rPr>
      </w:pPr>
      <w:r>
        <w:rPr>
          <w:noProof/>
          <w:sz w:val="19"/>
        </w:rPr>
        <mc:AlternateContent>
          <mc:Choice Requires="wps">
            <w:drawing>
              <wp:anchor distT="0" distB="0" distL="0" distR="0" simplePos="0" relativeHeight="487605760" behindDoc="1" locked="0" layoutInCell="1" allowOverlap="1" wp14:anchorId="248DAF56" wp14:editId="6A8C4EBB">
                <wp:simplePos x="0" y="0"/>
                <wp:positionH relativeFrom="page">
                  <wp:posOffset>621791</wp:posOffset>
                </wp:positionH>
                <wp:positionV relativeFrom="paragraph">
                  <wp:posOffset>156719</wp:posOffset>
                </wp:positionV>
                <wp:extent cx="1828800"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0B02E" id="Graphic 117" o:spid="_x0000_s1026" style="position:absolute;margin-left:48.95pt;margin-top:12.35pt;width:2in;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" path="m1828800,l,,,7619r1828800,l1828800,xe" fillcolor="black" stroked="f">
                <v:path arrowok="t"/>
                <w10:wrap type="topAndBottom" anchorx="page"/>
              </v:shape>
            </w:pict>
          </mc:Fallback>
        </mc:AlternateContent>
      </w:r>
    </w:p>
    <w:p w14:paraId="7C39EE68" w14:textId="77777777" w:rsidR="00782F22" w:rsidRDefault="00782F22">
      <w:pPr>
        <w:pStyle w:val="BodyText"/>
        <w:rPr>
          <w:sz w:val="16"/>
        </w:rPr>
      </w:pPr>
    </w:p>
    <w:p w14:paraId="557BFA4D" w14:textId="77777777" w:rsidR="00782F22" w:rsidRDefault="00782F22">
      <w:pPr>
        <w:pStyle w:val="BodyText"/>
        <w:rPr>
          <w:sz w:val="16"/>
        </w:rPr>
      </w:pPr>
    </w:p>
    <w:p w14:paraId="103E32D1" w14:textId="77777777" w:rsidR="00782F22" w:rsidRDefault="00782F22">
      <w:pPr>
        <w:pStyle w:val="BodyText"/>
        <w:spacing w:before="50"/>
        <w:rPr>
          <w:sz w:val="16"/>
        </w:rPr>
      </w:pPr>
    </w:p>
    <w:p w14:paraId="3D304368" w14:textId="77777777" w:rsidR="00782F22" w:rsidRDefault="00DC70C7">
      <w:pPr>
        <w:spacing w:before="1" w:line="254" w:lineRule="auto"/>
        <w:ind w:left="619" w:right="702"/>
        <w:rPr>
          <w:sz w:val="16"/>
        </w:rPr>
      </w:pPr>
      <w:bookmarkStart w:id="63" w:name="_bookmark26"/>
      <w:bookmarkEnd w:id="63"/>
      <w:r>
        <w:rPr>
          <w:position w:val="6"/>
          <w:sz w:val="13"/>
        </w:rPr>
        <w:t>18</w:t>
      </w:r>
      <w:r>
        <w:rPr>
          <w:spacing w:val="16"/>
          <w:position w:val="6"/>
          <w:sz w:val="13"/>
        </w:rPr>
        <w:t xml:space="preserve"> </w:t>
      </w:r>
      <w:r>
        <w:rPr>
          <w:sz w:val="16"/>
        </w:rPr>
        <w:t>Sonoma</w:t>
      </w:r>
      <w:r>
        <w:rPr>
          <w:spacing w:val="-2"/>
          <w:sz w:val="16"/>
        </w:rPr>
        <w:t xml:space="preserve"> </w:t>
      </w:r>
      <w:r>
        <w:rPr>
          <w:sz w:val="16"/>
        </w:rPr>
        <w:t>County Goals</w:t>
      </w:r>
      <w:r>
        <w:rPr>
          <w:spacing w:val="-2"/>
          <w:sz w:val="16"/>
        </w:rPr>
        <w:t xml:space="preserve"> </w:t>
      </w:r>
      <w:r>
        <w:rPr>
          <w:sz w:val="16"/>
        </w:rPr>
        <w:t>&amp;</w:t>
      </w:r>
      <w:r>
        <w:rPr>
          <w:spacing w:val="-3"/>
          <w:sz w:val="16"/>
        </w:rPr>
        <w:t xml:space="preserve"> </w:t>
      </w:r>
      <w:r>
        <w:rPr>
          <w:sz w:val="16"/>
        </w:rPr>
        <w:t>Objectives are</w:t>
      </w:r>
      <w:r>
        <w:rPr>
          <w:spacing w:val="-2"/>
          <w:sz w:val="16"/>
        </w:rPr>
        <w:t xml:space="preserve"> </w:t>
      </w:r>
      <w:r>
        <w:rPr>
          <w:sz w:val="16"/>
        </w:rPr>
        <w:t>aligned</w:t>
      </w:r>
      <w:r>
        <w:rPr>
          <w:spacing w:val="-4"/>
          <w:sz w:val="16"/>
        </w:rPr>
        <w:t xml:space="preserve"> </w:t>
      </w:r>
      <w:r>
        <w:rPr>
          <w:sz w:val="16"/>
        </w:rPr>
        <w:t>to</w:t>
      </w:r>
      <w:r>
        <w:rPr>
          <w:spacing w:val="-4"/>
          <w:sz w:val="16"/>
        </w:rPr>
        <w:t xml:space="preserve"> </w:t>
      </w:r>
      <w:r>
        <w:rPr>
          <w:sz w:val="16"/>
        </w:rPr>
        <w:t>the</w:t>
      </w:r>
      <w:r>
        <w:rPr>
          <w:spacing w:val="-2"/>
          <w:sz w:val="16"/>
        </w:rPr>
        <w:t xml:space="preserve"> </w:t>
      </w:r>
      <w:r>
        <w:rPr>
          <w:sz w:val="16"/>
        </w:rPr>
        <w:t>California</w:t>
      </w:r>
      <w:r>
        <w:rPr>
          <w:spacing w:val="-4"/>
          <w:sz w:val="16"/>
        </w:rPr>
        <w:t xml:space="preserve"> </w:t>
      </w:r>
      <w:r>
        <w:rPr>
          <w:sz w:val="16"/>
        </w:rPr>
        <w:t>Master</w:t>
      </w:r>
      <w:r>
        <w:rPr>
          <w:spacing w:val="-4"/>
          <w:sz w:val="16"/>
        </w:rPr>
        <w:t xml:space="preserve"> </w:t>
      </w:r>
      <w:r>
        <w:rPr>
          <w:sz w:val="16"/>
        </w:rPr>
        <w:t>Plan</w:t>
      </w:r>
      <w:r>
        <w:rPr>
          <w:spacing w:val="-4"/>
          <w:sz w:val="16"/>
        </w:rPr>
        <w:t xml:space="preserve"> </w:t>
      </w:r>
      <w:r>
        <w:rPr>
          <w:sz w:val="16"/>
        </w:rPr>
        <w:t>for</w:t>
      </w:r>
      <w:r>
        <w:rPr>
          <w:spacing w:val="-4"/>
          <w:sz w:val="16"/>
        </w:rPr>
        <w:t xml:space="preserve"> </w:t>
      </w:r>
      <w:r>
        <w:rPr>
          <w:sz w:val="16"/>
        </w:rPr>
        <w:t>Aging. Rationale</w:t>
      </w:r>
      <w:r>
        <w:rPr>
          <w:spacing w:val="-2"/>
          <w:sz w:val="16"/>
        </w:rPr>
        <w:t xml:space="preserve"> </w:t>
      </w:r>
      <w:r>
        <w:rPr>
          <w:sz w:val="16"/>
        </w:rPr>
        <w:t>language</w:t>
      </w:r>
      <w:r>
        <w:rPr>
          <w:spacing w:val="-2"/>
          <w:sz w:val="16"/>
        </w:rPr>
        <w:t xml:space="preserve"> </w:t>
      </w:r>
      <w:r>
        <w:rPr>
          <w:sz w:val="16"/>
        </w:rPr>
        <w:t>for</w:t>
      </w:r>
      <w:r>
        <w:rPr>
          <w:spacing w:val="-2"/>
          <w:sz w:val="16"/>
        </w:rPr>
        <w:t xml:space="preserve"> </w:t>
      </w:r>
      <w:r>
        <w:rPr>
          <w:sz w:val="16"/>
        </w:rPr>
        <w:t>Goals 1-5</w:t>
      </w:r>
      <w:r>
        <w:rPr>
          <w:spacing w:val="-2"/>
          <w:sz w:val="16"/>
        </w:rPr>
        <w:t xml:space="preserve"> </w:t>
      </w:r>
      <w:r>
        <w:rPr>
          <w:sz w:val="16"/>
        </w:rPr>
        <w:t>is</w:t>
      </w:r>
      <w:r>
        <w:rPr>
          <w:spacing w:val="-2"/>
          <w:sz w:val="16"/>
        </w:rPr>
        <w:t xml:space="preserve"> </w:t>
      </w:r>
      <w:r>
        <w:rPr>
          <w:sz w:val="16"/>
        </w:rPr>
        <w:t>sourced</w:t>
      </w:r>
      <w:r>
        <w:rPr>
          <w:spacing w:val="-2"/>
          <w:sz w:val="16"/>
        </w:rPr>
        <w:t xml:space="preserve"> </w:t>
      </w:r>
      <w:r>
        <w:rPr>
          <w:sz w:val="16"/>
        </w:rPr>
        <w:t>from</w:t>
      </w:r>
      <w:r>
        <w:rPr>
          <w:spacing w:val="-1"/>
          <w:sz w:val="16"/>
        </w:rPr>
        <w:t xml:space="preserve"> </w:t>
      </w:r>
      <w:r>
        <w:rPr>
          <w:sz w:val="16"/>
        </w:rPr>
        <w:t xml:space="preserve">the January 2021 Master Plan for Aging Report </w:t>
      </w:r>
      <w:hyperlink r:id="rId60">
        <w:r>
          <w:rPr>
            <w:color w:val="0000FF"/>
            <w:sz w:val="16"/>
            <w:u w:val="single" w:color="0000FF"/>
          </w:rPr>
          <w:t>https://www.aging.ca.gov/download.ashx?lE0rcNUV0zYXf9JtT7jkAg%3d%3d</w:t>
        </w:r>
      </w:hyperlink>
    </w:p>
    <w:p w14:paraId="7F96D18E" w14:textId="77777777" w:rsidR="00782F22" w:rsidRDefault="00782F22">
      <w:pPr>
        <w:spacing w:line="254" w:lineRule="auto"/>
        <w:rPr>
          <w:sz w:val="16"/>
        </w:rPr>
        <w:sectPr w:rsidR="00782F22">
          <w:pgSz w:w="12240" w:h="15840"/>
          <w:pgMar w:top="1260" w:right="360" w:bottom="880" w:left="360" w:header="0" w:footer="697" w:gutter="0"/>
          <w:cols w:space="720"/>
        </w:sectPr>
      </w:pPr>
    </w:p>
    <w:p w14:paraId="57F2408D" w14:textId="77777777" w:rsidR="00782F22" w:rsidRDefault="00DC70C7">
      <w:pPr>
        <w:pStyle w:val="BodyText"/>
        <w:spacing w:before="79"/>
        <w:ind w:left="619" w:right="702"/>
      </w:pPr>
      <w:r>
        <w:lastRenderedPageBreak/>
        <w:t>knowledge</w:t>
      </w:r>
      <w:r>
        <w:rPr>
          <w:spacing w:val="-1"/>
        </w:rPr>
        <w:t xml:space="preserve"> </w:t>
      </w:r>
      <w:r>
        <w:t>of</w:t>
      </w:r>
      <w:r>
        <w:rPr>
          <w:spacing w:val="-1"/>
        </w:rPr>
        <w:t xml:space="preserve"> </w:t>
      </w:r>
      <w:r>
        <w:t>and</w:t>
      </w:r>
      <w:r>
        <w:rPr>
          <w:spacing w:val="-3"/>
        </w:rPr>
        <w:t xml:space="preserve"> </w:t>
      </w:r>
      <w:r>
        <w:t>access</w:t>
      </w:r>
      <w:r>
        <w:rPr>
          <w:spacing w:val="-2"/>
        </w:rPr>
        <w:t xml:space="preserve"> </w:t>
      </w:r>
      <w:r>
        <w:t>to</w:t>
      </w:r>
      <w:r>
        <w:rPr>
          <w:spacing w:val="-1"/>
        </w:rPr>
        <w:t xml:space="preserve"> </w:t>
      </w:r>
      <w:r>
        <w:t>the</w:t>
      </w:r>
      <w:r>
        <w:rPr>
          <w:spacing w:val="-3"/>
        </w:rPr>
        <w:t xml:space="preserve"> </w:t>
      </w:r>
      <w:r>
        <w:t>necessary</w:t>
      </w:r>
      <w:r>
        <w:rPr>
          <w:spacing w:val="-2"/>
        </w:rPr>
        <w:t xml:space="preserve"> </w:t>
      </w:r>
      <w:r>
        <w:t>services</w:t>
      </w:r>
      <w:r>
        <w:rPr>
          <w:spacing w:val="-2"/>
        </w:rPr>
        <w:t xml:space="preserve"> </w:t>
      </w:r>
      <w:r>
        <w:t>to</w:t>
      </w:r>
      <w:r>
        <w:rPr>
          <w:spacing w:val="-1"/>
        </w:rPr>
        <w:t xml:space="preserve"> </w:t>
      </w:r>
      <w:r>
        <w:t>support</w:t>
      </w:r>
      <w:r>
        <w:rPr>
          <w:spacing w:val="-4"/>
        </w:rPr>
        <w:t xml:space="preserve"> </w:t>
      </w:r>
      <w:r>
        <w:t>their</w:t>
      </w:r>
      <w:r>
        <w:rPr>
          <w:spacing w:val="-5"/>
        </w:rPr>
        <w:t xml:space="preserve"> </w:t>
      </w:r>
      <w:r>
        <w:t>needs</w:t>
      </w:r>
      <w:r>
        <w:rPr>
          <w:spacing w:val="-2"/>
        </w:rPr>
        <w:t xml:space="preserve"> </w:t>
      </w:r>
      <w:r>
        <w:t>is</w:t>
      </w:r>
      <w:r>
        <w:rPr>
          <w:spacing w:val="-2"/>
        </w:rPr>
        <w:t xml:space="preserve"> </w:t>
      </w:r>
      <w:r>
        <w:t>the</w:t>
      </w:r>
      <w:r>
        <w:rPr>
          <w:spacing w:val="-1"/>
        </w:rPr>
        <w:t xml:space="preserve"> </w:t>
      </w:r>
      <w:r>
        <w:t>top</w:t>
      </w:r>
      <w:r>
        <w:rPr>
          <w:spacing w:val="-1"/>
        </w:rPr>
        <w:t xml:space="preserve"> </w:t>
      </w:r>
      <w:r>
        <w:t>goal</w:t>
      </w:r>
      <w:r>
        <w:rPr>
          <w:spacing w:val="-2"/>
        </w:rPr>
        <w:t xml:space="preserve"> </w:t>
      </w:r>
      <w:r>
        <w:t>for</w:t>
      </w:r>
      <w:r>
        <w:rPr>
          <w:spacing w:val="-3"/>
        </w:rPr>
        <w:t xml:space="preserve"> </w:t>
      </w:r>
      <w:r>
        <w:t>the County of Sonoma Area Agency on Aging. Housing that supports accessible transportation options, welcoming parks and public spaces and strong climate and disaster readiness are foundational to well-being and continued engagement in civic, economic and social life.</w:t>
      </w:r>
    </w:p>
    <w:p w14:paraId="03A346C1" w14:textId="77777777" w:rsidR="00782F22" w:rsidRDefault="00782F22">
      <w:pPr>
        <w:pStyle w:val="BodyText"/>
        <w:spacing w:before="24"/>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6E0A2838" w14:textId="77777777">
        <w:trPr>
          <w:trHeight w:val="1103"/>
        </w:trPr>
        <w:tc>
          <w:tcPr>
            <w:tcW w:w="4994" w:type="dxa"/>
            <w:shd w:val="clear" w:color="auto" w:fill="DAEDF3"/>
          </w:tcPr>
          <w:p w14:paraId="29DE1250" w14:textId="77777777" w:rsidR="00782F22" w:rsidRDefault="00DC70C7">
            <w:pPr>
              <w:pStyle w:val="TableParagraph"/>
              <w:spacing w:before="2" w:line="237" w:lineRule="auto"/>
              <w:ind w:left="107" w:right="107"/>
              <w:rPr>
                <w:b/>
                <w:sz w:val="20"/>
              </w:rPr>
            </w:pPr>
            <w:r>
              <w:rPr>
                <w:b/>
                <w:sz w:val="24"/>
              </w:rPr>
              <w:t>Goal</w:t>
            </w:r>
            <w:r>
              <w:rPr>
                <w:b/>
                <w:spacing w:val="-4"/>
                <w:sz w:val="24"/>
              </w:rPr>
              <w:t xml:space="preserve"> </w:t>
            </w:r>
            <w:r>
              <w:rPr>
                <w:b/>
                <w:sz w:val="24"/>
              </w:rPr>
              <w:t>1:</w:t>
            </w:r>
            <w:r>
              <w:rPr>
                <w:b/>
                <w:spacing w:val="-6"/>
                <w:sz w:val="24"/>
              </w:rPr>
              <w:t xml:space="preserve"> </w:t>
            </w:r>
            <w:r>
              <w:rPr>
                <w:b/>
                <w:sz w:val="24"/>
              </w:rPr>
              <w:t>Housing</w:t>
            </w:r>
            <w:r>
              <w:rPr>
                <w:b/>
                <w:spacing w:val="-5"/>
                <w:sz w:val="24"/>
              </w:rPr>
              <w:t xml:space="preserve"> </w:t>
            </w:r>
            <w:r>
              <w:rPr>
                <w:b/>
                <w:sz w:val="24"/>
              </w:rPr>
              <w:t>for</w:t>
            </w:r>
            <w:r>
              <w:rPr>
                <w:b/>
                <w:spacing w:val="-7"/>
                <w:sz w:val="24"/>
              </w:rPr>
              <w:t xml:space="preserve"> </w:t>
            </w:r>
            <w:r>
              <w:rPr>
                <w:b/>
                <w:sz w:val="24"/>
              </w:rPr>
              <w:t>All</w:t>
            </w:r>
            <w:r>
              <w:rPr>
                <w:b/>
                <w:spacing w:val="-4"/>
                <w:sz w:val="24"/>
              </w:rPr>
              <w:t xml:space="preserve"> </w:t>
            </w:r>
            <w:r>
              <w:rPr>
                <w:b/>
                <w:sz w:val="24"/>
              </w:rPr>
              <w:t>Ages</w:t>
            </w:r>
            <w:r>
              <w:rPr>
                <w:b/>
                <w:spacing w:val="-4"/>
                <w:sz w:val="24"/>
              </w:rPr>
              <w:t xml:space="preserve"> </w:t>
            </w:r>
            <w:r>
              <w:rPr>
                <w:b/>
                <w:sz w:val="24"/>
              </w:rPr>
              <w:t>&amp;</w:t>
            </w:r>
            <w:r>
              <w:rPr>
                <w:b/>
                <w:spacing w:val="-5"/>
                <w:sz w:val="24"/>
              </w:rPr>
              <w:t xml:space="preserve"> </w:t>
            </w:r>
            <w:r>
              <w:rPr>
                <w:b/>
                <w:sz w:val="24"/>
              </w:rPr>
              <w:t>Stages Objective Numbers and Objectives</w:t>
            </w:r>
            <w:hyperlink w:anchor="_bookmark27" w:history="1">
              <w:r>
                <w:rPr>
                  <w:b/>
                  <w:position w:val="8"/>
                  <w:sz w:val="16"/>
                </w:rPr>
                <w:t>19</w:t>
              </w:r>
            </w:hyperlink>
            <w:r>
              <w:rPr>
                <w:b/>
                <w:position w:val="8"/>
                <w:sz w:val="16"/>
              </w:rPr>
              <w:t xml:space="preserve"> </w:t>
            </w:r>
            <w:r>
              <w:rPr>
                <w:b/>
                <w:sz w:val="20"/>
              </w:rPr>
              <w:t>(Specify Priority Service “</w:t>
            </w:r>
            <w:r>
              <w:rPr>
                <w:b/>
                <w:sz w:val="20"/>
                <w:vertAlign w:val="superscript"/>
              </w:rPr>
              <w:t>PS</w:t>
            </w:r>
            <w:r>
              <w:rPr>
                <w:b/>
                <w:sz w:val="20"/>
              </w:rPr>
              <w:t>” if applicable)</w:t>
            </w:r>
          </w:p>
        </w:tc>
        <w:tc>
          <w:tcPr>
            <w:tcW w:w="1584" w:type="dxa"/>
            <w:shd w:val="clear" w:color="auto" w:fill="DAEDF3"/>
          </w:tcPr>
          <w:p w14:paraId="47714361"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5F32C28B"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395E3453"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69508A2E" w14:textId="77777777">
        <w:trPr>
          <w:trHeight w:val="4002"/>
        </w:trPr>
        <w:tc>
          <w:tcPr>
            <w:tcW w:w="4994" w:type="dxa"/>
            <w:tcBorders>
              <w:bottom w:val="nil"/>
            </w:tcBorders>
          </w:tcPr>
          <w:p w14:paraId="16B5E4E8" w14:textId="77777777" w:rsidR="00782F22" w:rsidRDefault="00DC70C7">
            <w:pPr>
              <w:pStyle w:val="TableParagraph"/>
              <w:ind w:left="107" w:right="107"/>
              <w:rPr>
                <w:sz w:val="24"/>
              </w:rPr>
            </w:pPr>
            <w:r>
              <w:rPr>
                <w:b/>
                <w:sz w:val="24"/>
              </w:rPr>
              <w:t xml:space="preserve">1.1 </w:t>
            </w:r>
            <w:r>
              <w:rPr>
                <w:sz w:val="24"/>
              </w:rPr>
              <w:t>In partnership with Amaturo Media Group, each July/August Community Services</w:t>
            </w:r>
            <w:r>
              <w:rPr>
                <w:spacing w:val="-5"/>
                <w:sz w:val="24"/>
              </w:rPr>
              <w:t xml:space="preserve"> </w:t>
            </w:r>
            <w:r>
              <w:rPr>
                <w:sz w:val="24"/>
              </w:rPr>
              <w:t>Program</w:t>
            </w:r>
            <w:r>
              <w:rPr>
                <w:spacing w:val="-6"/>
                <w:sz w:val="24"/>
              </w:rPr>
              <w:t xml:space="preserve"> </w:t>
            </w:r>
            <w:r>
              <w:rPr>
                <w:sz w:val="24"/>
              </w:rPr>
              <w:t>Staff</w:t>
            </w:r>
            <w:r>
              <w:rPr>
                <w:spacing w:val="-4"/>
                <w:sz w:val="24"/>
              </w:rPr>
              <w:t xml:space="preserve"> </w:t>
            </w:r>
            <w:r>
              <w:rPr>
                <w:sz w:val="24"/>
              </w:rPr>
              <w:t>will</w:t>
            </w:r>
            <w:r>
              <w:rPr>
                <w:spacing w:val="-5"/>
                <w:sz w:val="24"/>
              </w:rPr>
              <w:t xml:space="preserve"> </w:t>
            </w:r>
            <w:r>
              <w:rPr>
                <w:sz w:val="24"/>
              </w:rPr>
              <w:t>develop</w:t>
            </w:r>
            <w:r>
              <w:rPr>
                <w:spacing w:val="-6"/>
                <w:sz w:val="24"/>
              </w:rPr>
              <w:t xml:space="preserve"> </w:t>
            </w:r>
            <w:r>
              <w:rPr>
                <w:sz w:val="24"/>
              </w:rPr>
              <w:t>a</w:t>
            </w:r>
            <w:r>
              <w:rPr>
                <w:spacing w:val="-6"/>
                <w:sz w:val="24"/>
              </w:rPr>
              <w:t xml:space="preserve"> </w:t>
            </w:r>
            <w:r>
              <w:rPr>
                <w:sz w:val="24"/>
              </w:rPr>
              <w:t>plan</w:t>
            </w:r>
            <w:r>
              <w:rPr>
                <w:spacing w:val="-6"/>
                <w:sz w:val="24"/>
              </w:rPr>
              <w:t xml:space="preserve"> </w:t>
            </w:r>
            <w:r>
              <w:rPr>
                <w:sz w:val="24"/>
              </w:rPr>
              <w:t>to support the release and strengthen</w:t>
            </w:r>
            <w:r>
              <w:rPr>
                <w:spacing w:val="-2"/>
                <w:sz w:val="24"/>
              </w:rPr>
              <w:t xml:space="preserve"> </w:t>
            </w:r>
            <w:r>
              <w:rPr>
                <w:sz w:val="24"/>
              </w:rPr>
              <w:t xml:space="preserve">outreach and community awareness of the updated print version of the </w:t>
            </w:r>
            <w:r>
              <w:rPr>
                <w:b/>
                <w:sz w:val="24"/>
              </w:rPr>
              <w:t xml:space="preserve">Aging &amp; Disability Service Directory </w:t>
            </w:r>
            <w:r>
              <w:rPr>
                <w:sz w:val="24"/>
              </w:rPr>
              <w:t>in English &amp; Spanish to strengthen awareness of available services.</w:t>
            </w:r>
          </w:p>
          <w:p w14:paraId="5B1B55CC" w14:textId="77777777" w:rsidR="00782F22" w:rsidRDefault="00782F22">
            <w:pPr>
              <w:pStyle w:val="TableParagraph"/>
              <w:rPr>
                <w:sz w:val="24"/>
              </w:rPr>
            </w:pPr>
          </w:p>
          <w:p w14:paraId="42B751D2"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0DCAAF8C" w14:textId="77777777" w:rsidR="00782F22" w:rsidRDefault="00DC70C7">
            <w:pPr>
              <w:pStyle w:val="TableParagraph"/>
              <w:ind w:left="107" w:right="208"/>
              <w:rPr>
                <w:sz w:val="24"/>
              </w:rPr>
            </w:pPr>
            <w:r>
              <w:rPr>
                <w:sz w:val="24"/>
              </w:rPr>
              <w:t>In</w:t>
            </w:r>
            <w:r>
              <w:rPr>
                <w:spacing w:val="-6"/>
                <w:sz w:val="24"/>
              </w:rPr>
              <w:t xml:space="preserve"> </w:t>
            </w:r>
            <w:r>
              <w:rPr>
                <w:sz w:val="24"/>
              </w:rPr>
              <w:t>FY</w:t>
            </w:r>
            <w:r>
              <w:rPr>
                <w:spacing w:val="-9"/>
                <w:sz w:val="24"/>
              </w:rPr>
              <w:t xml:space="preserve"> </w:t>
            </w:r>
            <w:r>
              <w:rPr>
                <w:sz w:val="24"/>
              </w:rPr>
              <w:t>24/2025,</w:t>
            </w:r>
            <w:r>
              <w:rPr>
                <w:spacing w:val="-6"/>
                <w:sz w:val="24"/>
              </w:rPr>
              <w:t xml:space="preserve"> </w:t>
            </w:r>
            <w:r>
              <w:rPr>
                <w:sz w:val="24"/>
              </w:rPr>
              <w:t>AAA</w:t>
            </w:r>
            <w:r>
              <w:rPr>
                <w:spacing w:val="-6"/>
                <w:sz w:val="24"/>
              </w:rPr>
              <w:t xml:space="preserve"> </w:t>
            </w:r>
            <w:r>
              <w:rPr>
                <w:sz w:val="24"/>
              </w:rPr>
              <w:t>we</w:t>
            </w:r>
            <w:r>
              <w:rPr>
                <w:spacing w:val="-6"/>
                <w:sz w:val="24"/>
              </w:rPr>
              <w:t xml:space="preserve"> </w:t>
            </w:r>
            <w:r>
              <w:rPr>
                <w:sz w:val="24"/>
              </w:rPr>
              <w:t>contracted</w:t>
            </w:r>
            <w:r>
              <w:rPr>
                <w:spacing w:val="-6"/>
                <w:sz w:val="24"/>
              </w:rPr>
              <w:t xml:space="preserve"> </w:t>
            </w:r>
            <w:r>
              <w:rPr>
                <w:sz w:val="24"/>
              </w:rPr>
              <w:t>with Amaturo Media Group</w:t>
            </w:r>
            <w:r>
              <w:rPr>
                <w:spacing w:val="-1"/>
                <w:sz w:val="24"/>
              </w:rPr>
              <w:t xml:space="preserve"> </w:t>
            </w:r>
            <w:r>
              <w:rPr>
                <w:sz w:val="24"/>
              </w:rPr>
              <w:t>to complete</w:t>
            </w:r>
            <w:r>
              <w:rPr>
                <w:spacing w:val="-1"/>
                <w:sz w:val="24"/>
              </w:rPr>
              <w:t xml:space="preserve"> </w:t>
            </w:r>
            <w:r>
              <w:rPr>
                <w:sz w:val="24"/>
              </w:rPr>
              <w:t>and advertise the initial Aging &amp; Disability Service Directory.</w:t>
            </w:r>
          </w:p>
        </w:tc>
        <w:tc>
          <w:tcPr>
            <w:tcW w:w="1584" w:type="dxa"/>
            <w:tcBorders>
              <w:bottom w:val="nil"/>
            </w:tcBorders>
          </w:tcPr>
          <w:p w14:paraId="33BD4190"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E88F18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66A6951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FB1A2E4" w14:textId="77777777" w:rsidR="00782F22" w:rsidRDefault="00DC70C7">
            <w:pPr>
              <w:pStyle w:val="TableParagraph"/>
              <w:ind w:left="108"/>
              <w:rPr>
                <w:sz w:val="24"/>
              </w:rPr>
            </w:pPr>
            <w:r>
              <w:rPr>
                <w:spacing w:val="-4"/>
                <w:sz w:val="24"/>
              </w:rPr>
              <w:t>2025</w:t>
            </w:r>
          </w:p>
        </w:tc>
        <w:tc>
          <w:tcPr>
            <w:tcW w:w="1601" w:type="dxa"/>
            <w:tcBorders>
              <w:bottom w:val="nil"/>
            </w:tcBorders>
          </w:tcPr>
          <w:p w14:paraId="7CC2C603" w14:textId="77777777" w:rsidR="00782F22" w:rsidRDefault="00DC70C7">
            <w:pPr>
              <w:pStyle w:val="TableParagraph"/>
              <w:spacing w:line="276" w:lineRule="exact"/>
              <w:ind w:left="108"/>
              <w:rPr>
                <w:position w:val="8"/>
                <w:sz w:val="16"/>
              </w:rPr>
            </w:pPr>
            <w:r>
              <w:rPr>
                <w:spacing w:val="-2"/>
                <w:sz w:val="24"/>
              </w:rPr>
              <w:t>OAA-</w:t>
            </w:r>
            <w:r>
              <w:rPr>
                <w:spacing w:val="-4"/>
                <w:sz w:val="24"/>
              </w:rPr>
              <w:t>PD</w:t>
            </w:r>
            <w:hyperlink w:anchor="_bookmark30" w:history="1">
              <w:r>
                <w:rPr>
                  <w:spacing w:val="-4"/>
                  <w:position w:val="8"/>
                  <w:sz w:val="16"/>
                </w:rPr>
                <w:t>22</w:t>
              </w:r>
            </w:hyperlink>
          </w:p>
        </w:tc>
        <w:tc>
          <w:tcPr>
            <w:tcW w:w="2112" w:type="dxa"/>
            <w:tcBorders>
              <w:bottom w:val="nil"/>
            </w:tcBorders>
          </w:tcPr>
          <w:p w14:paraId="57336257" w14:textId="77777777" w:rsidR="00782F22" w:rsidRDefault="00DC70C7">
            <w:pPr>
              <w:pStyle w:val="TableParagraph"/>
              <w:ind w:left="108"/>
              <w:rPr>
                <w:sz w:val="24"/>
              </w:rPr>
            </w:pPr>
            <w:r>
              <w:rPr>
                <w:spacing w:val="-2"/>
                <w:sz w:val="24"/>
              </w:rPr>
              <w:t>Completed</w:t>
            </w:r>
          </w:p>
        </w:tc>
      </w:tr>
      <w:tr w:rsidR="00782F22" w14:paraId="27ADF41F" w14:textId="77777777">
        <w:trPr>
          <w:trHeight w:val="1517"/>
        </w:trPr>
        <w:tc>
          <w:tcPr>
            <w:tcW w:w="4994" w:type="dxa"/>
            <w:tcBorders>
              <w:top w:val="nil"/>
            </w:tcBorders>
          </w:tcPr>
          <w:p w14:paraId="51D1FA1A" w14:textId="77777777" w:rsidR="00782F22" w:rsidRDefault="00DC70C7">
            <w:pPr>
              <w:pStyle w:val="TableParagraph"/>
              <w:spacing w:before="138"/>
              <w:ind w:left="107"/>
              <w:rPr>
                <w:sz w:val="24"/>
              </w:rPr>
            </w:pPr>
            <w:r>
              <w:rPr>
                <w:sz w:val="24"/>
                <w:u w:val="single"/>
              </w:rPr>
              <w:t>Year</w:t>
            </w:r>
            <w:r>
              <w:rPr>
                <w:spacing w:val="-1"/>
                <w:sz w:val="24"/>
                <w:u w:val="single"/>
              </w:rPr>
              <w:t xml:space="preserve"> </w:t>
            </w:r>
            <w:r>
              <w:rPr>
                <w:sz w:val="24"/>
                <w:u w:val="single"/>
              </w:rPr>
              <w:t>2</w:t>
            </w:r>
            <w:r>
              <w:rPr>
                <w:spacing w:val="-1"/>
                <w:sz w:val="24"/>
                <w:u w:val="single"/>
              </w:rPr>
              <w:t xml:space="preserve"> </w:t>
            </w:r>
            <w:r>
              <w:rPr>
                <w:spacing w:val="-2"/>
                <w:sz w:val="24"/>
                <w:u w:val="single"/>
              </w:rPr>
              <w:t>Objective:</w:t>
            </w:r>
          </w:p>
          <w:p w14:paraId="7F7486CA" w14:textId="77777777" w:rsidR="00782F22" w:rsidRDefault="00DC70C7">
            <w:pPr>
              <w:pStyle w:val="TableParagraph"/>
              <w:ind w:left="107" w:right="107"/>
              <w:rPr>
                <w:sz w:val="24"/>
              </w:rPr>
            </w:pPr>
            <w:r>
              <w:rPr>
                <w:sz w:val="24"/>
              </w:rPr>
              <w:t>Develop</w:t>
            </w:r>
            <w:r>
              <w:rPr>
                <w:spacing w:val="-8"/>
                <w:sz w:val="24"/>
              </w:rPr>
              <w:t xml:space="preserve"> </w:t>
            </w:r>
            <w:r>
              <w:rPr>
                <w:sz w:val="24"/>
              </w:rPr>
              <w:t>a</w:t>
            </w:r>
            <w:r>
              <w:rPr>
                <w:spacing w:val="-6"/>
                <w:sz w:val="24"/>
              </w:rPr>
              <w:t xml:space="preserve"> </w:t>
            </w:r>
            <w:r>
              <w:rPr>
                <w:sz w:val="24"/>
              </w:rPr>
              <w:t>Plan</w:t>
            </w:r>
            <w:r>
              <w:rPr>
                <w:spacing w:val="-6"/>
                <w:sz w:val="24"/>
              </w:rPr>
              <w:t xml:space="preserve"> </w:t>
            </w:r>
            <w:r>
              <w:rPr>
                <w:sz w:val="24"/>
              </w:rPr>
              <w:t>to</w:t>
            </w:r>
            <w:r>
              <w:rPr>
                <w:spacing w:val="-6"/>
                <w:sz w:val="24"/>
              </w:rPr>
              <w:t xml:space="preserve"> </w:t>
            </w:r>
            <w:r>
              <w:rPr>
                <w:sz w:val="24"/>
              </w:rPr>
              <w:t>support</w:t>
            </w:r>
            <w:r>
              <w:rPr>
                <w:spacing w:val="-6"/>
                <w:sz w:val="24"/>
              </w:rPr>
              <w:t xml:space="preserve"> </w:t>
            </w:r>
            <w:r>
              <w:rPr>
                <w:sz w:val="24"/>
              </w:rPr>
              <w:t>ongoing</w:t>
            </w:r>
            <w:r>
              <w:rPr>
                <w:spacing w:val="-8"/>
                <w:sz w:val="24"/>
              </w:rPr>
              <w:t xml:space="preserve"> </w:t>
            </w:r>
            <w:r>
              <w:rPr>
                <w:sz w:val="24"/>
              </w:rPr>
              <w:t>outreach and community awareness of the Aging &amp; Disability Service Directory.</w:t>
            </w:r>
          </w:p>
        </w:tc>
        <w:tc>
          <w:tcPr>
            <w:tcW w:w="1584" w:type="dxa"/>
            <w:tcBorders>
              <w:top w:val="nil"/>
            </w:tcBorders>
          </w:tcPr>
          <w:p w14:paraId="3464014C" w14:textId="77777777" w:rsidR="00782F22" w:rsidRDefault="00DC70C7">
            <w:pPr>
              <w:pStyle w:val="TableParagraph"/>
              <w:spacing w:before="138"/>
              <w:ind w:left="108"/>
              <w:rPr>
                <w:sz w:val="24"/>
              </w:rPr>
            </w:pPr>
            <w:r>
              <w:rPr>
                <w:sz w:val="24"/>
                <w:u w:val="single"/>
              </w:rPr>
              <w:t>Year</w:t>
            </w:r>
            <w:r>
              <w:rPr>
                <w:spacing w:val="-1"/>
                <w:sz w:val="24"/>
                <w:u w:val="single"/>
              </w:rPr>
              <w:t xml:space="preserve"> </w:t>
            </w:r>
            <w:r>
              <w:rPr>
                <w:spacing w:val="-5"/>
                <w:sz w:val="24"/>
                <w:u w:val="single"/>
              </w:rPr>
              <w:t>2:</w:t>
            </w:r>
          </w:p>
          <w:p w14:paraId="7B929BA5"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4269FD6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72A5690" w14:textId="77777777" w:rsidR="00782F22" w:rsidRDefault="00DC70C7">
            <w:pPr>
              <w:pStyle w:val="TableParagraph"/>
              <w:ind w:left="108"/>
              <w:rPr>
                <w:sz w:val="24"/>
              </w:rPr>
            </w:pPr>
            <w:r>
              <w:rPr>
                <w:spacing w:val="-4"/>
                <w:sz w:val="24"/>
              </w:rPr>
              <w:t>2026</w:t>
            </w:r>
          </w:p>
        </w:tc>
        <w:tc>
          <w:tcPr>
            <w:tcW w:w="1601" w:type="dxa"/>
            <w:tcBorders>
              <w:top w:val="nil"/>
            </w:tcBorders>
          </w:tcPr>
          <w:p w14:paraId="2E47DAD5" w14:textId="77777777" w:rsidR="00782F22" w:rsidRDefault="00DC70C7">
            <w:pPr>
              <w:pStyle w:val="TableParagraph"/>
              <w:spacing w:before="133"/>
              <w:ind w:left="108"/>
              <w:rPr>
                <w:position w:val="8"/>
                <w:sz w:val="16"/>
              </w:rPr>
            </w:pPr>
            <w:r>
              <w:rPr>
                <w:spacing w:val="-2"/>
                <w:sz w:val="24"/>
              </w:rPr>
              <w:t>OAA-</w:t>
            </w:r>
            <w:r>
              <w:rPr>
                <w:spacing w:val="-4"/>
                <w:sz w:val="24"/>
              </w:rPr>
              <w:t>PD</w:t>
            </w:r>
            <w:hyperlink w:anchor="_bookmark31" w:history="1">
              <w:r>
                <w:rPr>
                  <w:spacing w:val="-4"/>
                  <w:position w:val="8"/>
                  <w:sz w:val="16"/>
                </w:rPr>
                <w:t>23</w:t>
              </w:r>
            </w:hyperlink>
          </w:p>
        </w:tc>
        <w:tc>
          <w:tcPr>
            <w:tcW w:w="2112" w:type="dxa"/>
            <w:tcBorders>
              <w:top w:val="nil"/>
            </w:tcBorders>
          </w:tcPr>
          <w:p w14:paraId="15A2F56C" w14:textId="77777777" w:rsidR="00782F22" w:rsidRDefault="00DC70C7">
            <w:pPr>
              <w:pStyle w:val="TableParagraph"/>
              <w:spacing w:before="138"/>
              <w:ind w:left="108"/>
              <w:rPr>
                <w:sz w:val="24"/>
              </w:rPr>
            </w:pPr>
            <w:r>
              <w:rPr>
                <w:spacing w:val="-2"/>
                <w:sz w:val="24"/>
              </w:rPr>
              <w:t>Revised</w:t>
            </w:r>
          </w:p>
        </w:tc>
      </w:tr>
      <w:tr w:rsidR="00782F22" w14:paraId="082B868A" w14:textId="77777777">
        <w:trPr>
          <w:trHeight w:val="2759"/>
        </w:trPr>
        <w:tc>
          <w:tcPr>
            <w:tcW w:w="4994" w:type="dxa"/>
          </w:tcPr>
          <w:p w14:paraId="577B1277" w14:textId="77777777" w:rsidR="00782F22" w:rsidRDefault="00DC70C7">
            <w:pPr>
              <w:pStyle w:val="TableParagraph"/>
              <w:ind w:left="107" w:right="134"/>
              <w:rPr>
                <w:sz w:val="24"/>
              </w:rPr>
            </w:pPr>
            <w:r>
              <w:rPr>
                <w:b/>
                <w:sz w:val="24"/>
              </w:rPr>
              <w:t xml:space="preserve">1.2 </w:t>
            </w:r>
            <w:r>
              <w:rPr>
                <w:sz w:val="24"/>
              </w:rPr>
              <w:t xml:space="preserve">Community Services Program Staff will develop a plan to complete a quarterly review and update of the online </w:t>
            </w:r>
            <w:r>
              <w:rPr>
                <w:b/>
                <w:sz w:val="24"/>
              </w:rPr>
              <w:t xml:space="preserve">Aging &amp; Disability Service Directory </w:t>
            </w:r>
            <w:r>
              <w:rPr>
                <w:sz w:val="24"/>
              </w:rPr>
              <w:t>available in English</w:t>
            </w:r>
            <w:r>
              <w:rPr>
                <w:spacing w:val="-7"/>
                <w:sz w:val="24"/>
              </w:rPr>
              <w:t xml:space="preserve"> </w:t>
            </w:r>
            <w:r>
              <w:rPr>
                <w:sz w:val="24"/>
              </w:rPr>
              <w:t>&amp;</w:t>
            </w:r>
            <w:r>
              <w:rPr>
                <w:spacing w:val="-5"/>
                <w:sz w:val="24"/>
              </w:rPr>
              <w:t xml:space="preserve"> </w:t>
            </w:r>
            <w:r>
              <w:rPr>
                <w:sz w:val="24"/>
              </w:rPr>
              <w:t>Spanish</w:t>
            </w:r>
            <w:r>
              <w:rPr>
                <w:spacing w:val="-7"/>
                <w:sz w:val="24"/>
              </w:rPr>
              <w:t xml:space="preserve"> </w:t>
            </w:r>
            <w:r>
              <w:rPr>
                <w:sz w:val="24"/>
              </w:rPr>
              <w:t>and</w:t>
            </w:r>
            <w:r>
              <w:rPr>
                <w:spacing w:val="-7"/>
                <w:sz w:val="24"/>
              </w:rPr>
              <w:t xml:space="preserve"> </w:t>
            </w:r>
            <w:r>
              <w:rPr>
                <w:sz w:val="24"/>
              </w:rPr>
              <w:t>accessible</w:t>
            </w:r>
            <w:r>
              <w:rPr>
                <w:spacing w:val="-7"/>
                <w:sz w:val="24"/>
              </w:rPr>
              <w:t xml:space="preserve"> </w:t>
            </w:r>
            <w:r>
              <w:rPr>
                <w:sz w:val="24"/>
              </w:rPr>
              <w:t>to</w:t>
            </w:r>
            <w:r>
              <w:rPr>
                <w:spacing w:val="-7"/>
                <w:sz w:val="24"/>
              </w:rPr>
              <w:t xml:space="preserve"> </w:t>
            </w:r>
            <w:r>
              <w:rPr>
                <w:sz w:val="24"/>
              </w:rPr>
              <w:t xml:space="preserve">Access &amp; Functional Needs (AFN) community to strengthen accuracy and availability of </w:t>
            </w:r>
            <w:r>
              <w:rPr>
                <w:spacing w:val="-2"/>
                <w:sz w:val="24"/>
              </w:rPr>
              <w:t>services.</w:t>
            </w:r>
          </w:p>
          <w:p w14:paraId="27804AD4" w14:textId="77777777" w:rsidR="00782F22" w:rsidRDefault="00782F22">
            <w:pPr>
              <w:pStyle w:val="TableParagraph"/>
              <w:rPr>
                <w:sz w:val="24"/>
              </w:rPr>
            </w:pPr>
          </w:p>
          <w:p w14:paraId="7FC37A8F" w14:textId="77777777" w:rsidR="00782F22" w:rsidRDefault="00DC70C7">
            <w:pPr>
              <w:pStyle w:val="TableParagraph"/>
              <w:spacing w:line="255" w:lineRule="exact"/>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tc>
        <w:tc>
          <w:tcPr>
            <w:tcW w:w="1584" w:type="dxa"/>
          </w:tcPr>
          <w:p w14:paraId="0941AE19"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37C0A928"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5264695"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86EC746" w14:textId="77777777" w:rsidR="00782F22" w:rsidRDefault="00DC70C7">
            <w:pPr>
              <w:pStyle w:val="TableParagraph"/>
              <w:ind w:left="108"/>
              <w:rPr>
                <w:sz w:val="24"/>
              </w:rPr>
            </w:pPr>
            <w:r>
              <w:rPr>
                <w:spacing w:val="-4"/>
                <w:sz w:val="24"/>
              </w:rPr>
              <w:t>2025</w:t>
            </w:r>
          </w:p>
        </w:tc>
        <w:tc>
          <w:tcPr>
            <w:tcW w:w="1601" w:type="dxa"/>
          </w:tcPr>
          <w:p w14:paraId="2CDFC017" w14:textId="77777777" w:rsidR="00782F22" w:rsidRDefault="00DC70C7">
            <w:pPr>
              <w:pStyle w:val="TableParagraph"/>
              <w:spacing w:before="4" w:line="235" w:lineRule="auto"/>
              <w:ind w:left="108" w:right="345"/>
              <w:rPr>
                <w:position w:val="8"/>
                <w:sz w:val="16"/>
              </w:rPr>
            </w:pPr>
            <w:r>
              <w:rPr>
                <w:spacing w:val="-2"/>
                <w:sz w:val="24"/>
              </w:rPr>
              <w:t>OAA-PD, OAA-IIIB</w:t>
            </w:r>
            <w:hyperlink w:anchor="_bookmark32" w:history="1">
              <w:r>
                <w:rPr>
                  <w:spacing w:val="-2"/>
                  <w:position w:val="8"/>
                  <w:sz w:val="16"/>
                </w:rPr>
                <w:t>24</w:t>
              </w:r>
            </w:hyperlink>
          </w:p>
        </w:tc>
        <w:tc>
          <w:tcPr>
            <w:tcW w:w="2112" w:type="dxa"/>
          </w:tcPr>
          <w:p w14:paraId="1ED90F45" w14:textId="77777777" w:rsidR="00782F22" w:rsidRDefault="00DC70C7">
            <w:pPr>
              <w:pStyle w:val="TableParagraph"/>
              <w:ind w:left="108"/>
              <w:rPr>
                <w:sz w:val="24"/>
              </w:rPr>
            </w:pPr>
            <w:r>
              <w:rPr>
                <w:spacing w:val="-2"/>
                <w:sz w:val="24"/>
              </w:rPr>
              <w:t>Completed</w:t>
            </w:r>
          </w:p>
        </w:tc>
      </w:tr>
    </w:tbl>
    <w:p w14:paraId="08D4FFA7" w14:textId="77777777" w:rsidR="00782F22" w:rsidRDefault="00DC70C7">
      <w:pPr>
        <w:pStyle w:val="BodyText"/>
        <w:spacing w:before="37"/>
        <w:rPr>
          <w:sz w:val="20"/>
        </w:rPr>
      </w:pPr>
      <w:r>
        <w:rPr>
          <w:noProof/>
          <w:sz w:val="20"/>
        </w:rPr>
        <mc:AlternateContent>
          <mc:Choice Requires="wps">
            <w:drawing>
              <wp:anchor distT="0" distB="0" distL="0" distR="0" simplePos="0" relativeHeight="487606272" behindDoc="1" locked="0" layoutInCell="1" allowOverlap="1" wp14:anchorId="23B549A1" wp14:editId="7CD67C54">
                <wp:simplePos x="0" y="0"/>
                <wp:positionH relativeFrom="page">
                  <wp:posOffset>621791</wp:posOffset>
                </wp:positionH>
                <wp:positionV relativeFrom="paragraph">
                  <wp:posOffset>185299</wp:posOffset>
                </wp:positionV>
                <wp:extent cx="1828800" cy="762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48B99F" id="Graphic 118" o:spid="_x0000_s1026" style="position:absolute;margin-left:48.95pt;margin-top:14.6pt;width:2in;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" path="m1828800,l,,,7620r1828800,l1828800,xe" fillcolor="black" stroked="f">
                <v:path arrowok="t"/>
                <w10:wrap type="topAndBottom" anchorx="page"/>
              </v:shape>
            </w:pict>
          </mc:Fallback>
        </mc:AlternateContent>
      </w:r>
    </w:p>
    <w:p w14:paraId="6E6060E3" w14:textId="77777777" w:rsidR="00782F22" w:rsidRDefault="00782F22">
      <w:pPr>
        <w:pStyle w:val="BodyText"/>
      </w:pPr>
    </w:p>
    <w:p w14:paraId="0271DFA7" w14:textId="77777777" w:rsidR="00782F22" w:rsidRDefault="00782F22">
      <w:pPr>
        <w:pStyle w:val="BodyText"/>
        <w:spacing w:before="50"/>
      </w:pPr>
    </w:p>
    <w:p w14:paraId="659DAE75" w14:textId="77777777" w:rsidR="00782F22" w:rsidRDefault="00DC70C7">
      <w:pPr>
        <w:spacing w:before="1"/>
        <w:ind w:left="619"/>
        <w:rPr>
          <w:sz w:val="16"/>
        </w:rPr>
      </w:pPr>
      <w:bookmarkStart w:id="64" w:name="_bookmark27"/>
      <w:bookmarkEnd w:id="64"/>
      <w:r>
        <w:rPr>
          <w:position w:val="6"/>
          <w:sz w:val="13"/>
        </w:rPr>
        <w:t>19</w:t>
      </w:r>
      <w:r>
        <w:rPr>
          <w:spacing w:val="12"/>
          <w:position w:val="6"/>
          <w:sz w:val="13"/>
        </w:rPr>
        <w:t xml:space="preserve"> </w:t>
      </w:r>
      <w:r>
        <w:rPr>
          <w:sz w:val="16"/>
        </w:rPr>
        <w:t>Reference</w:t>
      </w:r>
      <w:r>
        <w:rPr>
          <w:spacing w:val="-4"/>
          <w:sz w:val="16"/>
        </w:rPr>
        <w:t xml:space="preserve"> </w:t>
      </w:r>
      <w:r>
        <w:rPr>
          <w:sz w:val="16"/>
        </w:rPr>
        <w:t>Goals</w:t>
      </w:r>
      <w:r>
        <w:rPr>
          <w:spacing w:val="-2"/>
          <w:sz w:val="16"/>
        </w:rPr>
        <w:t xml:space="preserve"> </w:t>
      </w:r>
      <w:r>
        <w:rPr>
          <w:sz w:val="16"/>
        </w:rPr>
        <w:t>and</w:t>
      </w:r>
      <w:r>
        <w:rPr>
          <w:spacing w:val="-5"/>
          <w:sz w:val="16"/>
        </w:rPr>
        <w:t xml:space="preserve"> </w:t>
      </w:r>
      <w:r>
        <w:rPr>
          <w:sz w:val="16"/>
        </w:rPr>
        <w:t>Objectives</w:t>
      </w:r>
      <w:r>
        <w:rPr>
          <w:spacing w:val="-5"/>
          <w:sz w:val="16"/>
        </w:rPr>
        <w:t xml:space="preserve"> </w:t>
      </w:r>
      <w:r>
        <w:rPr>
          <w:sz w:val="16"/>
        </w:rPr>
        <w:t>are</w:t>
      </w:r>
      <w:r>
        <w:rPr>
          <w:spacing w:val="-4"/>
          <w:sz w:val="16"/>
        </w:rPr>
        <w:t xml:space="preserve"> </w:t>
      </w:r>
      <w:r>
        <w:rPr>
          <w:sz w:val="16"/>
        </w:rPr>
        <w:t>required</w:t>
      </w:r>
      <w:r>
        <w:rPr>
          <w:spacing w:val="-5"/>
          <w:sz w:val="16"/>
        </w:rPr>
        <w:t xml:space="preserve"> </w:t>
      </w:r>
      <w:r>
        <w:rPr>
          <w:sz w:val="16"/>
        </w:rPr>
        <w:t>per</w:t>
      </w:r>
      <w:r>
        <w:rPr>
          <w:spacing w:val="-4"/>
          <w:sz w:val="16"/>
        </w:rPr>
        <w:t xml:space="preserve"> </w:t>
      </w:r>
      <w:r>
        <w:rPr>
          <w:sz w:val="16"/>
        </w:rPr>
        <w:t>California</w:t>
      </w:r>
      <w:r>
        <w:rPr>
          <w:spacing w:val="-4"/>
          <w:sz w:val="16"/>
        </w:rPr>
        <w:t xml:space="preserve"> </w:t>
      </w:r>
      <w:r>
        <w:rPr>
          <w:sz w:val="16"/>
        </w:rPr>
        <w:t>Code</w:t>
      </w:r>
      <w:r>
        <w:rPr>
          <w:spacing w:val="-4"/>
          <w:sz w:val="16"/>
        </w:rPr>
        <w:t xml:space="preserve"> </w:t>
      </w:r>
      <w:r>
        <w:rPr>
          <w:sz w:val="16"/>
        </w:rPr>
        <w:t>of</w:t>
      </w:r>
      <w:r>
        <w:rPr>
          <w:spacing w:val="-3"/>
          <w:sz w:val="16"/>
        </w:rPr>
        <w:t xml:space="preserve"> </w:t>
      </w:r>
      <w:r>
        <w:rPr>
          <w:sz w:val="16"/>
        </w:rPr>
        <w:t>Regulations</w:t>
      </w:r>
      <w:r>
        <w:rPr>
          <w:spacing w:val="-5"/>
          <w:sz w:val="16"/>
        </w:rPr>
        <w:t xml:space="preserve"> </w:t>
      </w:r>
      <w:r>
        <w:rPr>
          <w:sz w:val="16"/>
        </w:rPr>
        <w:t>Title</w:t>
      </w:r>
      <w:r>
        <w:rPr>
          <w:spacing w:val="-6"/>
          <w:sz w:val="16"/>
        </w:rPr>
        <w:t xml:space="preserve"> </w:t>
      </w:r>
      <w:r>
        <w:rPr>
          <w:sz w:val="16"/>
        </w:rPr>
        <w:t>22</w:t>
      </w:r>
      <w:r>
        <w:rPr>
          <w:spacing w:val="-6"/>
          <w:sz w:val="16"/>
        </w:rPr>
        <w:t xml:space="preserve"> </w:t>
      </w:r>
      <w:r>
        <w:rPr>
          <w:sz w:val="16"/>
        </w:rPr>
        <w:t>Section</w:t>
      </w:r>
      <w:r>
        <w:rPr>
          <w:spacing w:val="-5"/>
          <w:sz w:val="16"/>
        </w:rPr>
        <w:t xml:space="preserve"> </w:t>
      </w:r>
      <w:r>
        <w:rPr>
          <w:sz w:val="16"/>
        </w:rPr>
        <w:t>7300</w:t>
      </w:r>
      <w:r>
        <w:rPr>
          <w:spacing w:val="-4"/>
          <w:sz w:val="16"/>
        </w:rPr>
        <w:t xml:space="preserve"> </w:t>
      </w:r>
      <w:r>
        <w:rPr>
          <w:color w:val="202020"/>
          <w:spacing w:val="-5"/>
          <w:sz w:val="16"/>
        </w:rPr>
        <w:t>(c)</w:t>
      </w:r>
    </w:p>
    <w:p w14:paraId="6D3A9F76" w14:textId="77777777" w:rsidR="00782F22" w:rsidRDefault="00DC70C7">
      <w:pPr>
        <w:spacing w:before="14" w:line="244" w:lineRule="auto"/>
        <w:ind w:left="619" w:right="588"/>
        <w:rPr>
          <w:sz w:val="16"/>
        </w:rPr>
      </w:pPr>
      <w:bookmarkStart w:id="65" w:name="_bookmark28"/>
      <w:bookmarkEnd w:id="65"/>
      <w:r>
        <w:rPr>
          <w:position w:val="6"/>
          <w:sz w:val="13"/>
        </w:rPr>
        <w:t>20</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7D04645B" w14:textId="77777777" w:rsidR="00782F22" w:rsidRDefault="00DC70C7">
      <w:pPr>
        <w:spacing w:before="184"/>
        <w:ind w:left="619"/>
        <w:rPr>
          <w:sz w:val="16"/>
        </w:rPr>
      </w:pPr>
      <w:bookmarkStart w:id="66" w:name="_bookmark29"/>
      <w:bookmarkEnd w:id="66"/>
      <w:r>
        <w:rPr>
          <w:sz w:val="16"/>
          <w:vertAlign w:val="superscript"/>
        </w:rPr>
        <w:t>21</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2C8AE5E1" w14:textId="77777777" w:rsidR="00782F22" w:rsidRDefault="00DC70C7">
      <w:pPr>
        <w:spacing w:before="2"/>
        <w:ind w:left="619"/>
        <w:rPr>
          <w:sz w:val="16"/>
        </w:rPr>
      </w:pPr>
      <w:bookmarkStart w:id="67" w:name="_bookmark30"/>
      <w:bookmarkEnd w:id="67"/>
      <w:r>
        <w:rPr>
          <w:position w:val="6"/>
          <w:sz w:val="13"/>
        </w:rPr>
        <w:t>22</w:t>
      </w:r>
      <w:r>
        <w:rPr>
          <w:spacing w:val="13"/>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5"/>
          <w:sz w:val="16"/>
        </w:rPr>
        <w:t xml:space="preserve"> </w:t>
      </w:r>
      <w:r>
        <w:rPr>
          <w:sz w:val="16"/>
        </w:rPr>
        <w:t>Program</w:t>
      </w:r>
      <w:r>
        <w:rPr>
          <w:spacing w:val="-3"/>
          <w:sz w:val="16"/>
        </w:rPr>
        <w:t xml:space="preserve"> </w:t>
      </w:r>
      <w:r>
        <w:rPr>
          <w:spacing w:val="-2"/>
          <w:sz w:val="16"/>
        </w:rPr>
        <w:t>Development</w:t>
      </w:r>
    </w:p>
    <w:p w14:paraId="67A1B517" w14:textId="77777777" w:rsidR="00782F22" w:rsidRDefault="00DC70C7">
      <w:pPr>
        <w:spacing w:before="15"/>
        <w:ind w:left="619"/>
        <w:rPr>
          <w:sz w:val="16"/>
        </w:rPr>
      </w:pPr>
      <w:bookmarkStart w:id="68" w:name="_bookmark31"/>
      <w:bookmarkEnd w:id="68"/>
      <w:r>
        <w:rPr>
          <w:position w:val="6"/>
          <w:sz w:val="13"/>
        </w:rPr>
        <w:t>23</w:t>
      </w:r>
      <w:r>
        <w:rPr>
          <w:spacing w:val="13"/>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5"/>
          <w:sz w:val="16"/>
        </w:rPr>
        <w:t xml:space="preserve"> </w:t>
      </w:r>
      <w:r>
        <w:rPr>
          <w:sz w:val="16"/>
        </w:rPr>
        <w:t>Program</w:t>
      </w:r>
      <w:r>
        <w:rPr>
          <w:spacing w:val="-3"/>
          <w:sz w:val="16"/>
        </w:rPr>
        <w:t xml:space="preserve"> </w:t>
      </w:r>
      <w:r>
        <w:rPr>
          <w:spacing w:val="-2"/>
          <w:sz w:val="16"/>
        </w:rPr>
        <w:t>Development</w:t>
      </w:r>
    </w:p>
    <w:p w14:paraId="41AD10B7" w14:textId="77777777" w:rsidR="00782F22" w:rsidRDefault="00DC70C7">
      <w:pPr>
        <w:spacing w:before="14"/>
        <w:ind w:left="619"/>
        <w:rPr>
          <w:sz w:val="16"/>
        </w:rPr>
      </w:pPr>
      <w:bookmarkStart w:id="69" w:name="_bookmark32"/>
      <w:bookmarkEnd w:id="69"/>
      <w:r>
        <w:rPr>
          <w:position w:val="6"/>
          <w:sz w:val="13"/>
        </w:rPr>
        <w:t>24</w:t>
      </w:r>
      <w:r>
        <w:rPr>
          <w:spacing w:val="14"/>
          <w:position w:val="6"/>
          <w:sz w:val="13"/>
        </w:rPr>
        <w:t xml:space="preserve"> </w:t>
      </w:r>
      <w:r>
        <w:rPr>
          <w:sz w:val="16"/>
        </w:rPr>
        <w:t>Older</w:t>
      </w:r>
      <w:r>
        <w:rPr>
          <w:spacing w:val="-4"/>
          <w:sz w:val="16"/>
        </w:rPr>
        <w:t xml:space="preserve"> </w:t>
      </w:r>
      <w:r>
        <w:rPr>
          <w:sz w:val="16"/>
        </w:rPr>
        <w:t>Americans</w:t>
      </w:r>
      <w:r>
        <w:rPr>
          <w:spacing w:val="-3"/>
          <w:sz w:val="16"/>
        </w:rPr>
        <w:t xml:space="preserve"> </w:t>
      </w:r>
      <w:r>
        <w:rPr>
          <w:sz w:val="16"/>
        </w:rPr>
        <w:t>Act</w:t>
      </w:r>
      <w:r>
        <w:rPr>
          <w:spacing w:val="-1"/>
          <w:sz w:val="16"/>
        </w:rPr>
        <w:t xml:space="preserve"> </w:t>
      </w:r>
      <w:r>
        <w:rPr>
          <w:sz w:val="16"/>
        </w:rPr>
        <w:t>Title</w:t>
      </w:r>
      <w:r>
        <w:rPr>
          <w:spacing w:val="-6"/>
          <w:sz w:val="16"/>
        </w:rPr>
        <w:t xml:space="preserve"> </w:t>
      </w:r>
      <w:r>
        <w:rPr>
          <w:sz w:val="16"/>
        </w:rPr>
        <w:t>IIIB</w:t>
      </w:r>
      <w:r>
        <w:rPr>
          <w:spacing w:val="-4"/>
          <w:sz w:val="16"/>
        </w:rPr>
        <w:t xml:space="preserve"> </w:t>
      </w:r>
      <w:r>
        <w:rPr>
          <w:sz w:val="16"/>
        </w:rPr>
        <w:t>–</w:t>
      </w:r>
      <w:r>
        <w:rPr>
          <w:spacing w:val="-5"/>
          <w:sz w:val="16"/>
        </w:rPr>
        <w:t xml:space="preserve"> </w:t>
      </w:r>
      <w:r>
        <w:rPr>
          <w:sz w:val="16"/>
        </w:rPr>
        <w:t>Supportive</w:t>
      </w:r>
      <w:r>
        <w:rPr>
          <w:spacing w:val="-5"/>
          <w:sz w:val="16"/>
        </w:rPr>
        <w:t xml:space="preserve"> </w:t>
      </w:r>
      <w:r>
        <w:rPr>
          <w:spacing w:val="-2"/>
          <w:sz w:val="16"/>
        </w:rPr>
        <w:t>Services</w:t>
      </w:r>
    </w:p>
    <w:p w14:paraId="276722C2" w14:textId="77777777" w:rsidR="00782F22" w:rsidRDefault="00782F22">
      <w:pPr>
        <w:rPr>
          <w:sz w:val="16"/>
        </w:rPr>
        <w:sectPr w:rsidR="00782F22">
          <w:pgSz w:w="12240" w:h="15840"/>
          <w:pgMar w:top="96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7C3B3962" w14:textId="77777777">
        <w:trPr>
          <w:trHeight w:val="1103"/>
        </w:trPr>
        <w:tc>
          <w:tcPr>
            <w:tcW w:w="4994" w:type="dxa"/>
            <w:shd w:val="clear" w:color="auto" w:fill="DAEDF3"/>
          </w:tcPr>
          <w:p w14:paraId="3AAD43FE" w14:textId="77777777" w:rsidR="00782F22" w:rsidRDefault="00DC70C7">
            <w:pPr>
              <w:pStyle w:val="TableParagraph"/>
              <w:spacing w:before="2" w:line="237" w:lineRule="auto"/>
              <w:ind w:left="107" w:right="107"/>
              <w:rPr>
                <w:b/>
                <w:sz w:val="20"/>
              </w:rPr>
            </w:pPr>
            <w:r>
              <w:rPr>
                <w:b/>
                <w:sz w:val="24"/>
              </w:rPr>
              <w:lastRenderedPageBreak/>
              <w:t>Goal</w:t>
            </w:r>
            <w:r>
              <w:rPr>
                <w:b/>
                <w:spacing w:val="-4"/>
                <w:sz w:val="24"/>
              </w:rPr>
              <w:t xml:space="preserve"> </w:t>
            </w:r>
            <w:r>
              <w:rPr>
                <w:b/>
                <w:sz w:val="24"/>
              </w:rPr>
              <w:t>1:</w:t>
            </w:r>
            <w:r>
              <w:rPr>
                <w:b/>
                <w:spacing w:val="-6"/>
                <w:sz w:val="24"/>
              </w:rPr>
              <w:t xml:space="preserve"> </w:t>
            </w:r>
            <w:r>
              <w:rPr>
                <w:b/>
                <w:sz w:val="24"/>
              </w:rPr>
              <w:t>Housing</w:t>
            </w:r>
            <w:r>
              <w:rPr>
                <w:b/>
                <w:spacing w:val="-5"/>
                <w:sz w:val="24"/>
              </w:rPr>
              <w:t xml:space="preserve"> </w:t>
            </w:r>
            <w:r>
              <w:rPr>
                <w:b/>
                <w:sz w:val="24"/>
              </w:rPr>
              <w:t>for</w:t>
            </w:r>
            <w:r>
              <w:rPr>
                <w:b/>
                <w:spacing w:val="-7"/>
                <w:sz w:val="24"/>
              </w:rPr>
              <w:t xml:space="preserve"> </w:t>
            </w:r>
            <w:r>
              <w:rPr>
                <w:b/>
                <w:sz w:val="24"/>
              </w:rPr>
              <w:t>All</w:t>
            </w:r>
            <w:r>
              <w:rPr>
                <w:b/>
                <w:spacing w:val="-4"/>
                <w:sz w:val="24"/>
              </w:rPr>
              <w:t xml:space="preserve"> </w:t>
            </w:r>
            <w:r>
              <w:rPr>
                <w:b/>
                <w:sz w:val="24"/>
              </w:rPr>
              <w:t>Ages</w:t>
            </w:r>
            <w:r>
              <w:rPr>
                <w:b/>
                <w:spacing w:val="-4"/>
                <w:sz w:val="24"/>
              </w:rPr>
              <w:t xml:space="preserve"> </w:t>
            </w:r>
            <w:r>
              <w:rPr>
                <w:b/>
                <w:sz w:val="24"/>
              </w:rPr>
              <w:t>&amp;</w:t>
            </w:r>
            <w:r>
              <w:rPr>
                <w:b/>
                <w:spacing w:val="-5"/>
                <w:sz w:val="24"/>
              </w:rPr>
              <w:t xml:space="preserve"> </w:t>
            </w:r>
            <w:r>
              <w:rPr>
                <w:b/>
                <w:sz w:val="24"/>
              </w:rPr>
              <w:t>Stages Objective Numbers and Objectives</w:t>
            </w:r>
            <w:hyperlink w:anchor="_bookmark27" w:history="1">
              <w:r>
                <w:rPr>
                  <w:b/>
                  <w:position w:val="8"/>
                  <w:sz w:val="16"/>
                </w:rPr>
                <w:t>19</w:t>
              </w:r>
            </w:hyperlink>
            <w:r>
              <w:rPr>
                <w:b/>
                <w:position w:val="8"/>
                <w:sz w:val="16"/>
              </w:rPr>
              <w:t xml:space="preserve"> </w:t>
            </w:r>
            <w:r>
              <w:rPr>
                <w:b/>
                <w:sz w:val="20"/>
              </w:rPr>
              <w:t>(Specify Priority Service “</w:t>
            </w:r>
            <w:r>
              <w:rPr>
                <w:b/>
                <w:sz w:val="20"/>
                <w:vertAlign w:val="superscript"/>
              </w:rPr>
              <w:t>PS</w:t>
            </w:r>
            <w:r>
              <w:rPr>
                <w:b/>
                <w:sz w:val="20"/>
              </w:rPr>
              <w:t>” if applicable)</w:t>
            </w:r>
          </w:p>
        </w:tc>
        <w:tc>
          <w:tcPr>
            <w:tcW w:w="1584" w:type="dxa"/>
            <w:shd w:val="clear" w:color="auto" w:fill="DAEDF3"/>
          </w:tcPr>
          <w:p w14:paraId="2416471C"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05B2BCDD"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35042CE6"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2D634FB1" w14:textId="77777777">
        <w:trPr>
          <w:trHeight w:val="1381"/>
        </w:trPr>
        <w:tc>
          <w:tcPr>
            <w:tcW w:w="4994" w:type="dxa"/>
          </w:tcPr>
          <w:p w14:paraId="07156FE6" w14:textId="77777777" w:rsidR="00782F22" w:rsidRDefault="00DC70C7">
            <w:pPr>
              <w:pStyle w:val="TableParagraph"/>
              <w:spacing w:before="2"/>
              <w:ind w:left="107" w:right="107"/>
              <w:rPr>
                <w:sz w:val="24"/>
              </w:rPr>
            </w:pPr>
            <w:r>
              <w:rPr>
                <w:sz w:val="24"/>
              </w:rPr>
              <w:t>The plan was developed and executed that includes regular, ongoing review and maintenance,</w:t>
            </w:r>
            <w:r>
              <w:rPr>
                <w:spacing w:val="-7"/>
                <w:sz w:val="24"/>
              </w:rPr>
              <w:t xml:space="preserve"> </w:t>
            </w:r>
            <w:r>
              <w:rPr>
                <w:sz w:val="24"/>
              </w:rPr>
              <w:t>with</w:t>
            </w:r>
            <w:r>
              <w:rPr>
                <w:spacing w:val="-7"/>
                <w:sz w:val="24"/>
              </w:rPr>
              <w:t xml:space="preserve"> </w:t>
            </w:r>
            <w:r>
              <w:rPr>
                <w:sz w:val="24"/>
              </w:rPr>
              <w:t>items</w:t>
            </w:r>
            <w:r>
              <w:rPr>
                <w:spacing w:val="-8"/>
                <w:sz w:val="24"/>
              </w:rPr>
              <w:t xml:space="preserve"> </w:t>
            </w:r>
            <w:r>
              <w:rPr>
                <w:sz w:val="24"/>
              </w:rPr>
              <w:t>updated</w:t>
            </w:r>
            <w:r>
              <w:rPr>
                <w:spacing w:val="-7"/>
                <w:sz w:val="24"/>
              </w:rPr>
              <w:t xml:space="preserve"> </w:t>
            </w:r>
            <w:r>
              <w:rPr>
                <w:sz w:val="24"/>
              </w:rPr>
              <w:t>on</w:t>
            </w:r>
            <w:r>
              <w:rPr>
                <w:spacing w:val="-7"/>
                <w:sz w:val="24"/>
              </w:rPr>
              <w:t xml:space="preserve"> </w:t>
            </w:r>
            <w:r>
              <w:rPr>
                <w:sz w:val="24"/>
              </w:rPr>
              <w:t xml:space="preserve">website </w:t>
            </w:r>
            <w:r>
              <w:rPr>
                <w:spacing w:val="-2"/>
                <w:sz w:val="24"/>
              </w:rPr>
              <w:t>monthly.</w:t>
            </w:r>
          </w:p>
        </w:tc>
        <w:tc>
          <w:tcPr>
            <w:tcW w:w="1584" w:type="dxa"/>
          </w:tcPr>
          <w:p w14:paraId="5C727171" w14:textId="77777777" w:rsidR="00782F22" w:rsidRDefault="00782F22">
            <w:pPr>
              <w:pStyle w:val="TableParagraph"/>
              <w:rPr>
                <w:rFonts w:ascii="Times New Roman"/>
              </w:rPr>
            </w:pPr>
          </w:p>
        </w:tc>
        <w:tc>
          <w:tcPr>
            <w:tcW w:w="1601" w:type="dxa"/>
          </w:tcPr>
          <w:p w14:paraId="2D76E04E" w14:textId="77777777" w:rsidR="00782F22" w:rsidRDefault="00782F22">
            <w:pPr>
              <w:pStyle w:val="TableParagraph"/>
              <w:rPr>
                <w:rFonts w:ascii="Times New Roman"/>
              </w:rPr>
            </w:pPr>
          </w:p>
        </w:tc>
        <w:tc>
          <w:tcPr>
            <w:tcW w:w="2112" w:type="dxa"/>
          </w:tcPr>
          <w:p w14:paraId="4487EB86" w14:textId="77777777" w:rsidR="00782F22" w:rsidRDefault="00782F22">
            <w:pPr>
              <w:pStyle w:val="TableParagraph"/>
              <w:rPr>
                <w:rFonts w:ascii="Times New Roman"/>
              </w:rPr>
            </w:pPr>
          </w:p>
        </w:tc>
      </w:tr>
      <w:tr w:rsidR="00782F22" w14:paraId="32DF0BB7" w14:textId="77777777">
        <w:trPr>
          <w:trHeight w:val="4553"/>
        </w:trPr>
        <w:tc>
          <w:tcPr>
            <w:tcW w:w="4994" w:type="dxa"/>
            <w:tcBorders>
              <w:bottom w:val="nil"/>
            </w:tcBorders>
          </w:tcPr>
          <w:p w14:paraId="55F5153D" w14:textId="77777777" w:rsidR="00782F22" w:rsidRDefault="00DC70C7">
            <w:pPr>
              <w:pStyle w:val="TableParagraph"/>
              <w:ind w:left="107" w:right="107"/>
              <w:rPr>
                <w:sz w:val="24"/>
              </w:rPr>
            </w:pPr>
            <w:r>
              <w:rPr>
                <w:b/>
                <w:sz w:val="24"/>
              </w:rPr>
              <w:t xml:space="preserve">1.3 </w:t>
            </w:r>
            <w:r>
              <w:rPr>
                <w:sz w:val="24"/>
              </w:rPr>
              <w:t>Community</w:t>
            </w:r>
            <w:r>
              <w:rPr>
                <w:spacing w:val="-1"/>
                <w:sz w:val="24"/>
              </w:rPr>
              <w:t xml:space="preserve"> </w:t>
            </w:r>
            <w:r>
              <w:rPr>
                <w:sz w:val="24"/>
              </w:rPr>
              <w:t xml:space="preserve">Services Program Staff will provide </w:t>
            </w:r>
            <w:r>
              <w:rPr>
                <w:b/>
                <w:sz w:val="24"/>
              </w:rPr>
              <w:t>Information &amp; Assistance</w:t>
            </w:r>
            <w:r>
              <w:rPr>
                <w:b/>
                <w:spacing w:val="-9"/>
                <w:sz w:val="24"/>
              </w:rPr>
              <w:t xml:space="preserve"> </w:t>
            </w:r>
            <w:r>
              <w:rPr>
                <w:b/>
                <w:position w:val="7"/>
                <w:sz w:val="13"/>
              </w:rPr>
              <w:t>PS</w:t>
            </w:r>
            <w:r>
              <w:rPr>
                <w:b/>
                <w:spacing w:val="40"/>
                <w:position w:val="7"/>
                <w:sz w:val="13"/>
              </w:rPr>
              <w:t xml:space="preserve"> </w:t>
            </w:r>
            <w:r>
              <w:rPr>
                <w:sz w:val="24"/>
              </w:rPr>
              <w:t>services through the Aging &amp; Disability Resource Unit (ADRU) reaching 10,000 of older adults, people with disabilities, caregivers,</w:t>
            </w:r>
            <w:r>
              <w:rPr>
                <w:spacing w:val="-6"/>
                <w:sz w:val="24"/>
              </w:rPr>
              <w:t xml:space="preserve"> </w:t>
            </w:r>
            <w:r>
              <w:rPr>
                <w:sz w:val="24"/>
              </w:rPr>
              <w:t>and</w:t>
            </w:r>
            <w:r>
              <w:rPr>
                <w:spacing w:val="-8"/>
                <w:sz w:val="24"/>
              </w:rPr>
              <w:t xml:space="preserve"> </w:t>
            </w:r>
            <w:r>
              <w:rPr>
                <w:sz w:val="24"/>
              </w:rPr>
              <w:t>their</w:t>
            </w:r>
            <w:r>
              <w:rPr>
                <w:spacing w:val="-8"/>
                <w:sz w:val="24"/>
              </w:rPr>
              <w:t xml:space="preserve"> </w:t>
            </w:r>
            <w:r>
              <w:rPr>
                <w:sz w:val="24"/>
              </w:rPr>
              <w:t>families</w:t>
            </w:r>
            <w:r>
              <w:rPr>
                <w:spacing w:val="-7"/>
                <w:sz w:val="24"/>
              </w:rPr>
              <w:t xml:space="preserve"> </w:t>
            </w:r>
            <w:r>
              <w:rPr>
                <w:sz w:val="24"/>
              </w:rPr>
              <w:t>countywide</w:t>
            </w:r>
            <w:r>
              <w:rPr>
                <w:spacing w:val="-8"/>
                <w:sz w:val="24"/>
              </w:rPr>
              <w:t xml:space="preserve"> </w:t>
            </w:r>
            <w:r>
              <w:rPr>
                <w:sz w:val="24"/>
              </w:rPr>
              <w:t xml:space="preserve">to strengthen access and awareness of </w:t>
            </w:r>
            <w:r>
              <w:rPr>
                <w:spacing w:val="-2"/>
                <w:sz w:val="24"/>
              </w:rPr>
              <w:t>services.</w:t>
            </w:r>
          </w:p>
          <w:p w14:paraId="363C9A21" w14:textId="77777777" w:rsidR="00782F22" w:rsidRDefault="00782F22">
            <w:pPr>
              <w:pStyle w:val="TableParagraph"/>
              <w:rPr>
                <w:sz w:val="24"/>
              </w:rPr>
            </w:pPr>
          </w:p>
          <w:p w14:paraId="4DF1BD14"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4DEF80FB" w14:textId="77777777" w:rsidR="00782F22" w:rsidRDefault="00DC70C7">
            <w:pPr>
              <w:pStyle w:val="TableParagraph"/>
              <w:ind w:left="107" w:right="107"/>
              <w:rPr>
                <w:sz w:val="24"/>
              </w:rPr>
            </w:pPr>
            <w:r>
              <w:rPr>
                <w:sz w:val="24"/>
              </w:rPr>
              <w:t>As</w:t>
            </w:r>
            <w:r>
              <w:rPr>
                <w:spacing w:val="-5"/>
                <w:sz w:val="24"/>
              </w:rPr>
              <w:t xml:space="preserve"> </w:t>
            </w:r>
            <w:r>
              <w:rPr>
                <w:sz w:val="24"/>
              </w:rPr>
              <w:t>of</w:t>
            </w:r>
            <w:r>
              <w:rPr>
                <w:spacing w:val="-7"/>
                <w:sz w:val="24"/>
              </w:rPr>
              <w:t xml:space="preserve"> </w:t>
            </w:r>
            <w:r>
              <w:rPr>
                <w:sz w:val="24"/>
              </w:rPr>
              <w:t>12/31/24,</w:t>
            </w:r>
            <w:r>
              <w:rPr>
                <w:spacing w:val="-7"/>
                <w:sz w:val="24"/>
              </w:rPr>
              <w:t xml:space="preserve"> </w:t>
            </w:r>
            <w:r>
              <w:rPr>
                <w:sz w:val="24"/>
              </w:rPr>
              <w:t>the</w:t>
            </w:r>
            <w:r>
              <w:rPr>
                <w:spacing w:val="-6"/>
                <w:sz w:val="24"/>
              </w:rPr>
              <w:t xml:space="preserve"> </w:t>
            </w:r>
            <w:r>
              <w:rPr>
                <w:sz w:val="24"/>
              </w:rPr>
              <w:t>I&amp;A</w:t>
            </w:r>
            <w:r>
              <w:rPr>
                <w:spacing w:val="-4"/>
                <w:sz w:val="24"/>
              </w:rPr>
              <w:t xml:space="preserve"> </w:t>
            </w:r>
            <w:r>
              <w:rPr>
                <w:sz w:val="24"/>
              </w:rPr>
              <w:t>Team</w:t>
            </w:r>
            <w:r>
              <w:rPr>
                <w:spacing w:val="-3"/>
                <w:sz w:val="24"/>
              </w:rPr>
              <w:t xml:space="preserve"> </w:t>
            </w:r>
            <w:r>
              <w:rPr>
                <w:sz w:val="24"/>
              </w:rPr>
              <w:t>has</w:t>
            </w:r>
            <w:r>
              <w:rPr>
                <w:spacing w:val="-7"/>
                <w:sz w:val="24"/>
              </w:rPr>
              <w:t xml:space="preserve"> </w:t>
            </w:r>
            <w:r>
              <w:rPr>
                <w:sz w:val="24"/>
              </w:rPr>
              <w:t>managed 5,024 calls. In addition, they have staffed several in-person outreach events, connecting directly with approximately 300 community members, discussing services, and access to services.</w:t>
            </w:r>
          </w:p>
        </w:tc>
        <w:tc>
          <w:tcPr>
            <w:tcW w:w="1584" w:type="dxa"/>
            <w:tcBorders>
              <w:bottom w:val="nil"/>
            </w:tcBorders>
          </w:tcPr>
          <w:p w14:paraId="7833F96B"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CF46EB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8482B3C"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3AF8506" w14:textId="77777777" w:rsidR="00782F22" w:rsidRDefault="00DC70C7">
            <w:pPr>
              <w:pStyle w:val="TableParagraph"/>
              <w:ind w:left="108"/>
              <w:rPr>
                <w:sz w:val="24"/>
              </w:rPr>
            </w:pPr>
            <w:r>
              <w:rPr>
                <w:spacing w:val="-4"/>
                <w:sz w:val="24"/>
              </w:rPr>
              <w:t>2025</w:t>
            </w:r>
          </w:p>
        </w:tc>
        <w:tc>
          <w:tcPr>
            <w:tcW w:w="1601" w:type="dxa"/>
            <w:vMerge w:val="restart"/>
          </w:tcPr>
          <w:p w14:paraId="4F8F040E" w14:textId="77777777" w:rsidR="00782F22" w:rsidRDefault="00DC70C7">
            <w:pPr>
              <w:pStyle w:val="TableParagraph"/>
              <w:ind w:left="108" w:right="466"/>
              <w:rPr>
                <w:sz w:val="24"/>
              </w:rPr>
            </w:pPr>
            <w:r>
              <w:rPr>
                <w:spacing w:val="-2"/>
                <w:sz w:val="24"/>
              </w:rPr>
              <w:t>OAA-C</w:t>
            </w:r>
            <w:hyperlink w:anchor="_bookmark33" w:history="1">
              <w:r>
                <w:rPr>
                  <w:spacing w:val="-2"/>
                  <w:position w:val="8"/>
                  <w:sz w:val="16"/>
                </w:rPr>
                <w:t>25</w:t>
              </w:r>
            </w:hyperlink>
            <w:r>
              <w:rPr>
                <w:spacing w:val="-2"/>
                <w:sz w:val="24"/>
              </w:rPr>
              <w:t>, OAA-IIIB</w:t>
            </w:r>
          </w:p>
        </w:tc>
        <w:tc>
          <w:tcPr>
            <w:tcW w:w="2112" w:type="dxa"/>
            <w:tcBorders>
              <w:bottom w:val="nil"/>
            </w:tcBorders>
          </w:tcPr>
          <w:p w14:paraId="3C9B74DD" w14:textId="77777777" w:rsidR="00782F22" w:rsidRDefault="00DC70C7">
            <w:pPr>
              <w:pStyle w:val="TableParagraph"/>
              <w:ind w:left="108"/>
              <w:rPr>
                <w:sz w:val="24"/>
              </w:rPr>
            </w:pPr>
            <w:r>
              <w:rPr>
                <w:spacing w:val="-2"/>
                <w:sz w:val="24"/>
              </w:rPr>
              <w:t>Continued</w:t>
            </w:r>
          </w:p>
        </w:tc>
      </w:tr>
      <w:tr w:rsidR="00782F22" w14:paraId="3E1A2430" w14:textId="77777777">
        <w:trPr>
          <w:trHeight w:val="2885"/>
        </w:trPr>
        <w:tc>
          <w:tcPr>
            <w:tcW w:w="4994" w:type="dxa"/>
            <w:tcBorders>
              <w:top w:val="nil"/>
            </w:tcBorders>
          </w:tcPr>
          <w:p w14:paraId="31D1459F" w14:textId="77777777" w:rsidR="00782F22" w:rsidRDefault="00DC70C7">
            <w:pPr>
              <w:pStyle w:val="TableParagraph"/>
              <w:spacing w:before="129"/>
              <w:ind w:left="107"/>
              <w:rPr>
                <w:sz w:val="24"/>
              </w:rPr>
            </w:pPr>
            <w:r>
              <w:rPr>
                <w:sz w:val="24"/>
                <w:u w:val="single"/>
              </w:rPr>
              <w:t>Year</w:t>
            </w:r>
            <w:r>
              <w:rPr>
                <w:spacing w:val="-3"/>
                <w:sz w:val="24"/>
                <w:u w:val="single"/>
              </w:rPr>
              <w:t xml:space="preserve"> </w:t>
            </w:r>
            <w:r>
              <w:rPr>
                <w:sz w:val="24"/>
                <w:u w:val="single"/>
              </w:rPr>
              <w:t>2</w:t>
            </w:r>
            <w:r>
              <w:rPr>
                <w:spacing w:val="-3"/>
                <w:sz w:val="24"/>
                <w:u w:val="single"/>
              </w:rPr>
              <w:t xml:space="preserve"> </w:t>
            </w:r>
            <w:r>
              <w:rPr>
                <w:sz w:val="24"/>
                <w:u w:val="single"/>
              </w:rPr>
              <w:t xml:space="preserve">Objective </w:t>
            </w:r>
            <w:r>
              <w:rPr>
                <w:spacing w:val="-2"/>
                <w:sz w:val="24"/>
                <w:u w:val="single"/>
              </w:rPr>
              <w:t>Revised:</w:t>
            </w:r>
          </w:p>
          <w:p w14:paraId="4468ABF2" w14:textId="77777777" w:rsidR="00782F22" w:rsidRDefault="00DC70C7">
            <w:pPr>
              <w:pStyle w:val="TableParagraph"/>
              <w:ind w:left="107" w:right="107"/>
              <w:rPr>
                <w:sz w:val="24"/>
              </w:rPr>
            </w:pPr>
            <w:r>
              <w:rPr>
                <w:sz w:val="24"/>
              </w:rPr>
              <w:t xml:space="preserve">Community Services Program Staff will provide </w:t>
            </w:r>
            <w:r>
              <w:rPr>
                <w:b/>
                <w:sz w:val="24"/>
              </w:rPr>
              <w:t>Information &amp; Assistance</w:t>
            </w:r>
            <w:r>
              <w:rPr>
                <w:b/>
                <w:spacing w:val="-9"/>
                <w:sz w:val="24"/>
              </w:rPr>
              <w:t xml:space="preserve"> </w:t>
            </w:r>
            <w:r>
              <w:rPr>
                <w:b/>
                <w:position w:val="7"/>
                <w:sz w:val="13"/>
              </w:rPr>
              <w:t>PS</w:t>
            </w:r>
            <w:r>
              <w:rPr>
                <w:b/>
                <w:spacing w:val="40"/>
                <w:position w:val="7"/>
                <w:sz w:val="13"/>
              </w:rPr>
              <w:t xml:space="preserve"> </w:t>
            </w:r>
            <w:r>
              <w:rPr>
                <w:sz w:val="24"/>
              </w:rPr>
              <w:t>services through the Aging &amp; Disability Resource Unit (ADRU) reaching 10,000 callers for older adults, people with disabilities,</w:t>
            </w:r>
            <w:r>
              <w:rPr>
                <w:spacing w:val="-8"/>
                <w:sz w:val="24"/>
              </w:rPr>
              <w:t xml:space="preserve"> </w:t>
            </w:r>
            <w:r>
              <w:rPr>
                <w:sz w:val="24"/>
              </w:rPr>
              <w:t>caregivers,</w:t>
            </w:r>
            <w:r>
              <w:rPr>
                <w:spacing w:val="-10"/>
                <w:sz w:val="24"/>
              </w:rPr>
              <w:t xml:space="preserve"> </w:t>
            </w:r>
            <w:r>
              <w:rPr>
                <w:sz w:val="24"/>
              </w:rPr>
              <w:t>and</w:t>
            </w:r>
            <w:r>
              <w:rPr>
                <w:spacing w:val="-10"/>
                <w:sz w:val="24"/>
              </w:rPr>
              <w:t xml:space="preserve"> </w:t>
            </w:r>
            <w:r>
              <w:rPr>
                <w:sz w:val="24"/>
              </w:rPr>
              <w:t>their</w:t>
            </w:r>
            <w:r>
              <w:rPr>
                <w:spacing w:val="-10"/>
                <w:sz w:val="24"/>
              </w:rPr>
              <w:t xml:space="preserve"> </w:t>
            </w:r>
            <w:r>
              <w:rPr>
                <w:sz w:val="24"/>
              </w:rPr>
              <w:t xml:space="preserve">families countywide to strengthen access and </w:t>
            </w:r>
            <w:r>
              <w:rPr>
                <w:spacing w:val="-2"/>
                <w:sz w:val="24"/>
              </w:rPr>
              <w:t>awareness</w:t>
            </w:r>
          </w:p>
        </w:tc>
        <w:tc>
          <w:tcPr>
            <w:tcW w:w="1584" w:type="dxa"/>
            <w:tcBorders>
              <w:top w:val="nil"/>
            </w:tcBorders>
          </w:tcPr>
          <w:p w14:paraId="7E992BD1"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5532E703"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CD5421F"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C56658C" w14:textId="77777777" w:rsidR="00782F22" w:rsidRDefault="00DC70C7">
            <w:pPr>
              <w:pStyle w:val="TableParagraph"/>
              <w:ind w:left="108"/>
              <w:rPr>
                <w:sz w:val="24"/>
              </w:rPr>
            </w:pPr>
            <w:r>
              <w:rPr>
                <w:spacing w:val="-4"/>
                <w:sz w:val="24"/>
              </w:rPr>
              <w:t>2026</w:t>
            </w:r>
          </w:p>
        </w:tc>
        <w:tc>
          <w:tcPr>
            <w:tcW w:w="1601" w:type="dxa"/>
            <w:vMerge/>
            <w:tcBorders>
              <w:top w:val="nil"/>
            </w:tcBorders>
          </w:tcPr>
          <w:p w14:paraId="59826DDF" w14:textId="77777777" w:rsidR="00782F22" w:rsidRDefault="00782F22">
            <w:pPr>
              <w:rPr>
                <w:sz w:val="2"/>
                <w:szCs w:val="2"/>
              </w:rPr>
            </w:pPr>
          </w:p>
        </w:tc>
        <w:tc>
          <w:tcPr>
            <w:tcW w:w="2112" w:type="dxa"/>
            <w:tcBorders>
              <w:top w:val="nil"/>
            </w:tcBorders>
          </w:tcPr>
          <w:p w14:paraId="7BBDDED2" w14:textId="77777777" w:rsidR="00782F22" w:rsidRDefault="00DC70C7">
            <w:pPr>
              <w:pStyle w:val="TableParagraph"/>
              <w:spacing w:before="129"/>
              <w:ind w:left="108"/>
              <w:rPr>
                <w:sz w:val="24"/>
              </w:rPr>
            </w:pPr>
            <w:r>
              <w:rPr>
                <w:spacing w:val="-2"/>
                <w:sz w:val="24"/>
              </w:rPr>
              <w:t>Revised</w:t>
            </w:r>
          </w:p>
        </w:tc>
      </w:tr>
      <w:tr w:rsidR="00782F22" w14:paraId="7C81A220" w14:textId="77777777">
        <w:trPr>
          <w:trHeight w:val="2210"/>
        </w:trPr>
        <w:tc>
          <w:tcPr>
            <w:tcW w:w="4994" w:type="dxa"/>
          </w:tcPr>
          <w:p w14:paraId="0BEB0FB2" w14:textId="77777777" w:rsidR="00782F22" w:rsidRDefault="00DC70C7">
            <w:pPr>
              <w:pStyle w:val="TableParagraph"/>
              <w:spacing w:before="2"/>
              <w:ind w:left="107" w:right="96"/>
              <w:rPr>
                <w:sz w:val="24"/>
              </w:rPr>
            </w:pPr>
            <w:r>
              <w:rPr>
                <w:b/>
                <w:sz w:val="24"/>
              </w:rPr>
              <w:t xml:space="preserve">1.4 </w:t>
            </w:r>
            <w:r>
              <w:rPr>
                <w:sz w:val="24"/>
              </w:rPr>
              <w:t xml:space="preserve">Contracted Service Provider will support Aging-In-Place through a </w:t>
            </w:r>
            <w:r>
              <w:rPr>
                <w:b/>
                <w:sz w:val="24"/>
              </w:rPr>
              <w:t>Bridge the Gap Housing</w:t>
            </w:r>
            <w:r>
              <w:rPr>
                <w:b/>
                <w:spacing w:val="-7"/>
                <w:sz w:val="24"/>
              </w:rPr>
              <w:t xml:space="preserve"> </w:t>
            </w:r>
            <w:r>
              <w:rPr>
                <w:b/>
                <w:sz w:val="24"/>
              </w:rPr>
              <w:t>Specialist</w:t>
            </w:r>
            <w:r>
              <w:rPr>
                <w:b/>
                <w:spacing w:val="-7"/>
                <w:sz w:val="24"/>
              </w:rPr>
              <w:t xml:space="preserve"> </w:t>
            </w:r>
            <w:r>
              <w:rPr>
                <w:sz w:val="24"/>
              </w:rPr>
              <w:t>who</w:t>
            </w:r>
            <w:r>
              <w:rPr>
                <w:spacing w:val="-6"/>
                <w:sz w:val="24"/>
              </w:rPr>
              <w:t xml:space="preserve"> </w:t>
            </w:r>
            <w:r>
              <w:rPr>
                <w:sz w:val="24"/>
              </w:rPr>
              <w:t>will</w:t>
            </w:r>
            <w:r>
              <w:rPr>
                <w:spacing w:val="-7"/>
                <w:sz w:val="24"/>
              </w:rPr>
              <w:t xml:space="preserve"> </w:t>
            </w:r>
            <w:r>
              <w:rPr>
                <w:sz w:val="24"/>
              </w:rPr>
              <w:t>provide</w:t>
            </w:r>
            <w:r>
              <w:rPr>
                <w:spacing w:val="-8"/>
                <w:sz w:val="24"/>
              </w:rPr>
              <w:t xml:space="preserve"> </w:t>
            </w:r>
            <w:r>
              <w:rPr>
                <w:sz w:val="24"/>
              </w:rPr>
              <w:t xml:space="preserve">support to 45 of older adults and adults with disabilities who are at-risk of losing their </w:t>
            </w:r>
            <w:r>
              <w:rPr>
                <w:spacing w:val="-2"/>
                <w:sz w:val="24"/>
              </w:rPr>
              <w:t>housing.</w:t>
            </w:r>
          </w:p>
          <w:p w14:paraId="53C5D35D" w14:textId="77777777" w:rsidR="00782F22" w:rsidRDefault="00782F22">
            <w:pPr>
              <w:pStyle w:val="TableParagraph"/>
              <w:rPr>
                <w:sz w:val="24"/>
              </w:rPr>
            </w:pPr>
          </w:p>
          <w:p w14:paraId="674A7D5C" w14:textId="77777777" w:rsidR="00782F22" w:rsidRDefault="00DC70C7">
            <w:pPr>
              <w:pStyle w:val="TableParagraph"/>
              <w:spacing w:before="1" w:line="255" w:lineRule="exact"/>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tc>
        <w:tc>
          <w:tcPr>
            <w:tcW w:w="1584" w:type="dxa"/>
          </w:tcPr>
          <w:p w14:paraId="2FB825D0"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468F6BE9"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72BB133" w14:textId="77777777" w:rsidR="00782F22" w:rsidRDefault="00DC70C7">
            <w:pPr>
              <w:pStyle w:val="TableParagraph"/>
              <w:ind w:left="108"/>
              <w:rPr>
                <w:sz w:val="24"/>
              </w:rPr>
            </w:pPr>
            <w:r>
              <w:rPr>
                <w:spacing w:val="-4"/>
                <w:sz w:val="24"/>
              </w:rPr>
              <w:t>2025</w:t>
            </w:r>
          </w:p>
        </w:tc>
        <w:tc>
          <w:tcPr>
            <w:tcW w:w="1601" w:type="dxa"/>
          </w:tcPr>
          <w:p w14:paraId="3239A60E" w14:textId="77777777" w:rsidR="00782F22" w:rsidRDefault="00DC70C7">
            <w:pPr>
              <w:pStyle w:val="TableParagraph"/>
              <w:spacing w:before="5" w:line="237" w:lineRule="auto"/>
              <w:ind w:left="108" w:right="236"/>
              <w:rPr>
                <w:sz w:val="16"/>
              </w:rPr>
            </w:pPr>
            <w:r>
              <w:rPr>
                <w:spacing w:val="-2"/>
                <w:sz w:val="24"/>
              </w:rPr>
              <w:t xml:space="preserve">Contracted/ OCA-M- </w:t>
            </w:r>
            <w:r>
              <w:rPr>
                <w:spacing w:val="-4"/>
                <w:position w:val="-7"/>
                <w:sz w:val="24"/>
              </w:rPr>
              <w:t>SS</w:t>
            </w:r>
            <w:hyperlink w:anchor="_bookmark34" w:history="1">
              <w:r>
                <w:rPr>
                  <w:spacing w:val="-4"/>
                  <w:sz w:val="16"/>
                </w:rPr>
                <w:t>26</w:t>
              </w:r>
            </w:hyperlink>
          </w:p>
        </w:tc>
        <w:tc>
          <w:tcPr>
            <w:tcW w:w="2112" w:type="dxa"/>
          </w:tcPr>
          <w:p w14:paraId="68A42739" w14:textId="77777777" w:rsidR="00782F22" w:rsidRDefault="00DC70C7">
            <w:pPr>
              <w:pStyle w:val="TableParagraph"/>
              <w:spacing w:before="2"/>
              <w:ind w:left="108"/>
              <w:rPr>
                <w:sz w:val="24"/>
              </w:rPr>
            </w:pPr>
            <w:r>
              <w:rPr>
                <w:spacing w:val="-2"/>
                <w:sz w:val="24"/>
              </w:rPr>
              <w:t>Completed</w:t>
            </w:r>
          </w:p>
        </w:tc>
      </w:tr>
    </w:tbl>
    <w:p w14:paraId="14359F76" w14:textId="77777777" w:rsidR="00782F22" w:rsidRDefault="00DC70C7">
      <w:pPr>
        <w:pStyle w:val="BodyText"/>
        <w:spacing w:before="70"/>
        <w:rPr>
          <w:sz w:val="20"/>
        </w:rPr>
      </w:pPr>
      <w:r>
        <w:rPr>
          <w:noProof/>
          <w:sz w:val="20"/>
        </w:rPr>
        <mc:AlternateContent>
          <mc:Choice Requires="wps">
            <w:drawing>
              <wp:anchor distT="0" distB="0" distL="0" distR="0" simplePos="0" relativeHeight="487606784" behindDoc="1" locked="0" layoutInCell="1" allowOverlap="1" wp14:anchorId="4B6C905C" wp14:editId="1EEAFE5A">
                <wp:simplePos x="0" y="0"/>
                <wp:positionH relativeFrom="page">
                  <wp:posOffset>621791</wp:posOffset>
                </wp:positionH>
                <wp:positionV relativeFrom="paragraph">
                  <wp:posOffset>205740</wp:posOffset>
                </wp:positionV>
                <wp:extent cx="1828800" cy="762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FE7636" id="Graphic 119" o:spid="_x0000_s1026" style="position:absolute;margin-left:48.95pt;margin-top:16.2pt;width:2in;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" path="m1828800,l,,,7620r1828800,l1828800,xe" fillcolor="black" stroked="f">
                <v:path arrowok="t"/>
                <w10:wrap type="topAndBottom" anchorx="page"/>
              </v:shape>
            </w:pict>
          </mc:Fallback>
        </mc:AlternateContent>
      </w:r>
    </w:p>
    <w:p w14:paraId="683332D4" w14:textId="77777777" w:rsidR="00782F22" w:rsidRDefault="00782F22">
      <w:pPr>
        <w:pStyle w:val="BodyText"/>
        <w:rPr>
          <w:sz w:val="16"/>
        </w:rPr>
      </w:pPr>
    </w:p>
    <w:p w14:paraId="0F31DB5E" w14:textId="77777777" w:rsidR="00782F22" w:rsidRDefault="00782F22">
      <w:pPr>
        <w:pStyle w:val="BodyText"/>
        <w:rPr>
          <w:sz w:val="16"/>
        </w:rPr>
      </w:pPr>
    </w:p>
    <w:p w14:paraId="06B94B4A" w14:textId="77777777" w:rsidR="00782F22" w:rsidRDefault="00782F22">
      <w:pPr>
        <w:pStyle w:val="BodyText"/>
        <w:spacing w:before="50"/>
        <w:rPr>
          <w:sz w:val="16"/>
        </w:rPr>
      </w:pPr>
    </w:p>
    <w:p w14:paraId="0D8A1AD2" w14:textId="77777777" w:rsidR="00782F22" w:rsidRDefault="00DC70C7">
      <w:pPr>
        <w:spacing w:before="1"/>
        <w:ind w:left="619"/>
        <w:rPr>
          <w:sz w:val="16"/>
        </w:rPr>
      </w:pPr>
      <w:bookmarkStart w:id="70" w:name="_bookmark33"/>
      <w:bookmarkEnd w:id="70"/>
      <w:r>
        <w:rPr>
          <w:position w:val="6"/>
          <w:sz w:val="13"/>
        </w:rPr>
        <w:t>25</w:t>
      </w:r>
      <w:r>
        <w:rPr>
          <w:spacing w:val="13"/>
          <w:position w:val="6"/>
          <w:sz w:val="13"/>
        </w:rPr>
        <w:t xml:space="preserve"> </w:t>
      </w:r>
      <w:r>
        <w:rPr>
          <w:sz w:val="16"/>
        </w:rPr>
        <w:t>Older</w:t>
      </w:r>
      <w:r>
        <w:rPr>
          <w:spacing w:val="-4"/>
          <w:sz w:val="16"/>
        </w:rPr>
        <w:t xml:space="preserve"> </w:t>
      </w:r>
      <w:r>
        <w:rPr>
          <w:sz w:val="16"/>
        </w:rPr>
        <w:t>Americans</w:t>
      </w:r>
      <w:r>
        <w:rPr>
          <w:spacing w:val="-3"/>
          <w:sz w:val="16"/>
        </w:rPr>
        <w:t xml:space="preserve"> </w:t>
      </w:r>
      <w:r>
        <w:rPr>
          <w:sz w:val="16"/>
        </w:rPr>
        <w:t>Act</w:t>
      </w:r>
      <w:r>
        <w:rPr>
          <w:spacing w:val="-2"/>
          <w:sz w:val="16"/>
        </w:rPr>
        <w:t xml:space="preserve"> Coordination</w:t>
      </w:r>
    </w:p>
    <w:p w14:paraId="0633A1F7" w14:textId="77777777" w:rsidR="00782F22" w:rsidRDefault="00DC70C7">
      <w:pPr>
        <w:spacing w:before="14"/>
        <w:ind w:left="619"/>
        <w:rPr>
          <w:sz w:val="16"/>
        </w:rPr>
      </w:pPr>
      <w:bookmarkStart w:id="71" w:name="_bookmark34"/>
      <w:bookmarkEnd w:id="71"/>
      <w:r>
        <w:rPr>
          <w:position w:val="6"/>
          <w:sz w:val="13"/>
        </w:rPr>
        <w:t>26</w:t>
      </w:r>
      <w:r>
        <w:rPr>
          <w:spacing w:val="13"/>
          <w:position w:val="6"/>
          <w:sz w:val="13"/>
        </w:rPr>
        <w:t xml:space="preserve"> </w:t>
      </w:r>
      <w:r>
        <w:rPr>
          <w:sz w:val="16"/>
        </w:rPr>
        <w:t>Older</w:t>
      </w:r>
      <w:r>
        <w:rPr>
          <w:spacing w:val="-4"/>
          <w:sz w:val="16"/>
        </w:rPr>
        <w:t xml:space="preserve"> </w:t>
      </w:r>
      <w:r>
        <w:rPr>
          <w:sz w:val="16"/>
        </w:rPr>
        <w:t>Californians</w:t>
      </w:r>
      <w:r>
        <w:rPr>
          <w:spacing w:val="-3"/>
          <w:sz w:val="16"/>
        </w:rPr>
        <w:t xml:space="preserve"> </w:t>
      </w:r>
      <w:r>
        <w:rPr>
          <w:sz w:val="16"/>
        </w:rPr>
        <w:t>Act</w:t>
      </w:r>
      <w:r>
        <w:rPr>
          <w:spacing w:val="-5"/>
          <w:sz w:val="16"/>
        </w:rPr>
        <w:t xml:space="preserve"> </w:t>
      </w:r>
      <w:r>
        <w:rPr>
          <w:sz w:val="16"/>
        </w:rPr>
        <w:t>–</w:t>
      </w:r>
      <w:r>
        <w:rPr>
          <w:spacing w:val="-5"/>
          <w:sz w:val="16"/>
        </w:rPr>
        <w:t xml:space="preserve"> </w:t>
      </w:r>
      <w:r>
        <w:rPr>
          <w:sz w:val="16"/>
        </w:rPr>
        <w:t>Modernization</w:t>
      </w:r>
      <w:r>
        <w:rPr>
          <w:spacing w:val="-4"/>
          <w:sz w:val="16"/>
        </w:rPr>
        <w:t xml:space="preserve"> </w:t>
      </w:r>
      <w:r>
        <w:rPr>
          <w:sz w:val="16"/>
        </w:rPr>
        <w:t>–</w:t>
      </w:r>
      <w:r>
        <w:rPr>
          <w:spacing w:val="-5"/>
          <w:sz w:val="16"/>
        </w:rPr>
        <w:t xml:space="preserve"> </w:t>
      </w:r>
      <w:r>
        <w:rPr>
          <w:sz w:val="16"/>
        </w:rPr>
        <w:t>Supportive</w:t>
      </w:r>
      <w:r>
        <w:rPr>
          <w:spacing w:val="-6"/>
          <w:sz w:val="16"/>
        </w:rPr>
        <w:t xml:space="preserve"> </w:t>
      </w:r>
      <w:r>
        <w:rPr>
          <w:spacing w:val="-2"/>
          <w:sz w:val="16"/>
        </w:rPr>
        <w:t>Services</w:t>
      </w:r>
    </w:p>
    <w:p w14:paraId="05D932A3" w14:textId="77777777" w:rsidR="00782F22" w:rsidRDefault="00782F22">
      <w:pPr>
        <w:rPr>
          <w:sz w:val="16"/>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4A6AB909" w14:textId="77777777">
        <w:trPr>
          <w:trHeight w:val="1103"/>
        </w:trPr>
        <w:tc>
          <w:tcPr>
            <w:tcW w:w="4994" w:type="dxa"/>
            <w:shd w:val="clear" w:color="auto" w:fill="DAEDF3"/>
          </w:tcPr>
          <w:p w14:paraId="787849A3" w14:textId="77777777" w:rsidR="00782F22" w:rsidRPr="00F7043C" w:rsidRDefault="00DC70C7">
            <w:pPr>
              <w:pStyle w:val="TableParagraph"/>
              <w:spacing w:before="2" w:line="237" w:lineRule="auto"/>
              <w:ind w:left="107" w:right="107"/>
              <w:rPr>
                <w:b/>
                <w:sz w:val="20"/>
              </w:rPr>
            </w:pPr>
            <w:r w:rsidRPr="00F7043C">
              <w:rPr>
                <w:b/>
                <w:sz w:val="24"/>
              </w:rPr>
              <w:lastRenderedPageBreak/>
              <w:t>Goal</w:t>
            </w:r>
            <w:r w:rsidRPr="00F7043C">
              <w:rPr>
                <w:b/>
                <w:spacing w:val="-4"/>
                <w:sz w:val="24"/>
              </w:rPr>
              <w:t xml:space="preserve"> </w:t>
            </w:r>
            <w:r w:rsidRPr="00F7043C">
              <w:rPr>
                <w:b/>
                <w:sz w:val="24"/>
              </w:rPr>
              <w:t>1:</w:t>
            </w:r>
            <w:r w:rsidRPr="00F7043C">
              <w:rPr>
                <w:b/>
                <w:spacing w:val="-6"/>
                <w:sz w:val="24"/>
              </w:rPr>
              <w:t xml:space="preserve"> </w:t>
            </w:r>
            <w:r w:rsidRPr="00F7043C">
              <w:rPr>
                <w:b/>
                <w:sz w:val="24"/>
              </w:rPr>
              <w:t>Housing</w:t>
            </w:r>
            <w:r w:rsidRPr="00F7043C">
              <w:rPr>
                <w:b/>
                <w:spacing w:val="-5"/>
                <w:sz w:val="24"/>
              </w:rPr>
              <w:t xml:space="preserve"> </w:t>
            </w:r>
            <w:r w:rsidRPr="00F7043C">
              <w:rPr>
                <w:b/>
                <w:sz w:val="24"/>
              </w:rPr>
              <w:t>for</w:t>
            </w:r>
            <w:r w:rsidRPr="00F7043C">
              <w:rPr>
                <w:b/>
                <w:spacing w:val="-7"/>
                <w:sz w:val="24"/>
              </w:rPr>
              <w:t xml:space="preserve"> </w:t>
            </w:r>
            <w:r w:rsidRPr="00F7043C">
              <w:rPr>
                <w:b/>
                <w:sz w:val="24"/>
              </w:rPr>
              <w:t>All</w:t>
            </w:r>
            <w:r w:rsidRPr="00F7043C">
              <w:rPr>
                <w:b/>
                <w:spacing w:val="-4"/>
                <w:sz w:val="24"/>
              </w:rPr>
              <w:t xml:space="preserve"> </w:t>
            </w:r>
            <w:r w:rsidRPr="00F7043C">
              <w:rPr>
                <w:b/>
                <w:sz w:val="24"/>
              </w:rPr>
              <w:t>Ages</w:t>
            </w:r>
            <w:r w:rsidRPr="00F7043C">
              <w:rPr>
                <w:b/>
                <w:spacing w:val="-4"/>
                <w:sz w:val="24"/>
              </w:rPr>
              <w:t xml:space="preserve"> </w:t>
            </w:r>
            <w:r w:rsidRPr="00F7043C">
              <w:rPr>
                <w:b/>
                <w:sz w:val="24"/>
              </w:rPr>
              <w:t>&amp;</w:t>
            </w:r>
            <w:r w:rsidRPr="00F7043C">
              <w:rPr>
                <w:b/>
                <w:spacing w:val="-5"/>
                <w:sz w:val="24"/>
              </w:rPr>
              <w:t xml:space="preserve"> </w:t>
            </w:r>
            <w:r w:rsidRPr="00F7043C">
              <w:rPr>
                <w:b/>
                <w:sz w:val="24"/>
              </w:rPr>
              <w:t>Stages Objective Numbers and Objectives</w:t>
            </w:r>
            <w:hyperlink w:anchor="_bookmark27" w:history="1">
              <w:r w:rsidRPr="00F7043C">
                <w:rPr>
                  <w:b/>
                  <w:position w:val="8"/>
                  <w:sz w:val="16"/>
                </w:rPr>
                <w:t>19</w:t>
              </w:r>
            </w:hyperlink>
            <w:r w:rsidRPr="00F7043C">
              <w:rPr>
                <w:b/>
                <w:position w:val="8"/>
                <w:sz w:val="16"/>
              </w:rPr>
              <w:t xml:space="preserve"> </w:t>
            </w:r>
            <w:r w:rsidRPr="00F7043C">
              <w:rPr>
                <w:b/>
                <w:sz w:val="20"/>
              </w:rPr>
              <w:t>(Specify Priority Service “</w:t>
            </w:r>
            <w:r w:rsidRPr="00F7043C">
              <w:rPr>
                <w:b/>
                <w:sz w:val="20"/>
                <w:vertAlign w:val="superscript"/>
              </w:rPr>
              <w:t>PS</w:t>
            </w:r>
            <w:r w:rsidRPr="00F7043C">
              <w:rPr>
                <w:b/>
                <w:sz w:val="20"/>
              </w:rPr>
              <w:t>” if applicable)</w:t>
            </w:r>
          </w:p>
        </w:tc>
        <w:tc>
          <w:tcPr>
            <w:tcW w:w="1584" w:type="dxa"/>
            <w:shd w:val="clear" w:color="auto" w:fill="DAEDF3"/>
          </w:tcPr>
          <w:p w14:paraId="39ADFBC9"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62A11460"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58979638"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08D0207D" w14:textId="77777777">
        <w:trPr>
          <w:trHeight w:val="1105"/>
        </w:trPr>
        <w:tc>
          <w:tcPr>
            <w:tcW w:w="4994" w:type="dxa"/>
          </w:tcPr>
          <w:p w14:paraId="7B496E2D" w14:textId="77777777" w:rsidR="00782F22" w:rsidRPr="00F7043C" w:rsidRDefault="00DC70C7">
            <w:pPr>
              <w:pStyle w:val="TableParagraph"/>
              <w:spacing w:before="2"/>
              <w:ind w:left="107" w:right="107"/>
              <w:rPr>
                <w:sz w:val="24"/>
              </w:rPr>
            </w:pPr>
            <w:r w:rsidRPr="00F7043C">
              <w:rPr>
                <w:sz w:val="24"/>
              </w:rPr>
              <w:t>As of 1/31/2025, just over $5,000 had been disbursed</w:t>
            </w:r>
            <w:r w:rsidRPr="00F7043C">
              <w:rPr>
                <w:spacing w:val="-5"/>
                <w:sz w:val="24"/>
              </w:rPr>
              <w:t xml:space="preserve"> </w:t>
            </w:r>
            <w:r w:rsidRPr="00F7043C">
              <w:rPr>
                <w:sz w:val="24"/>
              </w:rPr>
              <w:t>to</w:t>
            </w:r>
            <w:r w:rsidRPr="00F7043C">
              <w:rPr>
                <w:spacing w:val="-5"/>
                <w:sz w:val="24"/>
              </w:rPr>
              <w:t xml:space="preserve"> </w:t>
            </w:r>
            <w:r w:rsidRPr="00F7043C">
              <w:rPr>
                <w:sz w:val="24"/>
              </w:rPr>
              <w:t>the</w:t>
            </w:r>
            <w:r w:rsidRPr="00F7043C">
              <w:rPr>
                <w:spacing w:val="-5"/>
                <w:sz w:val="24"/>
              </w:rPr>
              <w:t xml:space="preserve"> </w:t>
            </w:r>
            <w:r w:rsidRPr="00F7043C">
              <w:rPr>
                <w:sz w:val="24"/>
              </w:rPr>
              <w:t>older</w:t>
            </w:r>
            <w:r w:rsidRPr="00F7043C">
              <w:rPr>
                <w:spacing w:val="-5"/>
                <w:sz w:val="24"/>
              </w:rPr>
              <w:t xml:space="preserve"> </w:t>
            </w:r>
            <w:r w:rsidRPr="00F7043C">
              <w:rPr>
                <w:sz w:val="24"/>
              </w:rPr>
              <w:t>adults</w:t>
            </w:r>
            <w:r w:rsidRPr="00F7043C">
              <w:rPr>
                <w:spacing w:val="-6"/>
                <w:sz w:val="24"/>
              </w:rPr>
              <w:t xml:space="preserve"> </w:t>
            </w:r>
            <w:r w:rsidRPr="00F7043C">
              <w:rPr>
                <w:sz w:val="24"/>
              </w:rPr>
              <w:t>and</w:t>
            </w:r>
            <w:r w:rsidRPr="00F7043C">
              <w:rPr>
                <w:spacing w:val="-5"/>
                <w:sz w:val="24"/>
              </w:rPr>
              <w:t xml:space="preserve"> </w:t>
            </w:r>
            <w:r w:rsidRPr="00F7043C">
              <w:rPr>
                <w:sz w:val="24"/>
              </w:rPr>
              <w:t>adults</w:t>
            </w:r>
            <w:r w:rsidRPr="00F7043C">
              <w:rPr>
                <w:spacing w:val="-4"/>
                <w:sz w:val="24"/>
              </w:rPr>
              <w:t xml:space="preserve"> </w:t>
            </w:r>
            <w:r w:rsidRPr="00F7043C">
              <w:rPr>
                <w:sz w:val="24"/>
              </w:rPr>
              <w:t>with disabilities to help keep them in their home.</w:t>
            </w:r>
          </w:p>
        </w:tc>
        <w:tc>
          <w:tcPr>
            <w:tcW w:w="1584" w:type="dxa"/>
          </w:tcPr>
          <w:p w14:paraId="4B14A15E" w14:textId="77777777" w:rsidR="00782F22" w:rsidRDefault="00782F22">
            <w:pPr>
              <w:pStyle w:val="TableParagraph"/>
              <w:rPr>
                <w:rFonts w:ascii="Times New Roman"/>
              </w:rPr>
            </w:pPr>
          </w:p>
        </w:tc>
        <w:tc>
          <w:tcPr>
            <w:tcW w:w="1601" w:type="dxa"/>
          </w:tcPr>
          <w:p w14:paraId="717F7813" w14:textId="77777777" w:rsidR="00782F22" w:rsidRDefault="00782F22">
            <w:pPr>
              <w:pStyle w:val="TableParagraph"/>
              <w:rPr>
                <w:rFonts w:ascii="Times New Roman"/>
              </w:rPr>
            </w:pPr>
          </w:p>
        </w:tc>
        <w:tc>
          <w:tcPr>
            <w:tcW w:w="2112" w:type="dxa"/>
          </w:tcPr>
          <w:p w14:paraId="422E6471" w14:textId="77777777" w:rsidR="00782F22" w:rsidRDefault="00782F22">
            <w:pPr>
              <w:pStyle w:val="TableParagraph"/>
              <w:rPr>
                <w:rFonts w:ascii="Times New Roman"/>
              </w:rPr>
            </w:pPr>
          </w:p>
        </w:tc>
      </w:tr>
      <w:tr w:rsidR="00782F22" w14:paraId="750B5C66" w14:textId="77777777">
        <w:trPr>
          <w:trHeight w:val="3173"/>
        </w:trPr>
        <w:tc>
          <w:tcPr>
            <w:tcW w:w="4994" w:type="dxa"/>
            <w:tcBorders>
              <w:bottom w:val="nil"/>
            </w:tcBorders>
          </w:tcPr>
          <w:p w14:paraId="337B224B" w14:textId="77777777" w:rsidR="00782F22" w:rsidRPr="00F7043C" w:rsidRDefault="00DC70C7">
            <w:pPr>
              <w:pStyle w:val="TableParagraph"/>
              <w:ind w:left="107" w:right="107"/>
              <w:rPr>
                <w:sz w:val="24"/>
              </w:rPr>
            </w:pPr>
            <w:r w:rsidRPr="00F7043C">
              <w:rPr>
                <w:b/>
                <w:sz w:val="24"/>
              </w:rPr>
              <w:t xml:space="preserve">1.5 </w:t>
            </w:r>
            <w:r w:rsidRPr="00F7043C">
              <w:rPr>
                <w:sz w:val="24"/>
              </w:rPr>
              <w:t xml:space="preserve">Contracted Service Provider will provide </w:t>
            </w:r>
            <w:r w:rsidRPr="00F7043C">
              <w:rPr>
                <w:b/>
                <w:sz w:val="24"/>
              </w:rPr>
              <w:t>Disaster</w:t>
            </w:r>
            <w:r w:rsidRPr="00F7043C">
              <w:rPr>
                <w:b/>
                <w:spacing w:val="-13"/>
                <w:sz w:val="24"/>
              </w:rPr>
              <w:t xml:space="preserve"> </w:t>
            </w:r>
            <w:r w:rsidRPr="00F7043C">
              <w:rPr>
                <w:b/>
                <w:sz w:val="24"/>
              </w:rPr>
              <w:t>Preparedness</w:t>
            </w:r>
            <w:r w:rsidRPr="00F7043C">
              <w:rPr>
                <w:b/>
                <w:spacing w:val="-10"/>
                <w:sz w:val="24"/>
              </w:rPr>
              <w:t xml:space="preserve"> </w:t>
            </w:r>
            <w:r w:rsidRPr="00F7043C">
              <w:rPr>
                <w:sz w:val="24"/>
              </w:rPr>
              <w:t>education</w:t>
            </w:r>
            <w:r w:rsidRPr="00F7043C">
              <w:rPr>
                <w:spacing w:val="-10"/>
                <w:sz w:val="24"/>
              </w:rPr>
              <w:t xml:space="preserve"> </w:t>
            </w:r>
            <w:r w:rsidRPr="00F7043C">
              <w:rPr>
                <w:sz w:val="24"/>
              </w:rPr>
              <w:t>sessions to 533</w:t>
            </w:r>
            <w:r w:rsidRPr="00F7043C">
              <w:rPr>
                <w:spacing w:val="-2"/>
                <w:sz w:val="24"/>
              </w:rPr>
              <w:t xml:space="preserve"> </w:t>
            </w:r>
            <w:r w:rsidRPr="00F7043C">
              <w:rPr>
                <w:sz w:val="24"/>
              </w:rPr>
              <w:t>of older</w:t>
            </w:r>
            <w:r w:rsidRPr="00F7043C">
              <w:rPr>
                <w:spacing w:val="-2"/>
                <w:sz w:val="24"/>
              </w:rPr>
              <w:t xml:space="preserve"> </w:t>
            </w:r>
            <w:r w:rsidRPr="00F7043C">
              <w:rPr>
                <w:sz w:val="24"/>
              </w:rPr>
              <w:t>adults,</w:t>
            </w:r>
            <w:r w:rsidRPr="00F7043C">
              <w:rPr>
                <w:spacing w:val="-3"/>
                <w:sz w:val="24"/>
              </w:rPr>
              <w:t xml:space="preserve"> </w:t>
            </w:r>
            <w:r w:rsidRPr="00F7043C">
              <w:rPr>
                <w:sz w:val="24"/>
              </w:rPr>
              <w:t>adults</w:t>
            </w:r>
            <w:r w:rsidRPr="00F7043C">
              <w:rPr>
                <w:spacing w:val="-1"/>
                <w:sz w:val="24"/>
              </w:rPr>
              <w:t xml:space="preserve"> </w:t>
            </w:r>
            <w:r w:rsidRPr="00F7043C">
              <w:rPr>
                <w:sz w:val="24"/>
              </w:rPr>
              <w:t>with disabilities and their caregivers throughout Sonoma County to ensure participants have emergency plans and supplies.</w:t>
            </w:r>
          </w:p>
          <w:p w14:paraId="15DF6AA5" w14:textId="77777777" w:rsidR="00782F22" w:rsidRPr="00F7043C" w:rsidRDefault="00782F22">
            <w:pPr>
              <w:pStyle w:val="TableParagraph"/>
              <w:rPr>
                <w:sz w:val="24"/>
              </w:rPr>
            </w:pPr>
          </w:p>
          <w:p w14:paraId="370AF5C9" w14:textId="77777777" w:rsidR="00782F22" w:rsidRPr="00F7043C" w:rsidRDefault="00DC70C7">
            <w:pPr>
              <w:pStyle w:val="TableParagraph"/>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A84028D" w14:textId="77777777" w:rsidR="00782F22" w:rsidRPr="00F7043C" w:rsidRDefault="00DC70C7">
            <w:pPr>
              <w:pStyle w:val="TableParagraph"/>
              <w:ind w:left="107" w:right="208"/>
              <w:rPr>
                <w:sz w:val="24"/>
              </w:rPr>
            </w:pPr>
            <w:r w:rsidRPr="00F7043C">
              <w:rPr>
                <w:sz w:val="24"/>
              </w:rPr>
              <w:t>As of 12/31/2024, 453 Disaster Preparedness</w:t>
            </w:r>
            <w:r w:rsidRPr="00F7043C">
              <w:rPr>
                <w:spacing w:val="-13"/>
                <w:sz w:val="24"/>
              </w:rPr>
              <w:t xml:space="preserve"> </w:t>
            </w:r>
            <w:r w:rsidRPr="00F7043C">
              <w:rPr>
                <w:sz w:val="24"/>
              </w:rPr>
              <w:t>education</w:t>
            </w:r>
            <w:r w:rsidRPr="00F7043C">
              <w:rPr>
                <w:spacing w:val="-11"/>
                <w:sz w:val="24"/>
              </w:rPr>
              <w:t xml:space="preserve"> </w:t>
            </w:r>
            <w:r w:rsidRPr="00F7043C">
              <w:rPr>
                <w:sz w:val="24"/>
              </w:rPr>
              <w:t>sessions</w:t>
            </w:r>
            <w:r w:rsidRPr="00F7043C">
              <w:rPr>
                <w:spacing w:val="-11"/>
                <w:sz w:val="24"/>
              </w:rPr>
              <w:t xml:space="preserve"> </w:t>
            </w:r>
            <w:r w:rsidRPr="00F7043C">
              <w:rPr>
                <w:sz w:val="24"/>
              </w:rPr>
              <w:t>have been performed.</w:t>
            </w:r>
          </w:p>
        </w:tc>
        <w:tc>
          <w:tcPr>
            <w:tcW w:w="1584" w:type="dxa"/>
            <w:tcBorders>
              <w:bottom w:val="nil"/>
            </w:tcBorders>
          </w:tcPr>
          <w:p w14:paraId="7562AF97"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5F721EC"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54DD547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9FF45FB" w14:textId="77777777" w:rsidR="00782F22" w:rsidRDefault="00DC70C7">
            <w:pPr>
              <w:pStyle w:val="TableParagraph"/>
              <w:ind w:left="108"/>
              <w:rPr>
                <w:sz w:val="24"/>
              </w:rPr>
            </w:pPr>
            <w:r>
              <w:rPr>
                <w:spacing w:val="-4"/>
                <w:sz w:val="24"/>
              </w:rPr>
              <w:t>2025</w:t>
            </w:r>
          </w:p>
        </w:tc>
        <w:tc>
          <w:tcPr>
            <w:tcW w:w="1601" w:type="dxa"/>
            <w:tcBorders>
              <w:bottom w:val="nil"/>
            </w:tcBorders>
          </w:tcPr>
          <w:p w14:paraId="612C90B6" w14:textId="77777777" w:rsidR="00782F22" w:rsidRDefault="00DC70C7">
            <w:pPr>
              <w:pStyle w:val="TableParagraph"/>
              <w:ind w:left="108" w:right="236"/>
              <w:rPr>
                <w:sz w:val="24"/>
              </w:rPr>
            </w:pPr>
            <w:r>
              <w:rPr>
                <w:spacing w:val="-2"/>
                <w:sz w:val="24"/>
              </w:rPr>
              <w:t>Contracted/ Braided OAA-IIIB</w:t>
            </w:r>
          </w:p>
          <w:p w14:paraId="05B890DB" w14:textId="77777777" w:rsidR="00782F22" w:rsidRDefault="00DC70C7">
            <w:pPr>
              <w:pStyle w:val="TableParagraph"/>
              <w:ind w:left="108"/>
              <w:rPr>
                <w:sz w:val="24"/>
              </w:rPr>
            </w:pPr>
            <w:r>
              <w:rPr>
                <w:spacing w:val="-5"/>
                <w:sz w:val="24"/>
              </w:rPr>
              <w:t>and</w:t>
            </w:r>
          </w:p>
          <w:p w14:paraId="1499C2E8" w14:textId="77777777" w:rsidR="00782F22" w:rsidRDefault="00DC70C7">
            <w:pPr>
              <w:pStyle w:val="TableParagraph"/>
              <w:ind w:left="108"/>
              <w:rPr>
                <w:sz w:val="24"/>
              </w:rPr>
            </w:pPr>
            <w:r>
              <w:rPr>
                <w:spacing w:val="-2"/>
                <w:sz w:val="24"/>
              </w:rPr>
              <w:t>OCA-M-</w:t>
            </w:r>
            <w:r>
              <w:rPr>
                <w:spacing w:val="-5"/>
                <w:sz w:val="24"/>
              </w:rPr>
              <w:t>SS</w:t>
            </w:r>
          </w:p>
        </w:tc>
        <w:tc>
          <w:tcPr>
            <w:tcW w:w="2112" w:type="dxa"/>
            <w:vMerge w:val="restart"/>
          </w:tcPr>
          <w:p w14:paraId="69D6EB3C" w14:textId="77777777" w:rsidR="00782F22" w:rsidRDefault="00DC70C7">
            <w:pPr>
              <w:pStyle w:val="TableParagraph"/>
              <w:ind w:left="108"/>
              <w:rPr>
                <w:sz w:val="24"/>
              </w:rPr>
            </w:pPr>
            <w:r>
              <w:rPr>
                <w:spacing w:val="-2"/>
                <w:sz w:val="24"/>
              </w:rPr>
              <w:t>Continued</w:t>
            </w:r>
          </w:p>
        </w:tc>
      </w:tr>
      <w:tr w:rsidR="00782F22" w14:paraId="4A23B3B8" w14:textId="77777777">
        <w:trPr>
          <w:trHeight w:val="1508"/>
        </w:trPr>
        <w:tc>
          <w:tcPr>
            <w:tcW w:w="4994" w:type="dxa"/>
            <w:tcBorders>
              <w:top w:val="nil"/>
            </w:tcBorders>
          </w:tcPr>
          <w:p w14:paraId="4FE49BB5" w14:textId="77777777" w:rsidR="00782F22" w:rsidRPr="00F7043C" w:rsidRDefault="00DC70C7">
            <w:pPr>
              <w:pStyle w:val="TableParagraph"/>
              <w:spacing w:before="129"/>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103642E7" w14:textId="271C1D67" w:rsidR="00782F22" w:rsidRPr="00F7043C" w:rsidRDefault="00DC70C7">
            <w:pPr>
              <w:pStyle w:val="TableParagraph"/>
              <w:ind w:left="107" w:right="107"/>
              <w:rPr>
                <w:sz w:val="24"/>
              </w:rPr>
            </w:pPr>
            <w:r w:rsidRPr="00F7043C">
              <w:rPr>
                <w:sz w:val="24"/>
              </w:rPr>
              <w:t xml:space="preserve">New Target: Provide education sessions to </w:t>
            </w:r>
            <w:r w:rsidR="004D7241">
              <w:rPr>
                <w:sz w:val="24"/>
              </w:rPr>
              <w:t>260</w:t>
            </w:r>
            <w:r w:rsidRPr="00F7043C">
              <w:rPr>
                <w:spacing w:val="-5"/>
                <w:sz w:val="24"/>
              </w:rPr>
              <w:t xml:space="preserve"> </w:t>
            </w:r>
            <w:r w:rsidRPr="00F7043C">
              <w:rPr>
                <w:sz w:val="24"/>
              </w:rPr>
              <w:t>older</w:t>
            </w:r>
            <w:r w:rsidRPr="00F7043C">
              <w:rPr>
                <w:spacing w:val="-7"/>
                <w:sz w:val="24"/>
              </w:rPr>
              <w:t xml:space="preserve"> </w:t>
            </w:r>
            <w:r w:rsidRPr="00F7043C">
              <w:rPr>
                <w:sz w:val="24"/>
              </w:rPr>
              <w:t>adults,</w:t>
            </w:r>
            <w:r w:rsidRPr="00F7043C">
              <w:rPr>
                <w:spacing w:val="-8"/>
                <w:sz w:val="24"/>
              </w:rPr>
              <w:t xml:space="preserve"> </w:t>
            </w:r>
            <w:r w:rsidRPr="00F7043C">
              <w:rPr>
                <w:sz w:val="24"/>
              </w:rPr>
              <w:t>adults</w:t>
            </w:r>
            <w:r w:rsidRPr="00F7043C">
              <w:rPr>
                <w:spacing w:val="-6"/>
                <w:sz w:val="24"/>
              </w:rPr>
              <w:t xml:space="preserve"> </w:t>
            </w:r>
            <w:r w:rsidRPr="00F7043C">
              <w:rPr>
                <w:sz w:val="24"/>
              </w:rPr>
              <w:t>with</w:t>
            </w:r>
            <w:r w:rsidRPr="00F7043C">
              <w:rPr>
                <w:spacing w:val="-5"/>
                <w:sz w:val="24"/>
              </w:rPr>
              <w:t xml:space="preserve"> </w:t>
            </w:r>
            <w:r w:rsidRPr="00F7043C">
              <w:rPr>
                <w:sz w:val="24"/>
              </w:rPr>
              <w:t>disabilities,</w:t>
            </w:r>
            <w:r w:rsidRPr="00F7043C">
              <w:rPr>
                <w:spacing w:val="-8"/>
                <w:sz w:val="24"/>
              </w:rPr>
              <w:t xml:space="preserve"> </w:t>
            </w:r>
            <w:r w:rsidRPr="00F7043C">
              <w:rPr>
                <w:sz w:val="24"/>
              </w:rPr>
              <w:t>and their caregivers.</w:t>
            </w:r>
          </w:p>
        </w:tc>
        <w:tc>
          <w:tcPr>
            <w:tcW w:w="1584" w:type="dxa"/>
            <w:tcBorders>
              <w:top w:val="nil"/>
            </w:tcBorders>
          </w:tcPr>
          <w:p w14:paraId="0CB14AB9"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088C5488"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0A93972A"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B1ACABF" w14:textId="77777777" w:rsidR="00782F22" w:rsidRDefault="00DC70C7">
            <w:pPr>
              <w:pStyle w:val="TableParagraph"/>
              <w:ind w:left="108"/>
              <w:rPr>
                <w:sz w:val="24"/>
              </w:rPr>
            </w:pPr>
            <w:r>
              <w:rPr>
                <w:spacing w:val="-4"/>
                <w:sz w:val="24"/>
              </w:rPr>
              <w:t>2026</w:t>
            </w:r>
          </w:p>
        </w:tc>
        <w:tc>
          <w:tcPr>
            <w:tcW w:w="1601" w:type="dxa"/>
            <w:tcBorders>
              <w:top w:val="nil"/>
            </w:tcBorders>
          </w:tcPr>
          <w:p w14:paraId="2DE0ECD6" w14:textId="77777777" w:rsidR="00782F22" w:rsidRDefault="00DC70C7">
            <w:pPr>
              <w:pStyle w:val="TableParagraph"/>
              <w:spacing w:before="129"/>
              <w:ind w:left="108" w:right="236"/>
              <w:rPr>
                <w:sz w:val="24"/>
              </w:rPr>
            </w:pPr>
            <w:r>
              <w:rPr>
                <w:spacing w:val="-2"/>
                <w:sz w:val="24"/>
              </w:rPr>
              <w:t>Contracted/ OCA-M-SS</w:t>
            </w:r>
          </w:p>
        </w:tc>
        <w:tc>
          <w:tcPr>
            <w:tcW w:w="2112" w:type="dxa"/>
            <w:vMerge/>
            <w:tcBorders>
              <w:top w:val="nil"/>
            </w:tcBorders>
          </w:tcPr>
          <w:p w14:paraId="28EA935A" w14:textId="77777777" w:rsidR="00782F22" w:rsidRDefault="00782F22">
            <w:pPr>
              <w:rPr>
                <w:sz w:val="2"/>
                <w:szCs w:val="2"/>
              </w:rPr>
            </w:pPr>
          </w:p>
        </w:tc>
      </w:tr>
      <w:tr w:rsidR="00782F22" w14:paraId="4424B97F" w14:textId="77777777">
        <w:trPr>
          <w:trHeight w:val="2621"/>
        </w:trPr>
        <w:tc>
          <w:tcPr>
            <w:tcW w:w="4994" w:type="dxa"/>
            <w:tcBorders>
              <w:bottom w:val="nil"/>
            </w:tcBorders>
          </w:tcPr>
          <w:p w14:paraId="56B27362" w14:textId="77777777" w:rsidR="00782F22" w:rsidRPr="00F7043C" w:rsidRDefault="00DC70C7">
            <w:pPr>
              <w:pStyle w:val="TableParagraph"/>
              <w:ind w:left="107" w:right="96"/>
              <w:rPr>
                <w:sz w:val="24"/>
              </w:rPr>
            </w:pPr>
            <w:r w:rsidRPr="00F7043C">
              <w:rPr>
                <w:b/>
                <w:sz w:val="24"/>
              </w:rPr>
              <w:t>1.6</w:t>
            </w:r>
            <w:r w:rsidRPr="00F7043C">
              <w:rPr>
                <w:b/>
                <w:spacing w:val="-6"/>
                <w:sz w:val="24"/>
              </w:rPr>
              <w:t xml:space="preserve"> </w:t>
            </w:r>
            <w:r w:rsidRPr="00F7043C">
              <w:rPr>
                <w:sz w:val="24"/>
              </w:rPr>
              <w:t>Contracted</w:t>
            </w:r>
            <w:r w:rsidRPr="00F7043C">
              <w:rPr>
                <w:spacing w:val="-8"/>
                <w:sz w:val="24"/>
              </w:rPr>
              <w:t xml:space="preserve"> </w:t>
            </w:r>
            <w:r w:rsidRPr="00F7043C">
              <w:rPr>
                <w:sz w:val="24"/>
              </w:rPr>
              <w:t>Service</w:t>
            </w:r>
            <w:r w:rsidRPr="00F7043C">
              <w:rPr>
                <w:spacing w:val="-8"/>
                <w:sz w:val="24"/>
              </w:rPr>
              <w:t xml:space="preserve"> </w:t>
            </w:r>
            <w:r w:rsidRPr="00F7043C">
              <w:rPr>
                <w:sz w:val="24"/>
              </w:rPr>
              <w:t>Providers</w:t>
            </w:r>
            <w:r w:rsidRPr="00F7043C">
              <w:rPr>
                <w:spacing w:val="-7"/>
                <w:sz w:val="24"/>
              </w:rPr>
              <w:t xml:space="preserve"> </w:t>
            </w:r>
            <w:r w:rsidRPr="00F7043C">
              <w:rPr>
                <w:sz w:val="24"/>
              </w:rPr>
              <w:t>will</w:t>
            </w:r>
            <w:r w:rsidRPr="00F7043C">
              <w:rPr>
                <w:spacing w:val="-7"/>
                <w:sz w:val="24"/>
              </w:rPr>
              <w:t xml:space="preserve"> </w:t>
            </w:r>
            <w:r w:rsidRPr="00F7043C">
              <w:rPr>
                <w:sz w:val="24"/>
              </w:rPr>
              <w:t xml:space="preserve">provide 4,365 </w:t>
            </w:r>
            <w:r w:rsidRPr="00F7043C">
              <w:rPr>
                <w:b/>
                <w:sz w:val="24"/>
              </w:rPr>
              <w:t>One-Way Rides</w:t>
            </w:r>
            <w:r w:rsidRPr="00F7043C">
              <w:rPr>
                <w:b/>
                <w:spacing w:val="-17"/>
                <w:sz w:val="24"/>
              </w:rPr>
              <w:t xml:space="preserve"> </w:t>
            </w:r>
            <w:r w:rsidRPr="00F7043C">
              <w:rPr>
                <w:b/>
                <w:position w:val="7"/>
                <w:sz w:val="13"/>
              </w:rPr>
              <w:t>PS</w:t>
            </w:r>
            <w:r w:rsidRPr="00F7043C">
              <w:rPr>
                <w:b/>
                <w:spacing w:val="40"/>
                <w:position w:val="7"/>
                <w:sz w:val="13"/>
              </w:rPr>
              <w:t xml:space="preserve"> </w:t>
            </w:r>
            <w:r w:rsidRPr="00F7043C">
              <w:rPr>
                <w:sz w:val="24"/>
              </w:rPr>
              <w:t>via volunteers and/or vouchers to support countywide transportation solutions for older adults and adults with disabilities.</w:t>
            </w:r>
          </w:p>
          <w:p w14:paraId="170152C4" w14:textId="77777777" w:rsidR="00782F22" w:rsidRPr="00F7043C" w:rsidRDefault="00782F22">
            <w:pPr>
              <w:pStyle w:val="TableParagraph"/>
              <w:rPr>
                <w:sz w:val="24"/>
              </w:rPr>
            </w:pPr>
          </w:p>
          <w:p w14:paraId="28D0ECB7" w14:textId="77777777" w:rsidR="00782F22" w:rsidRPr="00F7043C" w:rsidRDefault="00DC70C7">
            <w:pPr>
              <w:pStyle w:val="TableParagraph"/>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7215F534" w14:textId="77777777" w:rsidR="00782F22" w:rsidRPr="00F7043C" w:rsidRDefault="00DC70C7">
            <w:pPr>
              <w:pStyle w:val="TableParagraph"/>
              <w:ind w:left="107" w:right="107"/>
              <w:rPr>
                <w:sz w:val="24"/>
              </w:rPr>
            </w:pPr>
            <w:r w:rsidRPr="00F7043C">
              <w:rPr>
                <w:sz w:val="24"/>
              </w:rPr>
              <w:t>As</w:t>
            </w:r>
            <w:r w:rsidRPr="00F7043C">
              <w:rPr>
                <w:spacing w:val="-6"/>
                <w:sz w:val="24"/>
              </w:rPr>
              <w:t xml:space="preserve"> </w:t>
            </w:r>
            <w:r w:rsidRPr="00F7043C">
              <w:rPr>
                <w:sz w:val="24"/>
              </w:rPr>
              <w:t>of</w:t>
            </w:r>
            <w:r w:rsidRPr="00F7043C">
              <w:rPr>
                <w:spacing w:val="-7"/>
                <w:sz w:val="24"/>
              </w:rPr>
              <w:t xml:space="preserve"> </w:t>
            </w:r>
            <w:r w:rsidRPr="00F7043C">
              <w:rPr>
                <w:sz w:val="24"/>
              </w:rPr>
              <w:t>12/31/2024,</w:t>
            </w:r>
            <w:r w:rsidRPr="00F7043C">
              <w:rPr>
                <w:spacing w:val="-7"/>
                <w:sz w:val="24"/>
              </w:rPr>
              <w:t xml:space="preserve"> </w:t>
            </w:r>
            <w:r w:rsidRPr="00F7043C">
              <w:rPr>
                <w:sz w:val="24"/>
              </w:rPr>
              <w:t>2,667</w:t>
            </w:r>
            <w:r w:rsidRPr="00F7043C">
              <w:rPr>
                <w:spacing w:val="-5"/>
                <w:sz w:val="24"/>
              </w:rPr>
              <w:t xml:space="preserve"> </w:t>
            </w:r>
            <w:r w:rsidRPr="00F7043C">
              <w:rPr>
                <w:sz w:val="24"/>
              </w:rPr>
              <w:t>one-way</w:t>
            </w:r>
            <w:r w:rsidRPr="00F7043C">
              <w:rPr>
                <w:spacing w:val="-6"/>
                <w:sz w:val="24"/>
              </w:rPr>
              <w:t xml:space="preserve"> </w:t>
            </w:r>
            <w:r w:rsidRPr="00F7043C">
              <w:rPr>
                <w:sz w:val="24"/>
              </w:rPr>
              <w:t>rides</w:t>
            </w:r>
            <w:r w:rsidRPr="00F7043C">
              <w:rPr>
                <w:spacing w:val="-7"/>
                <w:sz w:val="24"/>
              </w:rPr>
              <w:t xml:space="preserve"> </w:t>
            </w:r>
            <w:r w:rsidRPr="00F7043C">
              <w:rPr>
                <w:sz w:val="24"/>
              </w:rPr>
              <w:t>have been completed.</w:t>
            </w:r>
          </w:p>
        </w:tc>
        <w:tc>
          <w:tcPr>
            <w:tcW w:w="1584" w:type="dxa"/>
            <w:tcBorders>
              <w:bottom w:val="nil"/>
            </w:tcBorders>
          </w:tcPr>
          <w:p w14:paraId="4F6CCC18"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1BDE8678"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2D96397"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8CE61F6" w14:textId="77777777" w:rsidR="00782F22" w:rsidRDefault="00DC70C7">
            <w:pPr>
              <w:pStyle w:val="TableParagraph"/>
              <w:ind w:left="108"/>
              <w:rPr>
                <w:sz w:val="24"/>
              </w:rPr>
            </w:pPr>
            <w:r>
              <w:rPr>
                <w:spacing w:val="-4"/>
                <w:sz w:val="24"/>
              </w:rPr>
              <w:t>2025</w:t>
            </w:r>
          </w:p>
        </w:tc>
        <w:tc>
          <w:tcPr>
            <w:tcW w:w="1601" w:type="dxa"/>
            <w:vMerge w:val="restart"/>
          </w:tcPr>
          <w:p w14:paraId="1090E67F" w14:textId="77777777" w:rsidR="00782F22" w:rsidRDefault="00DC70C7">
            <w:pPr>
              <w:pStyle w:val="TableParagraph"/>
              <w:ind w:left="108" w:right="236"/>
              <w:rPr>
                <w:sz w:val="24"/>
              </w:rPr>
            </w:pPr>
            <w:r>
              <w:rPr>
                <w:spacing w:val="-2"/>
                <w:sz w:val="24"/>
              </w:rPr>
              <w:t>Contracted/ OAA-IIIB</w:t>
            </w:r>
          </w:p>
        </w:tc>
        <w:tc>
          <w:tcPr>
            <w:tcW w:w="2112" w:type="dxa"/>
            <w:vMerge w:val="restart"/>
          </w:tcPr>
          <w:p w14:paraId="21E75E98" w14:textId="77777777" w:rsidR="00782F22" w:rsidRDefault="00DC70C7">
            <w:pPr>
              <w:pStyle w:val="TableParagraph"/>
              <w:ind w:left="108"/>
              <w:rPr>
                <w:sz w:val="24"/>
              </w:rPr>
            </w:pPr>
            <w:r>
              <w:rPr>
                <w:spacing w:val="-2"/>
                <w:sz w:val="24"/>
              </w:rPr>
              <w:t>Continued</w:t>
            </w:r>
          </w:p>
        </w:tc>
      </w:tr>
      <w:tr w:rsidR="00782F22" w14:paraId="1FC1DCF4" w14:textId="77777777">
        <w:trPr>
          <w:trHeight w:val="1508"/>
        </w:trPr>
        <w:tc>
          <w:tcPr>
            <w:tcW w:w="4994" w:type="dxa"/>
            <w:tcBorders>
              <w:top w:val="nil"/>
            </w:tcBorders>
          </w:tcPr>
          <w:p w14:paraId="4FED1387" w14:textId="77777777" w:rsidR="00782F22" w:rsidRPr="00F7043C" w:rsidRDefault="00DC70C7">
            <w:pPr>
              <w:pStyle w:val="TableParagraph"/>
              <w:spacing w:before="129"/>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55130C71" w14:textId="77777777" w:rsidR="00782F22" w:rsidRPr="00F7043C" w:rsidRDefault="00DC70C7">
            <w:pPr>
              <w:pStyle w:val="TableParagraph"/>
              <w:ind w:left="107"/>
              <w:rPr>
                <w:sz w:val="24"/>
              </w:rPr>
            </w:pPr>
            <w:r w:rsidRPr="00F7043C">
              <w:rPr>
                <w:sz w:val="24"/>
              </w:rPr>
              <w:t>New</w:t>
            </w:r>
            <w:r w:rsidRPr="00F7043C">
              <w:rPr>
                <w:spacing w:val="-2"/>
                <w:sz w:val="24"/>
              </w:rPr>
              <w:t xml:space="preserve"> </w:t>
            </w:r>
            <w:r w:rsidRPr="00F7043C">
              <w:rPr>
                <w:sz w:val="24"/>
              </w:rPr>
              <w:t>Target:</w:t>
            </w:r>
            <w:r w:rsidRPr="00F7043C">
              <w:rPr>
                <w:spacing w:val="-3"/>
                <w:sz w:val="24"/>
              </w:rPr>
              <w:t xml:space="preserve"> </w:t>
            </w:r>
            <w:r w:rsidRPr="00F7043C">
              <w:rPr>
                <w:sz w:val="24"/>
              </w:rPr>
              <w:t>Provide</w:t>
            </w:r>
            <w:r w:rsidRPr="00F7043C">
              <w:rPr>
                <w:spacing w:val="-3"/>
                <w:sz w:val="24"/>
              </w:rPr>
              <w:t xml:space="preserve"> </w:t>
            </w:r>
            <w:r w:rsidRPr="00F7043C">
              <w:rPr>
                <w:sz w:val="24"/>
              </w:rPr>
              <w:t>4365</w:t>
            </w:r>
            <w:r w:rsidRPr="00F7043C">
              <w:rPr>
                <w:spacing w:val="-3"/>
                <w:sz w:val="24"/>
              </w:rPr>
              <w:t xml:space="preserve"> </w:t>
            </w:r>
            <w:r w:rsidRPr="00F7043C">
              <w:rPr>
                <w:sz w:val="24"/>
              </w:rPr>
              <w:t>One-Way</w:t>
            </w:r>
            <w:r w:rsidRPr="00F7043C">
              <w:rPr>
                <w:spacing w:val="-1"/>
                <w:sz w:val="24"/>
              </w:rPr>
              <w:t xml:space="preserve"> </w:t>
            </w:r>
            <w:r w:rsidRPr="00F7043C">
              <w:rPr>
                <w:spacing w:val="-2"/>
                <w:sz w:val="24"/>
              </w:rPr>
              <w:t>Rides.</w:t>
            </w:r>
          </w:p>
        </w:tc>
        <w:tc>
          <w:tcPr>
            <w:tcW w:w="1584" w:type="dxa"/>
            <w:tcBorders>
              <w:top w:val="nil"/>
            </w:tcBorders>
          </w:tcPr>
          <w:p w14:paraId="56D12231"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30199528"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607BF3D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E45CCC2" w14:textId="77777777" w:rsidR="00782F22" w:rsidRDefault="00DC70C7">
            <w:pPr>
              <w:pStyle w:val="TableParagraph"/>
              <w:ind w:left="108"/>
              <w:rPr>
                <w:sz w:val="24"/>
              </w:rPr>
            </w:pPr>
            <w:r>
              <w:rPr>
                <w:spacing w:val="-4"/>
                <w:sz w:val="24"/>
              </w:rPr>
              <w:t>2026</w:t>
            </w:r>
          </w:p>
        </w:tc>
        <w:tc>
          <w:tcPr>
            <w:tcW w:w="1601" w:type="dxa"/>
            <w:vMerge/>
            <w:tcBorders>
              <w:top w:val="nil"/>
            </w:tcBorders>
          </w:tcPr>
          <w:p w14:paraId="26CCDF8E" w14:textId="77777777" w:rsidR="00782F22" w:rsidRDefault="00782F22">
            <w:pPr>
              <w:rPr>
                <w:sz w:val="2"/>
                <w:szCs w:val="2"/>
              </w:rPr>
            </w:pPr>
          </w:p>
        </w:tc>
        <w:tc>
          <w:tcPr>
            <w:tcW w:w="2112" w:type="dxa"/>
            <w:vMerge/>
            <w:tcBorders>
              <w:top w:val="nil"/>
            </w:tcBorders>
          </w:tcPr>
          <w:p w14:paraId="1CA92374" w14:textId="77777777" w:rsidR="00782F22" w:rsidRDefault="00782F22">
            <w:pPr>
              <w:rPr>
                <w:sz w:val="2"/>
                <w:szCs w:val="2"/>
              </w:rPr>
            </w:pPr>
          </w:p>
        </w:tc>
      </w:tr>
      <w:tr w:rsidR="00782F22" w14:paraId="3A11A697" w14:textId="77777777">
        <w:trPr>
          <w:trHeight w:val="2207"/>
        </w:trPr>
        <w:tc>
          <w:tcPr>
            <w:tcW w:w="4994" w:type="dxa"/>
            <w:tcBorders>
              <w:bottom w:val="nil"/>
            </w:tcBorders>
          </w:tcPr>
          <w:p w14:paraId="6B463EE0" w14:textId="77777777" w:rsidR="00782F22" w:rsidRPr="00F7043C" w:rsidRDefault="00DC70C7">
            <w:pPr>
              <w:pStyle w:val="TableParagraph"/>
              <w:ind w:left="107" w:right="107"/>
              <w:rPr>
                <w:sz w:val="24"/>
              </w:rPr>
            </w:pPr>
            <w:r w:rsidRPr="00F7043C">
              <w:rPr>
                <w:b/>
                <w:sz w:val="24"/>
              </w:rPr>
              <w:t>1.7</w:t>
            </w:r>
            <w:r w:rsidRPr="00F7043C">
              <w:rPr>
                <w:b/>
                <w:spacing w:val="-6"/>
                <w:sz w:val="24"/>
              </w:rPr>
              <w:t xml:space="preserve"> </w:t>
            </w:r>
            <w:r w:rsidRPr="00F7043C">
              <w:rPr>
                <w:sz w:val="24"/>
              </w:rPr>
              <w:t>Contracted</w:t>
            </w:r>
            <w:r w:rsidRPr="00F7043C">
              <w:rPr>
                <w:spacing w:val="-8"/>
                <w:sz w:val="24"/>
              </w:rPr>
              <w:t xml:space="preserve"> </w:t>
            </w:r>
            <w:r w:rsidRPr="00F7043C">
              <w:rPr>
                <w:sz w:val="24"/>
              </w:rPr>
              <w:t>Service</w:t>
            </w:r>
            <w:r w:rsidRPr="00F7043C">
              <w:rPr>
                <w:spacing w:val="-8"/>
                <w:sz w:val="24"/>
              </w:rPr>
              <w:t xml:space="preserve"> </w:t>
            </w:r>
            <w:r w:rsidRPr="00F7043C">
              <w:rPr>
                <w:sz w:val="24"/>
              </w:rPr>
              <w:t>Provider</w:t>
            </w:r>
            <w:r w:rsidRPr="00F7043C">
              <w:rPr>
                <w:spacing w:val="-8"/>
                <w:sz w:val="24"/>
              </w:rPr>
              <w:t xml:space="preserve"> </w:t>
            </w:r>
            <w:r w:rsidRPr="00F7043C">
              <w:rPr>
                <w:sz w:val="24"/>
              </w:rPr>
              <w:t>will</w:t>
            </w:r>
            <w:r w:rsidRPr="00F7043C">
              <w:rPr>
                <w:spacing w:val="-7"/>
                <w:sz w:val="24"/>
              </w:rPr>
              <w:t xml:space="preserve"> </w:t>
            </w:r>
            <w:r w:rsidRPr="00F7043C">
              <w:rPr>
                <w:sz w:val="24"/>
              </w:rPr>
              <w:t xml:space="preserve">provide the </w:t>
            </w:r>
            <w:r w:rsidRPr="00F7043C">
              <w:rPr>
                <w:b/>
                <w:sz w:val="24"/>
              </w:rPr>
              <w:t xml:space="preserve">Aging Better Sonoma County </w:t>
            </w:r>
            <w:r w:rsidRPr="00F7043C">
              <w:rPr>
                <w:sz w:val="24"/>
              </w:rPr>
              <w:t xml:space="preserve">multi- part series to strengthen access and awareness to services while supporting 48 older adults to age in the place of their </w:t>
            </w:r>
            <w:r w:rsidRPr="00F7043C">
              <w:rPr>
                <w:spacing w:val="-2"/>
                <w:sz w:val="24"/>
              </w:rPr>
              <w:t>choice.</w:t>
            </w:r>
          </w:p>
          <w:p w14:paraId="00E70719" w14:textId="77777777" w:rsidR="00782F22" w:rsidRPr="00F7043C" w:rsidRDefault="00782F22">
            <w:pPr>
              <w:pStyle w:val="TableParagraph"/>
              <w:rPr>
                <w:sz w:val="24"/>
              </w:rPr>
            </w:pPr>
          </w:p>
          <w:p w14:paraId="3A07F6F7" w14:textId="77777777" w:rsidR="00782F22" w:rsidRPr="00F7043C" w:rsidRDefault="00DC70C7">
            <w:pPr>
              <w:pStyle w:val="TableParagraph"/>
              <w:spacing w:line="256" w:lineRule="exact"/>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tc>
        <w:tc>
          <w:tcPr>
            <w:tcW w:w="1584" w:type="dxa"/>
            <w:tcBorders>
              <w:bottom w:val="nil"/>
            </w:tcBorders>
          </w:tcPr>
          <w:p w14:paraId="5E9A3400"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5CC9DA3C"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6C621C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A0A1A3F" w14:textId="77777777" w:rsidR="00782F22" w:rsidRDefault="00DC70C7">
            <w:pPr>
              <w:pStyle w:val="TableParagraph"/>
              <w:ind w:left="108"/>
              <w:rPr>
                <w:sz w:val="24"/>
              </w:rPr>
            </w:pPr>
            <w:r>
              <w:rPr>
                <w:spacing w:val="-4"/>
                <w:sz w:val="24"/>
              </w:rPr>
              <w:t>2025</w:t>
            </w:r>
          </w:p>
        </w:tc>
        <w:tc>
          <w:tcPr>
            <w:tcW w:w="1601" w:type="dxa"/>
            <w:tcBorders>
              <w:bottom w:val="nil"/>
            </w:tcBorders>
          </w:tcPr>
          <w:p w14:paraId="309DA5A6" w14:textId="77777777" w:rsidR="00782F22" w:rsidRDefault="00DC70C7">
            <w:pPr>
              <w:pStyle w:val="TableParagraph"/>
              <w:ind w:left="108" w:right="236"/>
              <w:rPr>
                <w:sz w:val="24"/>
              </w:rPr>
            </w:pPr>
            <w:r>
              <w:rPr>
                <w:spacing w:val="-2"/>
                <w:sz w:val="24"/>
              </w:rPr>
              <w:t>Contracted/ OCA-M-SS</w:t>
            </w:r>
          </w:p>
        </w:tc>
        <w:tc>
          <w:tcPr>
            <w:tcW w:w="2112" w:type="dxa"/>
            <w:tcBorders>
              <w:bottom w:val="nil"/>
            </w:tcBorders>
          </w:tcPr>
          <w:p w14:paraId="2AE8A513" w14:textId="77777777" w:rsidR="00782F22" w:rsidRDefault="00DC70C7">
            <w:pPr>
              <w:pStyle w:val="TableParagraph"/>
              <w:ind w:left="108"/>
              <w:rPr>
                <w:sz w:val="24"/>
              </w:rPr>
            </w:pPr>
            <w:r>
              <w:rPr>
                <w:spacing w:val="-2"/>
                <w:sz w:val="24"/>
              </w:rPr>
              <w:t>Continued</w:t>
            </w:r>
          </w:p>
        </w:tc>
      </w:tr>
    </w:tbl>
    <w:p w14:paraId="5230BCC8"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6B60EBAB" w14:textId="77777777">
        <w:trPr>
          <w:trHeight w:val="1103"/>
        </w:trPr>
        <w:tc>
          <w:tcPr>
            <w:tcW w:w="4994" w:type="dxa"/>
            <w:shd w:val="clear" w:color="auto" w:fill="DAEDF3"/>
          </w:tcPr>
          <w:p w14:paraId="32C71AE6" w14:textId="77777777" w:rsidR="00782F22" w:rsidRPr="00F7043C" w:rsidRDefault="00DC70C7">
            <w:pPr>
              <w:pStyle w:val="TableParagraph"/>
              <w:spacing w:before="2" w:line="237" w:lineRule="auto"/>
              <w:ind w:left="107" w:right="107"/>
              <w:rPr>
                <w:b/>
                <w:sz w:val="20"/>
              </w:rPr>
            </w:pPr>
            <w:r w:rsidRPr="00F7043C">
              <w:rPr>
                <w:b/>
                <w:sz w:val="24"/>
              </w:rPr>
              <w:lastRenderedPageBreak/>
              <w:t>Goal</w:t>
            </w:r>
            <w:r w:rsidRPr="00F7043C">
              <w:rPr>
                <w:b/>
                <w:spacing w:val="-4"/>
                <w:sz w:val="24"/>
              </w:rPr>
              <w:t xml:space="preserve"> </w:t>
            </w:r>
            <w:r w:rsidRPr="00F7043C">
              <w:rPr>
                <w:b/>
                <w:sz w:val="24"/>
              </w:rPr>
              <w:t>1:</w:t>
            </w:r>
            <w:r w:rsidRPr="00F7043C">
              <w:rPr>
                <w:b/>
                <w:spacing w:val="-6"/>
                <w:sz w:val="24"/>
              </w:rPr>
              <w:t xml:space="preserve"> </w:t>
            </w:r>
            <w:r w:rsidRPr="00F7043C">
              <w:rPr>
                <w:b/>
                <w:sz w:val="24"/>
              </w:rPr>
              <w:t>Housing</w:t>
            </w:r>
            <w:r w:rsidRPr="00F7043C">
              <w:rPr>
                <w:b/>
                <w:spacing w:val="-5"/>
                <w:sz w:val="24"/>
              </w:rPr>
              <w:t xml:space="preserve"> </w:t>
            </w:r>
            <w:r w:rsidRPr="00F7043C">
              <w:rPr>
                <w:b/>
                <w:sz w:val="24"/>
              </w:rPr>
              <w:t>for</w:t>
            </w:r>
            <w:r w:rsidRPr="00F7043C">
              <w:rPr>
                <w:b/>
                <w:spacing w:val="-7"/>
                <w:sz w:val="24"/>
              </w:rPr>
              <w:t xml:space="preserve"> </w:t>
            </w:r>
            <w:r w:rsidRPr="00F7043C">
              <w:rPr>
                <w:b/>
                <w:sz w:val="24"/>
              </w:rPr>
              <w:t>All</w:t>
            </w:r>
            <w:r w:rsidRPr="00F7043C">
              <w:rPr>
                <w:b/>
                <w:spacing w:val="-4"/>
                <w:sz w:val="24"/>
              </w:rPr>
              <w:t xml:space="preserve"> </w:t>
            </w:r>
            <w:r w:rsidRPr="00F7043C">
              <w:rPr>
                <w:b/>
                <w:sz w:val="24"/>
              </w:rPr>
              <w:t>Ages</w:t>
            </w:r>
            <w:r w:rsidRPr="00F7043C">
              <w:rPr>
                <w:b/>
                <w:spacing w:val="-4"/>
                <w:sz w:val="24"/>
              </w:rPr>
              <w:t xml:space="preserve"> </w:t>
            </w:r>
            <w:r w:rsidRPr="00F7043C">
              <w:rPr>
                <w:b/>
                <w:sz w:val="24"/>
              </w:rPr>
              <w:t>&amp;</w:t>
            </w:r>
            <w:r w:rsidRPr="00F7043C">
              <w:rPr>
                <w:b/>
                <w:spacing w:val="-5"/>
                <w:sz w:val="24"/>
              </w:rPr>
              <w:t xml:space="preserve"> </w:t>
            </w:r>
            <w:r w:rsidRPr="00F7043C">
              <w:rPr>
                <w:b/>
                <w:sz w:val="24"/>
              </w:rPr>
              <w:t>Stages Objective Numbers and Objectives</w:t>
            </w:r>
            <w:hyperlink w:anchor="_bookmark27" w:history="1">
              <w:r w:rsidRPr="00F7043C">
                <w:rPr>
                  <w:b/>
                  <w:position w:val="8"/>
                  <w:sz w:val="16"/>
                </w:rPr>
                <w:t>19</w:t>
              </w:r>
            </w:hyperlink>
            <w:r w:rsidRPr="00F7043C">
              <w:rPr>
                <w:b/>
                <w:position w:val="8"/>
                <w:sz w:val="16"/>
              </w:rPr>
              <w:t xml:space="preserve"> </w:t>
            </w:r>
            <w:r w:rsidRPr="00F7043C">
              <w:rPr>
                <w:b/>
                <w:sz w:val="20"/>
              </w:rPr>
              <w:t>(Specify Priority Service “</w:t>
            </w:r>
            <w:r w:rsidRPr="00F7043C">
              <w:rPr>
                <w:b/>
                <w:sz w:val="20"/>
                <w:vertAlign w:val="superscript"/>
              </w:rPr>
              <w:t>PS</w:t>
            </w:r>
            <w:r w:rsidRPr="00F7043C">
              <w:rPr>
                <w:b/>
                <w:sz w:val="20"/>
              </w:rPr>
              <w:t>” if applicable)</w:t>
            </w:r>
          </w:p>
        </w:tc>
        <w:tc>
          <w:tcPr>
            <w:tcW w:w="1584" w:type="dxa"/>
            <w:shd w:val="clear" w:color="auto" w:fill="DAEDF3"/>
          </w:tcPr>
          <w:p w14:paraId="1B5FC605"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443C66D6"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5C420259"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2A465082" w14:textId="77777777">
        <w:trPr>
          <w:trHeight w:val="2485"/>
        </w:trPr>
        <w:tc>
          <w:tcPr>
            <w:tcW w:w="4994" w:type="dxa"/>
          </w:tcPr>
          <w:p w14:paraId="003DE913" w14:textId="77777777" w:rsidR="00782F22" w:rsidRPr="00F7043C" w:rsidRDefault="00DC70C7">
            <w:pPr>
              <w:pStyle w:val="TableParagraph"/>
              <w:spacing w:before="2"/>
              <w:ind w:left="107" w:right="208"/>
              <w:rPr>
                <w:sz w:val="24"/>
              </w:rPr>
            </w:pPr>
            <w:r w:rsidRPr="00F7043C">
              <w:rPr>
                <w:sz w:val="24"/>
              </w:rPr>
              <w:t>As of 12/31/24, Aging Better Sonoma County</w:t>
            </w:r>
            <w:r w:rsidRPr="00F7043C">
              <w:rPr>
                <w:spacing w:val="-9"/>
                <w:sz w:val="24"/>
              </w:rPr>
              <w:t xml:space="preserve"> </w:t>
            </w:r>
            <w:r w:rsidRPr="00F7043C">
              <w:rPr>
                <w:sz w:val="24"/>
              </w:rPr>
              <w:t>delivered</w:t>
            </w:r>
            <w:r w:rsidRPr="00F7043C">
              <w:rPr>
                <w:spacing w:val="-6"/>
                <w:sz w:val="24"/>
              </w:rPr>
              <w:t xml:space="preserve"> </w:t>
            </w:r>
            <w:r w:rsidRPr="00F7043C">
              <w:rPr>
                <w:sz w:val="24"/>
              </w:rPr>
              <w:t>176</w:t>
            </w:r>
            <w:r w:rsidRPr="00F7043C">
              <w:rPr>
                <w:spacing w:val="-6"/>
                <w:sz w:val="24"/>
              </w:rPr>
              <w:t xml:space="preserve"> </w:t>
            </w:r>
            <w:r w:rsidRPr="00F7043C">
              <w:rPr>
                <w:sz w:val="24"/>
              </w:rPr>
              <w:t>sessions</w:t>
            </w:r>
            <w:r w:rsidRPr="00F7043C">
              <w:rPr>
                <w:spacing w:val="-9"/>
                <w:sz w:val="24"/>
              </w:rPr>
              <w:t xml:space="preserve"> </w:t>
            </w:r>
            <w:r w:rsidRPr="00F7043C">
              <w:rPr>
                <w:sz w:val="24"/>
              </w:rPr>
              <w:t>and</w:t>
            </w:r>
            <w:r w:rsidRPr="00F7043C">
              <w:rPr>
                <w:spacing w:val="-6"/>
                <w:sz w:val="24"/>
              </w:rPr>
              <w:t xml:space="preserve"> </w:t>
            </w:r>
            <w:r w:rsidRPr="00F7043C">
              <w:rPr>
                <w:sz w:val="24"/>
              </w:rPr>
              <w:t>served 11 unduplicated older adults.</w:t>
            </w:r>
          </w:p>
          <w:p w14:paraId="62232B62" w14:textId="77777777" w:rsidR="00782F22" w:rsidRPr="00F7043C" w:rsidRDefault="00782F22">
            <w:pPr>
              <w:pStyle w:val="TableParagraph"/>
              <w:rPr>
                <w:sz w:val="24"/>
              </w:rPr>
            </w:pPr>
          </w:p>
          <w:p w14:paraId="7A443241" w14:textId="77777777" w:rsidR="00782F22" w:rsidRPr="00F7043C" w:rsidRDefault="00DC70C7">
            <w:pPr>
              <w:pStyle w:val="TableParagraph"/>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2548E62B" w14:textId="77777777" w:rsidR="00782F22" w:rsidRPr="00F7043C" w:rsidRDefault="00DC70C7">
            <w:pPr>
              <w:pStyle w:val="TableParagraph"/>
              <w:ind w:left="107" w:right="208"/>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Support</w:t>
            </w:r>
            <w:r w:rsidRPr="00F7043C">
              <w:rPr>
                <w:spacing w:val="-7"/>
                <w:sz w:val="24"/>
              </w:rPr>
              <w:t xml:space="preserve"> </w:t>
            </w:r>
            <w:r w:rsidRPr="00F7043C">
              <w:rPr>
                <w:sz w:val="24"/>
              </w:rPr>
              <w:t>48</w:t>
            </w:r>
            <w:r w:rsidRPr="00F7043C">
              <w:rPr>
                <w:spacing w:val="-4"/>
                <w:sz w:val="24"/>
              </w:rPr>
              <w:t xml:space="preserve"> </w:t>
            </w:r>
            <w:r w:rsidRPr="00F7043C">
              <w:rPr>
                <w:sz w:val="24"/>
              </w:rPr>
              <w:t>older</w:t>
            </w:r>
            <w:r w:rsidRPr="00F7043C">
              <w:rPr>
                <w:spacing w:val="-6"/>
                <w:sz w:val="24"/>
              </w:rPr>
              <w:t xml:space="preserve"> </w:t>
            </w:r>
            <w:r w:rsidRPr="00F7043C">
              <w:rPr>
                <w:sz w:val="24"/>
              </w:rPr>
              <w:t>adults</w:t>
            </w:r>
            <w:r w:rsidRPr="00F7043C">
              <w:rPr>
                <w:spacing w:val="-5"/>
                <w:sz w:val="24"/>
              </w:rPr>
              <w:t xml:space="preserve"> </w:t>
            </w:r>
            <w:r w:rsidRPr="00F7043C">
              <w:rPr>
                <w:sz w:val="24"/>
              </w:rPr>
              <w:t>to</w:t>
            </w:r>
            <w:r w:rsidRPr="00F7043C">
              <w:rPr>
                <w:spacing w:val="-6"/>
                <w:sz w:val="24"/>
              </w:rPr>
              <w:t xml:space="preserve"> </w:t>
            </w:r>
            <w:r w:rsidRPr="00F7043C">
              <w:rPr>
                <w:sz w:val="24"/>
              </w:rPr>
              <w:t>age in the place of their choice.</w:t>
            </w:r>
          </w:p>
        </w:tc>
        <w:tc>
          <w:tcPr>
            <w:tcW w:w="1584" w:type="dxa"/>
          </w:tcPr>
          <w:p w14:paraId="78B2D184" w14:textId="77777777" w:rsidR="00782F22" w:rsidRDefault="00782F22">
            <w:pPr>
              <w:pStyle w:val="TableParagraph"/>
              <w:rPr>
                <w:sz w:val="24"/>
              </w:rPr>
            </w:pPr>
          </w:p>
          <w:p w14:paraId="7F1CA33E" w14:textId="77777777" w:rsidR="00782F22" w:rsidRDefault="00782F22">
            <w:pPr>
              <w:pStyle w:val="TableParagraph"/>
              <w:rPr>
                <w:sz w:val="24"/>
              </w:rPr>
            </w:pPr>
          </w:p>
          <w:p w14:paraId="08AF901E" w14:textId="77777777" w:rsidR="00782F22" w:rsidRDefault="00782F22">
            <w:pPr>
              <w:pStyle w:val="TableParagraph"/>
              <w:rPr>
                <w:sz w:val="24"/>
              </w:rPr>
            </w:pPr>
          </w:p>
          <w:p w14:paraId="5238757C" w14:textId="77777777" w:rsidR="00782F22" w:rsidRDefault="00782F22">
            <w:pPr>
              <w:pStyle w:val="TableParagraph"/>
              <w:spacing w:before="2"/>
              <w:rPr>
                <w:sz w:val="24"/>
              </w:rPr>
            </w:pPr>
          </w:p>
          <w:p w14:paraId="5B0004CA"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2AC4A50E"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54FCE499"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4DAAB9C" w14:textId="77777777" w:rsidR="00782F22" w:rsidRDefault="00DC70C7">
            <w:pPr>
              <w:pStyle w:val="TableParagraph"/>
              <w:ind w:left="108"/>
              <w:rPr>
                <w:sz w:val="24"/>
              </w:rPr>
            </w:pPr>
            <w:r>
              <w:rPr>
                <w:spacing w:val="-4"/>
                <w:sz w:val="24"/>
              </w:rPr>
              <w:t>2026</w:t>
            </w:r>
          </w:p>
        </w:tc>
        <w:tc>
          <w:tcPr>
            <w:tcW w:w="1601" w:type="dxa"/>
          </w:tcPr>
          <w:p w14:paraId="53F633F9" w14:textId="77777777" w:rsidR="00782F22" w:rsidRDefault="00782F22">
            <w:pPr>
              <w:pStyle w:val="TableParagraph"/>
              <w:rPr>
                <w:rFonts w:ascii="Times New Roman"/>
              </w:rPr>
            </w:pPr>
          </w:p>
        </w:tc>
        <w:tc>
          <w:tcPr>
            <w:tcW w:w="2112" w:type="dxa"/>
          </w:tcPr>
          <w:p w14:paraId="2734A90E" w14:textId="77777777" w:rsidR="00782F22" w:rsidRDefault="00782F22">
            <w:pPr>
              <w:pStyle w:val="TableParagraph"/>
              <w:rPr>
                <w:rFonts w:ascii="Times New Roman"/>
              </w:rPr>
            </w:pPr>
          </w:p>
        </w:tc>
      </w:tr>
      <w:tr w:rsidR="00782F22" w14:paraId="45DD80FD" w14:textId="77777777">
        <w:trPr>
          <w:trHeight w:val="5306"/>
        </w:trPr>
        <w:tc>
          <w:tcPr>
            <w:tcW w:w="4994" w:type="dxa"/>
            <w:tcBorders>
              <w:bottom w:val="nil"/>
            </w:tcBorders>
          </w:tcPr>
          <w:p w14:paraId="668B5D92" w14:textId="77777777" w:rsidR="00782F22" w:rsidRPr="00F7043C" w:rsidRDefault="00DC70C7">
            <w:pPr>
              <w:pStyle w:val="TableParagraph"/>
              <w:ind w:left="107"/>
              <w:rPr>
                <w:sz w:val="24"/>
              </w:rPr>
            </w:pPr>
            <w:r w:rsidRPr="00F7043C">
              <w:rPr>
                <w:b/>
                <w:sz w:val="24"/>
              </w:rPr>
              <w:t>1.8</w:t>
            </w:r>
            <w:r w:rsidRPr="00F7043C">
              <w:rPr>
                <w:b/>
                <w:spacing w:val="-6"/>
                <w:sz w:val="24"/>
              </w:rPr>
              <w:t xml:space="preserve"> </w:t>
            </w:r>
            <w:r w:rsidRPr="00F7043C">
              <w:rPr>
                <w:sz w:val="24"/>
              </w:rPr>
              <w:t>Contracted</w:t>
            </w:r>
            <w:r w:rsidRPr="00F7043C">
              <w:rPr>
                <w:spacing w:val="-8"/>
                <w:sz w:val="24"/>
              </w:rPr>
              <w:t xml:space="preserve"> </w:t>
            </w:r>
            <w:r w:rsidRPr="00F7043C">
              <w:rPr>
                <w:sz w:val="24"/>
              </w:rPr>
              <w:t>Service</w:t>
            </w:r>
            <w:r w:rsidRPr="00F7043C">
              <w:rPr>
                <w:spacing w:val="-8"/>
                <w:sz w:val="24"/>
              </w:rPr>
              <w:t xml:space="preserve"> </w:t>
            </w:r>
            <w:r w:rsidRPr="00F7043C">
              <w:rPr>
                <w:sz w:val="24"/>
              </w:rPr>
              <w:t>Providers</w:t>
            </w:r>
            <w:r w:rsidRPr="00F7043C">
              <w:rPr>
                <w:spacing w:val="-7"/>
                <w:sz w:val="24"/>
              </w:rPr>
              <w:t xml:space="preserve"> </w:t>
            </w:r>
            <w:r w:rsidRPr="00F7043C">
              <w:rPr>
                <w:sz w:val="24"/>
              </w:rPr>
              <w:t>will</w:t>
            </w:r>
            <w:r w:rsidRPr="00F7043C">
              <w:rPr>
                <w:spacing w:val="-7"/>
                <w:sz w:val="24"/>
              </w:rPr>
              <w:t xml:space="preserve"> </w:t>
            </w:r>
            <w:r w:rsidRPr="00F7043C">
              <w:rPr>
                <w:sz w:val="24"/>
              </w:rPr>
              <w:t xml:space="preserve">provide X# of complementary and scaffolding </w:t>
            </w:r>
            <w:r w:rsidRPr="00F7043C">
              <w:rPr>
                <w:b/>
                <w:sz w:val="24"/>
              </w:rPr>
              <w:t xml:space="preserve">Safe Mobility Evidence-Based sessions of A Matter of Balance, SAIL and Fall Proof </w:t>
            </w:r>
            <w:r w:rsidRPr="00F7043C">
              <w:rPr>
                <w:sz w:val="24"/>
              </w:rPr>
              <w:t>reaching 90 older adults and adults with disability to support aging in place of choice.</w:t>
            </w:r>
          </w:p>
          <w:p w14:paraId="0B919BC9" w14:textId="77777777" w:rsidR="00782F22" w:rsidRPr="00F7043C" w:rsidRDefault="00782F22">
            <w:pPr>
              <w:pStyle w:val="TableParagraph"/>
              <w:rPr>
                <w:sz w:val="24"/>
              </w:rPr>
            </w:pPr>
          </w:p>
          <w:p w14:paraId="6C121727" w14:textId="77777777" w:rsidR="00782F22" w:rsidRPr="00F7043C" w:rsidRDefault="00DC70C7">
            <w:pPr>
              <w:pStyle w:val="TableParagraph"/>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0D0F28A9" w14:textId="77777777" w:rsidR="00782F22" w:rsidRPr="00F7043C" w:rsidRDefault="00DC70C7">
            <w:pPr>
              <w:pStyle w:val="TableParagraph"/>
              <w:spacing w:line="275" w:lineRule="exact"/>
              <w:ind w:left="107"/>
              <w:rPr>
                <w:sz w:val="24"/>
              </w:rPr>
            </w:pPr>
            <w:r w:rsidRPr="00F7043C">
              <w:rPr>
                <w:sz w:val="24"/>
              </w:rPr>
              <w:t>As of</w:t>
            </w:r>
            <w:r w:rsidRPr="00F7043C">
              <w:rPr>
                <w:spacing w:val="-1"/>
                <w:sz w:val="24"/>
              </w:rPr>
              <w:t xml:space="preserve"> </w:t>
            </w:r>
            <w:r w:rsidRPr="00F7043C">
              <w:rPr>
                <w:spacing w:val="-2"/>
                <w:sz w:val="24"/>
              </w:rPr>
              <w:t>12/31/2024:</w:t>
            </w:r>
          </w:p>
          <w:p w14:paraId="199787AE" w14:textId="77777777" w:rsidR="00782F22" w:rsidRPr="00F7043C" w:rsidRDefault="00DC70C7">
            <w:pPr>
              <w:pStyle w:val="TableParagraph"/>
              <w:numPr>
                <w:ilvl w:val="0"/>
                <w:numId w:val="4"/>
              </w:numPr>
              <w:tabs>
                <w:tab w:val="left" w:pos="467"/>
              </w:tabs>
              <w:ind w:right="338"/>
              <w:rPr>
                <w:sz w:val="24"/>
              </w:rPr>
            </w:pPr>
            <w:r w:rsidRPr="00F7043C">
              <w:rPr>
                <w:sz w:val="24"/>
              </w:rPr>
              <w:t>Matter of Balance: Five (5) of the 8- session</w:t>
            </w:r>
            <w:r w:rsidRPr="00F7043C">
              <w:rPr>
                <w:spacing w:val="-7"/>
                <w:sz w:val="24"/>
              </w:rPr>
              <w:t xml:space="preserve"> </w:t>
            </w:r>
            <w:r w:rsidRPr="00F7043C">
              <w:rPr>
                <w:sz w:val="24"/>
              </w:rPr>
              <w:t>courses</w:t>
            </w:r>
            <w:r w:rsidRPr="00F7043C">
              <w:rPr>
                <w:spacing w:val="-8"/>
                <w:sz w:val="24"/>
              </w:rPr>
              <w:t xml:space="preserve"> </w:t>
            </w:r>
            <w:r w:rsidRPr="00F7043C">
              <w:rPr>
                <w:sz w:val="24"/>
              </w:rPr>
              <w:t>were</w:t>
            </w:r>
            <w:r w:rsidRPr="00F7043C">
              <w:rPr>
                <w:spacing w:val="-11"/>
                <w:sz w:val="24"/>
              </w:rPr>
              <w:t xml:space="preserve"> </w:t>
            </w:r>
            <w:r w:rsidRPr="00F7043C">
              <w:rPr>
                <w:sz w:val="24"/>
              </w:rPr>
              <w:t>delivered</w:t>
            </w:r>
            <w:r w:rsidRPr="00F7043C">
              <w:rPr>
                <w:spacing w:val="-7"/>
                <w:sz w:val="24"/>
              </w:rPr>
              <w:t xml:space="preserve"> </w:t>
            </w:r>
            <w:r w:rsidRPr="00F7043C">
              <w:rPr>
                <w:sz w:val="24"/>
              </w:rPr>
              <w:t>with</w:t>
            </w:r>
            <w:r w:rsidRPr="00F7043C">
              <w:rPr>
                <w:spacing w:val="-7"/>
                <w:sz w:val="24"/>
              </w:rPr>
              <w:t xml:space="preserve"> </w:t>
            </w:r>
            <w:r w:rsidRPr="00F7043C">
              <w:rPr>
                <w:sz w:val="24"/>
              </w:rPr>
              <w:t>46 unduplicated older adults served.</w:t>
            </w:r>
          </w:p>
          <w:p w14:paraId="653CDF19" w14:textId="77777777" w:rsidR="00782F22" w:rsidRPr="00F7043C" w:rsidRDefault="00DC70C7">
            <w:pPr>
              <w:pStyle w:val="TableParagraph"/>
              <w:numPr>
                <w:ilvl w:val="0"/>
                <w:numId w:val="4"/>
              </w:numPr>
              <w:tabs>
                <w:tab w:val="left" w:pos="467"/>
              </w:tabs>
              <w:ind w:right="679"/>
              <w:rPr>
                <w:sz w:val="24"/>
              </w:rPr>
            </w:pPr>
            <w:r w:rsidRPr="00F7043C">
              <w:rPr>
                <w:sz w:val="24"/>
              </w:rPr>
              <w:t>SAIL: 89 one-hour sessions were delivered</w:t>
            </w:r>
            <w:r w:rsidRPr="00F7043C">
              <w:rPr>
                <w:spacing w:val="-8"/>
                <w:sz w:val="24"/>
              </w:rPr>
              <w:t xml:space="preserve"> </w:t>
            </w:r>
            <w:r w:rsidRPr="00F7043C">
              <w:rPr>
                <w:sz w:val="24"/>
              </w:rPr>
              <w:t>with</w:t>
            </w:r>
            <w:r w:rsidRPr="00F7043C">
              <w:rPr>
                <w:spacing w:val="-8"/>
                <w:sz w:val="24"/>
              </w:rPr>
              <w:t xml:space="preserve"> </w:t>
            </w:r>
            <w:r w:rsidRPr="00F7043C">
              <w:rPr>
                <w:sz w:val="24"/>
              </w:rPr>
              <w:t>97</w:t>
            </w:r>
            <w:r w:rsidRPr="00F7043C">
              <w:rPr>
                <w:spacing w:val="-8"/>
                <w:sz w:val="24"/>
              </w:rPr>
              <w:t xml:space="preserve"> </w:t>
            </w:r>
            <w:r w:rsidRPr="00F7043C">
              <w:rPr>
                <w:sz w:val="24"/>
              </w:rPr>
              <w:t>unduplicated</w:t>
            </w:r>
            <w:r w:rsidRPr="00F7043C">
              <w:rPr>
                <w:spacing w:val="-10"/>
                <w:sz w:val="24"/>
              </w:rPr>
              <w:t xml:space="preserve"> </w:t>
            </w:r>
            <w:r w:rsidRPr="00F7043C">
              <w:rPr>
                <w:sz w:val="24"/>
              </w:rPr>
              <w:t>older adults served.</w:t>
            </w:r>
          </w:p>
          <w:p w14:paraId="6B47A775" w14:textId="77777777" w:rsidR="00782F22" w:rsidRPr="00F7043C" w:rsidRDefault="00DC70C7">
            <w:pPr>
              <w:pStyle w:val="TableParagraph"/>
              <w:numPr>
                <w:ilvl w:val="0"/>
                <w:numId w:val="4"/>
              </w:numPr>
              <w:tabs>
                <w:tab w:val="left" w:pos="467"/>
              </w:tabs>
              <w:ind w:right="403"/>
              <w:rPr>
                <w:sz w:val="24"/>
              </w:rPr>
            </w:pPr>
            <w:r w:rsidRPr="00F7043C">
              <w:rPr>
                <w:sz w:val="24"/>
              </w:rPr>
              <w:t>FallProof:</w:t>
            </w:r>
            <w:r w:rsidRPr="00F7043C">
              <w:rPr>
                <w:spacing w:val="-10"/>
                <w:sz w:val="24"/>
              </w:rPr>
              <w:t xml:space="preserve"> </w:t>
            </w:r>
            <w:r w:rsidRPr="00F7043C">
              <w:rPr>
                <w:sz w:val="24"/>
              </w:rPr>
              <w:t>475</w:t>
            </w:r>
            <w:r w:rsidRPr="00F7043C">
              <w:rPr>
                <w:spacing w:val="-10"/>
                <w:sz w:val="24"/>
              </w:rPr>
              <w:t xml:space="preserve"> </w:t>
            </w:r>
            <w:r w:rsidRPr="00F7043C">
              <w:rPr>
                <w:sz w:val="24"/>
              </w:rPr>
              <w:t>one-hour</w:t>
            </w:r>
            <w:r w:rsidRPr="00F7043C">
              <w:rPr>
                <w:spacing w:val="-9"/>
                <w:sz w:val="24"/>
              </w:rPr>
              <w:t xml:space="preserve"> </w:t>
            </w:r>
            <w:r w:rsidRPr="00F7043C">
              <w:rPr>
                <w:sz w:val="24"/>
              </w:rPr>
              <w:t>sessions</w:t>
            </w:r>
            <w:r w:rsidRPr="00F7043C">
              <w:rPr>
                <w:spacing w:val="-8"/>
                <w:sz w:val="24"/>
              </w:rPr>
              <w:t xml:space="preserve"> </w:t>
            </w:r>
            <w:r w:rsidRPr="00F7043C">
              <w:rPr>
                <w:sz w:val="24"/>
              </w:rPr>
              <w:t>were delivered with 17 unduplicated older adults served.</w:t>
            </w:r>
          </w:p>
          <w:p w14:paraId="36F02A7E" w14:textId="77777777" w:rsidR="00782F22" w:rsidRPr="00F7043C" w:rsidRDefault="00DC70C7">
            <w:pPr>
              <w:pStyle w:val="TableParagraph"/>
              <w:numPr>
                <w:ilvl w:val="0"/>
                <w:numId w:val="4"/>
              </w:numPr>
              <w:tabs>
                <w:tab w:val="left" w:pos="217"/>
              </w:tabs>
              <w:spacing w:line="268" w:lineRule="exact"/>
              <w:ind w:left="217" w:hanging="110"/>
              <w:rPr>
                <w:rFonts w:ascii="Symbol" w:hAnsi="Symbol"/>
                <w:sz w:val="24"/>
              </w:rPr>
            </w:pPr>
            <w:r w:rsidRPr="00F7043C">
              <w:rPr>
                <w:rFonts w:ascii="Symbol" w:hAnsi="Symbol"/>
                <w:sz w:val="24"/>
              </w:rPr>
              <w:t>​</w:t>
            </w:r>
          </w:p>
        </w:tc>
        <w:tc>
          <w:tcPr>
            <w:tcW w:w="1584" w:type="dxa"/>
            <w:tcBorders>
              <w:bottom w:val="nil"/>
            </w:tcBorders>
          </w:tcPr>
          <w:p w14:paraId="369AE855"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FCFE66F"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15C81D3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914DE28" w14:textId="77777777" w:rsidR="00782F22" w:rsidRDefault="00DC70C7">
            <w:pPr>
              <w:pStyle w:val="TableParagraph"/>
              <w:ind w:left="108"/>
              <w:rPr>
                <w:sz w:val="24"/>
              </w:rPr>
            </w:pPr>
            <w:r>
              <w:rPr>
                <w:spacing w:val="-4"/>
                <w:sz w:val="24"/>
              </w:rPr>
              <w:t>2025</w:t>
            </w:r>
          </w:p>
        </w:tc>
        <w:tc>
          <w:tcPr>
            <w:tcW w:w="1601" w:type="dxa"/>
            <w:vMerge w:val="restart"/>
          </w:tcPr>
          <w:p w14:paraId="709B79F2" w14:textId="77777777" w:rsidR="00782F22" w:rsidRDefault="00DC70C7">
            <w:pPr>
              <w:pStyle w:val="TableParagraph"/>
              <w:ind w:left="108" w:right="236"/>
              <w:rPr>
                <w:sz w:val="24"/>
              </w:rPr>
            </w:pPr>
            <w:r>
              <w:rPr>
                <w:spacing w:val="-2"/>
                <w:sz w:val="24"/>
              </w:rPr>
              <w:t xml:space="preserve">Contracted </w:t>
            </w:r>
            <w:r>
              <w:rPr>
                <w:sz w:val="24"/>
              </w:rPr>
              <w:t xml:space="preserve">&amp; Direct </w:t>
            </w:r>
            <w:r>
              <w:rPr>
                <w:spacing w:val="-2"/>
                <w:sz w:val="24"/>
              </w:rPr>
              <w:t>Service CalFresh Healthy Living</w:t>
            </w:r>
          </w:p>
        </w:tc>
        <w:tc>
          <w:tcPr>
            <w:tcW w:w="2112" w:type="dxa"/>
            <w:vMerge w:val="restart"/>
          </w:tcPr>
          <w:p w14:paraId="17A23BD1" w14:textId="77777777" w:rsidR="00782F22" w:rsidRDefault="00DC70C7">
            <w:pPr>
              <w:pStyle w:val="TableParagraph"/>
              <w:ind w:left="108"/>
              <w:rPr>
                <w:sz w:val="24"/>
              </w:rPr>
            </w:pPr>
            <w:r>
              <w:rPr>
                <w:spacing w:val="-2"/>
                <w:sz w:val="24"/>
              </w:rPr>
              <w:t>Continued</w:t>
            </w:r>
          </w:p>
        </w:tc>
      </w:tr>
      <w:tr w:rsidR="00782F22" w14:paraId="7B8EECBA" w14:textId="77777777">
        <w:trPr>
          <w:trHeight w:val="1369"/>
        </w:trPr>
        <w:tc>
          <w:tcPr>
            <w:tcW w:w="4994" w:type="dxa"/>
            <w:tcBorders>
              <w:top w:val="nil"/>
            </w:tcBorders>
          </w:tcPr>
          <w:p w14:paraId="5DAA4F5D" w14:textId="77777777" w:rsidR="00782F22" w:rsidRPr="00F7043C" w:rsidRDefault="00DC70C7">
            <w:pPr>
              <w:pStyle w:val="TableParagraph"/>
              <w:spacing w:line="266" w:lineRule="exact"/>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69B37A60" w14:textId="77777777" w:rsidR="00782F22" w:rsidRPr="00F7043C" w:rsidRDefault="00DC70C7">
            <w:pPr>
              <w:pStyle w:val="TableParagraph"/>
              <w:ind w:left="107" w:right="208"/>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35</w:t>
            </w:r>
            <w:r w:rsidRPr="00F7043C">
              <w:rPr>
                <w:spacing w:val="-7"/>
                <w:sz w:val="24"/>
              </w:rPr>
              <w:t xml:space="preserve"> </w:t>
            </w:r>
            <w:r w:rsidRPr="00F7043C">
              <w:rPr>
                <w:sz w:val="24"/>
              </w:rPr>
              <w:t>older</w:t>
            </w:r>
            <w:r w:rsidRPr="00F7043C">
              <w:rPr>
                <w:spacing w:val="-6"/>
                <w:sz w:val="24"/>
              </w:rPr>
              <w:t xml:space="preserve"> </w:t>
            </w:r>
            <w:r w:rsidRPr="00F7043C">
              <w:rPr>
                <w:sz w:val="24"/>
              </w:rPr>
              <w:t>adults</w:t>
            </w:r>
            <w:r w:rsidRPr="00F7043C">
              <w:rPr>
                <w:spacing w:val="-7"/>
                <w:sz w:val="24"/>
              </w:rPr>
              <w:t xml:space="preserve"> </w:t>
            </w:r>
            <w:r w:rsidRPr="00F7043C">
              <w:rPr>
                <w:sz w:val="24"/>
              </w:rPr>
              <w:t>and adults with disabilities.</w:t>
            </w:r>
          </w:p>
        </w:tc>
        <w:tc>
          <w:tcPr>
            <w:tcW w:w="1584" w:type="dxa"/>
            <w:tcBorders>
              <w:top w:val="nil"/>
            </w:tcBorders>
          </w:tcPr>
          <w:p w14:paraId="256A9BAE" w14:textId="77777777" w:rsidR="00782F22" w:rsidRDefault="00DC70C7">
            <w:pPr>
              <w:pStyle w:val="TableParagraph"/>
              <w:spacing w:line="266" w:lineRule="exact"/>
              <w:ind w:left="108"/>
              <w:rPr>
                <w:sz w:val="24"/>
              </w:rPr>
            </w:pPr>
            <w:r>
              <w:rPr>
                <w:sz w:val="24"/>
                <w:u w:val="single"/>
              </w:rPr>
              <w:t>Year</w:t>
            </w:r>
            <w:r>
              <w:rPr>
                <w:spacing w:val="-1"/>
                <w:sz w:val="24"/>
                <w:u w:val="single"/>
              </w:rPr>
              <w:t xml:space="preserve"> </w:t>
            </w:r>
            <w:r>
              <w:rPr>
                <w:spacing w:val="-5"/>
                <w:sz w:val="24"/>
                <w:u w:val="single"/>
              </w:rPr>
              <w:t>2:</w:t>
            </w:r>
          </w:p>
          <w:p w14:paraId="05E31DC8"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74FA44A4"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0283041" w14:textId="77777777" w:rsidR="00782F22" w:rsidRDefault="00DC70C7">
            <w:pPr>
              <w:pStyle w:val="TableParagraph"/>
              <w:ind w:left="108"/>
              <w:rPr>
                <w:sz w:val="24"/>
              </w:rPr>
            </w:pPr>
            <w:r>
              <w:rPr>
                <w:spacing w:val="-4"/>
                <w:sz w:val="24"/>
              </w:rPr>
              <w:t>2026</w:t>
            </w:r>
          </w:p>
        </w:tc>
        <w:tc>
          <w:tcPr>
            <w:tcW w:w="1601" w:type="dxa"/>
            <w:vMerge/>
            <w:tcBorders>
              <w:top w:val="nil"/>
            </w:tcBorders>
          </w:tcPr>
          <w:p w14:paraId="60CFFE02" w14:textId="77777777" w:rsidR="00782F22" w:rsidRDefault="00782F22">
            <w:pPr>
              <w:rPr>
                <w:sz w:val="2"/>
                <w:szCs w:val="2"/>
              </w:rPr>
            </w:pPr>
          </w:p>
        </w:tc>
        <w:tc>
          <w:tcPr>
            <w:tcW w:w="2112" w:type="dxa"/>
            <w:vMerge/>
            <w:tcBorders>
              <w:top w:val="nil"/>
            </w:tcBorders>
          </w:tcPr>
          <w:p w14:paraId="26508F1C" w14:textId="77777777" w:rsidR="00782F22" w:rsidRDefault="00782F22">
            <w:pPr>
              <w:rPr>
                <w:sz w:val="2"/>
                <w:szCs w:val="2"/>
              </w:rPr>
            </w:pPr>
          </w:p>
        </w:tc>
      </w:tr>
      <w:tr w:rsidR="00782F22" w14:paraId="4EC1CF52" w14:textId="77777777">
        <w:trPr>
          <w:trHeight w:val="2761"/>
        </w:trPr>
        <w:tc>
          <w:tcPr>
            <w:tcW w:w="4994" w:type="dxa"/>
          </w:tcPr>
          <w:p w14:paraId="351C8751" w14:textId="77777777" w:rsidR="00782F22" w:rsidRPr="00F7043C" w:rsidRDefault="00DC70C7">
            <w:pPr>
              <w:pStyle w:val="TableParagraph"/>
              <w:spacing w:before="2"/>
              <w:ind w:left="107" w:right="107"/>
              <w:rPr>
                <w:sz w:val="24"/>
              </w:rPr>
            </w:pPr>
            <w:r w:rsidRPr="00F7043C">
              <w:rPr>
                <w:b/>
                <w:sz w:val="24"/>
              </w:rPr>
              <w:t xml:space="preserve">1.9 </w:t>
            </w:r>
            <w:r w:rsidRPr="00F7043C">
              <w:rPr>
                <w:sz w:val="24"/>
              </w:rPr>
              <w:t>Community &amp; Administrative Services Program</w:t>
            </w:r>
            <w:r w:rsidRPr="00F7043C">
              <w:rPr>
                <w:spacing w:val="-4"/>
                <w:sz w:val="24"/>
              </w:rPr>
              <w:t xml:space="preserve"> </w:t>
            </w:r>
            <w:r w:rsidRPr="00F7043C">
              <w:rPr>
                <w:sz w:val="24"/>
              </w:rPr>
              <w:t>Staff</w:t>
            </w:r>
            <w:r w:rsidRPr="00F7043C">
              <w:rPr>
                <w:spacing w:val="-5"/>
                <w:sz w:val="24"/>
              </w:rPr>
              <w:t xml:space="preserve"> </w:t>
            </w:r>
            <w:r w:rsidRPr="00F7043C">
              <w:rPr>
                <w:sz w:val="24"/>
              </w:rPr>
              <w:t>will</w:t>
            </w:r>
            <w:r w:rsidRPr="00F7043C">
              <w:rPr>
                <w:spacing w:val="-6"/>
                <w:sz w:val="24"/>
              </w:rPr>
              <w:t xml:space="preserve"> </w:t>
            </w:r>
            <w:r w:rsidRPr="00F7043C">
              <w:rPr>
                <w:sz w:val="24"/>
              </w:rPr>
              <w:t>develop</w:t>
            </w:r>
            <w:r w:rsidRPr="00F7043C">
              <w:rPr>
                <w:spacing w:val="-7"/>
                <w:sz w:val="24"/>
              </w:rPr>
              <w:t xml:space="preserve"> </w:t>
            </w:r>
            <w:r w:rsidRPr="00F7043C">
              <w:rPr>
                <w:sz w:val="24"/>
              </w:rPr>
              <w:t>a</w:t>
            </w:r>
            <w:r w:rsidRPr="00F7043C">
              <w:rPr>
                <w:spacing w:val="-5"/>
                <w:sz w:val="24"/>
              </w:rPr>
              <w:t xml:space="preserve"> </w:t>
            </w:r>
            <w:r w:rsidRPr="00F7043C">
              <w:rPr>
                <w:sz w:val="24"/>
              </w:rPr>
              <w:t>plan</w:t>
            </w:r>
            <w:r w:rsidRPr="00F7043C">
              <w:rPr>
                <w:spacing w:val="-5"/>
                <w:sz w:val="24"/>
              </w:rPr>
              <w:t xml:space="preserve"> </w:t>
            </w:r>
            <w:r w:rsidRPr="00F7043C">
              <w:rPr>
                <w:sz w:val="24"/>
              </w:rPr>
              <w:t>to</w:t>
            </w:r>
            <w:r w:rsidRPr="00F7043C">
              <w:rPr>
                <w:spacing w:val="-7"/>
                <w:sz w:val="24"/>
              </w:rPr>
              <w:t xml:space="preserve"> </w:t>
            </w:r>
            <w:r w:rsidRPr="00F7043C">
              <w:rPr>
                <w:sz w:val="24"/>
              </w:rPr>
              <w:t>identify partners</w:t>
            </w:r>
            <w:r w:rsidRPr="00F7043C">
              <w:rPr>
                <w:spacing w:val="-5"/>
                <w:sz w:val="24"/>
              </w:rPr>
              <w:t xml:space="preserve"> </w:t>
            </w:r>
            <w:r w:rsidRPr="00F7043C">
              <w:rPr>
                <w:sz w:val="24"/>
              </w:rPr>
              <w:t>and</w:t>
            </w:r>
            <w:r w:rsidRPr="00F7043C">
              <w:rPr>
                <w:spacing w:val="-4"/>
                <w:sz w:val="24"/>
              </w:rPr>
              <w:t xml:space="preserve"> </w:t>
            </w:r>
            <w:r w:rsidRPr="00F7043C">
              <w:rPr>
                <w:sz w:val="24"/>
              </w:rPr>
              <w:t>convene</w:t>
            </w:r>
            <w:r w:rsidRPr="00F7043C">
              <w:rPr>
                <w:spacing w:val="-4"/>
                <w:sz w:val="24"/>
              </w:rPr>
              <w:t xml:space="preserve"> </w:t>
            </w:r>
            <w:r w:rsidRPr="00F7043C">
              <w:rPr>
                <w:sz w:val="24"/>
              </w:rPr>
              <w:t>an</w:t>
            </w:r>
            <w:r w:rsidRPr="00F7043C">
              <w:rPr>
                <w:spacing w:val="-2"/>
                <w:sz w:val="24"/>
              </w:rPr>
              <w:t xml:space="preserve"> </w:t>
            </w:r>
            <w:r w:rsidRPr="00F7043C">
              <w:rPr>
                <w:sz w:val="24"/>
              </w:rPr>
              <w:t>Aging</w:t>
            </w:r>
            <w:r w:rsidRPr="00F7043C">
              <w:rPr>
                <w:spacing w:val="-4"/>
                <w:sz w:val="24"/>
              </w:rPr>
              <w:t xml:space="preserve"> </w:t>
            </w:r>
            <w:r w:rsidRPr="00F7043C">
              <w:rPr>
                <w:sz w:val="24"/>
              </w:rPr>
              <w:t>&amp;</w:t>
            </w:r>
            <w:r w:rsidRPr="00F7043C">
              <w:rPr>
                <w:spacing w:val="-2"/>
                <w:sz w:val="24"/>
              </w:rPr>
              <w:t xml:space="preserve"> </w:t>
            </w:r>
            <w:r w:rsidRPr="00F7043C">
              <w:rPr>
                <w:sz w:val="24"/>
              </w:rPr>
              <w:t xml:space="preserve">Disability Education Series Webinar centered on </w:t>
            </w:r>
            <w:r w:rsidRPr="00F7043C">
              <w:rPr>
                <w:spacing w:val="-2"/>
                <w:sz w:val="24"/>
              </w:rPr>
              <w:t>Housing.</w:t>
            </w:r>
          </w:p>
          <w:p w14:paraId="2280100F" w14:textId="77777777" w:rsidR="00782F22" w:rsidRPr="00F7043C" w:rsidRDefault="00782F22">
            <w:pPr>
              <w:pStyle w:val="TableParagraph"/>
              <w:rPr>
                <w:sz w:val="24"/>
              </w:rPr>
            </w:pPr>
          </w:p>
          <w:p w14:paraId="25F4DCED" w14:textId="77777777" w:rsidR="00782F22" w:rsidRPr="00F7043C" w:rsidRDefault="00DC70C7">
            <w:pPr>
              <w:pStyle w:val="TableParagraph"/>
              <w:spacing w:before="1"/>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DCC42E5" w14:textId="77777777" w:rsidR="00782F22" w:rsidRPr="00F7043C" w:rsidRDefault="00DC70C7">
            <w:pPr>
              <w:pStyle w:val="TableParagraph"/>
              <w:ind w:left="107"/>
              <w:rPr>
                <w:sz w:val="24"/>
              </w:rPr>
            </w:pPr>
            <w:r w:rsidRPr="00F7043C">
              <w:rPr>
                <w:sz w:val="24"/>
              </w:rPr>
              <w:t>The</w:t>
            </w:r>
            <w:r w:rsidRPr="00F7043C">
              <w:rPr>
                <w:spacing w:val="-2"/>
                <w:sz w:val="24"/>
              </w:rPr>
              <w:t xml:space="preserve"> </w:t>
            </w:r>
            <w:r w:rsidRPr="00F7043C">
              <w:rPr>
                <w:sz w:val="24"/>
              </w:rPr>
              <w:t>focus</w:t>
            </w:r>
            <w:r w:rsidRPr="00F7043C">
              <w:rPr>
                <w:spacing w:val="-2"/>
                <w:sz w:val="24"/>
              </w:rPr>
              <w:t xml:space="preserve"> </w:t>
            </w:r>
            <w:r w:rsidRPr="00F7043C">
              <w:rPr>
                <w:sz w:val="24"/>
              </w:rPr>
              <w:t>of</w:t>
            </w:r>
            <w:r w:rsidRPr="00F7043C">
              <w:rPr>
                <w:spacing w:val="-1"/>
                <w:sz w:val="24"/>
              </w:rPr>
              <w:t xml:space="preserve"> </w:t>
            </w:r>
            <w:r w:rsidRPr="00F7043C">
              <w:rPr>
                <w:sz w:val="24"/>
              </w:rPr>
              <w:t>2.6</w:t>
            </w:r>
            <w:r w:rsidRPr="00F7043C">
              <w:rPr>
                <w:spacing w:val="-1"/>
                <w:sz w:val="24"/>
              </w:rPr>
              <w:t xml:space="preserve"> </w:t>
            </w:r>
            <w:r w:rsidRPr="00F7043C">
              <w:rPr>
                <w:sz w:val="24"/>
              </w:rPr>
              <w:t>objective</w:t>
            </w:r>
            <w:r w:rsidRPr="00F7043C">
              <w:rPr>
                <w:spacing w:val="-1"/>
                <w:sz w:val="24"/>
              </w:rPr>
              <w:t xml:space="preserve"> </w:t>
            </w:r>
            <w:r w:rsidRPr="00F7043C">
              <w:rPr>
                <w:sz w:val="24"/>
              </w:rPr>
              <w:t>has</w:t>
            </w:r>
            <w:r w:rsidRPr="00F7043C">
              <w:rPr>
                <w:spacing w:val="-4"/>
                <w:sz w:val="24"/>
              </w:rPr>
              <w:t xml:space="preserve"> </w:t>
            </w:r>
            <w:r w:rsidRPr="00F7043C">
              <w:rPr>
                <w:sz w:val="24"/>
              </w:rPr>
              <w:t>moved</w:t>
            </w:r>
            <w:r w:rsidRPr="00F7043C">
              <w:rPr>
                <w:spacing w:val="-3"/>
                <w:sz w:val="24"/>
              </w:rPr>
              <w:t xml:space="preserve"> </w:t>
            </w:r>
            <w:r w:rsidRPr="00F7043C">
              <w:rPr>
                <w:spacing w:val="-5"/>
                <w:sz w:val="24"/>
              </w:rPr>
              <w:t>to</w:t>
            </w:r>
          </w:p>
          <w:p w14:paraId="602F1A04" w14:textId="77777777" w:rsidR="00782F22" w:rsidRPr="00F7043C" w:rsidRDefault="00DC70C7">
            <w:pPr>
              <w:pStyle w:val="TableParagraph"/>
              <w:spacing w:line="274" w:lineRule="exact"/>
              <w:ind w:left="107" w:right="107"/>
              <w:rPr>
                <w:sz w:val="24"/>
              </w:rPr>
            </w:pPr>
            <w:r w:rsidRPr="00F7043C">
              <w:rPr>
                <w:sz w:val="24"/>
              </w:rPr>
              <w:t>Sonoma</w:t>
            </w:r>
            <w:r w:rsidRPr="00F7043C">
              <w:rPr>
                <w:spacing w:val="-7"/>
                <w:sz w:val="24"/>
              </w:rPr>
              <w:t xml:space="preserve"> </w:t>
            </w:r>
            <w:r w:rsidRPr="00F7043C">
              <w:rPr>
                <w:sz w:val="24"/>
              </w:rPr>
              <w:t>County</w:t>
            </w:r>
            <w:r w:rsidRPr="00F7043C">
              <w:rPr>
                <w:spacing w:val="-8"/>
                <w:sz w:val="24"/>
              </w:rPr>
              <w:t xml:space="preserve"> </w:t>
            </w:r>
            <w:r w:rsidRPr="00F7043C">
              <w:rPr>
                <w:sz w:val="24"/>
              </w:rPr>
              <w:t>Master</w:t>
            </w:r>
            <w:r w:rsidRPr="00F7043C">
              <w:rPr>
                <w:spacing w:val="-9"/>
                <w:sz w:val="24"/>
              </w:rPr>
              <w:t xml:space="preserve"> </w:t>
            </w:r>
            <w:r w:rsidRPr="00F7043C">
              <w:rPr>
                <w:sz w:val="24"/>
              </w:rPr>
              <w:t>Plan</w:t>
            </w:r>
            <w:r w:rsidRPr="00F7043C">
              <w:rPr>
                <w:spacing w:val="-7"/>
                <w:sz w:val="24"/>
              </w:rPr>
              <w:t xml:space="preserve"> </w:t>
            </w:r>
            <w:r w:rsidRPr="00F7043C">
              <w:rPr>
                <w:sz w:val="24"/>
              </w:rPr>
              <w:t>on</w:t>
            </w:r>
            <w:r w:rsidRPr="00F7043C">
              <w:rPr>
                <w:spacing w:val="-7"/>
                <w:sz w:val="24"/>
              </w:rPr>
              <w:t xml:space="preserve"> </w:t>
            </w:r>
            <w:r w:rsidRPr="00F7043C">
              <w:rPr>
                <w:sz w:val="24"/>
              </w:rPr>
              <w:t xml:space="preserve">Aging </w:t>
            </w:r>
            <w:r w:rsidRPr="00F7043C">
              <w:rPr>
                <w:spacing w:val="-2"/>
                <w:sz w:val="24"/>
              </w:rPr>
              <w:t>project.</w:t>
            </w:r>
          </w:p>
        </w:tc>
        <w:tc>
          <w:tcPr>
            <w:tcW w:w="1584" w:type="dxa"/>
          </w:tcPr>
          <w:p w14:paraId="0A05E898"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1FB8BA3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CCD26F4" w14:textId="77777777" w:rsidR="00782F22" w:rsidRDefault="00DC70C7">
            <w:pPr>
              <w:pStyle w:val="TableParagraph"/>
              <w:ind w:left="108"/>
              <w:rPr>
                <w:sz w:val="24"/>
              </w:rPr>
            </w:pPr>
            <w:r>
              <w:rPr>
                <w:spacing w:val="-4"/>
                <w:sz w:val="24"/>
              </w:rPr>
              <w:t>2025</w:t>
            </w:r>
          </w:p>
        </w:tc>
        <w:tc>
          <w:tcPr>
            <w:tcW w:w="1601" w:type="dxa"/>
          </w:tcPr>
          <w:p w14:paraId="355C16FD" w14:textId="77777777" w:rsidR="00782F22" w:rsidRDefault="00DC70C7">
            <w:pPr>
              <w:pStyle w:val="TableParagraph"/>
              <w:spacing w:before="2"/>
              <w:ind w:left="108"/>
              <w:rPr>
                <w:sz w:val="24"/>
              </w:rPr>
            </w:pPr>
            <w:r>
              <w:rPr>
                <w:spacing w:val="-2"/>
                <w:sz w:val="24"/>
              </w:rPr>
              <w:t>OAA-</w:t>
            </w:r>
            <w:r>
              <w:rPr>
                <w:spacing w:val="-5"/>
                <w:sz w:val="24"/>
              </w:rPr>
              <w:t>PD</w:t>
            </w:r>
          </w:p>
        </w:tc>
        <w:tc>
          <w:tcPr>
            <w:tcW w:w="2112" w:type="dxa"/>
          </w:tcPr>
          <w:p w14:paraId="28EAB22A" w14:textId="77777777" w:rsidR="00782F22" w:rsidRDefault="00DC70C7">
            <w:pPr>
              <w:pStyle w:val="TableParagraph"/>
              <w:spacing w:before="2"/>
              <w:ind w:left="108"/>
              <w:rPr>
                <w:sz w:val="24"/>
              </w:rPr>
            </w:pPr>
            <w:r>
              <w:rPr>
                <w:spacing w:val="-2"/>
                <w:sz w:val="24"/>
              </w:rPr>
              <w:t>Delete</w:t>
            </w:r>
          </w:p>
        </w:tc>
      </w:tr>
    </w:tbl>
    <w:p w14:paraId="7C3B635D" w14:textId="77777777" w:rsidR="00782F22" w:rsidRDefault="00782F22">
      <w:pPr>
        <w:pStyle w:val="TableParagraph"/>
        <w:rPr>
          <w:sz w:val="24"/>
        </w:rPr>
        <w:sectPr w:rsidR="00782F22">
          <w:type w:val="continuous"/>
          <w:pgSz w:w="12240" w:h="15840"/>
          <w:pgMar w:top="1020" w:right="360" w:bottom="880" w:left="360" w:header="0" w:footer="697" w:gutter="0"/>
          <w:cols w:space="720"/>
        </w:sectPr>
      </w:pPr>
    </w:p>
    <w:p w14:paraId="0D5FDA2E" w14:textId="77777777" w:rsidR="00782F22" w:rsidRDefault="00DC70C7">
      <w:pPr>
        <w:spacing w:before="79"/>
        <w:ind w:left="619"/>
        <w:rPr>
          <w:b/>
          <w:sz w:val="24"/>
        </w:rPr>
      </w:pPr>
      <w:r>
        <w:rPr>
          <w:b/>
          <w:sz w:val="24"/>
        </w:rPr>
        <w:lastRenderedPageBreak/>
        <w:t>Goal #</w:t>
      </w:r>
      <w:r>
        <w:rPr>
          <w:b/>
          <w:spacing w:val="-4"/>
          <w:sz w:val="24"/>
        </w:rPr>
        <w:t xml:space="preserve"> </w:t>
      </w:r>
      <w:r>
        <w:rPr>
          <w:b/>
          <w:spacing w:val="-10"/>
          <w:sz w:val="24"/>
          <w:u w:val="thick"/>
        </w:rPr>
        <w:t>2</w:t>
      </w:r>
    </w:p>
    <w:p w14:paraId="3141BFB3" w14:textId="77777777" w:rsidR="00782F22" w:rsidRDefault="00782F22">
      <w:pPr>
        <w:pStyle w:val="BodyText"/>
        <w:spacing w:before="5"/>
        <w:rPr>
          <w:b/>
        </w:rPr>
      </w:pPr>
    </w:p>
    <w:p w14:paraId="4263F737" w14:textId="77777777" w:rsidR="00782F22" w:rsidRDefault="00DC70C7">
      <w:pPr>
        <w:ind w:left="619"/>
        <w:rPr>
          <w:b/>
          <w:sz w:val="24"/>
        </w:rPr>
      </w:pPr>
      <w:r>
        <w:rPr>
          <w:b/>
          <w:sz w:val="24"/>
        </w:rPr>
        <w:t>Goal:</w:t>
      </w:r>
      <w:r>
        <w:rPr>
          <w:b/>
          <w:spacing w:val="-1"/>
          <w:sz w:val="24"/>
        </w:rPr>
        <w:t xml:space="preserve"> </w:t>
      </w:r>
      <w:r>
        <w:rPr>
          <w:b/>
          <w:sz w:val="24"/>
        </w:rPr>
        <w:t xml:space="preserve">Health </w:t>
      </w:r>
      <w:r>
        <w:rPr>
          <w:b/>
          <w:spacing w:val="-2"/>
          <w:sz w:val="24"/>
        </w:rPr>
        <w:t>Reimagined</w:t>
      </w:r>
    </w:p>
    <w:p w14:paraId="100FD3DF" w14:textId="77777777" w:rsidR="00782F22" w:rsidRDefault="00DC70C7">
      <w:pPr>
        <w:pStyle w:val="BodyText"/>
        <w:spacing w:before="252"/>
        <w:ind w:left="619" w:right="702"/>
      </w:pPr>
      <w:r>
        <w:rPr>
          <w:b/>
        </w:rPr>
        <w:t xml:space="preserve">Rationale: </w:t>
      </w:r>
      <w:r>
        <w:t>Access to safe, affordable, and coordinated healthcare solutions and home and/or community</w:t>
      </w:r>
      <w:r>
        <w:rPr>
          <w:spacing w:val="-2"/>
        </w:rPr>
        <w:t xml:space="preserve"> </w:t>
      </w:r>
      <w:r>
        <w:t>care</w:t>
      </w:r>
      <w:r>
        <w:rPr>
          <w:spacing w:val="-3"/>
        </w:rPr>
        <w:t xml:space="preserve"> </w:t>
      </w:r>
      <w:r>
        <w:t>that</w:t>
      </w:r>
      <w:r>
        <w:rPr>
          <w:spacing w:val="-2"/>
        </w:rPr>
        <w:t xml:space="preserve"> </w:t>
      </w:r>
      <w:r>
        <w:t>supports</w:t>
      </w:r>
      <w:r>
        <w:rPr>
          <w:spacing w:val="-2"/>
        </w:rPr>
        <w:t xml:space="preserve"> </w:t>
      </w:r>
      <w:r>
        <w:t>optimal</w:t>
      </w:r>
      <w:r>
        <w:rPr>
          <w:spacing w:val="-5"/>
        </w:rPr>
        <w:t xml:space="preserve"> </w:t>
      </w:r>
      <w:r>
        <w:t>health</w:t>
      </w:r>
      <w:r>
        <w:rPr>
          <w:spacing w:val="-3"/>
        </w:rPr>
        <w:t xml:space="preserve"> </w:t>
      </w:r>
      <w:r>
        <w:t>and</w:t>
      </w:r>
      <w:r>
        <w:rPr>
          <w:spacing w:val="-3"/>
        </w:rPr>
        <w:t xml:space="preserve"> </w:t>
      </w:r>
      <w:r>
        <w:t>the</w:t>
      </w:r>
      <w:r>
        <w:rPr>
          <w:spacing w:val="-3"/>
        </w:rPr>
        <w:t xml:space="preserve"> </w:t>
      </w:r>
      <w:r>
        <w:t>ability</w:t>
      </w:r>
      <w:r>
        <w:rPr>
          <w:spacing w:val="-2"/>
        </w:rPr>
        <w:t xml:space="preserve"> </w:t>
      </w:r>
      <w:r>
        <w:t>to</w:t>
      </w:r>
      <w:r>
        <w:rPr>
          <w:spacing w:val="-2"/>
        </w:rPr>
        <w:t xml:space="preserve"> </w:t>
      </w:r>
      <w:r>
        <w:t>continue</w:t>
      </w:r>
      <w:r>
        <w:rPr>
          <w:spacing w:val="-2"/>
        </w:rPr>
        <w:t xml:space="preserve"> </w:t>
      </w:r>
      <w:r>
        <w:t>to</w:t>
      </w:r>
      <w:r>
        <w:rPr>
          <w:spacing w:val="-2"/>
        </w:rPr>
        <w:t xml:space="preserve"> </w:t>
      </w:r>
      <w:r>
        <w:t>live</w:t>
      </w:r>
      <w:r>
        <w:rPr>
          <w:spacing w:val="-2"/>
        </w:rPr>
        <w:t xml:space="preserve"> </w:t>
      </w:r>
      <w:r>
        <w:t>well</w:t>
      </w:r>
      <w:r>
        <w:rPr>
          <w:spacing w:val="-2"/>
        </w:rPr>
        <w:t xml:space="preserve"> </w:t>
      </w:r>
      <w:r>
        <w:t>within</w:t>
      </w:r>
      <w:r>
        <w:rPr>
          <w:spacing w:val="-3"/>
        </w:rPr>
        <w:t xml:space="preserve"> </w:t>
      </w:r>
      <w:r>
        <w:t>homes and communities of choice.</w:t>
      </w:r>
    </w:p>
    <w:p w14:paraId="4A3FD226" w14:textId="77777777" w:rsidR="00782F22" w:rsidRDefault="00782F22">
      <w:pPr>
        <w:pStyle w:val="BodyText"/>
        <w:spacing w:before="46"/>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620"/>
        <w:gridCol w:w="1620"/>
        <w:gridCol w:w="1378"/>
      </w:tblGrid>
      <w:tr w:rsidR="007612DF" w:rsidRPr="007612DF" w14:paraId="32E5C0EB" w14:textId="77777777">
        <w:trPr>
          <w:trHeight w:val="1103"/>
        </w:trPr>
        <w:tc>
          <w:tcPr>
            <w:tcW w:w="5395" w:type="dxa"/>
            <w:shd w:val="clear" w:color="auto" w:fill="DAEDF3"/>
          </w:tcPr>
          <w:p w14:paraId="0D6DE83B" w14:textId="77777777" w:rsidR="00782F22" w:rsidRPr="007612DF" w:rsidRDefault="00DC70C7">
            <w:pPr>
              <w:pStyle w:val="TableParagraph"/>
              <w:ind w:left="107" w:right="161"/>
              <w:rPr>
                <w:b/>
                <w:sz w:val="20"/>
              </w:rPr>
            </w:pPr>
            <w:r w:rsidRPr="007612DF">
              <w:rPr>
                <w:b/>
                <w:sz w:val="24"/>
              </w:rPr>
              <w:t>Goal 2 Health Reimagined Objective Numbers</w:t>
            </w:r>
            <w:r w:rsidRPr="007612DF">
              <w:rPr>
                <w:b/>
                <w:spacing w:val="-7"/>
                <w:sz w:val="24"/>
              </w:rPr>
              <w:t xml:space="preserve"> </w:t>
            </w:r>
            <w:r w:rsidRPr="007612DF">
              <w:rPr>
                <w:b/>
                <w:sz w:val="24"/>
              </w:rPr>
              <w:t>&amp;</w:t>
            </w:r>
            <w:r w:rsidRPr="007612DF">
              <w:rPr>
                <w:b/>
                <w:spacing w:val="-8"/>
                <w:sz w:val="24"/>
              </w:rPr>
              <w:t xml:space="preserve"> </w:t>
            </w:r>
            <w:r w:rsidRPr="007612DF">
              <w:rPr>
                <w:b/>
                <w:sz w:val="24"/>
              </w:rPr>
              <w:t>Objectives</w:t>
            </w:r>
            <w:r w:rsidRPr="007612DF">
              <w:rPr>
                <w:b/>
                <w:spacing w:val="-7"/>
                <w:sz w:val="24"/>
              </w:rPr>
              <w:t xml:space="preserve"> </w:t>
            </w:r>
            <w:r w:rsidRPr="007612DF">
              <w:rPr>
                <w:b/>
                <w:sz w:val="20"/>
              </w:rPr>
              <w:t>(Specify</w:t>
            </w:r>
            <w:r w:rsidRPr="007612DF">
              <w:rPr>
                <w:b/>
                <w:spacing w:val="-8"/>
                <w:sz w:val="20"/>
              </w:rPr>
              <w:t xml:space="preserve"> </w:t>
            </w:r>
            <w:r w:rsidRPr="007612DF">
              <w:rPr>
                <w:b/>
                <w:sz w:val="20"/>
              </w:rPr>
              <w:t>Priority</w:t>
            </w:r>
            <w:r w:rsidRPr="007612DF">
              <w:rPr>
                <w:b/>
                <w:spacing w:val="-8"/>
                <w:sz w:val="20"/>
              </w:rPr>
              <w:t xml:space="preserve"> </w:t>
            </w:r>
            <w:r w:rsidRPr="007612DF">
              <w:rPr>
                <w:b/>
                <w:sz w:val="20"/>
              </w:rPr>
              <w:t>Service “</w:t>
            </w:r>
            <w:r w:rsidRPr="007612DF">
              <w:rPr>
                <w:b/>
                <w:sz w:val="20"/>
                <w:vertAlign w:val="superscript"/>
              </w:rPr>
              <w:t>PS</w:t>
            </w:r>
            <w:r w:rsidRPr="007612DF">
              <w:rPr>
                <w:b/>
                <w:sz w:val="20"/>
              </w:rPr>
              <w:t>” if applicable)</w:t>
            </w:r>
          </w:p>
        </w:tc>
        <w:tc>
          <w:tcPr>
            <w:tcW w:w="1620" w:type="dxa"/>
            <w:shd w:val="clear" w:color="auto" w:fill="DAEDF3"/>
          </w:tcPr>
          <w:p w14:paraId="4C72CC8A" w14:textId="77777777" w:rsidR="00782F22" w:rsidRPr="007612DF" w:rsidRDefault="00DC70C7">
            <w:pPr>
              <w:pStyle w:val="TableParagraph"/>
              <w:ind w:left="108" w:right="324"/>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620" w:type="dxa"/>
            <w:shd w:val="clear" w:color="auto" w:fill="DAEDF3"/>
          </w:tcPr>
          <w:p w14:paraId="6B1DB14F"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5" w:history="1">
              <w:r w:rsidRPr="007612DF">
                <w:rPr>
                  <w:b/>
                  <w:spacing w:val="-2"/>
                  <w:position w:val="8"/>
                  <w:sz w:val="16"/>
                </w:rPr>
                <w:t>27</w:t>
              </w:r>
            </w:hyperlink>
          </w:p>
        </w:tc>
        <w:tc>
          <w:tcPr>
            <w:tcW w:w="1378" w:type="dxa"/>
            <w:shd w:val="clear" w:color="auto" w:fill="DAEDF3"/>
          </w:tcPr>
          <w:p w14:paraId="6D28021B" w14:textId="77777777" w:rsidR="00782F22" w:rsidRPr="007612DF" w:rsidRDefault="00DC70C7">
            <w:pPr>
              <w:pStyle w:val="TableParagraph"/>
              <w:spacing w:before="4" w:line="235" w:lineRule="auto"/>
              <w:ind w:left="108"/>
              <w:rPr>
                <w:b/>
                <w:position w:val="8"/>
                <w:sz w:val="16"/>
              </w:rPr>
            </w:pPr>
            <w:r w:rsidRPr="007612DF">
              <w:rPr>
                <w:b/>
                <w:spacing w:val="-2"/>
                <w:sz w:val="24"/>
              </w:rPr>
              <w:t>Update Status</w:t>
            </w:r>
            <w:hyperlink w:anchor="_bookmark36" w:history="1">
              <w:r w:rsidRPr="007612DF">
                <w:rPr>
                  <w:b/>
                  <w:spacing w:val="-2"/>
                  <w:position w:val="8"/>
                  <w:sz w:val="16"/>
                </w:rPr>
                <w:t>28</w:t>
              </w:r>
            </w:hyperlink>
          </w:p>
        </w:tc>
      </w:tr>
      <w:tr w:rsidR="007612DF" w:rsidRPr="007612DF" w14:paraId="21C75108" w14:textId="77777777">
        <w:trPr>
          <w:trHeight w:val="2899"/>
        </w:trPr>
        <w:tc>
          <w:tcPr>
            <w:tcW w:w="5395" w:type="dxa"/>
            <w:tcBorders>
              <w:bottom w:val="nil"/>
            </w:tcBorders>
          </w:tcPr>
          <w:p w14:paraId="3326BBA2" w14:textId="77777777" w:rsidR="00782F22" w:rsidRPr="007612DF" w:rsidRDefault="00DC70C7">
            <w:pPr>
              <w:pStyle w:val="TableParagraph"/>
              <w:spacing w:before="2"/>
              <w:ind w:left="107" w:right="161"/>
              <w:rPr>
                <w:sz w:val="24"/>
              </w:rPr>
            </w:pPr>
            <w:r w:rsidRPr="007612DF">
              <w:rPr>
                <w:b/>
                <w:sz w:val="24"/>
              </w:rPr>
              <w:t xml:space="preserve">2.1 </w:t>
            </w:r>
            <w:r w:rsidRPr="007612DF">
              <w:rPr>
                <w:sz w:val="24"/>
              </w:rPr>
              <w:t xml:space="preserve">Contracted Service Provider will provide </w:t>
            </w:r>
            <w:r w:rsidRPr="007612DF">
              <w:rPr>
                <w:b/>
                <w:sz w:val="24"/>
              </w:rPr>
              <w:t>Adult Day Services</w:t>
            </w:r>
            <w:r w:rsidRPr="007612DF">
              <w:rPr>
                <w:b/>
                <w:spacing w:val="-20"/>
                <w:sz w:val="24"/>
              </w:rPr>
              <w:t xml:space="preserve"> </w:t>
            </w:r>
            <w:r w:rsidRPr="007612DF">
              <w:rPr>
                <w:b/>
                <w:position w:val="7"/>
                <w:sz w:val="13"/>
              </w:rPr>
              <w:t>PS</w:t>
            </w:r>
            <w:r w:rsidRPr="007612DF">
              <w:rPr>
                <w:b/>
                <w:spacing w:val="40"/>
                <w:position w:val="7"/>
                <w:sz w:val="13"/>
              </w:rPr>
              <w:t xml:space="preserve"> </w:t>
            </w:r>
            <w:r w:rsidRPr="007612DF">
              <w:rPr>
                <w:sz w:val="24"/>
              </w:rPr>
              <w:t>to 76 older adults at locations throughout the County providing respite</w:t>
            </w:r>
            <w:r w:rsidRPr="007612DF">
              <w:rPr>
                <w:spacing w:val="-5"/>
                <w:sz w:val="24"/>
              </w:rPr>
              <w:t xml:space="preserve"> </w:t>
            </w:r>
            <w:r w:rsidRPr="007612DF">
              <w:rPr>
                <w:sz w:val="24"/>
              </w:rPr>
              <w:t>to</w:t>
            </w:r>
            <w:r w:rsidRPr="007612DF">
              <w:rPr>
                <w:spacing w:val="-5"/>
                <w:sz w:val="24"/>
              </w:rPr>
              <w:t xml:space="preserve"> </w:t>
            </w:r>
            <w:r w:rsidRPr="007612DF">
              <w:rPr>
                <w:sz w:val="24"/>
              </w:rPr>
              <w:t>caregivers</w:t>
            </w:r>
            <w:r w:rsidRPr="007612DF">
              <w:rPr>
                <w:spacing w:val="-6"/>
                <w:sz w:val="24"/>
              </w:rPr>
              <w:t xml:space="preserve"> </w:t>
            </w:r>
            <w:r w:rsidRPr="007612DF">
              <w:rPr>
                <w:sz w:val="24"/>
              </w:rPr>
              <w:t>and</w:t>
            </w:r>
            <w:r w:rsidRPr="007612DF">
              <w:rPr>
                <w:spacing w:val="-5"/>
                <w:sz w:val="24"/>
              </w:rPr>
              <w:t xml:space="preserve"> </w:t>
            </w:r>
            <w:r w:rsidRPr="007612DF">
              <w:rPr>
                <w:sz w:val="24"/>
              </w:rPr>
              <w:t>a</w:t>
            </w:r>
            <w:r w:rsidRPr="007612DF">
              <w:rPr>
                <w:spacing w:val="-7"/>
                <w:sz w:val="24"/>
              </w:rPr>
              <w:t xml:space="preserve"> </w:t>
            </w:r>
            <w:r w:rsidRPr="007612DF">
              <w:rPr>
                <w:sz w:val="24"/>
              </w:rPr>
              <w:t>supportive</w:t>
            </w:r>
            <w:r w:rsidRPr="007612DF">
              <w:rPr>
                <w:spacing w:val="-7"/>
                <w:sz w:val="24"/>
              </w:rPr>
              <w:t xml:space="preserve"> </w:t>
            </w:r>
            <w:r w:rsidRPr="007612DF">
              <w:rPr>
                <w:sz w:val="24"/>
              </w:rPr>
              <w:t>engaging environment to participants.</w:t>
            </w:r>
          </w:p>
          <w:p w14:paraId="6FF8FB88" w14:textId="77777777" w:rsidR="00782F22" w:rsidRPr="007612DF" w:rsidRDefault="00782F22">
            <w:pPr>
              <w:pStyle w:val="TableParagraph"/>
              <w:rPr>
                <w:sz w:val="24"/>
              </w:rPr>
            </w:pPr>
          </w:p>
          <w:p w14:paraId="3DD68DC3"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6B094755" w14:textId="77777777" w:rsidR="00782F22" w:rsidRPr="007612DF" w:rsidRDefault="00DC70C7">
            <w:pPr>
              <w:pStyle w:val="TableParagraph"/>
              <w:ind w:left="107" w:right="75"/>
              <w:rPr>
                <w:sz w:val="24"/>
              </w:rPr>
            </w:pPr>
            <w:r w:rsidRPr="007612DF">
              <w:rPr>
                <w:sz w:val="24"/>
              </w:rPr>
              <w:t>As of 12/31/24, 5,480 hours of Adult Day Services</w:t>
            </w:r>
            <w:r w:rsidRPr="007612DF">
              <w:rPr>
                <w:spacing w:val="-6"/>
                <w:sz w:val="24"/>
              </w:rPr>
              <w:t xml:space="preserve"> </w:t>
            </w:r>
            <w:r w:rsidRPr="007612DF">
              <w:rPr>
                <w:sz w:val="24"/>
              </w:rPr>
              <w:t>were</w:t>
            </w:r>
            <w:r w:rsidRPr="007612DF">
              <w:rPr>
                <w:spacing w:val="-7"/>
                <w:sz w:val="24"/>
              </w:rPr>
              <w:t xml:space="preserve"> </w:t>
            </w:r>
            <w:r w:rsidRPr="007612DF">
              <w:rPr>
                <w:sz w:val="24"/>
              </w:rPr>
              <w:t>delivered</w:t>
            </w:r>
            <w:r w:rsidRPr="007612DF">
              <w:rPr>
                <w:spacing w:val="-5"/>
                <w:sz w:val="24"/>
              </w:rPr>
              <w:t xml:space="preserve"> </w:t>
            </w:r>
            <w:r w:rsidRPr="007612DF">
              <w:rPr>
                <w:sz w:val="24"/>
              </w:rPr>
              <w:t>to</w:t>
            </w:r>
            <w:r w:rsidRPr="007612DF">
              <w:rPr>
                <w:spacing w:val="-7"/>
                <w:sz w:val="24"/>
              </w:rPr>
              <w:t xml:space="preserve"> </w:t>
            </w:r>
            <w:r w:rsidRPr="007612DF">
              <w:rPr>
                <w:sz w:val="24"/>
              </w:rPr>
              <w:t>64</w:t>
            </w:r>
            <w:r w:rsidRPr="007612DF">
              <w:rPr>
                <w:spacing w:val="-7"/>
                <w:sz w:val="24"/>
              </w:rPr>
              <w:t xml:space="preserve"> </w:t>
            </w:r>
            <w:r w:rsidRPr="007612DF">
              <w:rPr>
                <w:sz w:val="24"/>
              </w:rPr>
              <w:t>unduplicated</w:t>
            </w:r>
            <w:r w:rsidRPr="007612DF">
              <w:rPr>
                <w:spacing w:val="-7"/>
                <w:sz w:val="24"/>
              </w:rPr>
              <w:t xml:space="preserve"> </w:t>
            </w:r>
            <w:r w:rsidRPr="007612DF">
              <w:rPr>
                <w:sz w:val="24"/>
              </w:rPr>
              <w:t xml:space="preserve">older </w:t>
            </w:r>
            <w:r w:rsidRPr="007612DF">
              <w:rPr>
                <w:spacing w:val="-2"/>
                <w:sz w:val="24"/>
              </w:rPr>
              <w:t>adults.</w:t>
            </w:r>
          </w:p>
        </w:tc>
        <w:tc>
          <w:tcPr>
            <w:tcW w:w="1620" w:type="dxa"/>
            <w:tcBorders>
              <w:bottom w:val="nil"/>
            </w:tcBorders>
          </w:tcPr>
          <w:p w14:paraId="5E026B62"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1DDE70D6"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799B7A3C"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CAD4E59"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7FA3A497" w14:textId="77777777" w:rsidR="00782F22" w:rsidRPr="007612DF" w:rsidRDefault="00DC70C7">
            <w:pPr>
              <w:pStyle w:val="TableParagraph"/>
              <w:spacing w:before="2"/>
              <w:ind w:left="108" w:right="256"/>
              <w:rPr>
                <w:sz w:val="24"/>
              </w:rPr>
            </w:pPr>
            <w:r w:rsidRPr="007612DF">
              <w:rPr>
                <w:spacing w:val="-2"/>
                <w:sz w:val="24"/>
              </w:rPr>
              <w:t>Contracted/ OAA-IIIB</w:t>
            </w:r>
          </w:p>
        </w:tc>
        <w:tc>
          <w:tcPr>
            <w:tcW w:w="1378" w:type="dxa"/>
            <w:vMerge w:val="restart"/>
          </w:tcPr>
          <w:p w14:paraId="43EE2326" w14:textId="77777777" w:rsidR="00782F22" w:rsidRPr="007612DF" w:rsidRDefault="00DC70C7">
            <w:pPr>
              <w:pStyle w:val="TableParagraph"/>
              <w:spacing w:before="2"/>
              <w:ind w:left="108"/>
              <w:rPr>
                <w:sz w:val="24"/>
              </w:rPr>
            </w:pPr>
            <w:r w:rsidRPr="007612DF">
              <w:rPr>
                <w:spacing w:val="-2"/>
                <w:sz w:val="24"/>
              </w:rPr>
              <w:t>Continued</w:t>
            </w:r>
          </w:p>
        </w:tc>
      </w:tr>
      <w:tr w:rsidR="007612DF" w:rsidRPr="007612DF" w14:paraId="750D42E0" w14:textId="77777777">
        <w:trPr>
          <w:trHeight w:val="1506"/>
        </w:trPr>
        <w:tc>
          <w:tcPr>
            <w:tcW w:w="5395" w:type="dxa"/>
            <w:tcBorders>
              <w:top w:val="nil"/>
            </w:tcBorders>
          </w:tcPr>
          <w:p w14:paraId="767C6CC8"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E661C6F" w14:textId="77777777" w:rsidR="00782F22" w:rsidRPr="007612DF" w:rsidRDefault="00DC70C7">
            <w:pPr>
              <w:pStyle w:val="TableParagraph"/>
              <w:ind w:left="107"/>
              <w:rPr>
                <w:sz w:val="24"/>
              </w:rPr>
            </w:pPr>
            <w:r w:rsidRPr="007612DF">
              <w:rPr>
                <w:sz w:val="24"/>
              </w:rPr>
              <w:t>New</w:t>
            </w:r>
            <w:r w:rsidRPr="007612DF">
              <w:rPr>
                <w:spacing w:val="-4"/>
                <w:sz w:val="24"/>
              </w:rPr>
              <w:t xml:space="preserve"> </w:t>
            </w:r>
            <w:r w:rsidRPr="007612DF">
              <w:rPr>
                <w:sz w:val="24"/>
              </w:rPr>
              <w:t>Target:</w:t>
            </w:r>
            <w:r w:rsidRPr="007612DF">
              <w:rPr>
                <w:spacing w:val="-3"/>
                <w:sz w:val="24"/>
              </w:rPr>
              <w:t xml:space="preserve"> </w:t>
            </w:r>
            <w:r w:rsidRPr="007612DF">
              <w:rPr>
                <w:sz w:val="24"/>
              </w:rPr>
              <w:t>Provide</w:t>
            </w:r>
            <w:r w:rsidRPr="007612DF">
              <w:rPr>
                <w:spacing w:val="-3"/>
                <w:sz w:val="24"/>
              </w:rPr>
              <w:t xml:space="preserve"> </w:t>
            </w:r>
            <w:r w:rsidRPr="007612DF">
              <w:rPr>
                <w:sz w:val="24"/>
              </w:rPr>
              <w:t>services</w:t>
            </w:r>
            <w:r w:rsidRPr="007612DF">
              <w:rPr>
                <w:spacing w:val="-1"/>
                <w:sz w:val="24"/>
              </w:rPr>
              <w:t xml:space="preserve"> </w:t>
            </w:r>
            <w:r w:rsidRPr="007612DF">
              <w:rPr>
                <w:sz w:val="24"/>
              </w:rPr>
              <w:t>to</w:t>
            </w:r>
            <w:r w:rsidRPr="007612DF">
              <w:rPr>
                <w:spacing w:val="-4"/>
                <w:sz w:val="24"/>
              </w:rPr>
              <w:t xml:space="preserve"> </w:t>
            </w:r>
            <w:r w:rsidRPr="007612DF">
              <w:rPr>
                <w:sz w:val="24"/>
              </w:rPr>
              <w:t>35</w:t>
            </w:r>
            <w:r w:rsidRPr="007612DF">
              <w:rPr>
                <w:spacing w:val="-2"/>
                <w:sz w:val="24"/>
              </w:rPr>
              <w:t xml:space="preserve"> </w:t>
            </w:r>
            <w:r w:rsidRPr="007612DF">
              <w:rPr>
                <w:sz w:val="24"/>
              </w:rPr>
              <w:t>older</w:t>
            </w:r>
            <w:r w:rsidRPr="007612DF">
              <w:rPr>
                <w:spacing w:val="-2"/>
                <w:sz w:val="24"/>
              </w:rPr>
              <w:t xml:space="preserve"> adults.</w:t>
            </w:r>
          </w:p>
        </w:tc>
        <w:tc>
          <w:tcPr>
            <w:tcW w:w="1620" w:type="dxa"/>
            <w:tcBorders>
              <w:top w:val="nil"/>
            </w:tcBorders>
          </w:tcPr>
          <w:p w14:paraId="4E5D97D4"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7796811F" w14:textId="77777777" w:rsidR="00782F22" w:rsidRPr="007612DF" w:rsidRDefault="00DC70C7">
            <w:pPr>
              <w:pStyle w:val="TableParagraph"/>
              <w:spacing w:line="275" w:lineRule="exact"/>
              <w:ind w:left="108"/>
              <w:rPr>
                <w:sz w:val="24"/>
              </w:rPr>
            </w:pPr>
            <w:r w:rsidRPr="007612DF">
              <w:rPr>
                <w:sz w:val="24"/>
              </w:rPr>
              <w:t>July 1,</w:t>
            </w:r>
            <w:r w:rsidRPr="007612DF">
              <w:rPr>
                <w:spacing w:val="-2"/>
                <w:sz w:val="24"/>
              </w:rPr>
              <w:t xml:space="preserve"> </w:t>
            </w:r>
            <w:r w:rsidRPr="007612DF">
              <w:rPr>
                <w:spacing w:val="-4"/>
                <w:sz w:val="24"/>
              </w:rPr>
              <w:t>2025</w:t>
            </w:r>
          </w:p>
          <w:p w14:paraId="63E46BAF" w14:textId="77777777" w:rsidR="00782F22" w:rsidRPr="007612DF" w:rsidRDefault="00DC70C7">
            <w:pPr>
              <w:pStyle w:val="TableParagraph"/>
              <w:spacing w:line="275" w:lineRule="exact"/>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4D04084B" w14:textId="77777777" w:rsidR="00782F22" w:rsidRPr="007612DF" w:rsidRDefault="00DC70C7">
            <w:pPr>
              <w:pStyle w:val="TableParagraph"/>
              <w:ind w:left="108"/>
              <w:rPr>
                <w:sz w:val="24"/>
              </w:rPr>
            </w:pPr>
            <w:r w:rsidRPr="007612DF">
              <w:rPr>
                <w:spacing w:val="-4"/>
                <w:sz w:val="24"/>
              </w:rPr>
              <w:t>2026</w:t>
            </w:r>
          </w:p>
        </w:tc>
        <w:tc>
          <w:tcPr>
            <w:tcW w:w="1620" w:type="dxa"/>
            <w:vMerge/>
            <w:tcBorders>
              <w:top w:val="nil"/>
            </w:tcBorders>
          </w:tcPr>
          <w:p w14:paraId="2EBEF86B" w14:textId="77777777" w:rsidR="00782F22" w:rsidRPr="007612DF" w:rsidRDefault="00782F22">
            <w:pPr>
              <w:rPr>
                <w:sz w:val="2"/>
                <w:szCs w:val="2"/>
              </w:rPr>
            </w:pPr>
          </w:p>
        </w:tc>
        <w:tc>
          <w:tcPr>
            <w:tcW w:w="1378" w:type="dxa"/>
            <w:vMerge/>
            <w:tcBorders>
              <w:top w:val="nil"/>
            </w:tcBorders>
          </w:tcPr>
          <w:p w14:paraId="6F4CEC2C" w14:textId="77777777" w:rsidR="00782F22" w:rsidRPr="007612DF" w:rsidRDefault="00782F22">
            <w:pPr>
              <w:rPr>
                <w:sz w:val="2"/>
                <w:szCs w:val="2"/>
              </w:rPr>
            </w:pPr>
          </w:p>
        </w:tc>
      </w:tr>
      <w:tr w:rsidR="007612DF" w:rsidRPr="007612DF" w14:paraId="13B23A7A" w14:textId="77777777">
        <w:trPr>
          <w:trHeight w:val="2899"/>
        </w:trPr>
        <w:tc>
          <w:tcPr>
            <w:tcW w:w="5395" w:type="dxa"/>
            <w:tcBorders>
              <w:bottom w:val="nil"/>
            </w:tcBorders>
          </w:tcPr>
          <w:p w14:paraId="18CB84FD" w14:textId="77777777" w:rsidR="00782F22" w:rsidRPr="007612DF" w:rsidRDefault="00DC70C7">
            <w:pPr>
              <w:pStyle w:val="TableParagraph"/>
              <w:spacing w:before="2"/>
              <w:ind w:left="107" w:right="161"/>
              <w:rPr>
                <w:sz w:val="24"/>
              </w:rPr>
            </w:pPr>
            <w:r w:rsidRPr="007612DF">
              <w:rPr>
                <w:b/>
                <w:sz w:val="24"/>
              </w:rPr>
              <w:t xml:space="preserve">2.2 </w:t>
            </w:r>
            <w:r w:rsidRPr="007612DF">
              <w:rPr>
                <w:sz w:val="24"/>
              </w:rPr>
              <w:t xml:space="preserve">Contracted Service Provider will provider </w:t>
            </w:r>
            <w:r w:rsidRPr="007612DF">
              <w:rPr>
                <w:b/>
                <w:sz w:val="24"/>
              </w:rPr>
              <w:t>Alzheimer’s</w:t>
            </w:r>
            <w:r w:rsidRPr="007612DF">
              <w:rPr>
                <w:b/>
                <w:spacing w:val="-9"/>
                <w:sz w:val="24"/>
              </w:rPr>
              <w:t xml:space="preserve"> </w:t>
            </w:r>
            <w:r w:rsidRPr="007612DF">
              <w:rPr>
                <w:b/>
                <w:sz w:val="24"/>
              </w:rPr>
              <w:t>Day</w:t>
            </w:r>
            <w:r w:rsidRPr="007612DF">
              <w:rPr>
                <w:b/>
                <w:spacing w:val="-7"/>
                <w:sz w:val="24"/>
              </w:rPr>
              <w:t xml:space="preserve"> </w:t>
            </w:r>
            <w:r w:rsidRPr="007612DF">
              <w:rPr>
                <w:b/>
                <w:sz w:val="24"/>
              </w:rPr>
              <w:t>Services</w:t>
            </w:r>
            <w:r w:rsidRPr="007612DF">
              <w:rPr>
                <w:b/>
                <w:spacing w:val="-30"/>
                <w:sz w:val="24"/>
              </w:rPr>
              <w:t xml:space="preserve"> </w:t>
            </w:r>
            <w:r w:rsidRPr="007612DF">
              <w:rPr>
                <w:b/>
                <w:position w:val="7"/>
                <w:sz w:val="13"/>
              </w:rPr>
              <w:t>PS</w:t>
            </w:r>
            <w:r w:rsidRPr="007612DF">
              <w:rPr>
                <w:b/>
                <w:spacing w:val="24"/>
                <w:position w:val="7"/>
                <w:sz w:val="13"/>
              </w:rPr>
              <w:t xml:space="preserve"> </w:t>
            </w:r>
            <w:r w:rsidRPr="007612DF">
              <w:rPr>
                <w:sz w:val="24"/>
              </w:rPr>
              <w:t>to</w:t>
            </w:r>
            <w:r w:rsidRPr="007612DF">
              <w:rPr>
                <w:spacing w:val="-5"/>
                <w:sz w:val="24"/>
              </w:rPr>
              <w:t xml:space="preserve"> </w:t>
            </w:r>
            <w:r w:rsidRPr="007612DF">
              <w:rPr>
                <w:sz w:val="24"/>
              </w:rPr>
              <w:t>35</w:t>
            </w:r>
            <w:r w:rsidRPr="007612DF">
              <w:rPr>
                <w:spacing w:val="-5"/>
                <w:sz w:val="24"/>
              </w:rPr>
              <w:t xml:space="preserve"> </w:t>
            </w:r>
            <w:r w:rsidRPr="007612DF">
              <w:rPr>
                <w:sz w:val="24"/>
              </w:rPr>
              <w:t>older</w:t>
            </w:r>
            <w:r w:rsidRPr="007612DF">
              <w:rPr>
                <w:spacing w:val="-7"/>
                <w:sz w:val="24"/>
              </w:rPr>
              <w:t xml:space="preserve"> </w:t>
            </w:r>
            <w:r w:rsidRPr="007612DF">
              <w:rPr>
                <w:sz w:val="24"/>
              </w:rPr>
              <w:t>adults with confirmed diagnosis providing respite to caregivers and a supportive engaging environment to participants.</w:t>
            </w:r>
          </w:p>
          <w:p w14:paraId="52B989E4" w14:textId="77777777" w:rsidR="00782F22" w:rsidRPr="007612DF" w:rsidRDefault="00782F22">
            <w:pPr>
              <w:pStyle w:val="TableParagraph"/>
              <w:rPr>
                <w:sz w:val="24"/>
              </w:rPr>
            </w:pPr>
          </w:p>
          <w:p w14:paraId="32EBE192" w14:textId="77777777" w:rsidR="00782F22" w:rsidRPr="007612DF" w:rsidRDefault="00DC70C7">
            <w:pPr>
              <w:pStyle w:val="TableParagraph"/>
              <w:spacing w:before="1"/>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1E396D8A" w14:textId="77777777" w:rsidR="00782F22" w:rsidRPr="007612DF" w:rsidRDefault="00DC70C7">
            <w:pPr>
              <w:pStyle w:val="TableParagraph"/>
              <w:ind w:left="107" w:right="161"/>
              <w:rPr>
                <w:sz w:val="24"/>
              </w:rPr>
            </w:pPr>
            <w:r w:rsidRPr="007612DF">
              <w:rPr>
                <w:sz w:val="24"/>
              </w:rPr>
              <w:t>As of 12/31/24, 747 days of Alzheimer’s Day programming</w:t>
            </w:r>
            <w:r w:rsidRPr="007612DF">
              <w:rPr>
                <w:spacing w:val="-7"/>
                <w:sz w:val="24"/>
              </w:rPr>
              <w:t xml:space="preserve"> </w:t>
            </w:r>
            <w:r w:rsidRPr="007612DF">
              <w:rPr>
                <w:sz w:val="24"/>
              </w:rPr>
              <w:t>were</w:t>
            </w:r>
            <w:r w:rsidRPr="007612DF">
              <w:rPr>
                <w:spacing w:val="-9"/>
                <w:sz w:val="24"/>
              </w:rPr>
              <w:t xml:space="preserve"> </w:t>
            </w:r>
            <w:r w:rsidRPr="007612DF">
              <w:rPr>
                <w:sz w:val="24"/>
              </w:rPr>
              <w:t>delivered</w:t>
            </w:r>
            <w:r w:rsidRPr="007612DF">
              <w:rPr>
                <w:spacing w:val="-7"/>
                <w:sz w:val="24"/>
              </w:rPr>
              <w:t xml:space="preserve"> </w:t>
            </w:r>
            <w:r w:rsidRPr="007612DF">
              <w:rPr>
                <w:sz w:val="24"/>
              </w:rPr>
              <w:t>to</w:t>
            </w:r>
            <w:r w:rsidRPr="007612DF">
              <w:rPr>
                <w:spacing w:val="-7"/>
                <w:sz w:val="24"/>
              </w:rPr>
              <w:t xml:space="preserve"> </w:t>
            </w:r>
            <w:r w:rsidRPr="007612DF">
              <w:rPr>
                <w:sz w:val="24"/>
              </w:rPr>
              <w:t>16</w:t>
            </w:r>
            <w:r w:rsidRPr="007612DF">
              <w:rPr>
                <w:spacing w:val="-7"/>
                <w:sz w:val="24"/>
              </w:rPr>
              <w:t xml:space="preserve"> </w:t>
            </w:r>
            <w:r w:rsidRPr="007612DF">
              <w:rPr>
                <w:sz w:val="24"/>
              </w:rPr>
              <w:t>unduplicated older adults.</w:t>
            </w:r>
          </w:p>
        </w:tc>
        <w:tc>
          <w:tcPr>
            <w:tcW w:w="1620" w:type="dxa"/>
            <w:tcBorders>
              <w:bottom w:val="nil"/>
            </w:tcBorders>
          </w:tcPr>
          <w:p w14:paraId="1C2C1642"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625EB49F"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66441F03"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E669B77"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21671B38" w14:textId="77777777" w:rsidR="00782F22" w:rsidRPr="007612DF" w:rsidRDefault="00DC70C7">
            <w:pPr>
              <w:pStyle w:val="TableParagraph"/>
              <w:spacing w:before="2"/>
              <w:ind w:left="108" w:right="256"/>
              <w:rPr>
                <w:sz w:val="24"/>
              </w:rPr>
            </w:pPr>
            <w:r w:rsidRPr="007612DF">
              <w:rPr>
                <w:spacing w:val="-2"/>
                <w:sz w:val="24"/>
              </w:rPr>
              <w:t>Contracted/ OAA-IIIB</w:t>
            </w:r>
          </w:p>
        </w:tc>
        <w:tc>
          <w:tcPr>
            <w:tcW w:w="1378" w:type="dxa"/>
            <w:vMerge w:val="restart"/>
          </w:tcPr>
          <w:p w14:paraId="0B8BF7E8" w14:textId="77777777" w:rsidR="00782F22" w:rsidRPr="007612DF" w:rsidRDefault="00DC70C7">
            <w:pPr>
              <w:pStyle w:val="TableParagraph"/>
              <w:spacing w:before="2"/>
              <w:ind w:left="108"/>
              <w:rPr>
                <w:sz w:val="24"/>
              </w:rPr>
            </w:pPr>
            <w:r w:rsidRPr="007612DF">
              <w:rPr>
                <w:spacing w:val="-2"/>
                <w:sz w:val="24"/>
              </w:rPr>
              <w:t>Continued</w:t>
            </w:r>
          </w:p>
        </w:tc>
      </w:tr>
      <w:tr w:rsidR="007612DF" w:rsidRPr="007612DF" w14:paraId="5D9AED2C" w14:textId="77777777">
        <w:trPr>
          <w:trHeight w:val="680"/>
        </w:trPr>
        <w:tc>
          <w:tcPr>
            <w:tcW w:w="5395" w:type="dxa"/>
            <w:tcBorders>
              <w:top w:val="nil"/>
            </w:tcBorders>
          </w:tcPr>
          <w:p w14:paraId="377A20D4"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634A3BEE" w14:textId="77777777" w:rsidR="00782F22" w:rsidRPr="007612DF" w:rsidRDefault="00DC70C7">
            <w:pPr>
              <w:pStyle w:val="TableParagraph"/>
              <w:spacing w:line="255" w:lineRule="exact"/>
              <w:ind w:left="107"/>
              <w:rPr>
                <w:sz w:val="24"/>
              </w:rPr>
            </w:pPr>
            <w:r w:rsidRPr="007612DF">
              <w:rPr>
                <w:sz w:val="24"/>
              </w:rPr>
              <w:t>New</w:t>
            </w:r>
            <w:r w:rsidRPr="007612DF">
              <w:rPr>
                <w:spacing w:val="-4"/>
                <w:sz w:val="24"/>
              </w:rPr>
              <w:t xml:space="preserve"> </w:t>
            </w:r>
            <w:r w:rsidRPr="007612DF">
              <w:rPr>
                <w:sz w:val="24"/>
              </w:rPr>
              <w:t>Target:</w:t>
            </w:r>
            <w:r w:rsidRPr="007612DF">
              <w:rPr>
                <w:spacing w:val="-3"/>
                <w:sz w:val="24"/>
              </w:rPr>
              <w:t xml:space="preserve"> </w:t>
            </w:r>
            <w:r w:rsidRPr="007612DF">
              <w:rPr>
                <w:sz w:val="24"/>
              </w:rPr>
              <w:t>Provide</w:t>
            </w:r>
            <w:r w:rsidRPr="007612DF">
              <w:rPr>
                <w:spacing w:val="-3"/>
                <w:sz w:val="24"/>
              </w:rPr>
              <w:t xml:space="preserve"> </w:t>
            </w:r>
            <w:r w:rsidRPr="007612DF">
              <w:rPr>
                <w:sz w:val="24"/>
              </w:rPr>
              <w:t>services</w:t>
            </w:r>
            <w:r w:rsidRPr="007612DF">
              <w:rPr>
                <w:spacing w:val="-1"/>
                <w:sz w:val="24"/>
              </w:rPr>
              <w:t xml:space="preserve"> </w:t>
            </w:r>
            <w:r w:rsidRPr="007612DF">
              <w:rPr>
                <w:sz w:val="24"/>
              </w:rPr>
              <w:t>to</w:t>
            </w:r>
            <w:r w:rsidRPr="007612DF">
              <w:rPr>
                <w:spacing w:val="-4"/>
                <w:sz w:val="24"/>
              </w:rPr>
              <w:t xml:space="preserve"> </w:t>
            </w:r>
            <w:r w:rsidRPr="007612DF">
              <w:rPr>
                <w:sz w:val="24"/>
              </w:rPr>
              <w:t>35</w:t>
            </w:r>
            <w:r w:rsidRPr="007612DF">
              <w:rPr>
                <w:spacing w:val="-2"/>
                <w:sz w:val="24"/>
              </w:rPr>
              <w:t xml:space="preserve"> </w:t>
            </w:r>
            <w:r w:rsidRPr="007612DF">
              <w:rPr>
                <w:sz w:val="24"/>
              </w:rPr>
              <w:t>older</w:t>
            </w:r>
            <w:r w:rsidRPr="007612DF">
              <w:rPr>
                <w:spacing w:val="-2"/>
                <w:sz w:val="24"/>
              </w:rPr>
              <w:t xml:space="preserve"> adults.</w:t>
            </w:r>
          </w:p>
        </w:tc>
        <w:tc>
          <w:tcPr>
            <w:tcW w:w="1620" w:type="dxa"/>
            <w:tcBorders>
              <w:top w:val="nil"/>
            </w:tcBorders>
          </w:tcPr>
          <w:p w14:paraId="31EA0E46"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tc>
        <w:tc>
          <w:tcPr>
            <w:tcW w:w="1620" w:type="dxa"/>
            <w:vMerge/>
            <w:tcBorders>
              <w:top w:val="nil"/>
            </w:tcBorders>
          </w:tcPr>
          <w:p w14:paraId="7B327415" w14:textId="77777777" w:rsidR="00782F22" w:rsidRPr="007612DF" w:rsidRDefault="00782F22">
            <w:pPr>
              <w:rPr>
                <w:sz w:val="2"/>
                <w:szCs w:val="2"/>
              </w:rPr>
            </w:pPr>
          </w:p>
        </w:tc>
        <w:tc>
          <w:tcPr>
            <w:tcW w:w="1378" w:type="dxa"/>
            <w:vMerge/>
            <w:tcBorders>
              <w:top w:val="nil"/>
            </w:tcBorders>
          </w:tcPr>
          <w:p w14:paraId="599C55F8" w14:textId="77777777" w:rsidR="00782F22" w:rsidRPr="007612DF" w:rsidRDefault="00782F22">
            <w:pPr>
              <w:rPr>
                <w:sz w:val="2"/>
                <w:szCs w:val="2"/>
              </w:rPr>
            </w:pPr>
          </w:p>
        </w:tc>
      </w:tr>
    </w:tbl>
    <w:p w14:paraId="1B89A846" w14:textId="77777777" w:rsidR="00782F22" w:rsidRDefault="00782F22">
      <w:pPr>
        <w:pStyle w:val="BodyText"/>
        <w:rPr>
          <w:sz w:val="20"/>
        </w:rPr>
      </w:pPr>
    </w:p>
    <w:p w14:paraId="0B093F81" w14:textId="77777777" w:rsidR="00782F22" w:rsidRDefault="00DC70C7">
      <w:pPr>
        <w:pStyle w:val="BodyText"/>
        <w:spacing w:before="170"/>
        <w:rPr>
          <w:sz w:val="20"/>
        </w:rPr>
      </w:pPr>
      <w:r>
        <w:rPr>
          <w:noProof/>
          <w:sz w:val="20"/>
        </w:rPr>
        <mc:AlternateContent>
          <mc:Choice Requires="wps">
            <w:drawing>
              <wp:anchor distT="0" distB="0" distL="0" distR="0" simplePos="0" relativeHeight="487607296" behindDoc="1" locked="0" layoutInCell="1" allowOverlap="1" wp14:anchorId="382C8FDF" wp14:editId="20983B4D">
                <wp:simplePos x="0" y="0"/>
                <wp:positionH relativeFrom="page">
                  <wp:posOffset>621791</wp:posOffset>
                </wp:positionH>
                <wp:positionV relativeFrom="paragraph">
                  <wp:posOffset>269658</wp:posOffset>
                </wp:positionV>
                <wp:extent cx="1828800" cy="762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872E7" id="Graphic 120" o:spid="_x0000_s1026" style="position:absolute;margin-left:48.95pt;margin-top:21.25pt;width:2in;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" path="m1828800,l,,,7607r1828800,l1828800,xe" fillcolor="black" stroked="f">
                <v:path arrowok="t"/>
                <w10:wrap type="topAndBottom" anchorx="page"/>
              </v:shape>
            </w:pict>
          </mc:Fallback>
        </mc:AlternateContent>
      </w:r>
    </w:p>
    <w:p w14:paraId="7CD5E292" w14:textId="77777777" w:rsidR="00782F22" w:rsidRDefault="00782F22">
      <w:pPr>
        <w:pStyle w:val="BodyText"/>
      </w:pPr>
    </w:p>
    <w:p w14:paraId="3461E969" w14:textId="77777777" w:rsidR="00782F22" w:rsidRDefault="00782F22">
      <w:pPr>
        <w:pStyle w:val="BodyText"/>
        <w:spacing w:before="50"/>
      </w:pPr>
    </w:p>
    <w:p w14:paraId="2B442A0D" w14:textId="77777777" w:rsidR="00782F22" w:rsidRDefault="00DC70C7">
      <w:pPr>
        <w:spacing w:before="1" w:line="247" w:lineRule="auto"/>
        <w:ind w:left="619" w:right="588"/>
        <w:rPr>
          <w:sz w:val="16"/>
        </w:rPr>
      </w:pPr>
      <w:bookmarkStart w:id="72" w:name="_bookmark35"/>
      <w:bookmarkEnd w:id="72"/>
      <w:r>
        <w:rPr>
          <w:position w:val="6"/>
          <w:sz w:val="13"/>
        </w:rPr>
        <w:t>27</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2"/>
          <w:sz w:val="16"/>
        </w:rPr>
        <w:t xml:space="preserve"> </w:t>
      </w:r>
      <w:r>
        <w:rPr>
          <w:sz w:val="16"/>
        </w:rPr>
        <w:t>goals</w:t>
      </w:r>
      <w:r>
        <w:rPr>
          <w:spacing w:val="-2"/>
          <w:sz w:val="16"/>
        </w:rPr>
        <w:t xml:space="preserve"> </w:t>
      </w:r>
      <w:r>
        <w:rPr>
          <w:sz w:val="16"/>
        </w:rPr>
        <w:t>and</w:t>
      </w:r>
      <w:r>
        <w:rPr>
          <w:spacing w:val="-2"/>
          <w:sz w:val="16"/>
        </w:rPr>
        <w:t xml:space="preserve"> </w:t>
      </w:r>
      <w:r>
        <w:rPr>
          <w:sz w:val="16"/>
        </w:rPr>
        <w:t>objectives please identify service category where applicable.</w:t>
      </w:r>
    </w:p>
    <w:p w14:paraId="710E0472" w14:textId="77777777" w:rsidR="00782F22" w:rsidRDefault="00DC70C7">
      <w:pPr>
        <w:spacing w:before="177"/>
        <w:ind w:left="619"/>
        <w:rPr>
          <w:sz w:val="16"/>
        </w:rPr>
      </w:pPr>
      <w:bookmarkStart w:id="73" w:name="_bookmark36"/>
      <w:bookmarkEnd w:id="73"/>
      <w:r>
        <w:rPr>
          <w:sz w:val="16"/>
          <w:vertAlign w:val="superscript"/>
        </w:rPr>
        <w:t>28</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41CD6D72" w14:textId="77777777" w:rsidR="00782F22" w:rsidRDefault="00782F22">
      <w:pPr>
        <w:rPr>
          <w:sz w:val="16"/>
        </w:rPr>
        <w:sectPr w:rsidR="00782F22">
          <w:pgSz w:w="12240" w:h="15840"/>
          <w:pgMar w:top="96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620"/>
        <w:gridCol w:w="1620"/>
        <w:gridCol w:w="1378"/>
      </w:tblGrid>
      <w:tr w:rsidR="00782F22" w14:paraId="134032FA" w14:textId="77777777">
        <w:trPr>
          <w:trHeight w:val="1103"/>
        </w:trPr>
        <w:tc>
          <w:tcPr>
            <w:tcW w:w="5395" w:type="dxa"/>
            <w:shd w:val="clear" w:color="auto" w:fill="DAEDF3"/>
          </w:tcPr>
          <w:p w14:paraId="00EC74C7" w14:textId="77777777" w:rsidR="00782F22" w:rsidRPr="007612DF" w:rsidRDefault="00DC70C7">
            <w:pPr>
              <w:pStyle w:val="TableParagraph"/>
              <w:ind w:left="107" w:right="161"/>
              <w:rPr>
                <w:b/>
                <w:sz w:val="20"/>
              </w:rPr>
            </w:pPr>
            <w:r w:rsidRPr="007612DF">
              <w:rPr>
                <w:b/>
                <w:sz w:val="24"/>
              </w:rPr>
              <w:lastRenderedPageBreak/>
              <w:t>Goal 2 Health Reimagined Objective Numbers</w:t>
            </w:r>
            <w:r w:rsidRPr="007612DF">
              <w:rPr>
                <w:b/>
                <w:spacing w:val="-7"/>
                <w:sz w:val="24"/>
              </w:rPr>
              <w:t xml:space="preserve"> </w:t>
            </w:r>
            <w:r w:rsidRPr="007612DF">
              <w:rPr>
                <w:b/>
                <w:sz w:val="24"/>
              </w:rPr>
              <w:t>&amp;</w:t>
            </w:r>
            <w:r w:rsidRPr="007612DF">
              <w:rPr>
                <w:b/>
                <w:spacing w:val="-8"/>
                <w:sz w:val="24"/>
              </w:rPr>
              <w:t xml:space="preserve"> </w:t>
            </w:r>
            <w:r w:rsidRPr="007612DF">
              <w:rPr>
                <w:b/>
                <w:sz w:val="24"/>
              </w:rPr>
              <w:t>Objectives</w:t>
            </w:r>
            <w:r w:rsidRPr="007612DF">
              <w:rPr>
                <w:b/>
                <w:spacing w:val="-7"/>
                <w:sz w:val="24"/>
              </w:rPr>
              <w:t xml:space="preserve"> </w:t>
            </w:r>
            <w:r w:rsidRPr="007612DF">
              <w:rPr>
                <w:b/>
                <w:sz w:val="20"/>
              </w:rPr>
              <w:t>(Specify</w:t>
            </w:r>
            <w:r w:rsidRPr="007612DF">
              <w:rPr>
                <w:b/>
                <w:spacing w:val="-8"/>
                <w:sz w:val="20"/>
              </w:rPr>
              <w:t xml:space="preserve"> </w:t>
            </w:r>
            <w:r w:rsidRPr="007612DF">
              <w:rPr>
                <w:b/>
                <w:sz w:val="20"/>
              </w:rPr>
              <w:t>Priority</w:t>
            </w:r>
            <w:r w:rsidRPr="007612DF">
              <w:rPr>
                <w:b/>
                <w:spacing w:val="-8"/>
                <w:sz w:val="20"/>
              </w:rPr>
              <w:t xml:space="preserve"> </w:t>
            </w:r>
            <w:r w:rsidRPr="007612DF">
              <w:rPr>
                <w:b/>
                <w:sz w:val="20"/>
              </w:rPr>
              <w:t>Service “</w:t>
            </w:r>
            <w:r w:rsidRPr="007612DF">
              <w:rPr>
                <w:b/>
                <w:sz w:val="20"/>
                <w:vertAlign w:val="superscript"/>
              </w:rPr>
              <w:t>PS</w:t>
            </w:r>
            <w:r w:rsidRPr="007612DF">
              <w:rPr>
                <w:b/>
                <w:sz w:val="20"/>
              </w:rPr>
              <w:t>” if applicable)</w:t>
            </w:r>
          </w:p>
        </w:tc>
        <w:tc>
          <w:tcPr>
            <w:tcW w:w="1620" w:type="dxa"/>
            <w:shd w:val="clear" w:color="auto" w:fill="DAEDF3"/>
          </w:tcPr>
          <w:p w14:paraId="0A4898EA" w14:textId="77777777" w:rsidR="00782F22" w:rsidRDefault="00DC70C7">
            <w:pPr>
              <w:pStyle w:val="TableParagraph"/>
              <w:ind w:left="108" w:right="324"/>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1E1EF957"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35" w:history="1">
              <w:r>
                <w:rPr>
                  <w:b/>
                  <w:spacing w:val="-2"/>
                  <w:position w:val="8"/>
                  <w:sz w:val="16"/>
                </w:rPr>
                <w:t>27</w:t>
              </w:r>
            </w:hyperlink>
          </w:p>
        </w:tc>
        <w:tc>
          <w:tcPr>
            <w:tcW w:w="1378" w:type="dxa"/>
            <w:shd w:val="clear" w:color="auto" w:fill="DAEDF3"/>
          </w:tcPr>
          <w:p w14:paraId="255043A7" w14:textId="77777777" w:rsidR="00782F22" w:rsidRDefault="00DC70C7">
            <w:pPr>
              <w:pStyle w:val="TableParagraph"/>
              <w:spacing w:before="4" w:line="235" w:lineRule="auto"/>
              <w:ind w:left="108"/>
              <w:rPr>
                <w:b/>
                <w:position w:val="8"/>
                <w:sz w:val="16"/>
              </w:rPr>
            </w:pPr>
            <w:r>
              <w:rPr>
                <w:b/>
                <w:spacing w:val="-2"/>
                <w:sz w:val="24"/>
              </w:rPr>
              <w:t>Update Status</w:t>
            </w:r>
            <w:hyperlink w:anchor="_bookmark36" w:history="1">
              <w:r>
                <w:rPr>
                  <w:b/>
                  <w:spacing w:val="-2"/>
                  <w:position w:val="8"/>
                  <w:sz w:val="16"/>
                </w:rPr>
                <w:t>28</w:t>
              </w:r>
            </w:hyperlink>
          </w:p>
        </w:tc>
      </w:tr>
      <w:tr w:rsidR="00782F22" w14:paraId="137E3312" w14:textId="77777777">
        <w:trPr>
          <w:trHeight w:val="1093"/>
        </w:trPr>
        <w:tc>
          <w:tcPr>
            <w:tcW w:w="5395" w:type="dxa"/>
          </w:tcPr>
          <w:p w14:paraId="20F05FBA" w14:textId="77777777" w:rsidR="00782F22" w:rsidRPr="007612DF" w:rsidRDefault="00782F22">
            <w:pPr>
              <w:pStyle w:val="TableParagraph"/>
              <w:rPr>
                <w:rFonts w:ascii="Times New Roman"/>
              </w:rPr>
            </w:pPr>
          </w:p>
        </w:tc>
        <w:tc>
          <w:tcPr>
            <w:tcW w:w="1620" w:type="dxa"/>
          </w:tcPr>
          <w:p w14:paraId="4095158F" w14:textId="77777777" w:rsidR="00782F22" w:rsidRDefault="00DC70C7">
            <w:pPr>
              <w:pStyle w:val="TableParagraph"/>
              <w:spacing w:line="266" w:lineRule="exact"/>
              <w:ind w:left="108"/>
              <w:rPr>
                <w:sz w:val="24"/>
              </w:rPr>
            </w:pPr>
            <w:r>
              <w:rPr>
                <w:sz w:val="24"/>
              </w:rPr>
              <w:t>July 1,</w:t>
            </w:r>
            <w:r>
              <w:rPr>
                <w:spacing w:val="-2"/>
                <w:sz w:val="24"/>
              </w:rPr>
              <w:t xml:space="preserve"> </w:t>
            </w:r>
            <w:r>
              <w:rPr>
                <w:spacing w:val="-4"/>
                <w:sz w:val="24"/>
              </w:rPr>
              <w:t>2025</w:t>
            </w:r>
          </w:p>
          <w:p w14:paraId="3268ECDF"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E5407F7" w14:textId="77777777" w:rsidR="00782F22" w:rsidRDefault="00DC70C7">
            <w:pPr>
              <w:pStyle w:val="TableParagraph"/>
              <w:ind w:left="108"/>
              <w:rPr>
                <w:sz w:val="24"/>
              </w:rPr>
            </w:pPr>
            <w:r>
              <w:rPr>
                <w:spacing w:val="-4"/>
                <w:sz w:val="24"/>
              </w:rPr>
              <w:t>2026</w:t>
            </w:r>
          </w:p>
        </w:tc>
        <w:tc>
          <w:tcPr>
            <w:tcW w:w="1620" w:type="dxa"/>
          </w:tcPr>
          <w:p w14:paraId="78C29094" w14:textId="77777777" w:rsidR="00782F22" w:rsidRDefault="00782F22">
            <w:pPr>
              <w:pStyle w:val="TableParagraph"/>
              <w:rPr>
                <w:rFonts w:ascii="Times New Roman"/>
              </w:rPr>
            </w:pPr>
          </w:p>
        </w:tc>
        <w:tc>
          <w:tcPr>
            <w:tcW w:w="1378" w:type="dxa"/>
          </w:tcPr>
          <w:p w14:paraId="5B3175B9" w14:textId="77777777" w:rsidR="00782F22" w:rsidRDefault="00782F22">
            <w:pPr>
              <w:pStyle w:val="TableParagraph"/>
              <w:rPr>
                <w:rFonts w:ascii="Times New Roman"/>
              </w:rPr>
            </w:pPr>
          </w:p>
        </w:tc>
      </w:tr>
      <w:tr w:rsidR="00782F22" w14:paraId="49F5C43B" w14:textId="77777777">
        <w:trPr>
          <w:trHeight w:val="2897"/>
        </w:trPr>
        <w:tc>
          <w:tcPr>
            <w:tcW w:w="5395" w:type="dxa"/>
            <w:tcBorders>
              <w:bottom w:val="nil"/>
            </w:tcBorders>
          </w:tcPr>
          <w:p w14:paraId="6B79EC7D" w14:textId="77777777" w:rsidR="00782F22" w:rsidRPr="007612DF" w:rsidRDefault="00DC70C7">
            <w:pPr>
              <w:pStyle w:val="TableParagraph"/>
              <w:spacing w:before="2"/>
              <w:ind w:left="107" w:right="161"/>
              <w:rPr>
                <w:sz w:val="24"/>
              </w:rPr>
            </w:pPr>
            <w:r w:rsidRPr="007612DF">
              <w:rPr>
                <w:b/>
                <w:sz w:val="24"/>
              </w:rPr>
              <w:t xml:space="preserve">2.3 </w:t>
            </w:r>
            <w:r w:rsidRPr="007612DF">
              <w:rPr>
                <w:sz w:val="24"/>
              </w:rPr>
              <w:t>Contracted Service Providers and Community</w:t>
            </w:r>
            <w:r w:rsidRPr="007612DF">
              <w:rPr>
                <w:spacing w:val="-9"/>
                <w:sz w:val="24"/>
              </w:rPr>
              <w:t xml:space="preserve"> </w:t>
            </w:r>
            <w:r w:rsidRPr="007612DF">
              <w:rPr>
                <w:sz w:val="24"/>
              </w:rPr>
              <w:t>Services</w:t>
            </w:r>
            <w:r w:rsidRPr="007612DF">
              <w:rPr>
                <w:spacing w:val="-9"/>
                <w:sz w:val="24"/>
              </w:rPr>
              <w:t xml:space="preserve"> </w:t>
            </w:r>
            <w:r w:rsidRPr="007612DF">
              <w:rPr>
                <w:sz w:val="24"/>
              </w:rPr>
              <w:t>Program</w:t>
            </w:r>
            <w:r w:rsidRPr="007612DF">
              <w:rPr>
                <w:spacing w:val="-8"/>
                <w:sz w:val="24"/>
              </w:rPr>
              <w:t xml:space="preserve"> </w:t>
            </w:r>
            <w:r w:rsidRPr="007612DF">
              <w:rPr>
                <w:sz w:val="24"/>
              </w:rPr>
              <w:t>Staff</w:t>
            </w:r>
            <w:r w:rsidRPr="007612DF">
              <w:rPr>
                <w:spacing w:val="-6"/>
                <w:sz w:val="24"/>
              </w:rPr>
              <w:t xml:space="preserve"> </w:t>
            </w:r>
            <w:r w:rsidRPr="007612DF">
              <w:rPr>
                <w:sz w:val="24"/>
              </w:rPr>
              <w:t>will</w:t>
            </w:r>
            <w:r w:rsidRPr="007612DF">
              <w:rPr>
                <w:spacing w:val="-7"/>
                <w:sz w:val="24"/>
              </w:rPr>
              <w:t xml:space="preserve"> </w:t>
            </w:r>
            <w:r w:rsidRPr="007612DF">
              <w:rPr>
                <w:sz w:val="24"/>
              </w:rPr>
              <w:t xml:space="preserve">provide </w:t>
            </w:r>
            <w:r w:rsidRPr="007612DF">
              <w:rPr>
                <w:b/>
                <w:sz w:val="24"/>
              </w:rPr>
              <w:t>Case Management Services</w:t>
            </w:r>
            <w:r w:rsidRPr="007612DF">
              <w:rPr>
                <w:b/>
                <w:spacing w:val="-25"/>
                <w:sz w:val="24"/>
              </w:rPr>
              <w:t xml:space="preserve"> </w:t>
            </w:r>
            <w:r w:rsidRPr="007612DF">
              <w:rPr>
                <w:b/>
                <w:position w:val="7"/>
                <w:sz w:val="13"/>
              </w:rPr>
              <w:t>PS</w:t>
            </w:r>
            <w:r w:rsidRPr="007612DF">
              <w:rPr>
                <w:b/>
                <w:spacing w:val="40"/>
                <w:position w:val="7"/>
                <w:sz w:val="13"/>
              </w:rPr>
              <w:t xml:space="preserve"> </w:t>
            </w:r>
            <w:r w:rsidRPr="007612DF">
              <w:rPr>
                <w:sz w:val="24"/>
              </w:rPr>
              <w:t>countywide to 321 older adults and adults with disabilities to support participants ability to remain in their home of choice.</w:t>
            </w:r>
          </w:p>
          <w:p w14:paraId="3F726508" w14:textId="77777777" w:rsidR="00782F22" w:rsidRPr="007612DF" w:rsidRDefault="00782F22">
            <w:pPr>
              <w:pStyle w:val="TableParagraph"/>
              <w:rPr>
                <w:sz w:val="24"/>
              </w:rPr>
            </w:pPr>
          </w:p>
          <w:p w14:paraId="229AB3DB" w14:textId="77777777" w:rsidR="00782F22" w:rsidRPr="007612DF" w:rsidRDefault="00DC70C7">
            <w:pPr>
              <w:pStyle w:val="TableParagraph"/>
              <w:spacing w:before="1"/>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3F2AB22" w14:textId="77777777" w:rsidR="00782F22" w:rsidRPr="007612DF" w:rsidRDefault="00DC70C7">
            <w:pPr>
              <w:pStyle w:val="TableParagraph"/>
              <w:spacing w:before="2" w:line="237" w:lineRule="auto"/>
              <w:ind w:left="107" w:right="161"/>
              <w:rPr>
                <w:sz w:val="24"/>
              </w:rPr>
            </w:pPr>
            <w:r w:rsidRPr="007612DF">
              <w:rPr>
                <w:sz w:val="24"/>
              </w:rPr>
              <w:t>As</w:t>
            </w:r>
            <w:r w:rsidRPr="007612DF">
              <w:rPr>
                <w:spacing w:val="-4"/>
                <w:sz w:val="24"/>
              </w:rPr>
              <w:t xml:space="preserve"> </w:t>
            </w:r>
            <w:r w:rsidRPr="007612DF">
              <w:rPr>
                <w:sz w:val="24"/>
              </w:rPr>
              <w:t>of</w:t>
            </w:r>
            <w:r w:rsidRPr="007612DF">
              <w:rPr>
                <w:spacing w:val="-6"/>
                <w:sz w:val="24"/>
              </w:rPr>
              <w:t xml:space="preserve"> </w:t>
            </w:r>
            <w:r w:rsidRPr="007612DF">
              <w:rPr>
                <w:sz w:val="24"/>
              </w:rPr>
              <w:t>12/31/24,</w:t>
            </w:r>
            <w:r w:rsidRPr="007612DF">
              <w:rPr>
                <w:spacing w:val="-6"/>
                <w:sz w:val="24"/>
              </w:rPr>
              <w:t xml:space="preserve"> </w:t>
            </w:r>
            <w:r w:rsidRPr="007612DF">
              <w:rPr>
                <w:sz w:val="24"/>
              </w:rPr>
              <w:t>208</w:t>
            </w:r>
            <w:r w:rsidRPr="007612DF">
              <w:rPr>
                <w:spacing w:val="-3"/>
                <w:sz w:val="24"/>
              </w:rPr>
              <w:t xml:space="preserve"> </w:t>
            </w:r>
            <w:r w:rsidRPr="007612DF">
              <w:rPr>
                <w:sz w:val="24"/>
              </w:rPr>
              <w:t>older</w:t>
            </w:r>
            <w:r w:rsidRPr="007612DF">
              <w:rPr>
                <w:spacing w:val="-5"/>
                <w:sz w:val="24"/>
              </w:rPr>
              <w:t xml:space="preserve"> </w:t>
            </w:r>
            <w:r w:rsidRPr="007612DF">
              <w:rPr>
                <w:sz w:val="24"/>
              </w:rPr>
              <w:t>adults</w:t>
            </w:r>
            <w:r w:rsidRPr="007612DF">
              <w:rPr>
                <w:spacing w:val="-4"/>
                <w:sz w:val="24"/>
              </w:rPr>
              <w:t xml:space="preserve"> </w:t>
            </w:r>
            <w:r w:rsidRPr="007612DF">
              <w:rPr>
                <w:sz w:val="24"/>
              </w:rPr>
              <w:t>and</w:t>
            </w:r>
            <w:r w:rsidRPr="007612DF">
              <w:rPr>
                <w:spacing w:val="-5"/>
                <w:sz w:val="24"/>
              </w:rPr>
              <w:t xml:space="preserve"> </w:t>
            </w:r>
            <w:r w:rsidRPr="007612DF">
              <w:rPr>
                <w:sz w:val="24"/>
              </w:rPr>
              <w:t>adults</w:t>
            </w:r>
            <w:r w:rsidRPr="007612DF">
              <w:rPr>
                <w:spacing w:val="-6"/>
                <w:sz w:val="24"/>
              </w:rPr>
              <w:t xml:space="preserve"> </w:t>
            </w:r>
            <w:r w:rsidRPr="007612DF">
              <w:rPr>
                <w:sz w:val="24"/>
              </w:rPr>
              <w:t>with disabilities were served.</w:t>
            </w:r>
          </w:p>
        </w:tc>
        <w:tc>
          <w:tcPr>
            <w:tcW w:w="1620" w:type="dxa"/>
            <w:tcBorders>
              <w:bottom w:val="nil"/>
            </w:tcBorders>
          </w:tcPr>
          <w:p w14:paraId="2F9BF146"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0C83CD9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377203E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C0D632E" w14:textId="77777777" w:rsidR="00782F22" w:rsidRDefault="00DC70C7">
            <w:pPr>
              <w:pStyle w:val="TableParagraph"/>
              <w:ind w:left="108"/>
              <w:rPr>
                <w:sz w:val="24"/>
              </w:rPr>
            </w:pPr>
            <w:r>
              <w:rPr>
                <w:spacing w:val="-4"/>
                <w:sz w:val="24"/>
              </w:rPr>
              <w:t>2025</w:t>
            </w:r>
          </w:p>
        </w:tc>
        <w:tc>
          <w:tcPr>
            <w:tcW w:w="1620" w:type="dxa"/>
            <w:vMerge w:val="restart"/>
          </w:tcPr>
          <w:p w14:paraId="18A2AB83" w14:textId="77777777" w:rsidR="00782F22" w:rsidRDefault="00DC70C7">
            <w:pPr>
              <w:pStyle w:val="TableParagraph"/>
              <w:spacing w:before="2"/>
              <w:ind w:left="108" w:right="96"/>
              <w:rPr>
                <w:sz w:val="24"/>
              </w:rPr>
            </w:pPr>
            <w:r>
              <w:rPr>
                <w:sz w:val="24"/>
              </w:rPr>
              <w:t>Contracted</w:t>
            </w:r>
            <w:r>
              <w:rPr>
                <w:spacing w:val="-17"/>
                <w:sz w:val="24"/>
              </w:rPr>
              <w:t xml:space="preserve"> </w:t>
            </w:r>
            <w:r>
              <w:rPr>
                <w:sz w:val="24"/>
              </w:rPr>
              <w:t xml:space="preserve">&amp; </w:t>
            </w:r>
            <w:r>
              <w:rPr>
                <w:spacing w:val="-2"/>
                <w:sz w:val="24"/>
              </w:rPr>
              <w:t>Direct Service/ OAA-IIIB</w:t>
            </w:r>
          </w:p>
        </w:tc>
        <w:tc>
          <w:tcPr>
            <w:tcW w:w="1378" w:type="dxa"/>
            <w:vMerge w:val="restart"/>
          </w:tcPr>
          <w:p w14:paraId="339A853A" w14:textId="77777777" w:rsidR="00782F22" w:rsidRDefault="00DC70C7">
            <w:pPr>
              <w:pStyle w:val="TableParagraph"/>
              <w:spacing w:before="2"/>
              <w:ind w:left="108"/>
              <w:rPr>
                <w:sz w:val="24"/>
              </w:rPr>
            </w:pPr>
            <w:r>
              <w:rPr>
                <w:spacing w:val="-2"/>
                <w:sz w:val="24"/>
              </w:rPr>
              <w:t>Continued</w:t>
            </w:r>
          </w:p>
        </w:tc>
      </w:tr>
      <w:tr w:rsidR="00782F22" w14:paraId="0F4B81A6" w14:textId="77777777">
        <w:trPr>
          <w:trHeight w:val="1508"/>
        </w:trPr>
        <w:tc>
          <w:tcPr>
            <w:tcW w:w="5395" w:type="dxa"/>
            <w:tcBorders>
              <w:top w:val="nil"/>
            </w:tcBorders>
          </w:tcPr>
          <w:p w14:paraId="7475F42E"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6C25865D" w14:textId="77777777" w:rsidR="00782F22" w:rsidRPr="007612DF" w:rsidRDefault="00DC70C7">
            <w:pPr>
              <w:pStyle w:val="TableParagraph"/>
              <w:ind w:left="107" w:right="161"/>
              <w:rPr>
                <w:sz w:val="24"/>
              </w:rPr>
            </w:pPr>
            <w:r w:rsidRPr="007612DF">
              <w:rPr>
                <w:sz w:val="24"/>
              </w:rPr>
              <w:t>New Target: Provide Case Management services</w:t>
            </w:r>
            <w:r w:rsidRPr="007612DF">
              <w:rPr>
                <w:spacing w:val="-5"/>
                <w:sz w:val="24"/>
              </w:rPr>
              <w:t xml:space="preserve"> </w:t>
            </w:r>
            <w:r w:rsidRPr="007612DF">
              <w:rPr>
                <w:sz w:val="24"/>
              </w:rPr>
              <w:t>countywide</w:t>
            </w:r>
            <w:r w:rsidRPr="007612DF">
              <w:rPr>
                <w:spacing w:val="-6"/>
                <w:sz w:val="24"/>
              </w:rPr>
              <w:t xml:space="preserve"> </w:t>
            </w:r>
            <w:r w:rsidRPr="007612DF">
              <w:rPr>
                <w:sz w:val="24"/>
              </w:rPr>
              <w:t>to</w:t>
            </w:r>
            <w:r w:rsidRPr="007612DF">
              <w:rPr>
                <w:spacing w:val="-6"/>
                <w:sz w:val="24"/>
              </w:rPr>
              <w:t xml:space="preserve"> </w:t>
            </w:r>
            <w:r w:rsidRPr="007612DF">
              <w:rPr>
                <w:sz w:val="24"/>
              </w:rPr>
              <w:t>321</w:t>
            </w:r>
            <w:r w:rsidRPr="007612DF">
              <w:rPr>
                <w:spacing w:val="-6"/>
                <w:sz w:val="24"/>
              </w:rPr>
              <w:t xml:space="preserve"> </w:t>
            </w:r>
            <w:r w:rsidRPr="007612DF">
              <w:rPr>
                <w:sz w:val="24"/>
              </w:rPr>
              <w:t>older</w:t>
            </w:r>
            <w:r w:rsidRPr="007612DF">
              <w:rPr>
                <w:spacing w:val="-8"/>
                <w:sz w:val="24"/>
              </w:rPr>
              <w:t xml:space="preserve"> </w:t>
            </w:r>
            <w:r w:rsidRPr="007612DF">
              <w:rPr>
                <w:sz w:val="24"/>
              </w:rPr>
              <w:t>adults</w:t>
            </w:r>
            <w:r w:rsidRPr="007612DF">
              <w:rPr>
                <w:spacing w:val="-5"/>
                <w:sz w:val="24"/>
              </w:rPr>
              <w:t xml:space="preserve"> </w:t>
            </w:r>
            <w:r w:rsidRPr="007612DF">
              <w:rPr>
                <w:sz w:val="24"/>
              </w:rPr>
              <w:t>and adults with disabilities.</w:t>
            </w:r>
          </w:p>
        </w:tc>
        <w:tc>
          <w:tcPr>
            <w:tcW w:w="1620" w:type="dxa"/>
            <w:tcBorders>
              <w:top w:val="nil"/>
            </w:tcBorders>
          </w:tcPr>
          <w:p w14:paraId="76A08F26"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08A09E4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4E45B1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7883B28" w14:textId="77777777" w:rsidR="00782F22" w:rsidRDefault="00DC70C7">
            <w:pPr>
              <w:pStyle w:val="TableParagraph"/>
              <w:ind w:left="108"/>
              <w:rPr>
                <w:sz w:val="24"/>
              </w:rPr>
            </w:pPr>
            <w:r>
              <w:rPr>
                <w:spacing w:val="-4"/>
                <w:sz w:val="24"/>
              </w:rPr>
              <w:t>2026</w:t>
            </w:r>
          </w:p>
        </w:tc>
        <w:tc>
          <w:tcPr>
            <w:tcW w:w="1620" w:type="dxa"/>
            <w:vMerge/>
            <w:tcBorders>
              <w:top w:val="nil"/>
            </w:tcBorders>
          </w:tcPr>
          <w:p w14:paraId="60523C47" w14:textId="77777777" w:rsidR="00782F22" w:rsidRDefault="00782F22">
            <w:pPr>
              <w:rPr>
                <w:sz w:val="2"/>
                <w:szCs w:val="2"/>
              </w:rPr>
            </w:pPr>
          </w:p>
        </w:tc>
        <w:tc>
          <w:tcPr>
            <w:tcW w:w="1378" w:type="dxa"/>
            <w:vMerge/>
            <w:tcBorders>
              <w:top w:val="nil"/>
            </w:tcBorders>
          </w:tcPr>
          <w:p w14:paraId="4DDF6C53" w14:textId="77777777" w:rsidR="00782F22" w:rsidRDefault="00782F22">
            <w:pPr>
              <w:rPr>
                <w:sz w:val="2"/>
                <w:szCs w:val="2"/>
              </w:rPr>
            </w:pPr>
          </w:p>
        </w:tc>
      </w:tr>
      <w:tr w:rsidR="00782F22" w14:paraId="2C2B3E21" w14:textId="77777777">
        <w:trPr>
          <w:trHeight w:val="2485"/>
        </w:trPr>
        <w:tc>
          <w:tcPr>
            <w:tcW w:w="5395" w:type="dxa"/>
          </w:tcPr>
          <w:p w14:paraId="5EB97A72" w14:textId="77777777" w:rsidR="00782F22" w:rsidRPr="007612DF" w:rsidRDefault="00DC70C7">
            <w:pPr>
              <w:pStyle w:val="TableParagraph"/>
              <w:spacing w:before="2"/>
              <w:ind w:left="107" w:right="161"/>
              <w:rPr>
                <w:sz w:val="24"/>
              </w:rPr>
            </w:pPr>
            <w:r w:rsidRPr="007612DF">
              <w:rPr>
                <w:b/>
                <w:sz w:val="24"/>
              </w:rPr>
              <w:t xml:space="preserve">2.4 </w:t>
            </w:r>
            <w:r w:rsidRPr="007612DF">
              <w:rPr>
                <w:sz w:val="24"/>
              </w:rPr>
              <w:t xml:space="preserve">Contracted Service Provider will serve as lead for the </w:t>
            </w:r>
            <w:r w:rsidRPr="007612DF">
              <w:rPr>
                <w:b/>
                <w:sz w:val="24"/>
              </w:rPr>
              <w:t xml:space="preserve">HICAP </w:t>
            </w:r>
            <w:r w:rsidRPr="007612DF">
              <w:rPr>
                <w:sz w:val="24"/>
              </w:rPr>
              <w:t>services countywide ensuring</w:t>
            </w:r>
            <w:r w:rsidRPr="007612DF">
              <w:rPr>
                <w:spacing w:val="-7"/>
                <w:sz w:val="24"/>
              </w:rPr>
              <w:t xml:space="preserve"> </w:t>
            </w:r>
            <w:r w:rsidRPr="007612DF">
              <w:rPr>
                <w:sz w:val="24"/>
              </w:rPr>
              <w:t>unbiased</w:t>
            </w:r>
            <w:r w:rsidRPr="007612DF">
              <w:rPr>
                <w:spacing w:val="-6"/>
                <w:sz w:val="24"/>
              </w:rPr>
              <w:t xml:space="preserve"> </w:t>
            </w:r>
            <w:r w:rsidRPr="007612DF">
              <w:rPr>
                <w:sz w:val="24"/>
              </w:rPr>
              <w:t>education</w:t>
            </w:r>
            <w:r w:rsidRPr="007612DF">
              <w:rPr>
                <w:spacing w:val="-7"/>
                <w:sz w:val="24"/>
              </w:rPr>
              <w:t xml:space="preserve"> </w:t>
            </w:r>
            <w:r w:rsidRPr="007612DF">
              <w:rPr>
                <w:sz w:val="24"/>
              </w:rPr>
              <w:t>and</w:t>
            </w:r>
            <w:r w:rsidRPr="007612DF">
              <w:rPr>
                <w:spacing w:val="-7"/>
                <w:sz w:val="24"/>
              </w:rPr>
              <w:t xml:space="preserve"> </w:t>
            </w:r>
            <w:r w:rsidRPr="007612DF">
              <w:rPr>
                <w:sz w:val="24"/>
              </w:rPr>
              <w:t>awareness</w:t>
            </w:r>
            <w:r w:rsidRPr="007612DF">
              <w:rPr>
                <w:spacing w:val="-8"/>
                <w:sz w:val="24"/>
              </w:rPr>
              <w:t xml:space="preserve"> </w:t>
            </w:r>
            <w:r w:rsidRPr="007612DF">
              <w:rPr>
                <w:sz w:val="24"/>
              </w:rPr>
              <w:t xml:space="preserve">of health plans and related registration dates and </w:t>
            </w:r>
            <w:r w:rsidRPr="007612DF">
              <w:rPr>
                <w:spacing w:val="-2"/>
                <w:sz w:val="24"/>
              </w:rPr>
              <w:t>requirements.</w:t>
            </w:r>
          </w:p>
          <w:p w14:paraId="0C9B49A6" w14:textId="77777777" w:rsidR="00782F22" w:rsidRPr="007612DF" w:rsidRDefault="00782F22">
            <w:pPr>
              <w:pStyle w:val="TableParagraph"/>
              <w:rPr>
                <w:sz w:val="24"/>
              </w:rPr>
            </w:pPr>
          </w:p>
          <w:p w14:paraId="3C651DCD" w14:textId="77777777" w:rsidR="00782F22" w:rsidRPr="007612DF" w:rsidRDefault="00DC70C7">
            <w:pPr>
              <w:pStyle w:val="TableParagraph"/>
              <w:spacing w:before="1"/>
              <w:ind w:left="107" w:right="1455"/>
              <w:rPr>
                <w:sz w:val="24"/>
              </w:rPr>
            </w:pPr>
            <w:r w:rsidRPr="007612DF">
              <w:rPr>
                <w:sz w:val="24"/>
                <w:u w:val="single"/>
              </w:rPr>
              <w:t>Year 1 Objective Update:</w:t>
            </w:r>
            <w:r w:rsidRPr="007612DF">
              <w:rPr>
                <w:sz w:val="24"/>
              </w:rPr>
              <w:t xml:space="preserve"> Completed</w:t>
            </w:r>
            <w:r w:rsidRPr="007612DF">
              <w:rPr>
                <w:spacing w:val="-12"/>
                <w:sz w:val="24"/>
              </w:rPr>
              <w:t xml:space="preserve"> </w:t>
            </w:r>
            <w:r w:rsidRPr="007612DF">
              <w:rPr>
                <w:sz w:val="24"/>
              </w:rPr>
              <w:t>in</w:t>
            </w:r>
            <w:r w:rsidRPr="007612DF">
              <w:rPr>
                <w:spacing w:val="-11"/>
                <w:sz w:val="24"/>
              </w:rPr>
              <w:t xml:space="preserve"> </w:t>
            </w:r>
            <w:r w:rsidRPr="007612DF">
              <w:rPr>
                <w:sz w:val="24"/>
              </w:rPr>
              <w:t>FY</w:t>
            </w:r>
            <w:r w:rsidRPr="007612DF">
              <w:rPr>
                <w:spacing w:val="-13"/>
                <w:sz w:val="24"/>
              </w:rPr>
              <w:t xml:space="preserve"> </w:t>
            </w:r>
            <w:r w:rsidRPr="007612DF">
              <w:rPr>
                <w:sz w:val="24"/>
              </w:rPr>
              <w:t>24/2025</w:t>
            </w:r>
          </w:p>
        </w:tc>
        <w:tc>
          <w:tcPr>
            <w:tcW w:w="1620" w:type="dxa"/>
          </w:tcPr>
          <w:p w14:paraId="0E3519AB"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26266095"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953F518" w14:textId="77777777" w:rsidR="00782F22" w:rsidRDefault="00DC70C7">
            <w:pPr>
              <w:pStyle w:val="TableParagraph"/>
              <w:ind w:left="108"/>
              <w:rPr>
                <w:sz w:val="24"/>
              </w:rPr>
            </w:pPr>
            <w:r>
              <w:rPr>
                <w:spacing w:val="-4"/>
                <w:sz w:val="24"/>
              </w:rPr>
              <w:t>2025</w:t>
            </w:r>
          </w:p>
        </w:tc>
        <w:tc>
          <w:tcPr>
            <w:tcW w:w="1620" w:type="dxa"/>
          </w:tcPr>
          <w:p w14:paraId="14EE5FB4" w14:textId="77777777" w:rsidR="00782F22" w:rsidRDefault="00DC70C7">
            <w:pPr>
              <w:pStyle w:val="TableParagraph"/>
              <w:spacing w:before="2"/>
              <w:ind w:left="108"/>
              <w:rPr>
                <w:sz w:val="24"/>
              </w:rPr>
            </w:pPr>
            <w:r>
              <w:rPr>
                <w:spacing w:val="-2"/>
                <w:sz w:val="24"/>
              </w:rPr>
              <w:t xml:space="preserve">Contracted/ </w:t>
            </w:r>
            <w:r>
              <w:rPr>
                <w:sz w:val="24"/>
              </w:rPr>
              <w:t>HICAP</w:t>
            </w:r>
            <w:r>
              <w:rPr>
                <w:spacing w:val="-17"/>
                <w:sz w:val="24"/>
              </w:rPr>
              <w:t xml:space="preserve"> </w:t>
            </w:r>
            <w:r>
              <w:rPr>
                <w:sz w:val="24"/>
              </w:rPr>
              <w:t>Grant</w:t>
            </w:r>
          </w:p>
        </w:tc>
        <w:tc>
          <w:tcPr>
            <w:tcW w:w="1378" w:type="dxa"/>
          </w:tcPr>
          <w:p w14:paraId="17DA48E5" w14:textId="77777777" w:rsidR="00782F22" w:rsidRDefault="00DC70C7">
            <w:pPr>
              <w:pStyle w:val="TableParagraph"/>
              <w:spacing w:before="2"/>
              <w:ind w:left="108"/>
              <w:rPr>
                <w:sz w:val="24"/>
              </w:rPr>
            </w:pPr>
            <w:r>
              <w:rPr>
                <w:spacing w:val="-2"/>
                <w:sz w:val="24"/>
              </w:rPr>
              <w:t>Completed</w:t>
            </w:r>
          </w:p>
        </w:tc>
      </w:tr>
      <w:tr w:rsidR="00782F22" w14:paraId="6B75D951" w14:textId="77777777">
        <w:trPr>
          <w:trHeight w:val="3725"/>
        </w:trPr>
        <w:tc>
          <w:tcPr>
            <w:tcW w:w="5395" w:type="dxa"/>
            <w:tcBorders>
              <w:bottom w:val="nil"/>
            </w:tcBorders>
          </w:tcPr>
          <w:p w14:paraId="11FB2FAA" w14:textId="77777777" w:rsidR="00782F22" w:rsidRPr="007612DF" w:rsidRDefault="00DC70C7">
            <w:pPr>
              <w:pStyle w:val="TableParagraph"/>
              <w:ind w:left="107" w:right="161"/>
              <w:rPr>
                <w:sz w:val="24"/>
              </w:rPr>
            </w:pPr>
            <w:r w:rsidRPr="007612DF">
              <w:rPr>
                <w:b/>
                <w:sz w:val="24"/>
              </w:rPr>
              <w:t xml:space="preserve">2.5 </w:t>
            </w:r>
            <w:r w:rsidRPr="007612DF">
              <w:rPr>
                <w:sz w:val="24"/>
              </w:rPr>
              <w:t>Community Services Program Staff will develop a plan to identify partners, community impact and need, and convene countywide partners to educate community members and explore</w:t>
            </w:r>
            <w:r w:rsidRPr="007612DF">
              <w:rPr>
                <w:spacing w:val="-7"/>
                <w:sz w:val="24"/>
              </w:rPr>
              <w:t xml:space="preserve"> </w:t>
            </w:r>
            <w:r w:rsidRPr="007612DF">
              <w:rPr>
                <w:sz w:val="24"/>
              </w:rPr>
              <w:t>issues</w:t>
            </w:r>
            <w:r w:rsidRPr="007612DF">
              <w:rPr>
                <w:spacing w:val="-8"/>
                <w:sz w:val="24"/>
              </w:rPr>
              <w:t xml:space="preserve"> </w:t>
            </w:r>
            <w:r w:rsidRPr="007612DF">
              <w:rPr>
                <w:sz w:val="24"/>
              </w:rPr>
              <w:t>unique</w:t>
            </w:r>
            <w:r w:rsidRPr="007612DF">
              <w:rPr>
                <w:spacing w:val="-7"/>
                <w:sz w:val="24"/>
              </w:rPr>
              <w:t xml:space="preserve"> </w:t>
            </w:r>
            <w:r w:rsidRPr="007612DF">
              <w:rPr>
                <w:sz w:val="24"/>
              </w:rPr>
              <w:t>to</w:t>
            </w:r>
            <w:r w:rsidRPr="007612DF">
              <w:rPr>
                <w:spacing w:val="-7"/>
                <w:sz w:val="24"/>
              </w:rPr>
              <w:t xml:space="preserve"> </w:t>
            </w:r>
            <w:r w:rsidRPr="007612DF">
              <w:rPr>
                <w:b/>
                <w:sz w:val="24"/>
              </w:rPr>
              <w:t>HIV-Positive</w:t>
            </w:r>
            <w:r w:rsidRPr="007612DF">
              <w:rPr>
                <w:b/>
                <w:spacing w:val="-7"/>
                <w:sz w:val="24"/>
              </w:rPr>
              <w:t xml:space="preserve"> </w:t>
            </w:r>
            <w:r w:rsidRPr="007612DF">
              <w:rPr>
                <w:sz w:val="24"/>
              </w:rPr>
              <w:t xml:space="preserve">residents and support awareness of services and </w:t>
            </w:r>
            <w:r w:rsidRPr="007612DF">
              <w:rPr>
                <w:spacing w:val="-2"/>
                <w:sz w:val="24"/>
              </w:rPr>
              <w:t>supports.</w:t>
            </w:r>
          </w:p>
          <w:p w14:paraId="6C603EA8" w14:textId="77777777" w:rsidR="00782F22" w:rsidRPr="007612DF" w:rsidRDefault="00782F22">
            <w:pPr>
              <w:pStyle w:val="TableParagraph"/>
              <w:rPr>
                <w:sz w:val="24"/>
              </w:rPr>
            </w:pPr>
          </w:p>
          <w:p w14:paraId="4350B22F"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09D0985C" w14:textId="77777777" w:rsidR="00782F22" w:rsidRPr="007612DF" w:rsidRDefault="00DC70C7">
            <w:pPr>
              <w:pStyle w:val="TableParagraph"/>
              <w:ind w:left="107" w:right="161"/>
              <w:rPr>
                <w:sz w:val="24"/>
              </w:rPr>
            </w:pPr>
            <w:r w:rsidRPr="007612DF">
              <w:rPr>
                <w:sz w:val="24"/>
              </w:rPr>
              <w:t>This objective was not completed during the review</w:t>
            </w:r>
            <w:r w:rsidRPr="007612DF">
              <w:rPr>
                <w:spacing w:val="-3"/>
                <w:sz w:val="24"/>
              </w:rPr>
              <w:t xml:space="preserve"> </w:t>
            </w:r>
            <w:r w:rsidRPr="007612DF">
              <w:rPr>
                <w:sz w:val="24"/>
              </w:rPr>
              <w:t>period.</w:t>
            </w:r>
            <w:r w:rsidRPr="007612DF">
              <w:rPr>
                <w:spacing w:val="-5"/>
                <w:sz w:val="24"/>
              </w:rPr>
              <w:t xml:space="preserve"> </w:t>
            </w:r>
            <w:r w:rsidRPr="007612DF">
              <w:rPr>
                <w:sz w:val="24"/>
              </w:rPr>
              <w:t>We</w:t>
            </w:r>
            <w:r w:rsidRPr="007612DF">
              <w:rPr>
                <w:spacing w:val="-2"/>
                <w:sz w:val="24"/>
              </w:rPr>
              <w:t xml:space="preserve"> </w:t>
            </w:r>
            <w:r w:rsidRPr="007612DF">
              <w:rPr>
                <w:sz w:val="24"/>
              </w:rPr>
              <w:t>are</w:t>
            </w:r>
            <w:r w:rsidRPr="007612DF">
              <w:rPr>
                <w:spacing w:val="-7"/>
                <w:sz w:val="24"/>
              </w:rPr>
              <w:t xml:space="preserve"> </w:t>
            </w:r>
            <w:r w:rsidRPr="007612DF">
              <w:rPr>
                <w:sz w:val="24"/>
              </w:rPr>
              <w:t>revising</w:t>
            </w:r>
            <w:r w:rsidRPr="007612DF">
              <w:rPr>
                <w:spacing w:val="-2"/>
                <w:sz w:val="24"/>
              </w:rPr>
              <w:t xml:space="preserve"> </w:t>
            </w:r>
            <w:r w:rsidRPr="007612DF">
              <w:rPr>
                <w:sz w:val="24"/>
              </w:rPr>
              <w:t>the</w:t>
            </w:r>
            <w:r w:rsidRPr="007612DF">
              <w:rPr>
                <w:spacing w:val="-2"/>
                <w:sz w:val="24"/>
              </w:rPr>
              <w:t xml:space="preserve"> </w:t>
            </w:r>
            <w:r w:rsidRPr="007612DF">
              <w:rPr>
                <w:sz w:val="24"/>
              </w:rPr>
              <w:t>objective</w:t>
            </w:r>
            <w:r w:rsidRPr="007612DF">
              <w:rPr>
                <w:spacing w:val="-4"/>
                <w:sz w:val="24"/>
              </w:rPr>
              <w:t xml:space="preserve"> </w:t>
            </w:r>
            <w:r w:rsidRPr="007612DF">
              <w:rPr>
                <w:sz w:val="24"/>
              </w:rPr>
              <w:t>to better</w:t>
            </w:r>
            <w:r w:rsidRPr="007612DF">
              <w:rPr>
                <w:spacing w:val="-6"/>
                <w:sz w:val="24"/>
              </w:rPr>
              <w:t xml:space="preserve"> </w:t>
            </w:r>
            <w:r w:rsidRPr="007612DF">
              <w:rPr>
                <w:sz w:val="24"/>
              </w:rPr>
              <w:t>align</w:t>
            </w:r>
            <w:r w:rsidRPr="007612DF">
              <w:rPr>
                <w:spacing w:val="-4"/>
                <w:sz w:val="24"/>
              </w:rPr>
              <w:t xml:space="preserve"> </w:t>
            </w:r>
            <w:r w:rsidRPr="007612DF">
              <w:rPr>
                <w:sz w:val="24"/>
              </w:rPr>
              <w:t>with</w:t>
            </w:r>
            <w:r w:rsidRPr="007612DF">
              <w:rPr>
                <w:spacing w:val="-4"/>
                <w:sz w:val="24"/>
              </w:rPr>
              <w:t xml:space="preserve"> </w:t>
            </w:r>
            <w:r w:rsidRPr="007612DF">
              <w:rPr>
                <w:sz w:val="24"/>
              </w:rPr>
              <w:t>our</w:t>
            </w:r>
            <w:r w:rsidRPr="007612DF">
              <w:rPr>
                <w:spacing w:val="-6"/>
                <w:sz w:val="24"/>
              </w:rPr>
              <w:t xml:space="preserve"> </w:t>
            </w:r>
            <w:r w:rsidRPr="007612DF">
              <w:rPr>
                <w:sz w:val="24"/>
              </w:rPr>
              <w:t>priorities</w:t>
            </w:r>
            <w:r w:rsidRPr="007612DF">
              <w:rPr>
                <w:spacing w:val="-5"/>
                <w:sz w:val="24"/>
              </w:rPr>
              <w:t xml:space="preserve"> </w:t>
            </w:r>
            <w:r w:rsidRPr="007612DF">
              <w:rPr>
                <w:sz w:val="24"/>
              </w:rPr>
              <w:t>for</w:t>
            </w:r>
            <w:r w:rsidRPr="007612DF">
              <w:rPr>
                <w:spacing w:val="-6"/>
                <w:sz w:val="24"/>
              </w:rPr>
              <w:t xml:space="preserve"> </w:t>
            </w:r>
            <w:r w:rsidRPr="007612DF">
              <w:rPr>
                <w:sz w:val="24"/>
              </w:rPr>
              <w:t>the</w:t>
            </w:r>
            <w:r w:rsidRPr="007612DF">
              <w:rPr>
                <w:spacing w:val="-6"/>
                <w:sz w:val="24"/>
              </w:rPr>
              <w:t xml:space="preserve"> </w:t>
            </w:r>
            <w:r w:rsidRPr="007612DF">
              <w:rPr>
                <w:sz w:val="24"/>
              </w:rPr>
              <w:t xml:space="preserve">upcoming </w:t>
            </w:r>
            <w:r w:rsidRPr="007612DF">
              <w:rPr>
                <w:spacing w:val="-2"/>
                <w:sz w:val="24"/>
              </w:rPr>
              <w:t>year.</w:t>
            </w:r>
          </w:p>
        </w:tc>
        <w:tc>
          <w:tcPr>
            <w:tcW w:w="1620" w:type="dxa"/>
            <w:tcBorders>
              <w:bottom w:val="nil"/>
            </w:tcBorders>
          </w:tcPr>
          <w:p w14:paraId="2271A86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D55A2D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59544FB8"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2832262" w14:textId="77777777" w:rsidR="00782F22" w:rsidRDefault="00DC70C7">
            <w:pPr>
              <w:pStyle w:val="TableParagraph"/>
              <w:ind w:left="108"/>
              <w:rPr>
                <w:sz w:val="24"/>
              </w:rPr>
            </w:pPr>
            <w:r>
              <w:rPr>
                <w:spacing w:val="-4"/>
                <w:sz w:val="24"/>
              </w:rPr>
              <w:t>2025</w:t>
            </w:r>
          </w:p>
        </w:tc>
        <w:tc>
          <w:tcPr>
            <w:tcW w:w="1620" w:type="dxa"/>
            <w:vMerge w:val="restart"/>
          </w:tcPr>
          <w:p w14:paraId="4BCAC997" w14:textId="77777777" w:rsidR="00782F22" w:rsidRDefault="00DC70C7">
            <w:pPr>
              <w:pStyle w:val="TableParagraph"/>
              <w:ind w:left="108"/>
              <w:rPr>
                <w:sz w:val="24"/>
              </w:rPr>
            </w:pPr>
            <w:r>
              <w:rPr>
                <w:spacing w:val="-2"/>
                <w:sz w:val="24"/>
              </w:rPr>
              <w:t>OAA-</w:t>
            </w:r>
            <w:r>
              <w:rPr>
                <w:spacing w:val="-5"/>
                <w:sz w:val="24"/>
              </w:rPr>
              <w:t>PD</w:t>
            </w:r>
          </w:p>
        </w:tc>
        <w:tc>
          <w:tcPr>
            <w:tcW w:w="1378" w:type="dxa"/>
            <w:tcBorders>
              <w:bottom w:val="nil"/>
            </w:tcBorders>
          </w:tcPr>
          <w:p w14:paraId="3DA48457" w14:textId="77777777" w:rsidR="00782F22" w:rsidRDefault="00DC70C7">
            <w:pPr>
              <w:pStyle w:val="TableParagraph"/>
              <w:ind w:left="108" w:right="543"/>
              <w:rPr>
                <w:sz w:val="24"/>
              </w:rPr>
            </w:pPr>
            <w:r>
              <w:rPr>
                <w:sz w:val="24"/>
              </w:rPr>
              <w:t>N/A in Year</w:t>
            </w:r>
            <w:r>
              <w:rPr>
                <w:spacing w:val="-1"/>
                <w:sz w:val="24"/>
              </w:rPr>
              <w:t xml:space="preserve"> </w:t>
            </w:r>
            <w:r>
              <w:rPr>
                <w:spacing w:val="-10"/>
                <w:sz w:val="24"/>
              </w:rPr>
              <w:t>1</w:t>
            </w:r>
          </w:p>
        </w:tc>
      </w:tr>
      <w:tr w:rsidR="00782F22" w14:paraId="5A76BA26" w14:textId="77777777">
        <w:trPr>
          <w:trHeight w:val="579"/>
        </w:trPr>
        <w:tc>
          <w:tcPr>
            <w:tcW w:w="5395" w:type="dxa"/>
            <w:tcBorders>
              <w:top w:val="nil"/>
            </w:tcBorders>
          </w:tcPr>
          <w:p w14:paraId="231EDEDB"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2"/>
                <w:sz w:val="24"/>
                <w:u w:val="single"/>
              </w:rPr>
              <w:t xml:space="preserve"> Objective:</w:t>
            </w:r>
          </w:p>
        </w:tc>
        <w:tc>
          <w:tcPr>
            <w:tcW w:w="1620" w:type="dxa"/>
            <w:tcBorders>
              <w:top w:val="nil"/>
            </w:tcBorders>
          </w:tcPr>
          <w:p w14:paraId="725836B8"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tc>
        <w:tc>
          <w:tcPr>
            <w:tcW w:w="1620" w:type="dxa"/>
            <w:vMerge/>
            <w:tcBorders>
              <w:top w:val="nil"/>
            </w:tcBorders>
          </w:tcPr>
          <w:p w14:paraId="3D3835C4" w14:textId="77777777" w:rsidR="00782F22" w:rsidRDefault="00782F22">
            <w:pPr>
              <w:rPr>
                <w:sz w:val="2"/>
                <w:szCs w:val="2"/>
              </w:rPr>
            </w:pPr>
          </w:p>
        </w:tc>
        <w:tc>
          <w:tcPr>
            <w:tcW w:w="1378" w:type="dxa"/>
            <w:tcBorders>
              <w:top w:val="nil"/>
            </w:tcBorders>
          </w:tcPr>
          <w:p w14:paraId="30738309" w14:textId="77777777" w:rsidR="00782F22" w:rsidRDefault="00DC70C7">
            <w:pPr>
              <w:pStyle w:val="TableParagraph"/>
              <w:spacing w:before="129"/>
              <w:ind w:left="108"/>
              <w:rPr>
                <w:sz w:val="24"/>
              </w:rPr>
            </w:pPr>
            <w:r>
              <w:rPr>
                <w:spacing w:val="-2"/>
                <w:sz w:val="24"/>
              </w:rPr>
              <w:t>Revised</w:t>
            </w:r>
          </w:p>
        </w:tc>
      </w:tr>
    </w:tbl>
    <w:p w14:paraId="17D02165"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620"/>
        <w:gridCol w:w="1620"/>
        <w:gridCol w:w="1378"/>
      </w:tblGrid>
      <w:tr w:rsidR="00782F22" w14:paraId="6DEBA414" w14:textId="77777777">
        <w:trPr>
          <w:trHeight w:val="1103"/>
        </w:trPr>
        <w:tc>
          <w:tcPr>
            <w:tcW w:w="5395" w:type="dxa"/>
            <w:shd w:val="clear" w:color="auto" w:fill="DAEDF3"/>
          </w:tcPr>
          <w:p w14:paraId="269DCE26" w14:textId="77777777" w:rsidR="00782F22" w:rsidRDefault="00DC70C7">
            <w:pPr>
              <w:pStyle w:val="TableParagraph"/>
              <w:ind w:left="107" w:right="161"/>
              <w:rPr>
                <w:b/>
                <w:sz w:val="20"/>
              </w:rPr>
            </w:pPr>
            <w:r>
              <w:rPr>
                <w:b/>
                <w:sz w:val="24"/>
              </w:rPr>
              <w:lastRenderedPageBreak/>
              <w:t>Goal 2 Health Reimagined Objective Numbers</w:t>
            </w:r>
            <w:r>
              <w:rPr>
                <w:b/>
                <w:spacing w:val="-7"/>
                <w:sz w:val="24"/>
              </w:rPr>
              <w:t xml:space="preserve"> </w:t>
            </w:r>
            <w:r>
              <w:rPr>
                <w:b/>
                <w:sz w:val="24"/>
              </w:rPr>
              <w:t>&amp;</w:t>
            </w:r>
            <w:r>
              <w:rPr>
                <w:b/>
                <w:spacing w:val="-8"/>
                <w:sz w:val="24"/>
              </w:rPr>
              <w:t xml:space="preserve"> </w:t>
            </w:r>
            <w:r>
              <w:rPr>
                <w:b/>
                <w:sz w:val="24"/>
              </w:rPr>
              <w:t>Objectives</w:t>
            </w:r>
            <w:r>
              <w:rPr>
                <w:b/>
                <w:spacing w:val="-7"/>
                <w:sz w:val="24"/>
              </w:rPr>
              <w:t xml:space="preserve"> </w:t>
            </w:r>
            <w:r>
              <w:rPr>
                <w:b/>
                <w:sz w:val="20"/>
              </w:rPr>
              <w:t>(Specify</w:t>
            </w:r>
            <w:r>
              <w:rPr>
                <w:b/>
                <w:spacing w:val="-8"/>
                <w:sz w:val="20"/>
              </w:rPr>
              <w:t xml:space="preserve"> </w:t>
            </w:r>
            <w:r>
              <w:rPr>
                <w:b/>
                <w:sz w:val="20"/>
              </w:rPr>
              <w:t>Priority</w:t>
            </w:r>
            <w:r>
              <w:rPr>
                <w:b/>
                <w:spacing w:val="-8"/>
                <w:sz w:val="20"/>
              </w:rPr>
              <w:t xml:space="preserve"> </w:t>
            </w:r>
            <w:r>
              <w:rPr>
                <w:b/>
                <w:sz w:val="20"/>
              </w:rPr>
              <w:t>Service “</w:t>
            </w:r>
            <w:r>
              <w:rPr>
                <w:b/>
                <w:sz w:val="20"/>
                <w:vertAlign w:val="superscript"/>
              </w:rPr>
              <w:t>PS</w:t>
            </w:r>
            <w:r>
              <w:rPr>
                <w:b/>
                <w:sz w:val="20"/>
              </w:rPr>
              <w:t>” if applicable)</w:t>
            </w:r>
          </w:p>
        </w:tc>
        <w:tc>
          <w:tcPr>
            <w:tcW w:w="1620" w:type="dxa"/>
            <w:shd w:val="clear" w:color="auto" w:fill="DAEDF3"/>
          </w:tcPr>
          <w:p w14:paraId="0EFA52F6" w14:textId="77777777" w:rsidR="00782F22" w:rsidRDefault="00DC70C7">
            <w:pPr>
              <w:pStyle w:val="TableParagraph"/>
              <w:ind w:left="108" w:right="324"/>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344D61F6"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35" w:history="1">
              <w:r>
                <w:rPr>
                  <w:b/>
                  <w:spacing w:val="-2"/>
                  <w:position w:val="8"/>
                  <w:sz w:val="16"/>
                </w:rPr>
                <w:t>27</w:t>
              </w:r>
            </w:hyperlink>
          </w:p>
        </w:tc>
        <w:tc>
          <w:tcPr>
            <w:tcW w:w="1378" w:type="dxa"/>
            <w:shd w:val="clear" w:color="auto" w:fill="DAEDF3"/>
          </w:tcPr>
          <w:p w14:paraId="17B3F5DB" w14:textId="77777777" w:rsidR="00782F22" w:rsidRDefault="00DC70C7">
            <w:pPr>
              <w:pStyle w:val="TableParagraph"/>
              <w:spacing w:before="4" w:line="235" w:lineRule="auto"/>
              <w:ind w:left="108"/>
              <w:rPr>
                <w:b/>
                <w:position w:val="8"/>
                <w:sz w:val="16"/>
              </w:rPr>
            </w:pPr>
            <w:r>
              <w:rPr>
                <w:b/>
                <w:spacing w:val="-2"/>
                <w:sz w:val="24"/>
              </w:rPr>
              <w:t>Update Status</w:t>
            </w:r>
            <w:hyperlink w:anchor="_bookmark36" w:history="1">
              <w:r>
                <w:rPr>
                  <w:b/>
                  <w:spacing w:val="-2"/>
                  <w:position w:val="8"/>
                  <w:sz w:val="16"/>
                </w:rPr>
                <w:t>28</w:t>
              </w:r>
            </w:hyperlink>
          </w:p>
        </w:tc>
      </w:tr>
      <w:tr w:rsidR="00782F22" w14:paraId="64ABB49E" w14:textId="77777777">
        <w:trPr>
          <w:trHeight w:val="1093"/>
        </w:trPr>
        <w:tc>
          <w:tcPr>
            <w:tcW w:w="5395" w:type="dxa"/>
          </w:tcPr>
          <w:p w14:paraId="04028516" w14:textId="77777777" w:rsidR="00782F22" w:rsidRDefault="00DC70C7">
            <w:pPr>
              <w:pStyle w:val="TableParagraph"/>
              <w:ind w:left="107" w:right="161"/>
              <w:rPr>
                <w:sz w:val="24"/>
              </w:rPr>
            </w:pPr>
            <w:r>
              <w:rPr>
                <w:sz w:val="24"/>
              </w:rPr>
              <w:t>Community</w:t>
            </w:r>
            <w:r>
              <w:rPr>
                <w:spacing w:val="-9"/>
                <w:sz w:val="24"/>
              </w:rPr>
              <w:t xml:space="preserve"> </w:t>
            </w:r>
            <w:r>
              <w:rPr>
                <w:sz w:val="24"/>
              </w:rPr>
              <w:t>Services</w:t>
            </w:r>
            <w:r>
              <w:rPr>
                <w:spacing w:val="-9"/>
                <w:sz w:val="24"/>
              </w:rPr>
              <w:t xml:space="preserve"> </w:t>
            </w:r>
            <w:r>
              <w:rPr>
                <w:sz w:val="24"/>
              </w:rPr>
              <w:t>Program</w:t>
            </w:r>
            <w:r>
              <w:rPr>
                <w:spacing w:val="-8"/>
                <w:sz w:val="24"/>
              </w:rPr>
              <w:t xml:space="preserve"> </w:t>
            </w:r>
            <w:r>
              <w:rPr>
                <w:sz w:val="24"/>
              </w:rPr>
              <w:t>Staff</w:t>
            </w:r>
            <w:r>
              <w:rPr>
                <w:spacing w:val="-6"/>
                <w:sz w:val="24"/>
              </w:rPr>
              <w:t xml:space="preserve"> </w:t>
            </w:r>
            <w:r>
              <w:rPr>
                <w:sz w:val="24"/>
              </w:rPr>
              <w:t>will</w:t>
            </w:r>
            <w:r>
              <w:rPr>
                <w:spacing w:val="-7"/>
                <w:sz w:val="24"/>
              </w:rPr>
              <w:t xml:space="preserve"> </w:t>
            </w:r>
            <w:r>
              <w:rPr>
                <w:sz w:val="24"/>
              </w:rPr>
              <w:t>develop outreach for HIV clinics to understand the greater need in the Community.</w:t>
            </w:r>
          </w:p>
        </w:tc>
        <w:tc>
          <w:tcPr>
            <w:tcW w:w="1620" w:type="dxa"/>
          </w:tcPr>
          <w:p w14:paraId="6FB84D2B" w14:textId="77777777" w:rsidR="00782F22" w:rsidRDefault="00DC70C7">
            <w:pPr>
              <w:pStyle w:val="TableParagraph"/>
              <w:spacing w:line="266" w:lineRule="exact"/>
              <w:ind w:left="108"/>
              <w:rPr>
                <w:sz w:val="24"/>
              </w:rPr>
            </w:pPr>
            <w:r>
              <w:rPr>
                <w:sz w:val="24"/>
              </w:rPr>
              <w:t>July 1,</w:t>
            </w:r>
            <w:r>
              <w:rPr>
                <w:spacing w:val="-2"/>
                <w:sz w:val="24"/>
              </w:rPr>
              <w:t xml:space="preserve"> </w:t>
            </w:r>
            <w:r>
              <w:rPr>
                <w:spacing w:val="-4"/>
                <w:sz w:val="24"/>
              </w:rPr>
              <w:t>2025</w:t>
            </w:r>
          </w:p>
          <w:p w14:paraId="0C7562F6"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E62200E" w14:textId="77777777" w:rsidR="00782F22" w:rsidRDefault="00DC70C7">
            <w:pPr>
              <w:pStyle w:val="TableParagraph"/>
              <w:ind w:left="108"/>
              <w:rPr>
                <w:sz w:val="24"/>
              </w:rPr>
            </w:pPr>
            <w:r>
              <w:rPr>
                <w:spacing w:val="-4"/>
                <w:sz w:val="24"/>
              </w:rPr>
              <w:t>2026</w:t>
            </w:r>
          </w:p>
        </w:tc>
        <w:tc>
          <w:tcPr>
            <w:tcW w:w="1620" w:type="dxa"/>
          </w:tcPr>
          <w:p w14:paraId="657484C3" w14:textId="77777777" w:rsidR="00782F22" w:rsidRDefault="00782F22">
            <w:pPr>
              <w:pStyle w:val="TableParagraph"/>
              <w:rPr>
                <w:rFonts w:ascii="Times New Roman"/>
              </w:rPr>
            </w:pPr>
          </w:p>
        </w:tc>
        <w:tc>
          <w:tcPr>
            <w:tcW w:w="1378" w:type="dxa"/>
          </w:tcPr>
          <w:p w14:paraId="42161836" w14:textId="77777777" w:rsidR="00782F22" w:rsidRDefault="00782F22">
            <w:pPr>
              <w:pStyle w:val="TableParagraph"/>
              <w:rPr>
                <w:rFonts w:ascii="Times New Roman"/>
              </w:rPr>
            </w:pPr>
          </w:p>
        </w:tc>
      </w:tr>
      <w:tr w:rsidR="00782F22" w14:paraId="454927EC" w14:textId="77777777">
        <w:trPr>
          <w:trHeight w:val="2210"/>
        </w:trPr>
        <w:tc>
          <w:tcPr>
            <w:tcW w:w="5395" w:type="dxa"/>
          </w:tcPr>
          <w:p w14:paraId="2A3D0BE8" w14:textId="77777777" w:rsidR="00782F22" w:rsidRDefault="00DC70C7">
            <w:pPr>
              <w:pStyle w:val="TableParagraph"/>
              <w:spacing w:before="2"/>
              <w:ind w:left="107" w:right="161"/>
              <w:rPr>
                <w:sz w:val="24"/>
              </w:rPr>
            </w:pPr>
            <w:r>
              <w:rPr>
                <w:b/>
                <w:sz w:val="24"/>
              </w:rPr>
              <w:t xml:space="preserve">2.6 </w:t>
            </w:r>
            <w:r>
              <w:rPr>
                <w:sz w:val="24"/>
              </w:rPr>
              <w:t>Community &amp; Administrative Services Program Staff will develop a plan to identify partners and convene an Aging &amp; Disability Education</w:t>
            </w:r>
            <w:r>
              <w:rPr>
                <w:spacing w:val="-8"/>
                <w:sz w:val="24"/>
              </w:rPr>
              <w:t xml:space="preserve"> </w:t>
            </w:r>
            <w:r>
              <w:rPr>
                <w:sz w:val="24"/>
              </w:rPr>
              <w:t>Series</w:t>
            </w:r>
            <w:r>
              <w:rPr>
                <w:spacing w:val="-8"/>
                <w:sz w:val="24"/>
              </w:rPr>
              <w:t xml:space="preserve"> </w:t>
            </w:r>
            <w:r>
              <w:rPr>
                <w:sz w:val="24"/>
              </w:rPr>
              <w:t>Webinar</w:t>
            </w:r>
            <w:r>
              <w:rPr>
                <w:spacing w:val="-8"/>
                <w:sz w:val="24"/>
              </w:rPr>
              <w:t xml:space="preserve"> </w:t>
            </w:r>
            <w:r>
              <w:rPr>
                <w:sz w:val="24"/>
              </w:rPr>
              <w:t>centered</w:t>
            </w:r>
            <w:r>
              <w:rPr>
                <w:spacing w:val="-8"/>
                <w:sz w:val="24"/>
              </w:rPr>
              <w:t xml:space="preserve"> </w:t>
            </w:r>
            <w:r>
              <w:rPr>
                <w:sz w:val="24"/>
              </w:rPr>
              <w:t>on</w:t>
            </w:r>
            <w:r>
              <w:rPr>
                <w:spacing w:val="-8"/>
                <w:sz w:val="24"/>
              </w:rPr>
              <w:t xml:space="preserve"> </w:t>
            </w:r>
            <w:r>
              <w:rPr>
                <w:sz w:val="24"/>
              </w:rPr>
              <w:t>Health.</w:t>
            </w:r>
          </w:p>
          <w:p w14:paraId="02FE9C73" w14:textId="77777777" w:rsidR="00782F22" w:rsidRDefault="00782F22">
            <w:pPr>
              <w:pStyle w:val="TableParagraph"/>
              <w:rPr>
                <w:sz w:val="24"/>
              </w:rPr>
            </w:pPr>
          </w:p>
          <w:p w14:paraId="7CC4A118" w14:textId="77777777" w:rsidR="00782F22" w:rsidRDefault="00DC70C7">
            <w:pPr>
              <w:pStyle w:val="TableParagraph"/>
              <w:spacing w:before="1"/>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1E651434" w14:textId="77777777" w:rsidR="00782F22" w:rsidRDefault="00DC70C7">
            <w:pPr>
              <w:pStyle w:val="TableParagraph"/>
              <w:spacing w:line="270" w:lineRule="atLeast"/>
              <w:ind w:left="107" w:right="161"/>
              <w:rPr>
                <w:sz w:val="24"/>
              </w:rPr>
            </w:pPr>
            <w:r>
              <w:rPr>
                <w:sz w:val="24"/>
              </w:rPr>
              <w:t>The focus of 2.6 objective has moved to Sonoma</w:t>
            </w:r>
            <w:r>
              <w:rPr>
                <w:spacing w:val="-6"/>
                <w:sz w:val="24"/>
              </w:rPr>
              <w:t xml:space="preserve"> </w:t>
            </w:r>
            <w:r>
              <w:rPr>
                <w:sz w:val="24"/>
              </w:rPr>
              <w:t>County</w:t>
            </w:r>
            <w:r>
              <w:rPr>
                <w:spacing w:val="-7"/>
                <w:sz w:val="24"/>
              </w:rPr>
              <w:t xml:space="preserve"> </w:t>
            </w:r>
            <w:r>
              <w:rPr>
                <w:sz w:val="24"/>
              </w:rPr>
              <w:t>Master</w:t>
            </w:r>
            <w:r>
              <w:rPr>
                <w:spacing w:val="-8"/>
                <w:sz w:val="24"/>
              </w:rPr>
              <w:t xml:space="preserve"> </w:t>
            </w:r>
            <w:r>
              <w:rPr>
                <w:sz w:val="24"/>
              </w:rPr>
              <w:t>Plan</w:t>
            </w:r>
            <w:r>
              <w:rPr>
                <w:spacing w:val="-6"/>
                <w:sz w:val="24"/>
              </w:rPr>
              <w:t xml:space="preserve"> </w:t>
            </w:r>
            <w:r>
              <w:rPr>
                <w:sz w:val="24"/>
              </w:rPr>
              <w:t>on</w:t>
            </w:r>
            <w:r>
              <w:rPr>
                <w:spacing w:val="-6"/>
                <w:sz w:val="24"/>
              </w:rPr>
              <w:t xml:space="preserve"> </w:t>
            </w:r>
            <w:r>
              <w:rPr>
                <w:sz w:val="24"/>
              </w:rPr>
              <w:t>Aging</w:t>
            </w:r>
            <w:r>
              <w:rPr>
                <w:spacing w:val="-8"/>
                <w:sz w:val="24"/>
              </w:rPr>
              <w:t xml:space="preserve"> </w:t>
            </w:r>
            <w:r>
              <w:rPr>
                <w:sz w:val="24"/>
              </w:rPr>
              <w:t>project.</w:t>
            </w:r>
          </w:p>
        </w:tc>
        <w:tc>
          <w:tcPr>
            <w:tcW w:w="1620" w:type="dxa"/>
          </w:tcPr>
          <w:p w14:paraId="26C4CA76"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6697D3DA"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9A73ADE" w14:textId="77777777" w:rsidR="00782F22" w:rsidRDefault="00DC70C7">
            <w:pPr>
              <w:pStyle w:val="TableParagraph"/>
              <w:ind w:left="108"/>
              <w:rPr>
                <w:sz w:val="24"/>
              </w:rPr>
            </w:pPr>
            <w:r>
              <w:rPr>
                <w:spacing w:val="-4"/>
                <w:sz w:val="24"/>
              </w:rPr>
              <w:t>2025</w:t>
            </w:r>
          </w:p>
        </w:tc>
        <w:tc>
          <w:tcPr>
            <w:tcW w:w="1620" w:type="dxa"/>
          </w:tcPr>
          <w:p w14:paraId="4F8A4D56" w14:textId="77777777" w:rsidR="00782F22" w:rsidRDefault="00DC70C7">
            <w:pPr>
              <w:pStyle w:val="TableParagraph"/>
              <w:spacing w:before="2"/>
              <w:ind w:left="108"/>
              <w:rPr>
                <w:sz w:val="24"/>
              </w:rPr>
            </w:pPr>
            <w:r>
              <w:rPr>
                <w:spacing w:val="-2"/>
                <w:sz w:val="24"/>
              </w:rPr>
              <w:t>OAA-</w:t>
            </w:r>
            <w:r>
              <w:rPr>
                <w:spacing w:val="-5"/>
                <w:sz w:val="24"/>
              </w:rPr>
              <w:t>PD</w:t>
            </w:r>
          </w:p>
        </w:tc>
        <w:tc>
          <w:tcPr>
            <w:tcW w:w="1378" w:type="dxa"/>
          </w:tcPr>
          <w:p w14:paraId="07C5AB4C" w14:textId="77777777" w:rsidR="00782F22" w:rsidRDefault="00DC70C7">
            <w:pPr>
              <w:pStyle w:val="TableParagraph"/>
              <w:spacing w:before="2"/>
              <w:ind w:left="108"/>
              <w:rPr>
                <w:sz w:val="24"/>
              </w:rPr>
            </w:pPr>
            <w:r>
              <w:rPr>
                <w:spacing w:val="-2"/>
                <w:sz w:val="24"/>
              </w:rPr>
              <w:t>Deleted</w:t>
            </w:r>
          </w:p>
        </w:tc>
      </w:tr>
      <w:tr w:rsidR="00782F22" w14:paraId="41C8B079" w14:textId="77777777">
        <w:trPr>
          <w:trHeight w:val="2206"/>
        </w:trPr>
        <w:tc>
          <w:tcPr>
            <w:tcW w:w="5395" w:type="dxa"/>
          </w:tcPr>
          <w:p w14:paraId="228D741C" w14:textId="77777777" w:rsidR="00782F22" w:rsidRDefault="00DC70C7">
            <w:pPr>
              <w:pStyle w:val="TableParagraph"/>
              <w:ind w:left="107" w:right="161"/>
              <w:rPr>
                <w:sz w:val="24"/>
              </w:rPr>
            </w:pPr>
            <w:r>
              <w:rPr>
                <w:b/>
                <w:sz w:val="24"/>
              </w:rPr>
              <w:t>2.7</w:t>
            </w:r>
            <w:r>
              <w:rPr>
                <w:b/>
                <w:spacing w:val="-7"/>
                <w:sz w:val="24"/>
              </w:rPr>
              <w:t xml:space="preserve"> </w:t>
            </w:r>
            <w:r>
              <w:rPr>
                <w:sz w:val="24"/>
              </w:rPr>
              <w:t>Linkages</w:t>
            </w:r>
            <w:r>
              <w:rPr>
                <w:spacing w:val="-5"/>
                <w:sz w:val="24"/>
              </w:rPr>
              <w:t xml:space="preserve"> </w:t>
            </w:r>
            <w:r>
              <w:rPr>
                <w:sz w:val="24"/>
              </w:rPr>
              <w:t>Social</w:t>
            </w:r>
            <w:r>
              <w:rPr>
                <w:spacing w:val="-8"/>
                <w:sz w:val="24"/>
              </w:rPr>
              <w:t xml:space="preserve"> </w:t>
            </w:r>
            <w:r>
              <w:rPr>
                <w:sz w:val="24"/>
              </w:rPr>
              <w:t>Worker</w:t>
            </w:r>
            <w:r>
              <w:rPr>
                <w:spacing w:val="-6"/>
                <w:sz w:val="24"/>
              </w:rPr>
              <w:t xml:space="preserve"> </w:t>
            </w:r>
            <w:r>
              <w:rPr>
                <w:sz w:val="24"/>
              </w:rPr>
              <w:t>will</w:t>
            </w:r>
            <w:r>
              <w:rPr>
                <w:spacing w:val="-5"/>
                <w:sz w:val="24"/>
              </w:rPr>
              <w:t xml:space="preserve"> </w:t>
            </w:r>
            <w:r>
              <w:rPr>
                <w:sz w:val="24"/>
              </w:rPr>
              <w:t>be</w:t>
            </w:r>
            <w:r>
              <w:rPr>
                <w:spacing w:val="-4"/>
                <w:sz w:val="24"/>
              </w:rPr>
              <w:t xml:space="preserve"> </w:t>
            </w:r>
            <w:r>
              <w:rPr>
                <w:sz w:val="24"/>
              </w:rPr>
              <w:t>embedded</w:t>
            </w:r>
            <w:r>
              <w:rPr>
                <w:spacing w:val="-4"/>
                <w:sz w:val="24"/>
              </w:rPr>
              <w:t xml:space="preserve"> </w:t>
            </w:r>
            <w:r>
              <w:rPr>
                <w:sz w:val="24"/>
              </w:rPr>
              <w:t>in an a local Federally Qualified Health Center to pilot integrated care for older adults and adults with disabilities</w:t>
            </w:r>
          </w:p>
          <w:p w14:paraId="27AC14D0" w14:textId="77777777" w:rsidR="00782F22" w:rsidRDefault="00DC70C7">
            <w:pPr>
              <w:pStyle w:val="TableParagraph"/>
              <w:spacing w:before="275"/>
              <w:ind w:left="107" w:right="1455"/>
              <w:rPr>
                <w:sz w:val="24"/>
              </w:rPr>
            </w:pPr>
            <w:r>
              <w:rPr>
                <w:sz w:val="24"/>
                <w:u w:val="single"/>
              </w:rPr>
              <w:t>Year 1 Objective Update:</w:t>
            </w:r>
            <w:r>
              <w:rPr>
                <w:sz w:val="24"/>
              </w:rPr>
              <w:t xml:space="preserve"> Completed</w:t>
            </w:r>
            <w:r>
              <w:rPr>
                <w:spacing w:val="-12"/>
                <w:sz w:val="24"/>
              </w:rPr>
              <w:t xml:space="preserve"> </w:t>
            </w:r>
            <w:r>
              <w:rPr>
                <w:sz w:val="24"/>
              </w:rPr>
              <w:t>in</w:t>
            </w:r>
            <w:r>
              <w:rPr>
                <w:spacing w:val="-11"/>
                <w:sz w:val="24"/>
              </w:rPr>
              <w:t xml:space="preserve"> </w:t>
            </w:r>
            <w:r>
              <w:rPr>
                <w:sz w:val="24"/>
              </w:rPr>
              <w:t>FY</w:t>
            </w:r>
            <w:r>
              <w:rPr>
                <w:spacing w:val="-13"/>
                <w:sz w:val="24"/>
              </w:rPr>
              <w:t xml:space="preserve"> </w:t>
            </w:r>
            <w:r>
              <w:rPr>
                <w:sz w:val="24"/>
              </w:rPr>
              <w:t>24/2025</w:t>
            </w:r>
          </w:p>
        </w:tc>
        <w:tc>
          <w:tcPr>
            <w:tcW w:w="1620" w:type="dxa"/>
          </w:tcPr>
          <w:p w14:paraId="0FA743B6"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2024</w:t>
            </w:r>
          </w:p>
          <w:p w14:paraId="1EDD4FEC" w14:textId="77777777" w:rsidR="00782F22" w:rsidRDefault="00DC70C7">
            <w:pPr>
              <w:pStyle w:val="TableParagraph"/>
              <w:ind w:left="108"/>
              <w:rPr>
                <w:sz w:val="24"/>
              </w:rPr>
            </w:pPr>
            <w:r>
              <w:rPr>
                <w:sz w:val="24"/>
              </w:rPr>
              <w:t>to</w:t>
            </w:r>
            <w:r>
              <w:rPr>
                <w:spacing w:val="-1"/>
                <w:sz w:val="24"/>
              </w:rPr>
              <w:t xml:space="preserve"> </w:t>
            </w:r>
            <w:r>
              <w:rPr>
                <w:sz w:val="24"/>
              </w:rPr>
              <w:t>March</w:t>
            </w:r>
            <w:r>
              <w:rPr>
                <w:spacing w:val="-1"/>
                <w:sz w:val="24"/>
              </w:rPr>
              <w:t xml:space="preserve"> </w:t>
            </w:r>
            <w:r>
              <w:rPr>
                <w:spacing w:val="-5"/>
                <w:sz w:val="24"/>
              </w:rPr>
              <w:t>31,</w:t>
            </w:r>
          </w:p>
          <w:p w14:paraId="2B4FCA0E" w14:textId="77777777" w:rsidR="00782F22" w:rsidRDefault="00DC70C7">
            <w:pPr>
              <w:pStyle w:val="TableParagraph"/>
              <w:ind w:left="108"/>
              <w:rPr>
                <w:sz w:val="24"/>
              </w:rPr>
            </w:pPr>
            <w:r>
              <w:rPr>
                <w:spacing w:val="-4"/>
                <w:sz w:val="24"/>
              </w:rPr>
              <w:t>2026</w:t>
            </w:r>
          </w:p>
        </w:tc>
        <w:tc>
          <w:tcPr>
            <w:tcW w:w="1620" w:type="dxa"/>
          </w:tcPr>
          <w:p w14:paraId="2F075334" w14:textId="77777777" w:rsidR="00782F22" w:rsidRDefault="00DC70C7">
            <w:pPr>
              <w:pStyle w:val="TableParagraph"/>
              <w:spacing w:line="275" w:lineRule="exact"/>
              <w:ind w:left="108"/>
              <w:rPr>
                <w:sz w:val="24"/>
              </w:rPr>
            </w:pPr>
            <w:r>
              <w:rPr>
                <w:spacing w:val="-2"/>
                <w:sz w:val="24"/>
              </w:rPr>
              <w:t>OCA-M-</w:t>
            </w:r>
            <w:r>
              <w:rPr>
                <w:spacing w:val="-5"/>
                <w:sz w:val="24"/>
              </w:rPr>
              <w:t>SS</w:t>
            </w:r>
          </w:p>
        </w:tc>
        <w:tc>
          <w:tcPr>
            <w:tcW w:w="1378" w:type="dxa"/>
          </w:tcPr>
          <w:p w14:paraId="470FBCBE" w14:textId="77777777" w:rsidR="00782F22" w:rsidRDefault="00DC70C7">
            <w:pPr>
              <w:pStyle w:val="TableParagraph"/>
              <w:spacing w:line="275" w:lineRule="exact"/>
              <w:ind w:left="108"/>
              <w:rPr>
                <w:sz w:val="24"/>
              </w:rPr>
            </w:pPr>
            <w:r>
              <w:rPr>
                <w:spacing w:val="-2"/>
                <w:sz w:val="24"/>
              </w:rPr>
              <w:t>Completed</w:t>
            </w:r>
          </w:p>
        </w:tc>
      </w:tr>
    </w:tbl>
    <w:p w14:paraId="4B26D791" w14:textId="77777777" w:rsidR="00782F22" w:rsidRDefault="00782F22">
      <w:pPr>
        <w:pStyle w:val="BodyText"/>
        <w:spacing w:before="107"/>
      </w:pPr>
    </w:p>
    <w:p w14:paraId="2C28A5B3" w14:textId="77777777" w:rsidR="00782F22" w:rsidRDefault="00DC70C7">
      <w:pPr>
        <w:spacing w:before="1"/>
        <w:ind w:left="619"/>
        <w:rPr>
          <w:b/>
          <w:sz w:val="24"/>
        </w:rPr>
      </w:pPr>
      <w:r>
        <w:rPr>
          <w:b/>
          <w:sz w:val="24"/>
        </w:rPr>
        <w:t>Goal #</w:t>
      </w:r>
      <w:r>
        <w:rPr>
          <w:b/>
          <w:spacing w:val="-4"/>
          <w:sz w:val="24"/>
        </w:rPr>
        <w:t xml:space="preserve"> </w:t>
      </w:r>
      <w:r>
        <w:rPr>
          <w:b/>
          <w:spacing w:val="-10"/>
          <w:sz w:val="24"/>
          <w:u w:val="thick"/>
        </w:rPr>
        <w:t>3</w:t>
      </w:r>
    </w:p>
    <w:p w14:paraId="2E699D91" w14:textId="77777777" w:rsidR="00782F22" w:rsidRDefault="00782F22">
      <w:pPr>
        <w:pStyle w:val="BodyText"/>
        <w:spacing w:before="4"/>
        <w:rPr>
          <w:b/>
        </w:rPr>
      </w:pPr>
    </w:p>
    <w:p w14:paraId="24CE9FD7" w14:textId="77777777" w:rsidR="00782F22" w:rsidRDefault="00DC70C7">
      <w:pPr>
        <w:ind w:left="619"/>
        <w:rPr>
          <w:b/>
          <w:sz w:val="24"/>
        </w:rPr>
      </w:pPr>
      <w:r>
        <w:rPr>
          <w:b/>
          <w:sz w:val="24"/>
        </w:rPr>
        <w:t>Goal:</w:t>
      </w:r>
      <w:r>
        <w:rPr>
          <w:b/>
          <w:spacing w:val="-7"/>
          <w:sz w:val="24"/>
        </w:rPr>
        <w:t xml:space="preserve"> </w:t>
      </w:r>
      <w:r>
        <w:rPr>
          <w:b/>
          <w:sz w:val="24"/>
        </w:rPr>
        <w:t>Diversity</w:t>
      </w:r>
      <w:r>
        <w:rPr>
          <w:b/>
          <w:spacing w:val="-5"/>
          <w:sz w:val="24"/>
        </w:rPr>
        <w:t xml:space="preserve"> </w:t>
      </w:r>
      <w:r>
        <w:rPr>
          <w:b/>
          <w:sz w:val="24"/>
        </w:rPr>
        <w:t>Equity</w:t>
      </w:r>
      <w:r>
        <w:rPr>
          <w:b/>
          <w:spacing w:val="-3"/>
          <w:sz w:val="24"/>
        </w:rPr>
        <w:t xml:space="preserve"> </w:t>
      </w:r>
      <w:r>
        <w:rPr>
          <w:b/>
          <w:sz w:val="24"/>
        </w:rPr>
        <w:t>Inclusion</w:t>
      </w:r>
      <w:r>
        <w:rPr>
          <w:b/>
          <w:spacing w:val="-4"/>
          <w:sz w:val="24"/>
        </w:rPr>
        <w:t xml:space="preserve"> </w:t>
      </w:r>
      <w:r>
        <w:rPr>
          <w:b/>
          <w:sz w:val="24"/>
        </w:rPr>
        <w:t>Belonging</w:t>
      </w:r>
      <w:r>
        <w:rPr>
          <w:b/>
          <w:spacing w:val="-4"/>
          <w:sz w:val="24"/>
        </w:rPr>
        <w:t xml:space="preserve"> </w:t>
      </w:r>
      <w:r>
        <w:rPr>
          <w:b/>
          <w:sz w:val="24"/>
        </w:rPr>
        <w:t>(DEIB),</w:t>
      </w:r>
      <w:r>
        <w:rPr>
          <w:b/>
          <w:spacing w:val="-3"/>
          <w:sz w:val="24"/>
        </w:rPr>
        <w:t xml:space="preserve"> </w:t>
      </w:r>
      <w:r>
        <w:rPr>
          <w:b/>
          <w:sz w:val="24"/>
        </w:rPr>
        <w:t>Not</w:t>
      </w:r>
      <w:r>
        <w:rPr>
          <w:b/>
          <w:spacing w:val="-4"/>
          <w:sz w:val="24"/>
        </w:rPr>
        <w:t xml:space="preserve"> </w:t>
      </w:r>
      <w:r>
        <w:rPr>
          <w:b/>
          <w:spacing w:val="-2"/>
          <w:sz w:val="24"/>
        </w:rPr>
        <w:t>Isolation</w:t>
      </w:r>
    </w:p>
    <w:p w14:paraId="25D6BE9E" w14:textId="77777777" w:rsidR="00782F22" w:rsidRDefault="00DC70C7">
      <w:pPr>
        <w:pStyle w:val="BodyText"/>
        <w:spacing w:before="252"/>
        <w:ind w:left="619" w:right="702"/>
      </w:pPr>
      <w:r>
        <w:rPr>
          <w:b/>
        </w:rPr>
        <w:t xml:space="preserve">Rationale: </w:t>
      </w:r>
      <w:r>
        <w:t>Sonoma County is racially, ethnically and linguistically diverse and must lead in combatting</w:t>
      </w:r>
      <w:r>
        <w:rPr>
          <w:spacing w:val="-3"/>
        </w:rPr>
        <w:t xml:space="preserve"> </w:t>
      </w:r>
      <w:r>
        <w:t>ageism,</w:t>
      </w:r>
      <w:r>
        <w:rPr>
          <w:spacing w:val="-3"/>
        </w:rPr>
        <w:t xml:space="preserve"> </w:t>
      </w:r>
      <w:r>
        <w:t>ableism,</w:t>
      </w:r>
      <w:r>
        <w:rPr>
          <w:spacing w:val="-3"/>
        </w:rPr>
        <w:t xml:space="preserve"> </w:t>
      </w:r>
      <w:r>
        <w:t>racism,</w:t>
      </w:r>
      <w:r>
        <w:rPr>
          <w:spacing w:val="-3"/>
        </w:rPr>
        <w:t xml:space="preserve"> </w:t>
      </w:r>
      <w:r>
        <w:t>xenophobia,</w:t>
      </w:r>
      <w:r>
        <w:rPr>
          <w:spacing w:val="-3"/>
        </w:rPr>
        <w:t xml:space="preserve"> </w:t>
      </w:r>
      <w:r>
        <w:t>sexism,</w:t>
      </w:r>
      <w:r>
        <w:rPr>
          <w:spacing w:val="-6"/>
        </w:rPr>
        <w:t xml:space="preserve"> </w:t>
      </w:r>
      <w:r>
        <w:t>homophobia,</w:t>
      </w:r>
      <w:r>
        <w:rPr>
          <w:spacing w:val="-3"/>
        </w:rPr>
        <w:t xml:space="preserve"> </w:t>
      </w:r>
      <w:r>
        <w:t>and</w:t>
      </w:r>
      <w:r>
        <w:rPr>
          <w:spacing w:val="-5"/>
        </w:rPr>
        <w:t xml:space="preserve"> </w:t>
      </w:r>
      <w:r>
        <w:t>all</w:t>
      </w:r>
      <w:r>
        <w:rPr>
          <w:spacing w:val="-4"/>
        </w:rPr>
        <w:t xml:space="preserve"> </w:t>
      </w:r>
      <w:r>
        <w:t>prejudice</w:t>
      </w:r>
      <w:r>
        <w:rPr>
          <w:spacing w:val="-3"/>
        </w:rPr>
        <w:t xml:space="preserve"> </w:t>
      </w:r>
      <w:r>
        <w:t>and</w:t>
      </w:r>
      <w:r>
        <w:rPr>
          <w:spacing w:val="-3"/>
        </w:rPr>
        <w:t xml:space="preserve"> </w:t>
      </w:r>
      <w:r>
        <w:t>in expanding opportunities for all older adults and adults with disabilities to be economically, civically and socially engaged with experiencing discrimination or bias.</w:t>
      </w:r>
    </w:p>
    <w:p w14:paraId="3A5B8020" w14:textId="77777777" w:rsidR="00782F22" w:rsidRDefault="00782F22">
      <w:pPr>
        <w:pStyle w:val="BodyText"/>
        <w:spacing w:before="46"/>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82F22" w14:paraId="094D7211" w14:textId="77777777">
        <w:trPr>
          <w:trHeight w:val="1103"/>
        </w:trPr>
        <w:tc>
          <w:tcPr>
            <w:tcW w:w="5215" w:type="dxa"/>
            <w:shd w:val="clear" w:color="auto" w:fill="DAEDF3"/>
          </w:tcPr>
          <w:p w14:paraId="634F2576" w14:textId="77777777" w:rsidR="00782F22" w:rsidRDefault="00DC70C7">
            <w:pPr>
              <w:pStyle w:val="TableParagraph"/>
              <w:ind w:left="107"/>
              <w:rPr>
                <w:b/>
                <w:sz w:val="24"/>
              </w:rPr>
            </w:pPr>
            <w:r>
              <w:rPr>
                <w:b/>
                <w:sz w:val="24"/>
              </w:rPr>
              <w:t>Goal</w:t>
            </w:r>
            <w:r>
              <w:rPr>
                <w:b/>
                <w:spacing w:val="-1"/>
                <w:sz w:val="24"/>
              </w:rPr>
              <w:t xml:space="preserve"> </w:t>
            </w:r>
            <w:r>
              <w:rPr>
                <w:b/>
                <w:sz w:val="24"/>
              </w:rPr>
              <w:t>3</w:t>
            </w:r>
            <w:r>
              <w:rPr>
                <w:b/>
                <w:spacing w:val="-2"/>
                <w:sz w:val="24"/>
              </w:rPr>
              <w:t xml:space="preserve"> </w:t>
            </w:r>
            <w:r>
              <w:rPr>
                <w:b/>
                <w:sz w:val="24"/>
              </w:rPr>
              <w:t>DEIB, Not</w:t>
            </w:r>
            <w:r>
              <w:rPr>
                <w:b/>
                <w:spacing w:val="-2"/>
                <w:sz w:val="24"/>
              </w:rPr>
              <w:t xml:space="preserve"> Isolation</w:t>
            </w:r>
          </w:p>
          <w:p w14:paraId="6E5D17E6" w14:textId="77777777" w:rsidR="00782F22" w:rsidRDefault="00DC70C7">
            <w:pPr>
              <w:pStyle w:val="TableParagraph"/>
              <w:ind w:left="107"/>
              <w:rPr>
                <w:b/>
                <w:sz w:val="20"/>
              </w:rPr>
            </w:pPr>
            <w:r>
              <w:rPr>
                <w:b/>
                <w:sz w:val="24"/>
              </w:rPr>
              <w:t>Objective</w:t>
            </w:r>
            <w:r>
              <w:rPr>
                <w:b/>
                <w:spacing w:val="-10"/>
                <w:sz w:val="24"/>
              </w:rPr>
              <w:t xml:space="preserve"> </w:t>
            </w:r>
            <w:r>
              <w:rPr>
                <w:b/>
                <w:sz w:val="24"/>
              </w:rPr>
              <w:t>Numbers</w:t>
            </w:r>
            <w:r>
              <w:rPr>
                <w:b/>
                <w:spacing w:val="-10"/>
                <w:sz w:val="24"/>
              </w:rPr>
              <w:t xml:space="preserve"> </w:t>
            </w:r>
            <w:r>
              <w:rPr>
                <w:b/>
                <w:sz w:val="24"/>
              </w:rPr>
              <w:t>&amp;</w:t>
            </w:r>
            <w:r>
              <w:rPr>
                <w:b/>
                <w:spacing w:val="-9"/>
                <w:sz w:val="24"/>
              </w:rPr>
              <w:t xml:space="preserve"> </w:t>
            </w:r>
            <w:r>
              <w:rPr>
                <w:b/>
                <w:sz w:val="24"/>
              </w:rPr>
              <w:t>Objectives</w:t>
            </w:r>
            <w:r>
              <w:rPr>
                <w:b/>
                <w:spacing w:val="-11"/>
                <w:sz w:val="24"/>
              </w:rPr>
              <w:t xml:space="preserve"> </w:t>
            </w:r>
            <w:r>
              <w:rPr>
                <w:b/>
                <w:sz w:val="20"/>
              </w:rPr>
              <w:t>(Specify Priority Service “</w:t>
            </w:r>
            <w:r>
              <w:rPr>
                <w:b/>
                <w:sz w:val="20"/>
                <w:vertAlign w:val="superscript"/>
              </w:rPr>
              <w:t>PS</w:t>
            </w:r>
            <w:r>
              <w:rPr>
                <w:b/>
                <w:sz w:val="20"/>
              </w:rPr>
              <w:t>” if applicable)</w:t>
            </w:r>
          </w:p>
        </w:tc>
        <w:tc>
          <w:tcPr>
            <w:tcW w:w="1711" w:type="dxa"/>
            <w:shd w:val="clear" w:color="auto" w:fill="DAEDF3"/>
          </w:tcPr>
          <w:p w14:paraId="046AD250" w14:textId="77777777" w:rsidR="00782F22" w:rsidRDefault="00DC70C7">
            <w:pPr>
              <w:pStyle w:val="TableParagraph"/>
              <w:ind w:left="108" w:right="41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709" w:type="dxa"/>
            <w:shd w:val="clear" w:color="auto" w:fill="DAEDF3"/>
          </w:tcPr>
          <w:p w14:paraId="1112EF01"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37" w:history="1">
              <w:r>
                <w:rPr>
                  <w:b/>
                  <w:spacing w:val="-2"/>
                  <w:position w:val="8"/>
                  <w:sz w:val="16"/>
                </w:rPr>
                <w:t>29</w:t>
              </w:r>
            </w:hyperlink>
          </w:p>
        </w:tc>
        <w:tc>
          <w:tcPr>
            <w:tcW w:w="1378" w:type="dxa"/>
            <w:shd w:val="clear" w:color="auto" w:fill="DAEDF3"/>
          </w:tcPr>
          <w:p w14:paraId="1E67A5B9" w14:textId="77777777" w:rsidR="00782F22" w:rsidRDefault="00DC70C7">
            <w:pPr>
              <w:pStyle w:val="TableParagraph"/>
              <w:spacing w:before="4" w:line="235" w:lineRule="auto"/>
              <w:ind w:left="108"/>
              <w:rPr>
                <w:b/>
                <w:position w:val="8"/>
                <w:sz w:val="16"/>
              </w:rPr>
            </w:pPr>
            <w:r>
              <w:rPr>
                <w:b/>
                <w:spacing w:val="-2"/>
                <w:sz w:val="24"/>
              </w:rPr>
              <w:t>Update Status</w:t>
            </w:r>
            <w:hyperlink w:anchor="_bookmark38" w:history="1">
              <w:r>
                <w:rPr>
                  <w:b/>
                  <w:spacing w:val="-2"/>
                  <w:position w:val="8"/>
                  <w:sz w:val="16"/>
                </w:rPr>
                <w:t>30</w:t>
              </w:r>
            </w:hyperlink>
          </w:p>
        </w:tc>
      </w:tr>
      <w:tr w:rsidR="00782F22" w14:paraId="7DE7FC96" w14:textId="77777777">
        <w:trPr>
          <w:trHeight w:val="1106"/>
        </w:trPr>
        <w:tc>
          <w:tcPr>
            <w:tcW w:w="5215" w:type="dxa"/>
          </w:tcPr>
          <w:p w14:paraId="7B1DB111" w14:textId="77777777" w:rsidR="00782F22" w:rsidRDefault="00DC70C7">
            <w:pPr>
              <w:pStyle w:val="TableParagraph"/>
              <w:ind w:left="107" w:right="129"/>
              <w:rPr>
                <w:sz w:val="24"/>
              </w:rPr>
            </w:pPr>
            <w:r>
              <w:rPr>
                <w:b/>
                <w:sz w:val="24"/>
              </w:rPr>
              <w:t>3.1</w:t>
            </w:r>
            <w:r>
              <w:rPr>
                <w:b/>
                <w:spacing w:val="-5"/>
                <w:sz w:val="24"/>
              </w:rPr>
              <w:t xml:space="preserve"> </w:t>
            </w:r>
            <w:r>
              <w:rPr>
                <w:sz w:val="24"/>
              </w:rPr>
              <w:t>To</w:t>
            </w:r>
            <w:r>
              <w:rPr>
                <w:spacing w:val="-6"/>
                <w:sz w:val="24"/>
              </w:rPr>
              <w:t xml:space="preserve"> </w:t>
            </w:r>
            <w:r>
              <w:rPr>
                <w:sz w:val="24"/>
              </w:rPr>
              <w:t>address</w:t>
            </w:r>
            <w:r>
              <w:rPr>
                <w:spacing w:val="-7"/>
                <w:sz w:val="24"/>
              </w:rPr>
              <w:t xml:space="preserve"> </w:t>
            </w:r>
            <w:r>
              <w:rPr>
                <w:sz w:val="24"/>
              </w:rPr>
              <w:t>and</w:t>
            </w:r>
            <w:r>
              <w:rPr>
                <w:spacing w:val="-5"/>
                <w:sz w:val="24"/>
              </w:rPr>
              <w:t xml:space="preserve"> </w:t>
            </w:r>
            <w:r>
              <w:rPr>
                <w:sz w:val="24"/>
              </w:rPr>
              <w:t>reduce</w:t>
            </w:r>
            <w:r>
              <w:rPr>
                <w:spacing w:val="-6"/>
                <w:sz w:val="24"/>
              </w:rPr>
              <w:t xml:space="preserve"> </w:t>
            </w:r>
            <w:r>
              <w:rPr>
                <w:sz w:val="24"/>
              </w:rPr>
              <w:t>the</w:t>
            </w:r>
            <w:r>
              <w:rPr>
                <w:spacing w:val="-7"/>
                <w:sz w:val="24"/>
              </w:rPr>
              <w:t xml:space="preserve"> </w:t>
            </w:r>
            <w:r>
              <w:rPr>
                <w:b/>
                <w:sz w:val="24"/>
              </w:rPr>
              <w:t>Digital</w:t>
            </w:r>
            <w:r>
              <w:rPr>
                <w:b/>
                <w:spacing w:val="-5"/>
                <w:sz w:val="24"/>
              </w:rPr>
              <w:t xml:space="preserve"> </w:t>
            </w:r>
            <w:r>
              <w:rPr>
                <w:b/>
                <w:sz w:val="24"/>
              </w:rPr>
              <w:t xml:space="preserve">Divide, </w:t>
            </w:r>
            <w:r>
              <w:rPr>
                <w:sz w:val="24"/>
              </w:rPr>
              <w:t>Community Services Program Staff will develop community partnerships and</w:t>
            </w:r>
          </w:p>
        </w:tc>
        <w:tc>
          <w:tcPr>
            <w:tcW w:w="1711" w:type="dxa"/>
          </w:tcPr>
          <w:p w14:paraId="3D1ED089"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232FF3E"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5976E7C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1A7B476" w14:textId="77777777" w:rsidR="00782F22" w:rsidRDefault="00DC70C7">
            <w:pPr>
              <w:pStyle w:val="TableParagraph"/>
              <w:spacing w:line="258" w:lineRule="exact"/>
              <w:ind w:left="108"/>
              <w:rPr>
                <w:sz w:val="24"/>
              </w:rPr>
            </w:pPr>
            <w:r>
              <w:rPr>
                <w:spacing w:val="-4"/>
                <w:sz w:val="24"/>
              </w:rPr>
              <w:t>2025</w:t>
            </w:r>
          </w:p>
        </w:tc>
        <w:tc>
          <w:tcPr>
            <w:tcW w:w="1709" w:type="dxa"/>
          </w:tcPr>
          <w:p w14:paraId="59C2D88D" w14:textId="77777777" w:rsidR="00782F22" w:rsidRDefault="00DC70C7">
            <w:pPr>
              <w:pStyle w:val="TableParagraph"/>
              <w:ind w:left="108"/>
              <w:rPr>
                <w:sz w:val="24"/>
              </w:rPr>
            </w:pPr>
            <w:r>
              <w:rPr>
                <w:sz w:val="24"/>
              </w:rPr>
              <w:t>OAA-C,</w:t>
            </w:r>
            <w:r>
              <w:rPr>
                <w:spacing w:val="-3"/>
                <w:sz w:val="24"/>
              </w:rPr>
              <w:t xml:space="preserve"> </w:t>
            </w:r>
            <w:r>
              <w:rPr>
                <w:spacing w:val="-5"/>
                <w:sz w:val="24"/>
              </w:rPr>
              <w:t>CDA</w:t>
            </w:r>
          </w:p>
          <w:p w14:paraId="22FA7037" w14:textId="77777777" w:rsidR="00782F22" w:rsidRDefault="00DC70C7">
            <w:pPr>
              <w:pStyle w:val="TableParagraph"/>
              <w:ind w:left="108" w:right="624"/>
              <w:rPr>
                <w:sz w:val="24"/>
              </w:rPr>
            </w:pPr>
            <w:r>
              <w:rPr>
                <w:spacing w:val="-2"/>
                <w:sz w:val="24"/>
              </w:rPr>
              <w:t>Revenue Streams</w:t>
            </w:r>
          </w:p>
        </w:tc>
        <w:tc>
          <w:tcPr>
            <w:tcW w:w="1378" w:type="dxa"/>
          </w:tcPr>
          <w:p w14:paraId="7CAFC365" w14:textId="77777777" w:rsidR="00782F22" w:rsidRDefault="00DC70C7">
            <w:pPr>
              <w:pStyle w:val="TableParagraph"/>
              <w:ind w:left="108"/>
              <w:rPr>
                <w:sz w:val="24"/>
              </w:rPr>
            </w:pPr>
            <w:r>
              <w:rPr>
                <w:spacing w:val="-2"/>
                <w:sz w:val="24"/>
              </w:rPr>
              <w:t>Completed</w:t>
            </w:r>
          </w:p>
        </w:tc>
      </w:tr>
    </w:tbl>
    <w:p w14:paraId="47D21348" w14:textId="77777777" w:rsidR="00782F22" w:rsidRDefault="00DC70C7">
      <w:pPr>
        <w:pStyle w:val="BodyText"/>
        <w:spacing w:before="5"/>
        <w:rPr>
          <w:sz w:val="20"/>
        </w:rPr>
      </w:pPr>
      <w:r>
        <w:rPr>
          <w:noProof/>
          <w:sz w:val="20"/>
        </w:rPr>
        <mc:AlternateContent>
          <mc:Choice Requires="wps">
            <w:drawing>
              <wp:anchor distT="0" distB="0" distL="0" distR="0" simplePos="0" relativeHeight="487607808" behindDoc="1" locked="0" layoutInCell="1" allowOverlap="1" wp14:anchorId="0B27B1EC" wp14:editId="0CE16003">
                <wp:simplePos x="0" y="0"/>
                <wp:positionH relativeFrom="page">
                  <wp:posOffset>621791</wp:posOffset>
                </wp:positionH>
                <wp:positionV relativeFrom="paragraph">
                  <wp:posOffset>164738</wp:posOffset>
                </wp:positionV>
                <wp:extent cx="1828800" cy="762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342D0" id="Graphic 121" o:spid="_x0000_s1026" style="position:absolute;margin-left:48.95pt;margin-top:12.95pt;width:2in;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" path="m1828800,l,,,7607r1828800,l1828800,xe" fillcolor="black" stroked="f">
                <v:path arrowok="t"/>
                <w10:wrap type="topAndBottom" anchorx="page"/>
              </v:shape>
            </w:pict>
          </mc:Fallback>
        </mc:AlternateContent>
      </w:r>
    </w:p>
    <w:p w14:paraId="613A96AF" w14:textId="77777777" w:rsidR="00782F22" w:rsidRDefault="00782F22">
      <w:pPr>
        <w:pStyle w:val="BodyText"/>
      </w:pPr>
    </w:p>
    <w:p w14:paraId="1FB39623" w14:textId="77777777" w:rsidR="00782F22" w:rsidRDefault="00782F22">
      <w:pPr>
        <w:pStyle w:val="BodyText"/>
        <w:spacing w:before="50"/>
      </w:pPr>
    </w:p>
    <w:p w14:paraId="47937908" w14:textId="77777777" w:rsidR="00782F22" w:rsidRDefault="00DC70C7">
      <w:pPr>
        <w:spacing w:before="1" w:line="247" w:lineRule="auto"/>
        <w:ind w:left="619" w:right="588"/>
        <w:rPr>
          <w:sz w:val="16"/>
        </w:rPr>
      </w:pPr>
      <w:bookmarkStart w:id="74" w:name="_bookmark37"/>
      <w:bookmarkEnd w:id="74"/>
      <w:r>
        <w:rPr>
          <w:position w:val="6"/>
          <w:sz w:val="13"/>
        </w:rPr>
        <w:t>29</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7F970A35" w14:textId="77777777" w:rsidR="00782F22" w:rsidRDefault="00DC70C7">
      <w:pPr>
        <w:spacing w:before="177"/>
        <w:ind w:left="619"/>
        <w:rPr>
          <w:sz w:val="16"/>
        </w:rPr>
      </w:pPr>
      <w:bookmarkStart w:id="75" w:name="_bookmark38"/>
      <w:bookmarkEnd w:id="75"/>
      <w:r>
        <w:rPr>
          <w:sz w:val="16"/>
          <w:vertAlign w:val="superscript"/>
        </w:rPr>
        <w:t>30</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606F9F71" w14:textId="77777777" w:rsidR="00782F22" w:rsidRDefault="00782F22">
      <w:pPr>
        <w:rPr>
          <w:sz w:val="16"/>
        </w:rPr>
        <w:sectPr w:rsidR="00782F22">
          <w:type w:val="continuous"/>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612DF" w:rsidRPr="007612DF" w14:paraId="4BAEDA4A" w14:textId="77777777">
        <w:trPr>
          <w:trHeight w:val="1103"/>
        </w:trPr>
        <w:tc>
          <w:tcPr>
            <w:tcW w:w="5215" w:type="dxa"/>
            <w:shd w:val="clear" w:color="auto" w:fill="DAEDF3"/>
          </w:tcPr>
          <w:p w14:paraId="3544AC8F" w14:textId="77777777" w:rsidR="00782F22" w:rsidRPr="007612DF" w:rsidRDefault="00DC70C7">
            <w:pPr>
              <w:pStyle w:val="TableParagraph"/>
              <w:ind w:left="107"/>
              <w:rPr>
                <w:b/>
                <w:sz w:val="24"/>
              </w:rPr>
            </w:pPr>
            <w:r w:rsidRPr="007612DF">
              <w:rPr>
                <w:b/>
                <w:sz w:val="24"/>
              </w:rPr>
              <w:lastRenderedPageBreak/>
              <w:t>Goal</w:t>
            </w:r>
            <w:r w:rsidRPr="007612DF">
              <w:rPr>
                <w:b/>
                <w:spacing w:val="-1"/>
                <w:sz w:val="24"/>
              </w:rPr>
              <w:t xml:space="preserve"> </w:t>
            </w:r>
            <w:r w:rsidRPr="007612DF">
              <w:rPr>
                <w:b/>
                <w:sz w:val="24"/>
              </w:rPr>
              <w:t>3</w:t>
            </w:r>
            <w:r w:rsidRPr="007612DF">
              <w:rPr>
                <w:b/>
                <w:spacing w:val="-2"/>
                <w:sz w:val="24"/>
              </w:rPr>
              <w:t xml:space="preserve"> </w:t>
            </w:r>
            <w:r w:rsidRPr="007612DF">
              <w:rPr>
                <w:b/>
                <w:sz w:val="24"/>
              </w:rPr>
              <w:t>DEIB, Not</w:t>
            </w:r>
            <w:r w:rsidRPr="007612DF">
              <w:rPr>
                <w:b/>
                <w:spacing w:val="-2"/>
                <w:sz w:val="24"/>
              </w:rPr>
              <w:t xml:space="preserve"> Isolation</w:t>
            </w:r>
          </w:p>
          <w:p w14:paraId="269CC31E" w14:textId="77777777" w:rsidR="00782F22" w:rsidRPr="007612DF" w:rsidRDefault="00DC70C7">
            <w:pPr>
              <w:pStyle w:val="TableParagraph"/>
              <w:ind w:left="107"/>
              <w:rPr>
                <w:b/>
                <w:sz w:val="20"/>
              </w:rPr>
            </w:pPr>
            <w:r w:rsidRPr="007612DF">
              <w:rPr>
                <w:b/>
                <w:sz w:val="24"/>
              </w:rPr>
              <w:t>Objective</w:t>
            </w:r>
            <w:r w:rsidRPr="007612DF">
              <w:rPr>
                <w:b/>
                <w:spacing w:val="-10"/>
                <w:sz w:val="24"/>
              </w:rPr>
              <w:t xml:space="preserve"> </w:t>
            </w:r>
            <w:r w:rsidRPr="007612DF">
              <w:rPr>
                <w:b/>
                <w:sz w:val="24"/>
              </w:rPr>
              <w:t>Numbers</w:t>
            </w:r>
            <w:r w:rsidRPr="007612DF">
              <w:rPr>
                <w:b/>
                <w:spacing w:val="-10"/>
                <w:sz w:val="24"/>
              </w:rPr>
              <w:t xml:space="preserve"> </w:t>
            </w:r>
            <w:r w:rsidRPr="007612DF">
              <w:rPr>
                <w:b/>
                <w:sz w:val="24"/>
              </w:rPr>
              <w:t>&amp;</w:t>
            </w:r>
            <w:r w:rsidRPr="007612DF">
              <w:rPr>
                <w:b/>
                <w:spacing w:val="-9"/>
                <w:sz w:val="24"/>
              </w:rPr>
              <w:t xml:space="preserve"> </w:t>
            </w:r>
            <w:r w:rsidRPr="007612DF">
              <w:rPr>
                <w:b/>
                <w:sz w:val="24"/>
              </w:rPr>
              <w:t>Objectives</w:t>
            </w:r>
            <w:r w:rsidRPr="007612DF">
              <w:rPr>
                <w:b/>
                <w:spacing w:val="-11"/>
                <w:sz w:val="24"/>
              </w:rPr>
              <w:t xml:space="preserve"> </w:t>
            </w:r>
            <w:r w:rsidRPr="007612DF">
              <w:rPr>
                <w:b/>
                <w:sz w:val="20"/>
              </w:rPr>
              <w:t>(Specify Priority Service “</w:t>
            </w:r>
            <w:r w:rsidRPr="007612DF">
              <w:rPr>
                <w:b/>
                <w:sz w:val="20"/>
                <w:vertAlign w:val="superscript"/>
              </w:rPr>
              <w:t>PS</w:t>
            </w:r>
            <w:r w:rsidRPr="007612DF">
              <w:rPr>
                <w:b/>
                <w:sz w:val="20"/>
              </w:rPr>
              <w:t>” if applicable)</w:t>
            </w:r>
          </w:p>
        </w:tc>
        <w:tc>
          <w:tcPr>
            <w:tcW w:w="1711" w:type="dxa"/>
            <w:shd w:val="clear" w:color="auto" w:fill="DAEDF3"/>
          </w:tcPr>
          <w:p w14:paraId="66F60F37" w14:textId="77777777" w:rsidR="00782F22" w:rsidRPr="007612DF" w:rsidRDefault="00DC70C7">
            <w:pPr>
              <w:pStyle w:val="TableParagraph"/>
              <w:ind w:left="108" w:right="415"/>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709" w:type="dxa"/>
            <w:shd w:val="clear" w:color="auto" w:fill="DAEDF3"/>
          </w:tcPr>
          <w:p w14:paraId="08B2AF77"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7" w:history="1">
              <w:r w:rsidRPr="007612DF">
                <w:rPr>
                  <w:b/>
                  <w:spacing w:val="-2"/>
                  <w:position w:val="8"/>
                  <w:sz w:val="16"/>
                </w:rPr>
                <w:t>29</w:t>
              </w:r>
            </w:hyperlink>
          </w:p>
        </w:tc>
        <w:tc>
          <w:tcPr>
            <w:tcW w:w="1378" w:type="dxa"/>
            <w:shd w:val="clear" w:color="auto" w:fill="DAEDF3"/>
          </w:tcPr>
          <w:p w14:paraId="4A020CB8" w14:textId="77777777" w:rsidR="00782F22" w:rsidRPr="007612DF" w:rsidRDefault="00DC70C7">
            <w:pPr>
              <w:pStyle w:val="TableParagraph"/>
              <w:spacing w:before="4" w:line="235" w:lineRule="auto"/>
              <w:ind w:left="108"/>
              <w:rPr>
                <w:b/>
                <w:position w:val="8"/>
                <w:sz w:val="16"/>
              </w:rPr>
            </w:pPr>
            <w:r w:rsidRPr="007612DF">
              <w:rPr>
                <w:b/>
                <w:spacing w:val="-2"/>
                <w:sz w:val="24"/>
              </w:rPr>
              <w:t>Update Status</w:t>
            </w:r>
            <w:hyperlink w:anchor="_bookmark38" w:history="1">
              <w:r w:rsidRPr="007612DF">
                <w:rPr>
                  <w:b/>
                  <w:spacing w:val="-2"/>
                  <w:position w:val="8"/>
                  <w:sz w:val="16"/>
                </w:rPr>
                <w:t>30</w:t>
              </w:r>
            </w:hyperlink>
          </w:p>
        </w:tc>
      </w:tr>
      <w:tr w:rsidR="007612DF" w:rsidRPr="007612DF" w14:paraId="286B74E9" w14:textId="77777777">
        <w:trPr>
          <w:trHeight w:val="3590"/>
        </w:trPr>
        <w:tc>
          <w:tcPr>
            <w:tcW w:w="5215" w:type="dxa"/>
          </w:tcPr>
          <w:p w14:paraId="0DF934DC" w14:textId="77777777" w:rsidR="00782F22" w:rsidRPr="007612DF" w:rsidRDefault="00DC70C7">
            <w:pPr>
              <w:pStyle w:val="TableParagraph"/>
              <w:spacing w:before="2"/>
              <w:ind w:left="107"/>
              <w:rPr>
                <w:sz w:val="24"/>
              </w:rPr>
            </w:pPr>
            <w:r w:rsidRPr="007612DF">
              <w:rPr>
                <w:sz w:val="24"/>
              </w:rPr>
              <w:t>opportunities</w:t>
            </w:r>
            <w:r w:rsidRPr="007612DF">
              <w:rPr>
                <w:spacing w:val="-9"/>
                <w:sz w:val="24"/>
              </w:rPr>
              <w:t xml:space="preserve"> </w:t>
            </w:r>
            <w:r w:rsidRPr="007612DF">
              <w:rPr>
                <w:sz w:val="24"/>
              </w:rPr>
              <w:t>to</w:t>
            </w:r>
            <w:r w:rsidRPr="007612DF">
              <w:rPr>
                <w:spacing w:val="-6"/>
                <w:sz w:val="24"/>
              </w:rPr>
              <w:t xml:space="preserve"> </w:t>
            </w:r>
            <w:r w:rsidRPr="007612DF">
              <w:rPr>
                <w:sz w:val="24"/>
              </w:rPr>
              <w:t>improve</w:t>
            </w:r>
            <w:r w:rsidRPr="007612DF">
              <w:rPr>
                <w:spacing w:val="-6"/>
                <w:sz w:val="24"/>
              </w:rPr>
              <w:t xml:space="preserve"> </w:t>
            </w:r>
            <w:r w:rsidRPr="007612DF">
              <w:rPr>
                <w:sz w:val="24"/>
              </w:rPr>
              <w:t>delivery</w:t>
            </w:r>
            <w:r w:rsidRPr="007612DF">
              <w:rPr>
                <w:spacing w:val="-9"/>
                <w:sz w:val="24"/>
              </w:rPr>
              <w:t xml:space="preserve"> </w:t>
            </w:r>
            <w:r w:rsidRPr="007612DF">
              <w:rPr>
                <w:sz w:val="24"/>
              </w:rPr>
              <w:t>of</w:t>
            </w:r>
            <w:r w:rsidRPr="007612DF">
              <w:rPr>
                <w:spacing w:val="-6"/>
                <w:sz w:val="24"/>
              </w:rPr>
              <w:t xml:space="preserve"> </w:t>
            </w:r>
            <w:r w:rsidRPr="007612DF">
              <w:rPr>
                <w:sz w:val="24"/>
              </w:rPr>
              <w:t>technology education and distribution of technology tools.</w:t>
            </w:r>
          </w:p>
          <w:p w14:paraId="2C6D8595" w14:textId="77777777" w:rsidR="00782F22" w:rsidRPr="007612DF" w:rsidRDefault="00782F22">
            <w:pPr>
              <w:pStyle w:val="TableParagraph"/>
              <w:rPr>
                <w:sz w:val="24"/>
              </w:rPr>
            </w:pPr>
          </w:p>
          <w:p w14:paraId="00AA7EAC"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7CA4249" w14:textId="77777777" w:rsidR="00782F22" w:rsidRPr="007612DF" w:rsidRDefault="00DC70C7">
            <w:pPr>
              <w:pStyle w:val="TableParagraph"/>
              <w:ind w:left="107" w:right="205"/>
              <w:rPr>
                <w:sz w:val="24"/>
              </w:rPr>
            </w:pPr>
            <w:r w:rsidRPr="007612DF">
              <w:rPr>
                <w:sz w:val="24"/>
              </w:rPr>
              <w:t>AAA</w:t>
            </w:r>
            <w:r w:rsidRPr="007612DF">
              <w:rPr>
                <w:spacing w:val="-7"/>
                <w:sz w:val="24"/>
              </w:rPr>
              <w:t xml:space="preserve"> </w:t>
            </w:r>
            <w:r w:rsidRPr="007612DF">
              <w:rPr>
                <w:sz w:val="24"/>
              </w:rPr>
              <w:t>funded</w:t>
            </w:r>
            <w:r w:rsidRPr="007612DF">
              <w:rPr>
                <w:spacing w:val="-8"/>
                <w:sz w:val="24"/>
              </w:rPr>
              <w:t xml:space="preserve"> </w:t>
            </w:r>
            <w:r w:rsidRPr="007612DF">
              <w:rPr>
                <w:sz w:val="24"/>
              </w:rPr>
              <w:t>a</w:t>
            </w:r>
            <w:r w:rsidRPr="007612DF">
              <w:rPr>
                <w:spacing w:val="-7"/>
                <w:sz w:val="24"/>
              </w:rPr>
              <w:t xml:space="preserve"> </w:t>
            </w:r>
            <w:r w:rsidRPr="007612DF">
              <w:rPr>
                <w:sz w:val="24"/>
              </w:rPr>
              <w:t>Technology</w:t>
            </w:r>
            <w:r w:rsidRPr="007612DF">
              <w:rPr>
                <w:spacing w:val="-7"/>
                <w:sz w:val="24"/>
              </w:rPr>
              <w:t xml:space="preserve"> </w:t>
            </w:r>
            <w:r w:rsidRPr="007612DF">
              <w:rPr>
                <w:sz w:val="24"/>
              </w:rPr>
              <w:t>Device</w:t>
            </w:r>
            <w:r w:rsidRPr="007612DF">
              <w:rPr>
                <w:spacing w:val="-8"/>
                <w:sz w:val="24"/>
              </w:rPr>
              <w:t xml:space="preserve"> </w:t>
            </w:r>
            <w:r w:rsidRPr="007612DF">
              <w:rPr>
                <w:sz w:val="24"/>
              </w:rPr>
              <w:t>Program that was completed in September 2024.</w:t>
            </w:r>
          </w:p>
          <w:p w14:paraId="155DAE09" w14:textId="77777777" w:rsidR="00782F22" w:rsidRPr="007612DF" w:rsidRDefault="00DC70C7">
            <w:pPr>
              <w:pStyle w:val="TableParagraph"/>
              <w:ind w:left="107" w:right="129"/>
              <w:rPr>
                <w:sz w:val="24"/>
              </w:rPr>
            </w:pPr>
            <w:r w:rsidRPr="007612DF">
              <w:rPr>
                <w:sz w:val="24"/>
              </w:rPr>
              <w:t>Through</w:t>
            </w:r>
            <w:r w:rsidRPr="007612DF">
              <w:rPr>
                <w:spacing w:val="-4"/>
                <w:sz w:val="24"/>
              </w:rPr>
              <w:t xml:space="preserve"> </w:t>
            </w:r>
            <w:r w:rsidRPr="007612DF">
              <w:rPr>
                <w:sz w:val="24"/>
              </w:rPr>
              <w:t>this</w:t>
            </w:r>
            <w:r w:rsidRPr="007612DF">
              <w:rPr>
                <w:spacing w:val="-7"/>
                <w:sz w:val="24"/>
              </w:rPr>
              <w:t xml:space="preserve"> </w:t>
            </w:r>
            <w:r w:rsidRPr="007612DF">
              <w:rPr>
                <w:sz w:val="24"/>
              </w:rPr>
              <w:t>partnership,</w:t>
            </w:r>
            <w:r w:rsidRPr="007612DF">
              <w:rPr>
                <w:spacing w:val="-4"/>
                <w:sz w:val="24"/>
              </w:rPr>
              <w:t xml:space="preserve"> </w:t>
            </w:r>
            <w:r w:rsidRPr="007612DF">
              <w:rPr>
                <w:sz w:val="24"/>
              </w:rPr>
              <w:t>three</w:t>
            </w:r>
            <w:r w:rsidRPr="007612DF">
              <w:rPr>
                <w:spacing w:val="-4"/>
                <w:sz w:val="24"/>
              </w:rPr>
              <w:t xml:space="preserve"> </w:t>
            </w:r>
            <w:r w:rsidRPr="007612DF">
              <w:rPr>
                <w:sz w:val="24"/>
              </w:rPr>
              <w:t>programs</w:t>
            </w:r>
            <w:r w:rsidRPr="007612DF">
              <w:rPr>
                <w:spacing w:val="-7"/>
                <w:sz w:val="24"/>
              </w:rPr>
              <w:t xml:space="preserve"> </w:t>
            </w:r>
            <w:r w:rsidRPr="007612DF">
              <w:rPr>
                <w:sz w:val="24"/>
              </w:rPr>
              <w:t>were funded, Connections Healthy Aging Technology</w:t>
            </w:r>
            <w:r w:rsidRPr="007612DF">
              <w:rPr>
                <w:spacing w:val="-10"/>
                <w:sz w:val="24"/>
              </w:rPr>
              <w:t xml:space="preserve"> </w:t>
            </w:r>
            <w:r w:rsidRPr="007612DF">
              <w:rPr>
                <w:sz w:val="24"/>
              </w:rPr>
              <w:t>(CHAT),</w:t>
            </w:r>
            <w:r w:rsidRPr="007612DF">
              <w:rPr>
                <w:spacing w:val="-9"/>
                <w:sz w:val="24"/>
              </w:rPr>
              <w:t xml:space="preserve"> </w:t>
            </w:r>
            <w:r w:rsidRPr="007612DF">
              <w:rPr>
                <w:sz w:val="24"/>
              </w:rPr>
              <w:t>Digital</w:t>
            </w:r>
            <w:r w:rsidRPr="007612DF">
              <w:rPr>
                <w:spacing w:val="-11"/>
                <w:sz w:val="24"/>
              </w:rPr>
              <w:t xml:space="preserve"> </w:t>
            </w:r>
            <w:r w:rsidRPr="007612DF">
              <w:rPr>
                <w:sz w:val="24"/>
              </w:rPr>
              <w:t>Connections</w:t>
            </w:r>
            <w:r w:rsidRPr="007612DF">
              <w:rPr>
                <w:spacing w:val="-10"/>
                <w:sz w:val="24"/>
              </w:rPr>
              <w:t xml:space="preserve"> </w:t>
            </w:r>
            <w:r w:rsidRPr="007612DF">
              <w:rPr>
                <w:sz w:val="24"/>
              </w:rPr>
              <w:t>(DC), and Access to Technology (ATT), where just under 800 tablet devices were distributed to community members.</w:t>
            </w:r>
          </w:p>
        </w:tc>
        <w:tc>
          <w:tcPr>
            <w:tcW w:w="1711" w:type="dxa"/>
          </w:tcPr>
          <w:p w14:paraId="45EA4122" w14:textId="77777777" w:rsidR="00782F22" w:rsidRPr="007612DF" w:rsidRDefault="00782F22">
            <w:pPr>
              <w:pStyle w:val="TableParagraph"/>
              <w:rPr>
                <w:rFonts w:ascii="Times New Roman"/>
              </w:rPr>
            </w:pPr>
          </w:p>
        </w:tc>
        <w:tc>
          <w:tcPr>
            <w:tcW w:w="1709" w:type="dxa"/>
          </w:tcPr>
          <w:p w14:paraId="46D19DD7" w14:textId="77777777" w:rsidR="00782F22" w:rsidRPr="007612DF" w:rsidRDefault="00782F22">
            <w:pPr>
              <w:pStyle w:val="TableParagraph"/>
              <w:rPr>
                <w:rFonts w:ascii="Times New Roman"/>
              </w:rPr>
            </w:pPr>
          </w:p>
        </w:tc>
        <w:tc>
          <w:tcPr>
            <w:tcW w:w="1378" w:type="dxa"/>
          </w:tcPr>
          <w:p w14:paraId="72A11339" w14:textId="77777777" w:rsidR="00782F22" w:rsidRPr="007612DF" w:rsidRDefault="00782F22">
            <w:pPr>
              <w:pStyle w:val="TableParagraph"/>
              <w:rPr>
                <w:rFonts w:ascii="Times New Roman"/>
              </w:rPr>
            </w:pPr>
          </w:p>
        </w:tc>
      </w:tr>
      <w:tr w:rsidR="007612DF" w:rsidRPr="007612DF" w14:paraId="159255A2" w14:textId="77777777">
        <w:trPr>
          <w:trHeight w:val="2345"/>
        </w:trPr>
        <w:tc>
          <w:tcPr>
            <w:tcW w:w="5215" w:type="dxa"/>
            <w:tcBorders>
              <w:bottom w:val="nil"/>
            </w:tcBorders>
          </w:tcPr>
          <w:p w14:paraId="3D70C438" w14:textId="77777777" w:rsidR="00782F22" w:rsidRPr="007612DF" w:rsidRDefault="00DC70C7">
            <w:pPr>
              <w:pStyle w:val="TableParagraph"/>
              <w:ind w:left="107"/>
              <w:rPr>
                <w:sz w:val="24"/>
              </w:rPr>
            </w:pPr>
            <w:r w:rsidRPr="007612DF">
              <w:rPr>
                <w:b/>
                <w:sz w:val="24"/>
              </w:rPr>
              <w:t xml:space="preserve">3.2 </w:t>
            </w:r>
            <w:r w:rsidRPr="007612DF">
              <w:rPr>
                <w:sz w:val="24"/>
              </w:rPr>
              <w:t xml:space="preserve">Contracted Service Provider will deliver </w:t>
            </w:r>
            <w:r w:rsidRPr="007612DF">
              <w:rPr>
                <w:b/>
                <w:sz w:val="24"/>
              </w:rPr>
              <w:t>Legal</w:t>
            </w:r>
            <w:r w:rsidRPr="007612DF">
              <w:rPr>
                <w:b/>
                <w:spacing w:val="-5"/>
                <w:sz w:val="24"/>
              </w:rPr>
              <w:t xml:space="preserve"> </w:t>
            </w:r>
            <w:r w:rsidRPr="007612DF">
              <w:rPr>
                <w:b/>
                <w:sz w:val="24"/>
              </w:rPr>
              <w:t>Assistance</w:t>
            </w:r>
            <w:r w:rsidRPr="007612DF">
              <w:rPr>
                <w:b/>
                <w:spacing w:val="-31"/>
                <w:sz w:val="24"/>
              </w:rPr>
              <w:t xml:space="preserve"> </w:t>
            </w:r>
            <w:r w:rsidRPr="007612DF">
              <w:rPr>
                <w:b/>
                <w:position w:val="7"/>
                <w:sz w:val="13"/>
              </w:rPr>
              <w:t>PS</w:t>
            </w:r>
            <w:r w:rsidRPr="007612DF">
              <w:rPr>
                <w:b/>
                <w:spacing w:val="26"/>
                <w:position w:val="7"/>
                <w:sz w:val="13"/>
              </w:rPr>
              <w:t xml:space="preserve"> </w:t>
            </w:r>
            <w:r w:rsidRPr="007612DF">
              <w:rPr>
                <w:sz w:val="24"/>
              </w:rPr>
              <w:t>to</w:t>
            </w:r>
            <w:r w:rsidRPr="007612DF">
              <w:rPr>
                <w:spacing w:val="-5"/>
                <w:sz w:val="24"/>
              </w:rPr>
              <w:t xml:space="preserve"> </w:t>
            </w:r>
            <w:r w:rsidRPr="007612DF">
              <w:rPr>
                <w:sz w:val="24"/>
              </w:rPr>
              <w:t>280</w:t>
            </w:r>
            <w:r w:rsidRPr="007612DF">
              <w:rPr>
                <w:spacing w:val="-5"/>
                <w:sz w:val="24"/>
              </w:rPr>
              <w:t xml:space="preserve"> </w:t>
            </w:r>
            <w:r w:rsidRPr="007612DF">
              <w:rPr>
                <w:sz w:val="24"/>
              </w:rPr>
              <w:t>of</w:t>
            </w:r>
            <w:r w:rsidRPr="007612DF">
              <w:rPr>
                <w:spacing w:val="-6"/>
                <w:sz w:val="24"/>
              </w:rPr>
              <w:t xml:space="preserve"> </w:t>
            </w:r>
            <w:r w:rsidRPr="007612DF">
              <w:rPr>
                <w:sz w:val="24"/>
              </w:rPr>
              <w:t>older</w:t>
            </w:r>
            <w:r w:rsidRPr="007612DF">
              <w:rPr>
                <w:spacing w:val="-7"/>
                <w:sz w:val="24"/>
              </w:rPr>
              <w:t xml:space="preserve"> </w:t>
            </w:r>
            <w:r w:rsidRPr="007612DF">
              <w:rPr>
                <w:sz w:val="24"/>
              </w:rPr>
              <w:t>adults</w:t>
            </w:r>
            <w:r w:rsidRPr="007612DF">
              <w:rPr>
                <w:spacing w:val="-6"/>
                <w:sz w:val="24"/>
              </w:rPr>
              <w:t xml:space="preserve"> </w:t>
            </w:r>
            <w:r w:rsidRPr="007612DF">
              <w:rPr>
                <w:sz w:val="24"/>
              </w:rPr>
              <w:t xml:space="preserve">to provide protection from abuse, neglect and </w:t>
            </w:r>
            <w:r w:rsidRPr="007612DF">
              <w:rPr>
                <w:spacing w:val="-2"/>
                <w:sz w:val="24"/>
              </w:rPr>
              <w:t>exploitation</w:t>
            </w:r>
          </w:p>
          <w:p w14:paraId="2A246D50" w14:textId="77777777" w:rsidR="00782F22" w:rsidRPr="007612DF" w:rsidRDefault="00782F22">
            <w:pPr>
              <w:pStyle w:val="TableParagraph"/>
              <w:rPr>
                <w:sz w:val="24"/>
              </w:rPr>
            </w:pPr>
          </w:p>
          <w:p w14:paraId="52826F27"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70EF03E1" w14:textId="77777777" w:rsidR="00782F22" w:rsidRPr="007612DF" w:rsidRDefault="00DC70C7">
            <w:pPr>
              <w:pStyle w:val="TableParagraph"/>
              <w:ind w:left="107" w:right="129"/>
              <w:rPr>
                <w:sz w:val="24"/>
              </w:rPr>
            </w:pPr>
            <w:r w:rsidRPr="007612DF">
              <w:rPr>
                <w:sz w:val="24"/>
              </w:rPr>
              <w:t>As</w:t>
            </w:r>
            <w:r w:rsidRPr="007612DF">
              <w:rPr>
                <w:spacing w:val="-5"/>
                <w:sz w:val="24"/>
              </w:rPr>
              <w:t xml:space="preserve"> </w:t>
            </w:r>
            <w:r w:rsidRPr="007612DF">
              <w:rPr>
                <w:sz w:val="24"/>
              </w:rPr>
              <w:t>of</w:t>
            </w:r>
            <w:r w:rsidRPr="007612DF">
              <w:rPr>
                <w:spacing w:val="-7"/>
                <w:sz w:val="24"/>
              </w:rPr>
              <w:t xml:space="preserve"> </w:t>
            </w:r>
            <w:r w:rsidRPr="007612DF">
              <w:rPr>
                <w:sz w:val="24"/>
              </w:rPr>
              <w:t>12/31/24,</w:t>
            </w:r>
            <w:r w:rsidRPr="007612DF">
              <w:rPr>
                <w:spacing w:val="-7"/>
                <w:sz w:val="24"/>
              </w:rPr>
              <w:t xml:space="preserve"> </w:t>
            </w:r>
            <w:r w:rsidRPr="007612DF">
              <w:rPr>
                <w:sz w:val="24"/>
              </w:rPr>
              <w:t>723</w:t>
            </w:r>
            <w:r w:rsidRPr="007612DF">
              <w:rPr>
                <w:spacing w:val="-4"/>
                <w:sz w:val="24"/>
              </w:rPr>
              <w:t xml:space="preserve"> </w:t>
            </w:r>
            <w:r w:rsidRPr="007612DF">
              <w:rPr>
                <w:sz w:val="24"/>
              </w:rPr>
              <w:t>hours</w:t>
            </w:r>
            <w:r w:rsidRPr="007612DF">
              <w:rPr>
                <w:spacing w:val="-5"/>
                <w:sz w:val="24"/>
              </w:rPr>
              <w:t xml:space="preserve"> </w:t>
            </w:r>
            <w:r w:rsidRPr="007612DF">
              <w:rPr>
                <w:sz w:val="24"/>
              </w:rPr>
              <w:t>of</w:t>
            </w:r>
            <w:r w:rsidRPr="007612DF">
              <w:rPr>
                <w:spacing w:val="-4"/>
                <w:sz w:val="24"/>
              </w:rPr>
              <w:t xml:space="preserve"> </w:t>
            </w:r>
            <w:r w:rsidRPr="007612DF">
              <w:rPr>
                <w:sz w:val="24"/>
              </w:rPr>
              <w:t>legal</w:t>
            </w:r>
            <w:r w:rsidRPr="007612DF">
              <w:rPr>
                <w:spacing w:val="-5"/>
                <w:sz w:val="24"/>
              </w:rPr>
              <w:t xml:space="preserve"> </w:t>
            </w:r>
            <w:r w:rsidRPr="007612DF">
              <w:rPr>
                <w:sz w:val="24"/>
              </w:rPr>
              <w:t>services have been delivered to 73 clients.</w:t>
            </w:r>
          </w:p>
        </w:tc>
        <w:tc>
          <w:tcPr>
            <w:tcW w:w="1711" w:type="dxa"/>
            <w:tcBorders>
              <w:bottom w:val="nil"/>
            </w:tcBorders>
          </w:tcPr>
          <w:p w14:paraId="1C74D157"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488FC129"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4DF2117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A94FEAF"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20FB7477" w14:textId="77777777" w:rsidR="00782F22" w:rsidRPr="007612DF" w:rsidRDefault="00DC70C7">
            <w:pPr>
              <w:pStyle w:val="TableParagraph"/>
              <w:ind w:left="108" w:right="344"/>
              <w:rPr>
                <w:sz w:val="24"/>
              </w:rPr>
            </w:pPr>
            <w:r w:rsidRPr="007612DF">
              <w:rPr>
                <w:spacing w:val="-2"/>
                <w:sz w:val="24"/>
              </w:rPr>
              <w:t>Contracted/ OAA-IIIB</w:t>
            </w:r>
          </w:p>
        </w:tc>
        <w:tc>
          <w:tcPr>
            <w:tcW w:w="1378" w:type="dxa"/>
            <w:vMerge w:val="restart"/>
          </w:tcPr>
          <w:p w14:paraId="69AFBA7E" w14:textId="77777777" w:rsidR="00782F22" w:rsidRPr="007612DF" w:rsidRDefault="00DC70C7">
            <w:pPr>
              <w:pStyle w:val="TableParagraph"/>
              <w:ind w:left="108"/>
              <w:rPr>
                <w:sz w:val="24"/>
              </w:rPr>
            </w:pPr>
            <w:r w:rsidRPr="007612DF">
              <w:rPr>
                <w:spacing w:val="-2"/>
                <w:sz w:val="24"/>
              </w:rPr>
              <w:t>Continued</w:t>
            </w:r>
          </w:p>
        </w:tc>
      </w:tr>
      <w:tr w:rsidR="007612DF" w:rsidRPr="007612DF" w14:paraId="1200E935" w14:textId="77777777">
        <w:trPr>
          <w:trHeight w:val="1508"/>
        </w:trPr>
        <w:tc>
          <w:tcPr>
            <w:tcW w:w="5215" w:type="dxa"/>
            <w:tcBorders>
              <w:top w:val="nil"/>
            </w:tcBorders>
          </w:tcPr>
          <w:p w14:paraId="29EBE3DF"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5991A871" w14:textId="77777777" w:rsidR="00782F22" w:rsidRPr="007612DF" w:rsidRDefault="00DC70C7">
            <w:pPr>
              <w:pStyle w:val="TableParagraph"/>
              <w:ind w:left="107" w:right="129"/>
              <w:rPr>
                <w:sz w:val="24"/>
              </w:rPr>
            </w:pPr>
            <w:r w:rsidRPr="007612DF">
              <w:rPr>
                <w:sz w:val="24"/>
              </w:rPr>
              <w:t>New</w:t>
            </w:r>
            <w:r w:rsidRPr="007612DF">
              <w:rPr>
                <w:spacing w:val="-6"/>
                <w:sz w:val="24"/>
              </w:rPr>
              <w:t xml:space="preserve"> </w:t>
            </w:r>
            <w:r w:rsidRPr="007612DF">
              <w:rPr>
                <w:sz w:val="24"/>
              </w:rPr>
              <w:t>Target:</w:t>
            </w:r>
            <w:r w:rsidRPr="007612DF">
              <w:rPr>
                <w:spacing w:val="-7"/>
                <w:sz w:val="24"/>
              </w:rPr>
              <w:t xml:space="preserve"> </w:t>
            </w:r>
            <w:r w:rsidRPr="007612DF">
              <w:rPr>
                <w:sz w:val="24"/>
              </w:rPr>
              <w:t>Deliver</w:t>
            </w:r>
            <w:r w:rsidRPr="007612DF">
              <w:rPr>
                <w:spacing w:val="-6"/>
                <w:sz w:val="24"/>
              </w:rPr>
              <w:t xml:space="preserve"> </w:t>
            </w:r>
            <w:r w:rsidRPr="007612DF">
              <w:rPr>
                <w:sz w:val="24"/>
              </w:rPr>
              <w:t>services</w:t>
            </w:r>
            <w:r w:rsidRPr="007612DF">
              <w:rPr>
                <w:spacing w:val="-6"/>
                <w:sz w:val="24"/>
              </w:rPr>
              <w:t xml:space="preserve"> </w:t>
            </w:r>
            <w:r w:rsidRPr="007612DF">
              <w:rPr>
                <w:sz w:val="24"/>
              </w:rPr>
              <w:t>to</w:t>
            </w:r>
            <w:r w:rsidRPr="007612DF">
              <w:rPr>
                <w:spacing w:val="-5"/>
                <w:sz w:val="24"/>
              </w:rPr>
              <w:t xml:space="preserve"> </w:t>
            </w:r>
            <w:r w:rsidRPr="007612DF">
              <w:rPr>
                <w:sz w:val="24"/>
              </w:rPr>
              <w:t>280</w:t>
            </w:r>
            <w:r w:rsidRPr="007612DF">
              <w:rPr>
                <w:spacing w:val="-6"/>
                <w:sz w:val="24"/>
              </w:rPr>
              <w:t xml:space="preserve"> </w:t>
            </w:r>
            <w:r w:rsidRPr="007612DF">
              <w:rPr>
                <w:sz w:val="24"/>
              </w:rPr>
              <w:t xml:space="preserve">older </w:t>
            </w:r>
            <w:r w:rsidRPr="007612DF">
              <w:rPr>
                <w:spacing w:val="-2"/>
                <w:sz w:val="24"/>
              </w:rPr>
              <w:t>adults.</w:t>
            </w:r>
          </w:p>
        </w:tc>
        <w:tc>
          <w:tcPr>
            <w:tcW w:w="1711" w:type="dxa"/>
            <w:tcBorders>
              <w:top w:val="nil"/>
            </w:tcBorders>
          </w:tcPr>
          <w:p w14:paraId="43F7ED5D"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1959DB5C"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2741125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06697D1C" w14:textId="77777777" w:rsidR="00782F22" w:rsidRPr="007612DF" w:rsidRDefault="00DC70C7">
            <w:pPr>
              <w:pStyle w:val="TableParagraph"/>
              <w:ind w:left="108"/>
              <w:rPr>
                <w:sz w:val="24"/>
              </w:rPr>
            </w:pPr>
            <w:r w:rsidRPr="007612DF">
              <w:rPr>
                <w:spacing w:val="-4"/>
                <w:sz w:val="24"/>
              </w:rPr>
              <w:t>2026</w:t>
            </w:r>
          </w:p>
        </w:tc>
        <w:tc>
          <w:tcPr>
            <w:tcW w:w="1709" w:type="dxa"/>
            <w:vMerge/>
            <w:tcBorders>
              <w:top w:val="nil"/>
            </w:tcBorders>
          </w:tcPr>
          <w:p w14:paraId="17F1450F" w14:textId="77777777" w:rsidR="00782F22" w:rsidRPr="007612DF" w:rsidRDefault="00782F22">
            <w:pPr>
              <w:rPr>
                <w:sz w:val="2"/>
                <w:szCs w:val="2"/>
              </w:rPr>
            </w:pPr>
          </w:p>
        </w:tc>
        <w:tc>
          <w:tcPr>
            <w:tcW w:w="1378" w:type="dxa"/>
            <w:vMerge/>
            <w:tcBorders>
              <w:top w:val="nil"/>
            </w:tcBorders>
          </w:tcPr>
          <w:p w14:paraId="1DF31888" w14:textId="77777777" w:rsidR="00782F22" w:rsidRPr="007612DF" w:rsidRDefault="00782F22">
            <w:pPr>
              <w:rPr>
                <w:sz w:val="2"/>
                <w:szCs w:val="2"/>
              </w:rPr>
            </w:pPr>
          </w:p>
        </w:tc>
      </w:tr>
      <w:tr w:rsidR="007612DF" w:rsidRPr="007612DF" w14:paraId="3C4BA7F1" w14:textId="77777777">
        <w:trPr>
          <w:trHeight w:val="2345"/>
        </w:trPr>
        <w:tc>
          <w:tcPr>
            <w:tcW w:w="5215" w:type="dxa"/>
            <w:tcBorders>
              <w:bottom w:val="nil"/>
            </w:tcBorders>
          </w:tcPr>
          <w:p w14:paraId="47FF5AE3" w14:textId="77777777" w:rsidR="00782F22" w:rsidRPr="007612DF" w:rsidRDefault="00DC70C7">
            <w:pPr>
              <w:pStyle w:val="TableParagraph"/>
              <w:ind w:left="107"/>
              <w:rPr>
                <w:sz w:val="24"/>
              </w:rPr>
            </w:pPr>
            <w:r w:rsidRPr="007612DF">
              <w:rPr>
                <w:b/>
                <w:sz w:val="24"/>
              </w:rPr>
              <w:t xml:space="preserve">3.3 </w:t>
            </w:r>
            <w:r w:rsidRPr="007612DF">
              <w:rPr>
                <w:sz w:val="24"/>
              </w:rPr>
              <w:t xml:space="preserve">Contracted Service Provider will deliver </w:t>
            </w:r>
            <w:r w:rsidRPr="007612DF">
              <w:rPr>
                <w:b/>
                <w:sz w:val="24"/>
              </w:rPr>
              <w:t xml:space="preserve">Elder Abuse Prevention </w:t>
            </w:r>
            <w:r w:rsidRPr="007612DF">
              <w:rPr>
                <w:sz w:val="24"/>
              </w:rPr>
              <w:t>outreach and community</w:t>
            </w:r>
            <w:r w:rsidRPr="007612DF">
              <w:rPr>
                <w:spacing w:val="-9"/>
                <w:sz w:val="24"/>
              </w:rPr>
              <w:t xml:space="preserve"> </w:t>
            </w:r>
            <w:r w:rsidRPr="007612DF">
              <w:rPr>
                <w:sz w:val="24"/>
              </w:rPr>
              <w:t>engagement</w:t>
            </w:r>
            <w:r w:rsidRPr="007612DF">
              <w:rPr>
                <w:spacing w:val="-8"/>
                <w:sz w:val="24"/>
              </w:rPr>
              <w:t xml:space="preserve"> </w:t>
            </w:r>
            <w:r w:rsidRPr="007612DF">
              <w:rPr>
                <w:sz w:val="24"/>
              </w:rPr>
              <w:t>reaching</w:t>
            </w:r>
            <w:r w:rsidRPr="007612DF">
              <w:rPr>
                <w:spacing w:val="-10"/>
                <w:sz w:val="24"/>
              </w:rPr>
              <w:t xml:space="preserve"> </w:t>
            </w:r>
            <w:r w:rsidRPr="007612DF">
              <w:rPr>
                <w:sz w:val="24"/>
              </w:rPr>
              <w:t>250</w:t>
            </w:r>
            <w:r w:rsidRPr="007612DF">
              <w:rPr>
                <w:spacing w:val="-8"/>
                <w:sz w:val="24"/>
              </w:rPr>
              <w:t xml:space="preserve"> </w:t>
            </w:r>
            <w:r w:rsidRPr="007612DF">
              <w:rPr>
                <w:sz w:val="24"/>
              </w:rPr>
              <w:t>older adults and adults with disabilities.</w:t>
            </w:r>
          </w:p>
          <w:p w14:paraId="2A4E9EFE" w14:textId="77777777" w:rsidR="00782F22" w:rsidRPr="007612DF" w:rsidRDefault="00782F22">
            <w:pPr>
              <w:pStyle w:val="TableParagraph"/>
              <w:rPr>
                <w:sz w:val="24"/>
              </w:rPr>
            </w:pPr>
          </w:p>
          <w:p w14:paraId="253638A9"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C2882B0" w14:textId="77777777" w:rsidR="00782F22" w:rsidRPr="007612DF" w:rsidRDefault="00DC70C7">
            <w:pPr>
              <w:pStyle w:val="TableParagraph"/>
              <w:ind w:left="107" w:right="205"/>
              <w:rPr>
                <w:sz w:val="24"/>
              </w:rPr>
            </w:pPr>
            <w:r w:rsidRPr="007612DF">
              <w:rPr>
                <w:sz w:val="24"/>
              </w:rPr>
              <w:t>As</w:t>
            </w:r>
            <w:r w:rsidRPr="007612DF">
              <w:rPr>
                <w:spacing w:val="-7"/>
                <w:sz w:val="24"/>
              </w:rPr>
              <w:t xml:space="preserve"> </w:t>
            </w:r>
            <w:r w:rsidRPr="007612DF">
              <w:rPr>
                <w:sz w:val="24"/>
              </w:rPr>
              <w:t>of</w:t>
            </w:r>
            <w:r w:rsidRPr="007612DF">
              <w:rPr>
                <w:spacing w:val="-9"/>
                <w:sz w:val="24"/>
              </w:rPr>
              <w:t xml:space="preserve"> </w:t>
            </w:r>
            <w:r w:rsidRPr="007612DF">
              <w:rPr>
                <w:sz w:val="24"/>
              </w:rPr>
              <w:t>12/31/24,144</w:t>
            </w:r>
            <w:r w:rsidRPr="007612DF">
              <w:rPr>
                <w:spacing w:val="-8"/>
                <w:sz w:val="24"/>
              </w:rPr>
              <w:t xml:space="preserve"> </w:t>
            </w:r>
            <w:r w:rsidRPr="007612DF">
              <w:rPr>
                <w:sz w:val="24"/>
              </w:rPr>
              <w:t>seniors</w:t>
            </w:r>
            <w:r w:rsidRPr="007612DF">
              <w:rPr>
                <w:spacing w:val="-7"/>
                <w:sz w:val="24"/>
              </w:rPr>
              <w:t xml:space="preserve"> </w:t>
            </w:r>
            <w:r w:rsidRPr="007612DF">
              <w:rPr>
                <w:sz w:val="24"/>
              </w:rPr>
              <w:t>have</w:t>
            </w:r>
            <w:r w:rsidRPr="007612DF">
              <w:rPr>
                <w:spacing w:val="-6"/>
                <w:sz w:val="24"/>
              </w:rPr>
              <w:t xml:space="preserve"> </w:t>
            </w:r>
            <w:r w:rsidRPr="007612DF">
              <w:rPr>
                <w:sz w:val="24"/>
              </w:rPr>
              <w:t>received elder abuse prevention outreach.</w:t>
            </w:r>
          </w:p>
        </w:tc>
        <w:tc>
          <w:tcPr>
            <w:tcW w:w="1711" w:type="dxa"/>
            <w:tcBorders>
              <w:bottom w:val="nil"/>
            </w:tcBorders>
          </w:tcPr>
          <w:p w14:paraId="292A64DE"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5A6C64B3"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B600EE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F279E22"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2DEA7ABC" w14:textId="77777777" w:rsidR="00782F22" w:rsidRPr="007612DF" w:rsidRDefault="00DC70C7">
            <w:pPr>
              <w:pStyle w:val="TableParagraph"/>
              <w:ind w:left="108" w:right="344"/>
              <w:rPr>
                <w:sz w:val="24"/>
              </w:rPr>
            </w:pPr>
            <w:r w:rsidRPr="007612DF">
              <w:rPr>
                <w:spacing w:val="-2"/>
                <w:sz w:val="24"/>
              </w:rPr>
              <w:t>Contracted/ OAA-VII</w:t>
            </w:r>
          </w:p>
        </w:tc>
        <w:tc>
          <w:tcPr>
            <w:tcW w:w="1378" w:type="dxa"/>
            <w:vMerge w:val="restart"/>
          </w:tcPr>
          <w:p w14:paraId="177345DB" w14:textId="77777777" w:rsidR="00782F22" w:rsidRPr="007612DF" w:rsidRDefault="00DC70C7">
            <w:pPr>
              <w:pStyle w:val="TableParagraph"/>
              <w:ind w:left="108"/>
              <w:rPr>
                <w:sz w:val="24"/>
              </w:rPr>
            </w:pPr>
            <w:r w:rsidRPr="007612DF">
              <w:rPr>
                <w:spacing w:val="-2"/>
                <w:sz w:val="24"/>
              </w:rPr>
              <w:t>Continued</w:t>
            </w:r>
          </w:p>
        </w:tc>
      </w:tr>
      <w:tr w:rsidR="007612DF" w:rsidRPr="007612DF" w14:paraId="7472E314" w14:textId="77777777">
        <w:trPr>
          <w:trHeight w:val="1508"/>
        </w:trPr>
        <w:tc>
          <w:tcPr>
            <w:tcW w:w="5215" w:type="dxa"/>
            <w:tcBorders>
              <w:top w:val="nil"/>
            </w:tcBorders>
          </w:tcPr>
          <w:p w14:paraId="3D76AA08"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0C65DAD0" w14:textId="77777777" w:rsidR="00782F22" w:rsidRPr="007612DF" w:rsidRDefault="00DC70C7">
            <w:pPr>
              <w:pStyle w:val="TableParagraph"/>
              <w:ind w:left="107"/>
              <w:rPr>
                <w:sz w:val="24"/>
              </w:rPr>
            </w:pPr>
            <w:r w:rsidRPr="007612DF">
              <w:rPr>
                <w:sz w:val="24"/>
              </w:rPr>
              <w:t>New</w:t>
            </w:r>
            <w:r w:rsidRPr="007612DF">
              <w:rPr>
                <w:spacing w:val="-5"/>
                <w:sz w:val="24"/>
              </w:rPr>
              <w:t xml:space="preserve"> </w:t>
            </w:r>
            <w:r w:rsidRPr="007612DF">
              <w:rPr>
                <w:sz w:val="24"/>
              </w:rPr>
              <w:t>Target:</w:t>
            </w:r>
            <w:r w:rsidRPr="007612DF">
              <w:rPr>
                <w:spacing w:val="-7"/>
                <w:sz w:val="24"/>
              </w:rPr>
              <w:t xml:space="preserve"> </w:t>
            </w:r>
            <w:r w:rsidRPr="007612DF">
              <w:rPr>
                <w:sz w:val="24"/>
              </w:rPr>
              <w:t>Reaching</w:t>
            </w:r>
            <w:r w:rsidRPr="007612DF">
              <w:rPr>
                <w:spacing w:val="-7"/>
                <w:sz w:val="24"/>
              </w:rPr>
              <w:t xml:space="preserve"> </w:t>
            </w:r>
            <w:r w:rsidRPr="007612DF">
              <w:rPr>
                <w:sz w:val="24"/>
              </w:rPr>
              <w:t>250</w:t>
            </w:r>
            <w:r w:rsidRPr="007612DF">
              <w:rPr>
                <w:spacing w:val="-6"/>
                <w:sz w:val="24"/>
              </w:rPr>
              <w:t xml:space="preserve"> </w:t>
            </w:r>
            <w:r w:rsidRPr="007612DF">
              <w:rPr>
                <w:sz w:val="24"/>
              </w:rPr>
              <w:t>older</w:t>
            </w:r>
            <w:r w:rsidRPr="007612DF">
              <w:rPr>
                <w:spacing w:val="-8"/>
                <w:sz w:val="24"/>
              </w:rPr>
              <w:t xml:space="preserve"> </w:t>
            </w:r>
            <w:r w:rsidRPr="007612DF">
              <w:rPr>
                <w:sz w:val="24"/>
              </w:rPr>
              <w:t>adults</w:t>
            </w:r>
            <w:r w:rsidRPr="007612DF">
              <w:rPr>
                <w:spacing w:val="-7"/>
                <w:sz w:val="24"/>
              </w:rPr>
              <w:t xml:space="preserve"> </w:t>
            </w:r>
            <w:r w:rsidRPr="007612DF">
              <w:rPr>
                <w:sz w:val="24"/>
              </w:rPr>
              <w:t>and adults with disabilities.</w:t>
            </w:r>
          </w:p>
        </w:tc>
        <w:tc>
          <w:tcPr>
            <w:tcW w:w="1711" w:type="dxa"/>
            <w:tcBorders>
              <w:top w:val="nil"/>
            </w:tcBorders>
          </w:tcPr>
          <w:p w14:paraId="3A88123D"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11307C3D"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0C1AEDFB"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0028640B" w14:textId="77777777" w:rsidR="00782F22" w:rsidRPr="007612DF" w:rsidRDefault="00DC70C7">
            <w:pPr>
              <w:pStyle w:val="TableParagraph"/>
              <w:ind w:left="108"/>
              <w:rPr>
                <w:sz w:val="24"/>
              </w:rPr>
            </w:pPr>
            <w:r w:rsidRPr="007612DF">
              <w:rPr>
                <w:spacing w:val="-4"/>
                <w:sz w:val="24"/>
              </w:rPr>
              <w:t>2026</w:t>
            </w:r>
          </w:p>
        </w:tc>
        <w:tc>
          <w:tcPr>
            <w:tcW w:w="1709" w:type="dxa"/>
            <w:vMerge/>
            <w:tcBorders>
              <w:top w:val="nil"/>
            </w:tcBorders>
          </w:tcPr>
          <w:p w14:paraId="2892B3C4" w14:textId="77777777" w:rsidR="00782F22" w:rsidRPr="007612DF" w:rsidRDefault="00782F22">
            <w:pPr>
              <w:rPr>
                <w:sz w:val="2"/>
                <w:szCs w:val="2"/>
              </w:rPr>
            </w:pPr>
          </w:p>
        </w:tc>
        <w:tc>
          <w:tcPr>
            <w:tcW w:w="1378" w:type="dxa"/>
            <w:vMerge/>
            <w:tcBorders>
              <w:top w:val="nil"/>
            </w:tcBorders>
          </w:tcPr>
          <w:p w14:paraId="1F0741C5" w14:textId="77777777" w:rsidR="00782F22" w:rsidRPr="007612DF" w:rsidRDefault="00782F22">
            <w:pPr>
              <w:rPr>
                <w:sz w:val="2"/>
                <w:szCs w:val="2"/>
              </w:rPr>
            </w:pPr>
          </w:p>
        </w:tc>
      </w:tr>
      <w:tr w:rsidR="007612DF" w:rsidRPr="007612DF" w14:paraId="2CE94D96" w14:textId="77777777">
        <w:trPr>
          <w:trHeight w:val="827"/>
        </w:trPr>
        <w:tc>
          <w:tcPr>
            <w:tcW w:w="5215" w:type="dxa"/>
          </w:tcPr>
          <w:p w14:paraId="767E5F2A" w14:textId="77777777" w:rsidR="00782F22" w:rsidRPr="007612DF" w:rsidRDefault="00DC70C7">
            <w:pPr>
              <w:pStyle w:val="TableParagraph"/>
              <w:spacing w:line="270" w:lineRule="atLeast"/>
              <w:ind w:left="107" w:right="129"/>
              <w:rPr>
                <w:sz w:val="24"/>
              </w:rPr>
            </w:pPr>
            <w:r w:rsidRPr="007612DF">
              <w:rPr>
                <w:b/>
                <w:sz w:val="24"/>
              </w:rPr>
              <w:t>3.4</w:t>
            </w:r>
            <w:r w:rsidRPr="007612DF">
              <w:rPr>
                <w:b/>
                <w:spacing w:val="-5"/>
                <w:sz w:val="24"/>
              </w:rPr>
              <w:t xml:space="preserve"> </w:t>
            </w:r>
            <w:r w:rsidRPr="007612DF">
              <w:rPr>
                <w:sz w:val="24"/>
              </w:rPr>
              <w:t>Contracted</w:t>
            </w:r>
            <w:r w:rsidRPr="007612DF">
              <w:rPr>
                <w:spacing w:val="-7"/>
                <w:sz w:val="24"/>
              </w:rPr>
              <w:t xml:space="preserve"> </w:t>
            </w:r>
            <w:r w:rsidRPr="007612DF">
              <w:rPr>
                <w:sz w:val="24"/>
              </w:rPr>
              <w:t>Service</w:t>
            </w:r>
            <w:r w:rsidRPr="007612DF">
              <w:rPr>
                <w:spacing w:val="-7"/>
                <w:sz w:val="24"/>
              </w:rPr>
              <w:t xml:space="preserve"> </w:t>
            </w:r>
            <w:r w:rsidRPr="007612DF">
              <w:rPr>
                <w:sz w:val="24"/>
              </w:rPr>
              <w:t>Provider</w:t>
            </w:r>
            <w:r w:rsidRPr="007612DF">
              <w:rPr>
                <w:spacing w:val="-7"/>
                <w:sz w:val="24"/>
              </w:rPr>
              <w:t xml:space="preserve"> </w:t>
            </w:r>
            <w:r w:rsidRPr="007612DF">
              <w:rPr>
                <w:sz w:val="24"/>
              </w:rPr>
              <w:t>will</w:t>
            </w:r>
            <w:r w:rsidRPr="007612DF">
              <w:rPr>
                <w:spacing w:val="-6"/>
                <w:sz w:val="24"/>
              </w:rPr>
              <w:t xml:space="preserve"> </w:t>
            </w:r>
            <w:r w:rsidRPr="007612DF">
              <w:rPr>
                <w:sz w:val="24"/>
              </w:rPr>
              <w:t>serve</w:t>
            </w:r>
            <w:r w:rsidRPr="007612DF">
              <w:rPr>
                <w:spacing w:val="-5"/>
                <w:sz w:val="24"/>
              </w:rPr>
              <w:t xml:space="preserve"> </w:t>
            </w:r>
            <w:r w:rsidRPr="007612DF">
              <w:rPr>
                <w:sz w:val="24"/>
              </w:rPr>
              <w:t xml:space="preserve">as lead for the </w:t>
            </w:r>
            <w:r w:rsidRPr="007612DF">
              <w:rPr>
                <w:b/>
                <w:sz w:val="24"/>
              </w:rPr>
              <w:t>Ombudsman Program</w:t>
            </w:r>
            <w:r w:rsidRPr="007612DF">
              <w:rPr>
                <w:b/>
                <w:spacing w:val="-14"/>
                <w:sz w:val="24"/>
              </w:rPr>
              <w:t xml:space="preserve"> </w:t>
            </w:r>
            <w:r w:rsidRPr="007612DF">
              <w:rPr>
                <w:b/>
                <w:position w:val="7"/>
                <w:sz w:val="13"/>
              </w:rPr>
              <w:t>PS</w:t>
            </w:r>
            <w:r w:rsidRPr="007612DF">
              <w:rPr>
                <w:b/>
                <w:spacing w:val="40"/>
                <w:position w:val="7"/>
                <w:sz w:val="13"/>
              </w:rPr>
              <w:t xml:space="preserve"> </w:t>
            </w:r>
            <w:r w:rsidRPr="007612DF">
              <w:rPr>
                <w:sz w:val="24"/>
              </w:rPr>
              <w:t>providing required services countywide to</w:t>
            </w:r>
          </w:p>
        </w:tc>
        <w:tc>
          <w:tcPr>
            <w:tcW w:w="1711" w:type="dxa"/>
          </w:tcPr>
          <w:p w14:paraId="6915B37C"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093852D"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668BCC1" w14:textId="77777777" w:rsidR="00782F22" w:rsidRPr="007612DF" w:rsidRDefault="00DC70C7">
            <w:pPr>
              <w:pStyle w:val="TableParagraph"/>
              <w:spacing w:line="255" w:lineRule="exact"/>
              <w:ind w:left="108"/>
              <w:rPr>
                <w:sz w:val="24"/>
              </w:rPr>
            </w:pPr>
            <w:r w:rsidRPr="007612DF">
              <w:rPr>
                <w:spacing w:val="-4"/>
                <w:sz w:val="24"/>
              </w:rPr>
              <w:t>2025</w:t>
            </w:r>
          </w:p>
        </w:tc>
        <w:tc>
          <w:tcPr>
            <w:tcW w:w="1709" w:type="dxa"/>
          </w:tcPr>
          <w:p w14:paraId="6B1E14CC" w14:textId="77777777" w:rsidR="00782F22" w:rsidRPr="007612DF" w:rsidRDefault="00DC70C7">
            <w:pPr>
              <w:pStyle w:val="TableParagraph"/>
              <w:ind w:left="108"/>
              <w:rPr>
                <w:sz w:val="24"/>
              </w:rPr>
            </w:pPr>
            <w:r w:rsidRPr="007612DF">
              <w:rPr>
                <w:spacing w:val="-2"/>
                <w:sz w:val="24"/>
              </w:rPr>
              <w:t>Contracted/ Ombudsman</w:t>
            </w:r>
          </w:p>
        </w:tc>
        <w:tc>
          <w:tcPr>
            <w:tcW w:w="1378" w:type="dxa"/>
          </w:tcPr>
          <w:p w14:paraId="7C10D5DC" w14:textId="77777777" w:rsidR="00782F22" w:rsidRPr="007612DF" w:rsidRDefault="00DC70C7">
            <w:pPr>
              <w:pStyle w:val="TableParagraph"/>
              <w:ind w:left="108"/>
              <w:rPr>
                <w:sz w:val="24"/>
              </w:rPr>
            </w:pPr>
            <w:r w:rsidRPr="007612DF">
              <w:rPr>
                <w:spacing w:val="-2"/>
                <w:sz w:val="24"/>
              </w:rPr>
              <w:t>Completed</w:t>
            </w:r>
          </w:p>
        </w:tc>
      </w:tr>
    </w:tbl>
    <w:p w14:paraId="0D52464B"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612DF" w:rsidRPr="007612DF" w14:paraId="6BC8EAF5" w14:textId="77777777">
        <w:trPr>
          <w:trHeight w:val="1103"/>
        </w:trPr>
        <w:tc>
          <w:tcPr>
            <w:tcW w:w="5215" w:type="dxa"/>
            <w:shd w:val="clear" w:color="auto" w:fill="DAEDF3"/>
          </w:tcPr>
          <w:p w14:paraId="285F53B6" w14:textId="77777777" w:rsidR="00782F22" w:rsidRPr="007612DF" w:rsidRDefault="00DC70C7">
            <w:pPr>
              <w:pStyle w:val="TableParagraph"/>
              <w:ind w:left="107"/>
              <w:rPr>
                <w:b/>
                <w:sz w:val="24"/>
              </w:rPr>
            </w:pPr>
            <w:r w:rsidRPr="007612DF">
              <w:rPr>
                <w:b/>
                <w:sz w:val="24"/>
              </w:rPr>
              <w:lastRenderedPageBreak/>
              <w:t>Goal</w:t>
            </w:r>
            <w:r w:rsidRPr="007612DF">
              <w:rPr>
                <w:b/>
                <w:spacing w:val="-1"/>
                <w:sz w:val="24"/>
              </w:rPr>
              <w:t xml:space="preserve"> </w:t>
            </w:r>
            <w:r w:rsidRPr="007612DF">
              <w:rPr>
                <w:b/>
                <w:sz w:val="24"/>
              </w:rPr>
              <w:t>3</w:t>
            </w:r>
            <w:r w:rsidRPr="007612DF">
              <w:rPr>
                <w:b/>
                <w:spacing w:val="-2"/>
                <w:sz w:val="24"/>
              </w:rPr>
              <w:t xml:space="preserve"> </w:t>
            </w:r>
            <w:r w:rsidRPr="007612DF">
              <w:rPr>
                <w:b/>
                <w:sz w:val="24"/>
              </w:rPr>
              <w:t>DEIB, Not</w:t>
            </w:r>
            <w:r w:rsidRPr="007612DF">
              <w:rPr>
                <w:b/>
                <w:spacing w:val="-2"/>
                <w:sz w:val="24"/>
              </w:rPr>
              <w:t xml:space="preserve"> Isolation</w:t>
            </w:r>
          </w:p>
          <w:p w14:paraId="6C1B23E3" w14:textId="77777777" w:rsidR="00782F22" w:rsidRPr="007612DF" w:rsidRDefault="00DC70C7">
            <w:pPr>
              <w:pStyle w:val="TableParagraph"/>
              <w:ind w:left="107"/>
              <w:rPr>
                <w:b/>
                <w:sz w:val="20"/>
              </w:rPr>
            </w:pPr>
            <w:r w:rsidRPr="007612DF">
              <w:rPr>
                <w:b/>
                <w:sz w:val="24"/>
              </w:rPr>
              <w:t>Objective</w:t>
            </w:r>
            <w:r w:rsidRPr="007612DF">
              <w:rPr>
                <w:b/>
                <w:spacing w:val="-10"/>
                <w:sz w:val="24"/>
              </w:rPr>
              <w:t xml:space="preserve"> </w:t>
            </w:r>
            <w:r w:rsidRPr="007612DF">
              <w:rPr>
                <w:b/>
                <w:sz w:val="24"/>
              </w:rPr>
              <w:t>Numbers</w:t>
            </w:r>
            <w:r w:rsidRPr="007612DF">
              <w:rPr>
                <w:b/>
                <w:spacing w:val="-10"/>
                <w:sz w:val="24"/>
              </w:rPr>
              <w:t xml:space="preserve"> </w:t>
            </w:r>
            <w:r w:rsidRPr="007612DF">
              <w:rPr>
                <w:b/>
                <w:sz w:val="24"/>
              </w:rPr>
              <w:t>&amp;</w:t>
            </w:r>
            <w:r w:rsidRPr="007612DF">
              <w:rPr>
                <w:b/>
                <w:spacing w:val="-9"/>
                <w:sz w:val="24"/>
              </w:rPr>
              <w:t xml:space="preserve"> </w:t>
            </w:r>
            <w:r w:rsidRPr="007612DF">
              <w:rPr>
                <w:b/>
                <w:sz w:val="24"/>
              </w:rPr>
              <w:t>Objectives</w:t>
            </w:r>
            <w:r w:rsidRPr="007612DF">
              <w:rPr>
                <w:b/>
                <w:spacing w:val="-11"/>
                <w:sz w:val="24"/>
              </w:rPr>
              <w:t xml:space="preserve"> </w:t>
            </w:r>
            <w:r w:rsidRPr="007612DF">
              <w:rPr>
                <w:b/>
                <w:sz w:val="20"/>
              </w:rPr>
              <w:t>(Specify Priority Service “</w:t>
            </w:r>
            <w:r w:rsidRPr="007612DF">
              <w:rPr>
                <w:b/>
                <w:sz w:val="20"/>
                <w:vertAlign w:val="superscript"/>
              </w:rPr>
              <w:t>PS</w:t>
            </w:r>
            <w:r w:rsidRPr="007612DF">
              <w:rPr>
                <w:b/>
                <w:sz w:val="20"/>
              </w:rPr>
              <w:t>” if applicable)</w:t>
            </w:r>
          </w:p>
        </w:tc>
        <w:tc>
          <w:tcPr>
            <w:tcW w:w="1711" w:type="dxa"/>
            <w:shd w:val="clear" w:color="auto" w:fill="DAEDF3"/>
          </w:tcPr>
          <w:p w14:paraId="683CB333" w14:textId="77777777" w:rsidR="00782F22" w:rsidRPr="007612DF" w:rsidRDefault="00DC70C7">
            <w:pPr>
              <w:pStyle w:val="TableParagraph"/>
              <w:ind w:left="108" w:right="415"/>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709" w:type="dxa"/>
            <w:shd w:val="clear" w:color="auto" w:fill="DAEDF3"/>
          </w:tcPr>
          <w:p w14:paraId="7BB38F8E"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7" w:history="1">
              <w:r w:rsidRPr="007612DF">
                <w:rPr>
                  <w:b/>
                  <w:spacing w:val="-2"/>
                  <w:position w:val="8"/>
                  <w:sz w:val="16"/>
                </w:rPr>
                <w:t>29</w:t>
              </w:r>
            </w:hyperlink>
          </w:p>
        </w:tc>
        <w:tc>
          <w:tcPr>
            <w:tcW w:w="1378" w:type="dxa"/>
            <w:shd w:val="clear" w:color="auto" w:fill="DAEDF3"/>
          </w:tcPr>
          <w:p w14:paraId="3297273C" w14:textId="77777777" w:rsidR="00782F22" w:rsidRPr="007612DF" w:rsidRDefault="00DC70C7">
            <w:pPr>
              <w:pStyle w:val="TableParagraph"/>
              <w:spacing w:before="4" w:line="235" w:lineRule="auto"/>
              <w:ind w:left="108"/>
              <w:rPr>
                <w:b/>
                <w:position w:val="8"/>
                <w:sz w:val="16"/>
              </w:rPr>
            </w:pPr>
            <w:r w:rsidRPr="007612DF">
              <w:rPr>
                <w:b/>
                <w:spacing w:val="-2"/>
                <w:sz w:val="24"/>
              </w:rPr>
              <w:t>Update Status</w:t>
            </w:r>
            <w:hyperlink w:anchor="_bookmark38" w:history="1">
              <w:r w:rsidRPr="007612DF">
                <w:rPr>
                  <w:b/>
                  <w:spacing w:val="-2"/>
                  <w:position w:val="8"/>
                  <w:sz w:val="16"/>
                </w:rPr>
                <w:t>30</w:t>
              </w:r>
            </w:hyperlink>
          </w:p>
        </w:tc>
      </w:tr>
      <w:tr w:rsidR="007612DF" w:rsidRPr="007612DF" w14:paraId="0F30C3E4" w14:textId="77777777">
        <w:trPr>
          <w:trHeight w:val="1934"/>
        </w:trPr>
        <w:tc>
          <w:tcPr>
            <w:tcW w:w="5215" w:type="dxa"/>
          </w:tcPr>
          <w:p w14:paraId="15EAA1C2" w14:textId="77777777" w:rsidR="00782F22" w:rsidRPr="007612DF" w:rsidRDefault="00DC70C7">
            <w:pPr>
              <w:pStyle w:val="TableParagraph"/>
              <w:spacing w:before="2"/>
              <w:ind w:left="107" w:right="768"/>
              <w:jc w:val="both"/>
              <w:rPr>
                <w:sz w:val="24"/>
              </w:rPr>
            </w:pPr>
            <w:r w:rsidRPr="007612DF">
              <w:rPr>
                <w:sz w:val="24"/>
              </w:rPr>
              <w:t>ensure</w:t>
            </w:r>
            <w:r w:rsidRPr="007612DF">
              <w:rPr>
                <w:spacing w:val="-7"/>
                <w:sz w:val="24"/>
              </w:rPr>
              <w:t xml:space="preserve"> </w:t>
            </w:r>
            <w:r w:rsidRPr="007612DF">
              <w:rPr>
                <w:sz w:val="24"/>
              </w:rPr>
              <w:t>the</w:t>
            </w:r>
            <w:r w:rsidRPr="007612DF">
              <w:rPr>
                <w:spacing w:val="-7"/>
                <w:sz w:val="24"/>
              </w:rPr>
              <w:t xml:space="preserve"> </w:t>
            </w:r>
            <w:r w:rsidRPr="007612DF">
              <w:rPr>
                <w:sz w:val="24"/>
              </w:rPr>
              <w:t>safety</w:t>
            </w:r>
            <w:r w:rsidRPr="007612DF">
              <w:rPr>
                <w:spacing w:val="-6"/>
                <w:sz w:val="24"/>
              </w:rPr>
              <w:t xml:space="preserve"> </w:t>
            </w:r>
            <w:r w:rsidRPr="007612DF">
              <w:rPr>
                <w:sz w:val="24"/>
              </w:rPr>
              <w:t>and</w:t>
            </w:r>
            <w:r w:rsidRPr="007612DF">
              <w:rPr>
                <w:spacing w:val="-7"/>
                <w:sz w:val="24"/>
              </w:rPr>
              <w:t xml:space="preserve"> </w:t>
            </w:r>
            <w:r w:rsidRPr="007612DF">
              <w:rPr>
                <w:sz w:val="24"/>
              </w:rPr>
              <w:t>well-being</w:t>
            </w:r>
            <w:r w:rsidRPr="007612DF">
              <w:rPr>
                <w:spacing w:val="-5"/>
                <w:sz w:val="24"/>
              </w:rPr>
              <w:t xml:space="preserve"> </w:t>
            </w:r>
            <w:r w:rsidRPr="007612DF">
              <w:rPr>
                <w:sz w:val="24"/>
              </w:rPr>
              <w:t>of</w:t>
            </w:r>
            <w:r w:rsidRPr="007612DF">
              <w:rPr>
                <w:spacing w:val="-5"/>
                <w:sz w:val="24"/>
              </w:rPr>
              <w:t xml:space="preserve"> </w:t>
            </w:r>
            <w:r w:rsidRPr="007612DF">
              <w:rPr>
                <w:sz w:val="24"/>
              </w:rPr>
              <w:t xml:space="preserve">older adults and adults with disabilities in care </w:t>
            </w:r>
            <w:r w:rsidRPr="007612DF">
              <w:rPr>
                <w:spacing w:val="-2"/>
                <w:sz w:val="24"/>
              </w:rPr>
              <w:t>facilities.</w:t>
            </w:r>
          </w:p>
          <w:p w14:paraId="654C408D" w14:textId="77777777" w:rsidR="00782F22" w:rsidRPr="007612DF" w:rsidRDefault="00782F22">
            <w:pPr>
              <w:pStyle w:val="TableParagraph"/>
              <w:rPr>
                <w:sz w:val="24"/>
              </w:rPr>
            </w:pPr>
          </w:p>
          <w:p w14:paraId="39556074" w14:textId="77777777" w:rsidR="00782F22" w:rsidRPr="007612DF" w:rsidRDefault="00DC70C7">
            <w:pPr>
              <w:pStyle w:val="TableParagraph"/>
              <w:ind w:left="107" w:right="1275"/>
              <w:rPr>
                <w:sz w:val="24"/>
              </w:rPr>
            </w:pPr>
            <w:r w:rsidRPr="007612DF">
              <w:rPr>
                <w:sz w:val="24"/>
                <w:u w:val="single"/>
              </w:rPr>
              <w:t>Year 1 Objective Update:</w:t>
            </w:r>
            <w:r w:rsidRPr="007612DF">
              <w:rPr>
                <w:sz w:val="24"/>
              </w:rPr>
              <w:t xml:space="preserve"> Completed</w:t>
            </w:r>
            <w:r w:rsidRPr="007612DF">
              <w:rPr>
                <w:spacing w:val="-12"/>
                <w:sz w:val="24"/>
              </w:rPr>
              <w:t xml:space="preserve"> </w:t>
            </w:r>
            <w:r w:rsidRPr="007612DF">
              <w:rPr>
                <w:sz w:val="24"/>
              </w:rPr>
              <w:t>in</w:t>
            </w:r>
            <w:r w:rsidRPr="007612DF">
              <w:rPr>
                <w:spacing w:val="-11"/>
                <w:sz w:val="24"/>
              </w:rPr>
              <w:t xml:space="preserve"> </w:t>
            </w:r>
            <w:r w:rsidRPr="007612DF">
              <w:rPr>
                <w:sz w:val="24"/>
              </w:rPr>
              <w:t>FY</w:t>
            </w:r>
            <w:r w:rsidRPr="007612DF">
              <w:rPr>
                <w:spacing w:val="-13"/>
                <w:sz w:val="24"/>
              </w:rPr>
              <w:t xml:space="preserve"> </w:t>
            </w:r>
            <w:r w:rsidRPr="007612DF">
              <w:rPr>
                <w:sz w:val="24"/>
              </w:rPr>
              <w:t>24/2025</w:t>
            </w:r>
          </w:p>
        </w:tc>
        <w:tc>
          <w:tcPr>
            <w:tcW w:w="1711" w:type="dxa"/>
          </w:tcPr>
          <w:p w14:paraId="1B6205F4" w14:textId="77777777" w:rsidR="00782F22" w:rsidRPr="007612DF" w:rsidRDefault="00782F22">
            <w:pPr>
              <w:pStyle w:val="TableParagraph"/>
              <w:rPr>
                <w:rFonts w:ascii="Times New Roman"/>
              </w:rPr>
            </w:pPr>
          </w:p>
        </w:tc>
        <w:tc>
          <w:tcPr>
            <w:tcW w:w="1709" w:type="dxa"/>
          </w:tcPr>
          <w:p w14:paraId="1A8B23E1" w14:textId="77777777" w:rsidR="00782F22" w:rsidRPr="007612DF" w:rsidRDefault="00782F22">
            <w:pPr>
              <w:pStyle w:val="TableParagraph"/>
              <w:rPr>
                <w:rFonts w:ascii="Times New Roman"/>
              </w:rPr>
            </w:pPr>
          </w:p>
        </w:tc>
        <w:tc>
          <w:tcPr>
            <w:tcW w:w="1378" w:type="dxa"/>
          </w:tcPr>
          <w:p w14:paraId="66EC3817" w14:textId="77777777" w:rsidR="00782F22" w:rsidRPr="007612DF" w:rsidRDefault="00782F22">
            <w:pPr>
              <w:pStyle w:val="TableParagraph"/>
              <w:rPr>
                <w:rFonts w:ascii="Times New Roman"/>
              </w:rPr>
            </w:pPr>
          </w:p>
        </w:tc>
      </w:tr>
      <w:tr w:rsidR="007612DF" w:rsidRPr="007612DF" w14:paraId="4C5121A7" w14:textId="77777777">
        <w:trPr>
          <w:trHeight w:val="4277"/>
        </w:trPr>
        <w:tc>
          <w:tcPr>
            <w:tcW w:w="5215" w:type="dxa"/>
            <w:tcBorders>
              <w:bottom w:val="nil"/>
            </w:tcBorders>
          </w:tcPr>
          <w:p w14:paraId="5CD7CD21" w14:textId="77777777" w:rsidR="00782F22" w:rsidRPr="007612DF" w:rsidRDefault="00DC70C7">
            <w:pPr>
              <w:pStyle w:val="TableParagraph"/>
              <w:ind w:left="107" w:right="159"/>
              <w:rPr>
                <w:sz w:val="24"/>
              </w:rPr>
            </w:pPr>
            <w:r w:rsidRPr="007612DF">
              <w:rPr>
                <w:b/>
                <w:sz w:val="24"/>
              </w:rPr>
              <w:t xml:space="preserve">3.5 </w:t>
            </w:r>
            <w:r w:rsidRPr="007612DF">
              <w:rPr>
                <w:sz w:val="24"/>
              </w:rPr>
              <w:t xml:space="preserve">Contracted Service Provider will deliver </w:t>
            </w:r>
            <w:r w:rsidRPr="007612DF">
              <w:rPr>
                <w:b/>
                <w:sz w:val="24"/>
              </w:rPr>
              <w:t>Community</w:t>
            </w:r>
            <w:r w:rsidRPr="007612DF">
              <w:rPr>
                <w:b/>
                <w:spacing w:val="-7"/>
                <w:sz w:val="24"/>
              </w:rPr>
              <w:t xml:space="preserve"> </w:t>
            </w:r>
            <w:r w:rsidRPr="007612DF">
              <w:rPr>
                <w:b/>
                <w:sz w:val="24"/>
              </w:rPr>
              <w:t>Education</w:t>
            </w:r>
            <w:r w:rsidRPr="007612DF">
              <w:rPr>
                <w:b/>
                <w:spacing w:val="-8"/>
                <w:sz w:val="24"/>
              </w:rPr>
              <w:t xml:space="preserve"> </w:t>
            </w:r>
            <w:r w:rsidRPr="007612DF">
              <w:rPr>
                <w:sz w:val="24"/>
              </w:rPr>
              <w:t>through</w:t>
            </w:r>
            <w:r w:rsidRPr="007612DF">
              <w:rPr>
                <w:spacing w:val="-7"/>
                <w:sz w:val="24"/>
              </w:rPr>
              <w:t xml:space="preserve"> </w:t>
            </w:r>
            <w:r w:rsidRPr="007612DF">
              <w:rPr>
                <w:sz w:val="24"/>
              </w:rPr>
              <w:t>the</w:t>
            </w:r>
            <w:r w:rsidRPr="007612DF">
              <w:rPr>
                <w:spacing w:val="-7"/>
                <w:sz w:val="24"/>
              </w:rPr>
              <w:t xml:space="preserve"> </w:t>
            </w:r>
            <w:r w:rsidRPr="007612DF">
              <w:rPr>
                <w:sz w:val="24"/>
              </w:rPr>
              <w:t>Juntos</w:t>
            </w:r>
            <w:r w:rsidRPr="007612DF">
              <w:rPr>
                <w:spacing w:val="-8"/>
                <w:sz w:val="24"/>
              </w:rPr>
              <w:t xml:space="preserve"> </w:t>
            </w:r>
            <w:r w:rsidRPr="007612DF">
              <w:rPr>
                <w:sz w:val="24"/>
              </w:rPr>
              <w:t>de la</w:t>
            </w:r>
            <w:r w:rsidRPr="007612DF">
              <w:rPr>
                <w:spacing w:val="-4"/>
                <w:sz w:val="24"/>
              </w:rPr>
              <w:t xml:space="preserve"> </w:t>
            </w:r>
            <w:r w:rsidRPr="007612DF">
              <w:rPr>
                <w:sz w:val="24"/>
              </w:rPr>
              <w:t>Mano</w:t>
            </w:r>
            <w:r w:rsidRPr="007612DF">
              <w:rPr>
                <w:spacing w:val="-4"/>
                <w:sz w:val="24"/>
              </w:rPr>
              <w:t xml:space="preserve"> </w:t>
            </w:r>
            <w:r w:rsidRPr="007612DF">
              <w:rPr>
                <w:sz w:val="24"/>
              </w:rPr>
              <w:t>Community</w:t>
            </w:r>
            <w:r w:rsidRPr="007612DF">
              <w:rPr>
                <w:spacing w:val="-4"/>
                <w:sz w:val="24"/>
              </w:rPr>
              <w:t xml:space="preserve"> </w:t>
            </w:r>
            <w:r w:rsidRPr="007612DF">
              <w:rPr>
                <w:sz w:val="24"/>
              </w:rPr>
              <w:t>Health</w:t>
            </w:r>
            <w:r w:rsidRPr="007612DF">
              <w:rPr>
                <w:spacing w:val="-5"/>
                <w:sz w:val="24"/>
              </w:rPr>
              <w:t xml:space="preserve"> </w:t>
            </w:r>
            <w:r w:rsidRPr="007612DF">
              <w:rPr>
                <w:sz w:val="24"/>
              </w:rPr>
              <w:t>Worker</w:t>
            </w:r>
            <w:r w:rsidRPr="007612DF">
              <w:rPr>
                <w:spacing w:val="-5"/>
                <w:sz w:val="24"/>
              </w:rPr>
              <w:t xml:space="preserve"> </w:t>
            </w:r>
            <w:r w:rsidRPr="007612DF">
              <w:rPr>
                <w:sz w:val="24"/>
              </w:rPr>
              <w:t>initiative</w:t>
            </w:r>
            <w:r w:rsidRPr="007612DF">
              <w:rPr>
                <w:spacing w:val="-4"/>
                <w:sz w:val="24"/>
              </w:rPr>
              <w:t xml:space="preserve"> </w:t>
            </w:r>
            <w:r w:rsidRPr="007612DF">
              <w:rPr>
                <w:sz w:val="24"/>
              </w:rPr>
              <w:t>in Spanish-speaking communities reaching 150 older adults and adults with disabilities.</w:t>
            </w:r>
          </w:p>
          <w:p w14:paraId="5DE559E1" w14:textId="77777777" w:rsidR="00782F22" w:rsidRPr="007612DF" w:rsidRDefault="00782F22">
            <w:pPr>
              <w:pStyle w:val="TableParagraph"/>
              <w:rPr>
                <w:sz w:val="24"/>
              </w:rPr>
            </w:pPr>
          </w:p>
          <w:p w14:paraId="42B60659"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5C1E569A" w14:textId="77777777" w:rsidR="00782F22" w:rsidRPr="007612DF" w:rsidRDefault="00DC70C7">
            <w:pPr>
              <w:pStyle w:val="TableParagraph"/>
              <w:ind w:left="107" w:right="205"/>
              <w:rPr>
                <w:sz w:val="24"/>
              </w:rPr>
            </w:pPr>
            <w:r w:rsidRPr="007612DF">
              <w:rPr>
                <w:sz w:val="24"/>
              </w:rPr>
              <w:t>As</w:t>
            </w:r>
            <w:r w:rsidRPr="007612DF">
              <w:rPr>
                <w:spacing w:val="-5"/>
                <w:sz w:val="24"/>
              </w:rPr>
              <w:t xml:space="preserve"> </w:t>
            </w:r>
            <w:r w:rsidRPr="007612DF">
              <w:rPr>
                <w:sz w:val="24"/>
              </w:rPr>
              <w:t>of</w:t>
            </w:r>
            <w:r w:rsidRPr="007612DF">
              <w:rPr>
                <w:spacing w:val="-7"/>
                <w:sz w:val="24"/>
              </w:rPr>
              <w:t xml:space="preserve"> </w:t>
            </w:r>
            <w:r w:rsidRPr="007612DF">
              <w:rPr>
                <w:sz w:val="24"/>
              </w:rPr>
              <w:t>12/31/24,</w:t>
            </w:r>
            <w:r w:rsidRPr="007612DF">
              <w:rPr>
                <w:spacing w:val="-4"/>
                <w:sz w:val="24"/>
              </w:rPr>
              <w:t xml:space="preserve"> </w:t>
            </w:r>
            <w:r w:rsidRPr="007612DF">
              <w:rPr>
                <w:sz w:val="24"/>
              </w:rPr>
              <w:t>Northern</w:t>
            </w:r>
            <w:r w:rsidRPr="007612DF">
              <w:rPr>
                <w:spacing w:val="-4"/>
                <w:sz w:val="24"/>
              </w:rPr>
              <w:t xml:space="preserve"> </w:t>
            </w:r>
            <w:r w:rsidRPr="007612DF">
              <w:rPr>
                <w:sz w:val="24"/>
              </w:rPr>
              <w:t>CA</w:t>
            </w:r>
            <w:r w:rsidRPr="007612DF">
              <w:rPr>
                <w:spacing w:val="-4"/>
                <w:sz w:val="24"/>
              </w:rPr>
              <w:t xml:space="preserve"> </w:t>
            </w:r>
            <w:r w:rsidRPr="007612DF">
              <w:rPr>
                <w:sz w:val="24"/>
              </w:rPr>
              <w:t>Center</w:t>
            </w:r>
            <w:r w:rsidRPr="007612DF">
              <w:rPr>
                <w:spacing w:val="-6"/>
                <w:sz w:val="24"/>
              </w:rPr>
              <w:t xml:space="preserve"> </w:t>
            </w:r>
            <w:r w:rsidRPr="007612DF">
              <w:rPr>
                <w:sz w:val="24"/>
              </w:rPr>
              <w:t>for</w:t>
            </w:r>
            <w:r w:rsidRPr="007612DF">
              <w:rPr>
                <w:spacing w:val="-8"/>
                <w:sz w:val="24"/>
              </w:rPr>
              <w:t xml:space="preserve"> </w:t>
            </w:r>
            <w:r w:rsidRPr="007612DF">
              <w:rPr>
                <w:sz w:val="24"/>
              </w:rPr>
              <w:t>Well- Being conducted three Community Health Worker (CHW) Network meetings to share information about</w:t>
            </w:r>
            <w:r w:rsidRPr="007612DF">
              <w:rPr>
                <w:spacing w:val="-1"/>
                <w:sz w:val="24"/>
              </w:rPr>
              <w:t xml:space="preserve"> </w:t>
            </w:r>
            <w:r w:rsidRPr="007612DF">
              <w:rPr>
                <w:sz w:val="24"/>
              </w:rPr>
              <w:t>healthy eating/active living resources and train on effective approaches for conducting outreach/ education targeting older adults, adults with disabilities and their caregivers beginning in 2025.</w:t>
            </w:r>
          </w:p>
        </w:tc>
        <w:tc>
          <w:tcPr>
            <w:tcW w:w="1711" w:type="dxa"/>
            <w:tcBorders>
              <w:bottom w:val="nil"/>
            </w:tcBorders>
          </w:tcPr>
          <w:p w14:paraId="12ED3CB9"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323F3277"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3D7FCDFB"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6B0DEC59"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10310E31" w14:textId="77777777" w:rsidR="00782F22" w:rsidRPr="007612DF" w:rsidRDefault="00DC70C7">
            <w:pPr>
              <w:pStyle w:val="TableParagraph"/>
              <w:ind w:left="108" w:right="344"/>
              <w:rPr>
                <w:sz w:val="24"/>
              </w:rPr>
            </w:pPr>
            <w:r w:rsidRPr="007612DF">
              <w:rPr>
                <w:spacing w:val="-2"/>
                <w:sz w:val="24"/>
              </w:rPr>
              <w:t>Contracted/ CalFresh Healthy Living</w:t>
            </w:r>
          </w:p>
        </w:tc>
        <w:tc>
          <w:tcPr>
            <w:tcW w:w="1378" w:type="dxa"/>
            <w:vMerge w:val="restart"/>
          </w:tcPr>
          <w:p w14:paraId="21479B0D" w14:textId="77777777" w:rsidR="00782F22" w:rsidRDefault="00DC70C7">
            <w:pPr>
              <w:pStyle w:val="TableParagraph"/>
              <w:ind w:left="108"/>
              <w:rPr>
                <w:spacing w:val="-2"/>
                <w:sz w:val="24"/>
              </w:rPr>
            </w:pPr>
            <w:r w:rsidRPr="007612DF">
              <w:rPr>
                <w:spacing w:val="-2"/>
                <w:sz w:val="24"/>
              </w:rPr>
              <w:t>Continued</w:t>
            </w:r>
          </w:p>
          <w:p w14:paraId="40B24BB1" w14:textId="77777777" w:rsidR="004D7241" w:rsidRDefault="004D7241">
            <w:pPr>
              <w:pStyle w:val="TableParagraph"/>
              <w:ind w:left="108"/>
              <w:rPr>
                <w:spacing w:val="-2"/>
                <w:sz w:val="24"/>
              </w:rPr>
            </w:pPr>
          </w:p>
          <w:p w14:paraId="2FB1BFA5" w14:textId="77777777" w:rsidR="004D7241" w:rsidRDefault="004D7241">
            <w:pPr>
              <w:pStyle w:val="TableParagraph"/>
              <w:ind w:left="108"/>
              <w:rPr>
                <w:spacing w:val="-2"/>
                <w:sz w:val="24"/>
              </w:rPr>
            </w:pPr>
          </w:p>
          <w:p w14:paraId="361EABE5" w14:textId="77777777" w:rsidR="004D7241" w:rsidRDefault="004D7241">
            <w:pPr>
              <w:pStyle w:val="TableParagraph"/>
              <w:ind w:left="108"/>
              <w:rPr>
                <w:spacing w:val="-2"/>
                <w:sz w:val="24"/>
              </w:rPr>
            </w:pPr>
          </w:p>
          <w:p w14:paraId="303125BF" w14:textId="77777777" w:rsidR="004D7241" w:rsidRDefault="004D7241">
            <w:pPr>
              <w:pStyle w:val="TableParagraph"/>
              <w:ind w:left="108"/>
              <w:rPr>
                <w:spacing w:val="-2"/>
                <w:sz w:val="24"/>
              </w:rPr>
            </w:pPr>
          </w:p>
          <w:p w14:paraId="5A4E6CE3" w14:textId="77777777" w:rsidR="004D7241" w:rsidRDefault="004D7241">
            <w:pPr>
              <w:pStyle w:val="TableParagraph"/>
              <w:ind w:left="108"/>
              <w:rPr>
                <w:spacing w:val="-2"/>
                <w:sz w:val="24"/>
              </w:rPr>
            </w:pPr>
          </w:p>
          <w:p w14:paraId="55BA61F5" w14:textId="77777777" w:rsidR="004D7241" w:rsidRDefault="004D7241">
            <w:pPr>
              <w:pStyle w:val="TableParagraph"/>
              <w:ind w:left="108"/>
              <w:rPr>
                <w:spacing w:val="-2"/>
                <w:sz w:val="24"/>
              </w:rPr>
            </w:pPr>
          </w:p>
          <w:p w14:paraId="21E5ED99" w14:textId="77777777" w:rsidR="004D7241" w:rsidRDefault="004D7241">
            <w:pPr>
              <w:pStyle w:val="TableParagraph"/>
              <w:ind w:left="108"/>
              <w:rPr>
                <w:spacing w:val="-2"/>
                <w:sz w:val="24"/>
              </w:rPr>
            </w:pPr>
          </w:p>
          <w:p w14:paraId="7204BC01" w14:textId="77777777" w:rsidR="004D7241" w:rsidRDefault="004D7241">
            <w:pPr>
              <w:pStyle w:val="TableParagraph"/>
              <w:ind w:left="108"/>
              <w:rPr>
                <w:spacing w:val="-2"/>
                <w:sz w:val="24"/>
              </w:rPr>
            </w:pPr>
          </w:p>
          <w:p w14:paraId="2B86D10C" w14:textId="77777777" w:rsidR="004D7241" w:rsidRDefault="004D7241">
            <w:pPr>
              <w:pStyle w:val="TableParagraph"/>
              <w:ind w:left="108"/>
              <w:rPr>
                <w:spacing w:val="-2"/>
                <w:sz w:val="24"/>
              </w:rPr>
            </w:pPr>
          </w:p>
          <w:p w14:paraId="3DCD98BF" w14:textId="77777777" w:rsidR="004D7241" w:rsidRDefault="004D7241">
            <w:pPr>
              <w:pStyle w:val="TableParagraph"/>
              <w:ind w:left="108"/>
              <w:rPr>
                <w:spacing w:val="-2"/>
                <w:sz w:val="24"/>
              </w:rPr>
            </w:pPr>
          </w:p>
          <w:p w14:paraId="58031847" w14:textId="77777777" w:rsidR="004D7241" w:rsidRDefault="004D7241">
            <w:pPr>
              <w:pStyle w:val="TableParagraph"/>
              <w:ind w:left="108"/>
              <w:rPr>
                <w:spacing w:val="-2"/>
                <w:sz w:val="24"/>
              </w:rPr>
            </w:pPr>
          </w:p>
          <w:p w14:paraId="3AD4545A" w14:textId="77777777" w:rsidR="004D7241" w:rsidRDefault="004D7241">
            <w:pPr>
              <w:pStyle w:val="TableParagraph"/>
              <w:ind w:left="108"/>
              <w:rPr>
                <w:spacing w:val="-2"/>
                <w:sz w:val="24"/>
              </w:rPr>
            </w:pPr>
          </w:p>
          <w:p w14:paraId="796A5FDF" w14:textId="77777777" w:rsidR="004D7241" w:rsidRDefault="004D7241">
            <w:pPr>
              <w:pStyle w:val="TableParagraph"/>
              <w:ind w:left="108"/>
              <w:rPr>
                <w:spacing w:val="-2"/>
                <w:sz w:val="24"/>
              </w:rPr>
            </w:pPr>
          </w:p>
          <w:p w14:paraId="1C420851" w14:textId="77777777" w:rsidR="004D7241" w:rsidRDefault="004D7241">
            <w:pPr>
              <w:pStyle w:val="TableParagraph"/>
              <w:ind w:left="108"/>
              <w:rPr>
                <w:spacing w:val="-2"/>
                <w:sz w:val="24"/>
              </w:rPr>
            </w:pPr>
          </w:p>
          <w:p w14:paraId="0C8E0C04" w14:textId="77777777" w:rsidR="004D7241" w:rsidRDefault="004D7241">
            <w:pPr>
              <w:pStyle w:val="TableParagraph"/>
              <w:ind w:left="108"/>
              <w:rPr>
                <w:spacing w:val="-2"/>
                <w:sz w:val="24"/>
              </w:rPr>
            </w:pPr>
          </w:p>
          <w:p w14:paraId="44FA2B04" w14:textId="272303A3" w:rsidR="004D7241" w:rsidRPr="007612DF" w:rsidRDefault="004D7241">
            <w:pPr>
              <w:pStyle w:val="TableParagraph"/>
              <w:ind w:left="108"/>
              <w:rPr>
                <w:sz w:val="24"/>
              </w:rPr>
            </w:pPr>
            <w:r>
              <w:rPr>
                <w:spacing w:val="-2"/>
                <w:sz w:val="24"/>
              </w:rPr>
              <w:t>Completed</w:t>
            </w:r>
          </w:p>
        </w:tc>
      </w:tr>
      <w:tr w:rsidR="007612DF" w:rsidRPr="007612DF" w14:paraId="037F010F" w14:textId="77777777">
        <w:trPr>
          <w:trHeight w:val="1508"/>
        </w:trPr>
        <w:tc>
          <w:tcPr>
            <w:tcW w:w="5215" w:type="dxa"/>
            <w:tcBorders>
              <w:top w:val="nil"/>
            </w:tcBorders>
          </w:tcPr>
          <w:p w14:paraId="5F84DE68"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5070956A" w14:textId="77777777" w:rsidR="00782F22" w:rsidRDefault="00DC70C7">
            <w:pPr>
              <w:pStyle w:val="TableParagraph"/>
              <w:ind w:left="107" w:right="205"/>
              <w:rPr>
                <w:sz w:val="24"/>
              </w:rPr>
            </w:pPr>
            <w:r w:rsidRPr="007612DF">
              <w:rPr>
                <w:sz w:val="24"/>
              </w:rPr>
              <w:t>New</w:t>
            </w:r>
            <w:r w:rsidRPr="007612DF">
              <w:rPr>
                <w:spacing w:val="-5"/>
                <w:sz w:val="24"/>
              </w:rPr>
              <w:t xml:space="preserve"> </w:t>
            </w:r>
            <w:r w:rsidRPr="007612DF">
              <w:rPr>
                <w:sz w:val="24"/>
              </w:rPr>
              <w:t>Target:</w:t>
            </w:r>
            <w:r w:rsidRPr="007612DF">
              <w:rPr>
                <w:spacing w:val="-7"/>
                <w:sz w:val="24"/>
              </w:rPr>
              <w:t xml:space="preserve"> </w:t>
            </w:r>
            <w:r w:rsidRPr="007612DF">
              <w:rPr>
                <w:sz w:val="24"/>
              </w:rPr>
              <w:t>Reach</w:t>
            </w:r>
            <w:r w:rsidRPr="007612DF">
              <w:rPr>
                <w:spacing w:val="-7"/>
                <w:sz w:val="24"/>
              </w:rPr>
              <w:t xml:space="preserve"> </w:t>
            </w:r>
            <w:r w:rsidRPr="007612DF">
              <w:rPr>
                <w:sz w:val="24"/>
              </w:rPr>
              <w:t>150</w:t>
            </w:r>
            <w:r w:rsidRPr="007612DF">
              <w:rPr>
                <w:spacing w:val="-5"/>
                <w:sz w:val="24"/>
              </w:rPr>
              <w:t xml:space="preserve"> </w:t>
            </w:r>
            <w:r w:rsidRPr="007612DF">
              <w:rPr>
                <w:sz w:val="24"/>
              </w:rPr>
              <w:t>older</w:t>
            </w:r>
            <w:r w:rsidRPr="007612DF">
              <w:rPr>
                <w:spacing w:val="-6"/>
                <w:sz w:val="24"/>
              </w:rPr>
              <w:t xml:space="preserve"> </w:t>
            </w:r>
            <w:r w:rsidRPr="007612DF">
              <w:rPr>
                <w:sz w:val="24"/>
              </w:rPr>
              <w:t>adults</w:t>
            </w:r>
            <w:r w:rsidRPr="007612DF">
              <w:rPr>
                <w:spacing w:val="-5"/>
                <w:sz w:val="24"/>
              </w:rPr>
              <w:t xml:space="preserve"> </w:t>
            </w:r>
            <w:r w:rsidRPr="007612DF">
              <w:rPr>
                <w:sz w:val="24"/>
              </w:rPr>
              <w:t>and adults with disabilities.</w:t>
            </w:r>
          </w:p>
          <w:p w14:paraId="0755145A" w14:textId="755644B9" w:rsidR="004D7241" w:rsidRPr="007612DF" w:rsidRDefault="004D7241">
            <w:pPr>
              <w:pStyle w:val="TableParagraph"/>
              <w:ind w:left="107" w:right="205"/>
              <w:rPr>
                <w:sz w:val="24"/>
              </w:rPr>
            </w:pPr>
            <w:r>
              <w:rPr>
                <w:sz w:val="24"/>
              </w:rPr>
              <w:t>This goal is completed with the sunset of CalFresh Healthy Living funds on September 30, 2025.</w:t>
            </w:r>
          </w:p>
        </w:tc>
        <w:tc>
          <w:tcPr>
            <w:tcW w:w="1711" w:type="dxa"/>
            <w:tcBorders>
              <w:top w:val="nil"/>
            </w:tcBorders>
          </w:tcPr>
          <w:p w14:paraId="65FA68A1"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528CE192"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532FA13C" w14:textId="1DCD177E" w:rsidR="00782F22" w:rsidRPr="007612DF" w:rsidRDefault="00DC70C7" w:rsidP="004D7241">
            <w:pPr>
              <w:pStyle w:val="TableParagraph"/>
              <w:ind w:left="108"/>
              <w:rPr>
                <w:sz w:val="24"/>
              </w:rPr>
            </w:pPr>
            <w:r w:rsidRPr="007612DF">
              <w:rPr>
                <w:sz w:val="24"/>
              </w:rPr>
              <w:t>to</w:t>
            </w:r>
            <w:r w:rsidRPr="007612DF">
              <w:rPr>
                <w:spacing w:val="-1"/>
                <w:sz w:val="24"/>
              </w:rPr>
              <w:t xml:space="preserve"> </w:t>
            </w:r>
            <w:r w:rsidR="004D7241">
              <w:rPr>
                <w:sz w:val="24"/>
              </w:rPr>
              <w:t>September 30, 2025</w:t>
            </w:r>
          </w:p>
        </w:tc>
        <w:tc>
          <w:tcPr>
            <w:tcW w:w="1709" w:type="dxa"/>
            <w:vMerge/>
            <w:tcBorders>
              <w:top w:val="nil"/>
            </w:tcBorders>
          </w:tcPr>
          <w:p w14:paraId="65494BCB" w14:textId="77777777" w:rsidR="00782F22" w:rsidRPr="007612DF" w:rsidRDefault="00782F22">
            <w:pPr>
              <w:rPr>
                <w:sz w:val="2"/>
                <w:szCs w:val="2"/>
              </w:rPr>
            </w:pPr>
          </w:p>
        </w:tc>
        <w:tc>
          <w:tcPr>
            <w:tcW w:w="1378" w:type="dxa"/>
            <w:vMerge/>
            <w:tcBorders>
              <w:top w:val="nil"/>
            </w:tcBorders>
          </w:tcPr>
          <w:p w14:paraId="47EDA926" w14:textId="77777777" w:rsidR="00782F22" w:rsidRPr="007612DF" w:rsidRDefault="00782F22">
            <w:pPr>
              <w:rPr>
                <w:sz w:val="2"/>
                <w:szCs w:val="2"/>
              </w:rPr>
            </w:pPr>
          </w:p>
        </w:tc>
      </w:tr>
      <w:tr w:rsidR="007612DF" w:rsidRPr="007612DF" w14:paraId="0C945464" w14:textId="77777777">
        <w:trPr>
          <w:trHeight w:val="3449"/>
        </w:trPr>
        <w:tc>
          <w:tcPr>
            <w:tcW w:w="5215" w:type="dxa"/>
            <w:tcBorders>
              <w:bottom w:val="nil"/>
            </w:tcBorders>
          </w:tcPr>
          <w:p w14:paraId="3A583F4B" w14:textId="77777777" w:rsidR="00782F22" w:rsidRPr="007612DF" w:rsidRDefault="00DC70C7">
            <w:pPr>
              <w:pStyle w:val="TableParagraph"/>
              <w:ind w:left="107" w:right="182"/>
              <w:rPr>
                <w:sz w:val="24"/>
              </w:rPr>
            </w:pPr>
            <w:r w:rsidRPr="007612DF">
              <w:rPr>
                <w:b/>
                <w:sz w:val="24"/>
              </w:rPr>
              <w:t xml:space="preserve">3.6 </w:t>
            </w:r>
            <w:r w:rsidRPr="007612DF">
              <w:rPr>
                <w:sz w:val="24"/>
              </w:rPr>
              <w:t xml:space="preserve">Community Services Program Staff will develop </w:t>
            </w:r>
            <w:r w:rsidRPr="007612DF">
              <w:rPr>
                <w:b/>
                <w:sz w:val="24"/>
              </w:rPr>
              <w:t xml:space="preserve">Cultural Competency </w:t>
            </w:r>
            <w:r w:rsidRPr="007612DF">
              <w:rPr>
                <w:sz w:val="24"/>
              </w:rPr>
              <w:t>tools and approaches for staff and Service Providers that support language accessibility, develop ways to support Sonoma County Anti-Racist Results Based Accountability Measures for service providers and develop referral to resources</w:t>
            </w:r>
            <w:r w:rsidRPr="007612DF">
              <w:rPr>
                <w:spacing w:val="-7"/>
                <w:sz w:val="24"/>
              </w:rPr>
              <w:t xml:space="preserve"> </w:t>
            </w:r>
            <w:r w:rsidRPr="007612DF">
              <w:rPr>
                <w:sz w:val="24"/>
              </w:rPr>
              <w:t>for</w:t>
            </w:r>
            <w:r w:rsidRPr="007612DF">
              <w:rPr>
                <w:spacing w:val="-8"/>
                <w:sz w:val="24"/>
              </w:rPr>
              <w:t xml:space="preserve"> </w:t>
            </w:r>
            <w:r w:rsidRPr="007612DF">
              <w:rPr>
                <w:sz w:val="24"/>
              </w:rPr>
              <w:t>training</w:t>
            </w:r>
            <w:r w:rsidRPr="007612DF">
              <w:rPr>
                <w:spacing w:val="-7"/>
                <w:sz w:val="24"/>
              </w:rPr>
              <w:t xml:space="preserve"> </w:t>
            </w:r>
            <w:r w:rsidRPr="007612DF">
              <w:rPr>
                <w:sz w:val="24"/>
              </w:rPr>
              <w:t>and</w:t>
            </w:r>
            <w:r w:rsidRPr="007612DF">
              <w:rPr>
                <w:spacing w:val="-7"/>
                <w:sz w:val="24"/>
              </w:rPr>
              <w:t xml:space="preserve"> </w:t>
            </w:r>
            <w:r w:rsidRPr="007612DF">
              <w:rPr>
                <w:sz w:val="24"/>
              </w:rPr>
              <w:t>translation</w:t>
            </w:r>
            <w:r w:rsidRPr="007612DF">
              <w:rPr>
                <w:spacing w:val="-7"/>
                <w:sz w:val="24"/>
              </w:rPr>
              <w:t xml:space="preserve"> </w:t>
            </w:r>
            <w:r w:rsidRPr="007612DF">
              <w:rPr>
                <w:sz w:val="24"/>
              </w:rPr>
              <w:t>services.</w:t>
            </w:r>
          </w:p>
          <w:p w14:paraId="6680E57A" w14:textId="77777777" w:rsidR="00782F22" w:rsidRPr="007612DF" w:rsidRDefault="00782F22">
            <w:pPr>
              <w:pStyle w:val="TableParagraph"/>
              <w:rPr>
                <w:sz w:val="24"/>
              </w:rPr>
            </w:pPr>
          </w:p>
          <w:p w14:paraId="79F0733A"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18816638" w14:textId="77777777" w:rsidR="00782F22" w:rsidRPr="007612DF" w:rsidRDefault="00DC70C7">
            <w:pPr>
              <w:pStyle w:val="TableParagraph"/>
              <w:ind w:left="107"/>
              <w:rPr>
                <w:sz w:val="24"/>
              </w:rPr>
            </w:pPr>
            <w:r w:rsidRPr="007612DF">
              <w:rPr>
                <w:sz w:val="24"/>
              </w:rPr>
              <w:t>Due</w:t>
            </w:r>
            <w:r w:rsidRPr="007612DF">
              <w:rPr>
                <w:spacing w:val="-5"/>
                <w:sz w:val="24"/>
              </w:rPr>
              <w:t xml:space="preserve"> </w:t>
            </w:r>
            <w:r w:rsidRPr="007612DF">
              <w:rPr>
                <w:sz w:val="24"/>
              </w:rPr>
              <w:t>to</w:t>
            </w:r>
            <w:r w:rsidRPr="007612DF">
              <w:rPr>
                <w:spacing w:val="-7"/>
                <w:sz w:val="24"/>
              </w:rPr>
              <w:t xml:space="preserve"> </w:t>
            </w:r>
            <w:r w:rsidRPr="007612DF">
              <w:rPr>
                <w:sz w:val="24"/>
              </w:rPr>
              <w:t>significant</w:t>
            </w:r>
            <w:r w:rsidRPr="007612DF">
              <w:rPr>
                <w:spacing w:val="-5"/>
                <w:sz w:val="24"/>
              </w:rPr>
              <w:t xml:space="preserve"> </w:t>
            </w:r>
            <w:r w:rsidRPr="007612DF">
              <w:rPr>
                <w:sz w:val="24"/>
              </w:rPr>
              <w:t>AAA</w:t>
            </w:r>
            <w:r w:rsidRPr="007612DF">
              <w:rPr>
                <w:spacing w:val="-8"/>
                <w:sz w:val="24"/>
              </w:rPr>
              <w:t xml:space="preserve"> </w:t>
            </w:r>
            <w:r w:rsidRPr="007612DF">
              <w:rPr>
                <w:sz w:val="24"/>
              </w:rPr>
              <w:t>staff</w:t>
            </w:r>
            <w:r w:rsidRPr="007612DF">
              <w:rPr>
                <w:spacing w:val="-5"/>
                <w:sz w:val="24"/>
              </w:rPr>
              <w:t xml:space="preserve"> </w:t>
            </w:r>
            <w:r w:rsidRPr="007612DF">
              <w:rPr>
                <w:sz w:val="24"/>
              </w:rPr>
              <w:t>turnover,</w:t>
            </w:r>
            <w:r w:rsidRPr="007612DF">
              <w:rPr>
                <w:spacing w:val="-5"/>
                <w:sz w:val="24"/>
              </w:rPr>
              <w:t xml:space="preserve"> </w:t>
            </w:r>
            <w:r w:rsidRPr="007612DF">
              <w:rPr>
                <w:sz w:val="24"/>
              </w:rPr>
              <w:t>this objective has been postponed to Year 2.</w:t>
            </w:r>
          </w:p>
        </w:tc>
        <w:tc>
          <w:tcPr>
            <w:tcW w:w="1711" w:type="dxa"/>
            <w:tcBorders>
              <w:bottom w:val="nil"/>
            </w:tcBorders>
          </w:tcPr>
          <w:p w14:paraId="373B266B"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733DB9EC"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221297E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E598A66"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0C1F47F8" w14:textId="77777777" w:rsidR="00782F22" w:rsidRPr="007612DF" w:rsidRDefault="00DC70C7">
            <w:pPr>
              <w:pStyle w:val="TableParagraph"/>
              <w:ind w:left="108"/>
              <w:rPr>
                <w:sz w:val="24"/>
              </w:rPr>
            </w:pPr>
            <w:r w:rsidRPr="007612DF">
              <w:rPr>
                <w:spacing w:val="-2"/>
                <w:sz w:val="24"/>
              </w:rPr>
              <w:t>OAA-</w:t>
            </w:r>
            <w:r w:rsidRPr="007612DF">
              <w:rPr>
                <w:spacing w:val="-5"/>
                <w:sz w:val="24"/>
              </w:rPr>
              <w:t>PD,</w:t>
            </w:r>
          </w:p>
          <w:p w14:paraId="2718B190" w14:textId="77777777" w:rsidR="00782F22" w:rsidRPr="007612DF" w:rsidRDefault="00DC70C7">
            <w:pPr>
              <w:pStyle w:val="TableParagraph"/>
              <w:ind w:left="108" w:right="3"/>
              <w:rPr>
                <w:sz w:val="24"/>
              </w:rPr>
            </w:pPr>
            <w:r w:rsidRPr="007612DF">
              <w:rPr>
                <w:sz w:val="24"/>
              </w:rPr>
              <w:t>Local</w:t>
            </w:r>
            <w:r w:rsidRPr="007612DF">
              <w:rPr>
                <w:spacing w:val="-17"/>
                <w:sz w:val="24"/>
              </w:rPr>
              <w:t xml:space="preserve"> </w:t>
            </w:r>
            <w:r w:rsidRPr="007612DF">
              <w:rPr>
                <w:sz w:val="24"/>
              </w:rPr>
              <w:t>Aging</w:t>
            </w:r>
            <w:r w:rsidRPr="007612DF">
              <w:rPr>
                <w:spacing w:val="-17"/>
                <w:sz w:val="24"/>
              </w:rPr>
              <w:t xml:space="preserve"> </w:t>
            </w:r>
            <w:r w:rsidRPr="007612DF">
              <w:rPr>
                <w:sz w:val="24"/>
              </w:rPr>
              <w:t xml:space="preserve">&amp; </w:t>
            </w:r>
            <w:r w:rsidRPr="007612DF">
              <w:rPr>
                <w:spacing w:val="-2"/>
                <w:sz w:val="24"/>
              </w:rPr>
              <w:t xml:space="preserve">Disability </w:t>
            </w:r>
            <w:r w:rsidRPr="007612DF">
              <w:rPr>
                <w:sz w:val="24"/>
              </w:rPr>
              <w:t xml:space="preserve">Action Plan </w:t>
            </w:r>
            <w:r w:rsidRPr="007612DF">
              <w:rPr>
                <w:spacing w:val="-2"/>
                <w:sz w:val="24"/>
              </w:rPr>
              <w:t>(LADAP)</w:t>
            </w:r>
          </w:p>
        </w:tc>
        <w:tc>
          <w:tcPr>
            <w:tcW w:w="1378" w:type="dxa"/>
            <w:vMerge w:val="restart"/>
          </w:tcPr>
          <w:p w14:paraId="7960AB30" w14:textId="77777777" w:rsidR="00782F22" w:rsidRPr="007612DF" w:rsidRDefault="00DC70C7">
            <w:pPr>
              <w:pStyle w:val="TableParagraph"/>
              <w:ind w:left="108"/>
              <w:rPr>
                <w:sz w:val="24"/>
              </w:rPr>
            </w:pPr>
            <w:r w:rsidRPr="007612DF">
              <w:rPr>
                <w:spacing w:val="-2"/>
                <w:sz w:val="24"/>
              </w:rPr>
              <w:t>Continued</w:t>
            </w:r>
          </w:p>
        </w:tc>
      </w:tr>
      <w:tr w:rsidR="007612DF" w:rsidRPr="007612DF" w14:paraId="0BF4F587" w14:textId="77777777">
        <w:trPr>
          <w:trHeight w:val="680"/>
        </w:trPr>
        <w:tc>
          <w:tcPr>
            <w:tcW w:w="5215" w:type="dxa"/>
            <w:tcBorders>
              <w:top w:val="nil"/>
            </w:tcBorders>
          </w:tcPr>
          <w:p w14:paraId="31762EDC" w14:textId="77777777" w:rsidR="00782F22" w:rsidRPr="007612DF" w:rsidRDefault="00DC70C7">
            <w:pPr>
              <w:pStyle w:val="TableParagraph"/>
              <w:spacing w:before="108" w:line="270" w:lineRule="atLeast"/>
              <w:ind w:left="107" w:right="2684"/>
              <w:rPr>
                <w:sz w:val="24"/>
              </w:rPr>
            </w:pPr>
            <w:r w:rsidRPr="007612DF">
              <w:rPr>
                <w:sz w:val="24"/>
                <w:u w:val="single"/>
              </w:rPr>
              <w:t>Year</w:t>
            </w:r>
            <w:r w:rsidRPr="007612DF">
              <w:rPr>
                <w:spacing w:val="-17"/>
                <w:sz w:val="24"/>
                <w:u w:val="single"/>
              </w:rPr>
              <w:t xml:space="preserve"> </w:t>
            </w:r>
            <w:r w:rsidRPr="007612DF">
              <w:rPr>
                <w:sz w:val="24"/>
                <w:u w:val="single"/>
              </w:rPr>
              <w:t>2</w:t>
            </w:r>
            <w:r w:rsidRPr="007612DF">
              <w:rPr>
                <w:spacing w:val="-17"/>
                <w:sz w:val="24"/>
                <w:u w:val="single"/>
              </w:rPr>
              <w:t xml:space="preserve"> </w:t>
            </w:r>
            <w:r w:rsidRPr="007612DF">
              <w:rPr>
                <w:sz w:val="24"/>
                <w:u w:val="single"/>
              </w:rPr>
              <w:t>Objective:</w:t>
            </w:r>
            <w:r w:rsidRPr="007612DF">
              <w:rPr>
                <w:sz w:val="24"/>
              </w:rPr>
              <w:t xml:space="preserve"> Same Objective</w:t>
            </w:r>
          </w:p>
        </w:tc>
        <w:tc>
          <w:tcPr>
            <w:tcW w:w="1711" w:type="dxa"/>
            <w:tcBorders>
              <w:top w:val="nil"/>
            </w:tcBorders>
          </w:tcPr>
          <w:p w14:paraId="1DF0800C"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tc>
        <w:tc>
          <w:tcPr>
            <w:tcW w:w="1709" w:type="dxa"/>
            <w:vMerge/>
            <w:tcBorders>
              <w:top w:val="nil"/>
            </w:tcBorders>
          </w:tcPr>
          <w:p w14:paraId="2E6D02D5" w14:textId="77777777" w:rsidR="00782F22" w:rsidRPr="007612DF" w:rsidRDefault="00782F22">
            <w:pPr>
              <w:rPr>
                <w:sz w:val="2"/>
                <w:szCs w:val="2"/>
              </w:rPr>
            </w:pPr>
          </w:p>
        </w:tc>
        <w:tc>
          <w:tcPr>
            <w:tcW w:w="1378" w:type="dxa"/>
            <w:vMerge/>
            <w:tcBorders>
              <w:top w:val="nil"/>
            </w:tcBorders>
          </w:tcPr>
          <w:p w14:paraId="2712813E" w14:textId="77777777" w:rsidR="00782F22" w:rsidRPr="007612DF" w:rsidRDefault="00782F22">
            <w:pPr>
              <w:rPr>
                <w:sz w:val="2"/>
                <w:szCs w:val="2"/>
              </w:rPr>
            </w:pPr>
          </w:p>
        </w:tc>
      </w:tr>
    </w:tbl>
    <w:p w14:paraId="4F7BF2E4" w14:textId="77777777" w:rsidR="00782F22" w:rsidRDefault="00782F22">
      <w:pPr>
        <w:rPr>
          <w:sz w:val="2"/>
          <w:szCs w:val="2"/>
        </w:rPr>
        <w:sectPr w:rsidR="00782F22">
          <w:type w:val="continuous"/>
          <w:pgSz w:w="12240" w:h="15840"/>
          <w:pgMar w:top="1020" w:right="360" w:bottom="1247"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612DF" w:rsidRPr="007612DF" w14:paraId="1E918CF3" w14:textId="77777777">
        <w:trPr>
          <w:trHeight w:val="1103"/>
        </w:trPr>
        <w:tc>
          <w:tcPr>
            <w:tcW w:w="5215" w:type="dxa"/>
            <w:shd w:val="clear" w:color="auto" w:fill="DAEDF3"/>
          </w:tcPr>
          <w:p w14:paraId="6121ED2B" w14:textId="77777777" w:rsidR="00782F22" w:rsidRPr="007612DF" w:rsidRDefault="00DC70C7">
            <w:pPr>
              <w:pStyle w:val="TableParagraph"/>
              <w:ind w:left="107"/>
              <w:rPr>
                <w:b/>
                <w:sz w:val="24"/>
              </w:rPr>
            </w:pPr>
            <w:r w:rsidRPr="007612DF">
              <w:rPr>
                <w:b/>
                <w:sz w:val="24"/>
              </w:rPr>
              <w:lastRenderedPageBreak/>
              <w:t>Goal</w:t>
            </w:r>
            <w:r w:rsidRPr="007612DF">
              <w:rPr>
                <w:b/>
                <w:spacing w:val="-1"/>
                <w:sz w:val="24"/>
              </w:rPr>
              <w:t xml:space="preserve"> </w:t>
            </w:r>
            <w:r w:rsidRPr="007612DF">
              <w:rPr>
                <w:b/>
                <w:sz w:val="24"/>
              </w:rPr>
              <w:t>3</w:t>
            </w:r>
            <w:r w:rsidRPr="007612DF">
              <w:rPr>
                <w:b/>
                <w:spacing w:val="-2"/>
                <w:sz w:val="24"/>
              </w:rPr>
              <w:t xml:space="preserve"> </w:t>
            </w:r>
            <w:r w:rsidRPr="007612DF">
              <w:rPr>
                <w:b/>
                <w:sz w:val="24"/>
              </w:rPr>
              <w:t>DEIB, Not</w:t>
            </w:r>
            <w:r w:rsidRPr="007612DF">
              <w:rPr>
                <w:b/>
                <w:spacing w:val="-2"/>
                <w:sz w:val="24"/>
              </w:rPr>
              <w:t xml:space="preserve"> Isolation</w:t>
            </w:r>
          </w:p>
          <w:p w14:paraId="6D946A61" w14:textId="77777777" w:rsidR="00782F22" w:rsidRPr="007612DF" w:rsidRDefault="00DC70C7">
            <w:pPr>
              <w:pStyle w:val="TableParagraph"/>
              <w:ind w:left="107"/>
              <w:rPr>
                <w:b/>
                <w:sz w:val="20"/>
              </w:rPr>
            </w:pPr>
            <w:r w:rsidRPr="007612DF">
              <w:rPr>
                <w:b/>
                <w:sz w:val="24"/>
              </w:rPr>
              <w:t>Objective</w:t>
            </w:r>
            <w:r w:rsidRPr="007612DF">
              <w:rPr>
                <w:b/>
                <w:spacing w:val="-10"/>
                <w:sz w:val="24"/>
              </w:rPr>
              <w:t xml:space="preserve"> </w:t>
            </w:r>
            <w:r w:rsidRPr="007612DF">
              <w:rPr>
                <w:b/>
                <w:sz w:val="24"/>
              </w:rPr>
              <w:t>Numbers</w:t>
            </w:r>
            <w:r w:rsidRPr="007612DF">
              <w:rPr>
                <w:b/>
                <w:spacing w:val="-10"/>
                <w:sz w:val="24"/>
              </w:rPr>
              <w:t xml:space="preserve"> </w:t>
            </w:r>
            <w:r w:rsidRPr="007612DF">
              <w:rPr>
                <w:b/>
                <w:sz w:val="24"/>
              </w:rPr>
              <w:t>&amp;</w:t>
            </w:r>
            <w:r w:rsidRPr="007612DF">
              <w:rPr>
                <w:b/>
                <w:spacing w:val="-9"/>
                <w:sz w:val="24"/>
              </w:rPr>
              <w:t xml:space="preserve"> </w:t>
            </w:r>
            <w:r w:rsidRPr="007612DF">
              <w:rPr>
                <w:b/>
                <w:sz w:val="24"/>
              </w:rPr>
              <w:t>Objectives</w:t>
            </w:r>
            <w:r w:rsidRPr="007612DF">
              <w:rPr>
                <w:b/>
                <w:spacing w:val="-11"/>
                <w:sz w:val="24"/>
              </w:rPr>
              <w:t xml:space="preserve"> </w:t>
            </w:r>
            <w:r w:rsidRPr="007612DF">
              <w:rPr>
                <w:b/>
                <w:sz w:val="20"/>
              </w:rPr>
              <w:t>(Specify Priority Service “</w:t>
            </w:r>
            <w:r w:rsidRPr="007612DF">
              <w:rPr>
                <w:b/>
                <w:sz w:val="20"/>
                <w:vertAlign w:val="superscript"/>
              </w:rPr>
              <w:t>PS</w:t>
            </w:r>
            <w:r w:rsidRPr="007612DF">
              <w:rPr>
                <w:b/>
                <w:sz w:val="20"/>
              </w:rPr>
              <w:t>” if applicable)</w:t>
            </w:r>
          </w:p>
        </w:tc>
        <w:tc>
          <w:tcPr>
            <w:tcW w:w="1711" w:type="dxa"/>
            <w:shd w:val="clear" w:color="auto" w:fill="DAEDF3"/>
          </w:tcPr>
          <w:p w14:paraId="71C1EA52" w14:textId="77777777" w:rsidR="00782F22" w:rsidRPr="007612DF" w:rsidRDefault="00DC70C7">
            <w:pPr>
              <w:pStyle w:val="TableParagraph"/>
              <w:ind w:left="108" w:right="415"/>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709" w:type="dxa"/>
            <w:shd w:val="clear" w:color="auto" w:fill="DAEDF3"/>
          </w:tcPr>
          <w:p w14:paraId="374738F6"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7" w:history="1">
              <w:r w:rsidRPr="007612DF">
                <w:rPr>
                  <w:b/>
                  <w:spacing w:val="-2"/>
                  <w:position w:val="8"/>
                  <w:sz w:val="16"/>
                </w:rPr>
                <w:t>29</w:t>
              </w:r>
            </w:hyperlink>
          </w:p>
        </w:tc>
        <w:tc>
          <w:tcPr>
            <w:tcW w:w="1378" w:type="dxa"/>
            <w:shd w:val="clear" w:color="auto" w:fill="DAEDF3"/>
          </w:tcPr>
          <w:p w14:paraId="426101DF" w14:textId="77777777" w:rsidR="00782F22" w:rsidRPr="007612DF" w:rsidRDefault="00DC70C7">
            <w:pPr>
              <w:pStyle w:val="TableParagraph"/>
              <w:spacing w:before="4" w:line="235" w:lineRule="auto"/>
              <w:ind w:left="108"/>
              <w:rPr>
                <w:b/>
                <w:position w:val="8"/>
                <w:sz w:val="16"/>
              </w:rPr>
            </w:pPr>
            <w:r w:rsidRPr="007612DF">
              <w:rPr>
                <w:b/>
                <w:spacing w:val="-2"/>
                <w:sz w:val="24"/>
              </w:rPr>
              <w:t>Update Status</w:t>
            </w:r>
            <w:hyperlink w:anchor="_bookmark38" w:history="1">
              <w:r w:rsidRPr="007612DF">
                <w:rPr>
                  <w:b/>
                  <w:spacing w:val="-2"/>
                  <w:position w:val="8"/>
                  <w:sz w:val="16"/>
                </w:rPr>
                <w:t>30</w:t>
              </w:r>
            </w:hyperlink>
          </w:p>
        </w:tc>
      </w:tr>
      <w:tr w:rsidR="007612DF" w:rsidRPr="007612DF" w14:paraId="55BF44BE" w14:textId="77777777">
        <w:trPr>
          <w:trHeight w:val="1093"/>
        </w:trPr>
        <w:tc>
          <w:tcPr>
            <w:tcW w:w="5215" w:type="dxa"/>
          </w:tcPr>
          <w:p w14:paraId="50D8FDF3" w14:textId="77777777" w:rsidR="00782F22" w:rsidRPr="007612DF" w:rsidRDefault="00782F22">
            <w:pPr>
              <w:pStyle w:val="TableParagraph"/>
              <w:rPr>
                <w:rFonts w:ascii="Times New Roman"/>
              </w:rPr>
            </w:pPr>
          </w:p>
        </w:tc>
        <w:tc>
          <w:tcPr>
            <w:tcW w:w="1711" w:type="dxa"/>
          </w:tcPr>
          <w:p w14:paraId="2F932B8B" w14:textId="77777777" w:rsidR="00782F22" w:rsidRPr="007612DF" w:rsidRDefault="00DC70C7">
            <w:pPr>
              <w:pStyle w:val="TableParagraph"/>
              <w:spacing w:line="266" w:lineRule="exact"/>
              <w:ind w:left="108"/>
              <w:rPr>
                <w:sz w:val="24"/>
              </w:rPr>
            </w:pPr>
            <w:r w:rsidRPr="007612DF">
              <w:rPr>
                <w:sz w:val="24"/>
              </w:rPr>
              <w:t>July 1,</w:t>
            </w:r>
            <w:r w:rsidRPr="007612DF">
              <w:rPr>
                <w:spacing w:val="-2"/>
                <w:sz w:val="24"/>
              </w:rPr>
              <w:t xml:space="preserve"> </w:t>
            </w:r>
            <w:r w:rsidRPr="007612DF">
              <w:rPr>
                <w:spacing w:val="-4"/>
                <w:sz w:val="24"/>
              </w:rPr>
              <w:t>2025</w:t>
            </w:r>
          </w:p>
          <w:p w14:paraId="3BFA4C49"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0C4D6FBA" w14:textId="77777777" w:rsidR="00782F22" w:rsidRPr="007612DF" w:rsidRDefault="00DC70C7">
            <w:pPr>
              <w:pStyle w:val="TableParagraph"/>
              <w:ind w:left="108"/>
              <w:rPr>
                <w:sz w:val="24"/>
              </w:rPr>
            </w:pPr>
            <w:r w:rsidRPr="007612DF">
              <w:rPr>
                <w:spacing w:val="-4"/>
                <w:sz w:val="24"/>
              </w:rPr>
              <w:t>2026</w:t>
            </w:r>
          </w:p>
        </w:tc>
        <w:tc>
          <w:tcPr>
            <w:tcW w:w="1709" w:type="dxa"/>
          </w:tcPr>
          <w:p w14:paraId="11C3F8EE" w14:textId="77777777" w:rsidR="00782F22" w:rsidRPr="007612DF" w:rsidRDefault="00782F22">
            <w:pPr>
              <w:pStyle w:val="TableParagraph"/>
              <w:rPr>
                <w:rFonts w:ascii="Times New Roman"/>
              </w:rPr>
            </w:pPr>
          </w:p>
        </w:tc>
        <w:tc>
          <w:tcPr>
            <w:tcW w:w="1378" w:type="dxa"/>
          </w:tcPr>
          <w:p w14:paraId="26318B71" w14:textId="77777777" w:rsidR="00782F22" w:rsidRPr="007612DF" w:rsidRDefault="00782F22">
            <w:pPr>
              <w:pStyle w:val="TableParagraph"/>
              <w:rPr>
                <w:rFonts w:ascii="Times New Roman"/>
              </w:rPr>
            </w:pPr>
          </w:p>
        </w:tc>
      </w:tr>
      <w:tr w:rsidR="007612DF" w:rsidRPr="007612DF" w14:paraId="3A260BFB" w14:textId="77777777">
        <w:trPr>
          <w:trHeight w:val="3449"/>
        </w:trPr>
        <w:tc>
          <w:tcPr>
            <w:tcW w:w="5215" w:type="dxa"/>
            <w:tcBorders>
              <w:bottom w:val="nil"/>
            </w:tcBorders>
          </w:tcPr>
          <w:p w14:paraId="25BD0CEF" w14:textId="77777777" w:rsidR="00782F22" w:rsidRPr="007612DF" w:rsidRDefault="00DC70C7">
            <w:pPr>
              <w:pStyle w:val="TableParagraph"/>
              <w:spacing w:before="2"/>
              <w:ind w:left="107" w:right="129"/>
              <w:rPr>
                <w:sz w:val="24"/>
              </w:rPr>
            </w:pPr>
            <w:r w:rsidRPr="007612DF">
              <w:rPr>
                <w:b/>
                <w:sz w:val="24"/>
              </w:rPr>
              <w:t xml:space="preserve">3.7 </w:t>
            </w:r>
            <w:r w:rsidRPr="007612DF">
              <w:rPr>
                <w:sz w:val="24"/>
              </w:rPr>
              <w:t>Contracted service provider will engage 3,000 older adults and adults with disabilities providing</w:t>
            </w:r>
            <w:r w:rsidRPr="007612DF">
              <w:rPr>
                <w:spacing w:val="-9"/>
                <w:sz w:val="24"/>
              </w:rPr>
              <w:t xml:space="preserve"> </w:t>
            </w:r>
            <w:r w:rsidRPr="007612DF">
              <w:rPr>
                <w:b/>
                <w:sz w:val="24"/>
              </w:rPr>
              <w:t>Telephone</w:t>
            </w:r>
            <w:r w:rsidRPr="007612DF">
              <w:rPr>
                <w:b/>
                <w:spacing w:val="-6"/>
                <w:sz w:val="24"/>
              </w:rPr>
              <w:t xml:space="preserve"> </w:t>
            </w:r>
            <w:r w:rsidRPr="007612DF">
              <w:rPr>
                <w:b/>
                <w:sz w:val="24"/>
              </w:rPr>
              <w:t>Reassurance</w:t>
            </w:r>
            <w:r w:rsidRPr="007612DF">
              <w:rPr>
                <w:b/>
                <w:spacing w:val="-31"/>
                <w:sz w:val="24"/>
              </w:rPr>
              <w:t xml:space="preserve"> </w:t>
            </w:r>
            <w:r w:rsidRPr="007612DF">
              <w:rPr>
                <w:b/>
                <w:position w:val="7"/>
                <w:sz w:val="13"/>
              </w:rPr>
              <w:t>PS</w:t>
            </w:r>
            <w:r w:rsidRPr="007612DF">
              <w:rPr>
                <w:b/>
                <w:spacing w:val="25"/>
                <w:position w:val="7"/>
                <w:sz w:val="13"/>
              </w:rPr>
              <w:t xml:space="preserve"> </w:t>
            </w:r>
            <w:r w:rsidRPr="007612DF">
              <w:rPr>
                <w:sz w:val="24"/>
              </w:rPr>
              <w:t>through volunteers</w:t>
            </w:r>
            <w:r w:rsidRPr="007612DF">
              <w:rPr>
                <w:spacing w:val="-7"/>
                <w:sz w:val="24"/>
              </w:rPr>
              <w:t xml:space="preserve"> </w:t>
            </w:r>
            <w:r w:rsidRPr="007612DF">
              <w:rPr>
                <w:sz w:val="24"/>
              </w:rPr>
              <w:t>making</w:t>
            </w:r>
            <w:r w:rsidRPr="007612DF">
              <w:rPr>
                <w:spacing w:val="-8"/>
                <w:sz w:val="24"/>
              </w:rPr>
              <w:t xml:space="preserve"> </w:t>
            </w:r>
            <w:r w:rsidRPr="007612DF">
              <w:rPr>
                <w:sz w:val="24"/>
              </w:rPr>
              <w:t>daily</w:t>
            </w:r>
            <w:r w:rsidRPr="007612DF">
              <w:rPr>
                <w:spacing w:val="-7"/>
                <w:sz w:val="24"/>
              </w:rPr>
              <w:t xml:space="preserve"> </w:t>
            </w:r>
            <w:r w:rsidRPr="007612DF">
              <w:rPr>
                <w:sz w:val="24"/>
              </w:rPr>
              <w:t>calls.</w:t>
            </w:r>
            <w:r w:rsidRPr="007612DF">
              <w:rPr>
                <w:spacing w:val="-6"/>
                <w:sz w:val="24"/>
              </w:rPr>
              <w:t xml:space="preserve"> </w:t>
            </w:r>
            <w:r w:rsidRPr="007612DF">
              <w:rPr>
                <w:sz w:val="24"/>
              </w:rPr>
              <w:t>This</w:t>
            </w:r>
            <w:r w:rsidRPr="007612DF">
              <w:rPr>
                <w:spacing w:val="-7"/>
                <w:sz w:val="24"/>
              </w:rPr>
              <w:t xml:space="preserve"> </w:t>
            </w:r>
            <w:r w:rsidRPr="007612DF">
              <w:rPr>
                <w:sz w:val="24"/>
              </w:rPr>
              <w:t>will</w:t>
            </w:r>
            <w:r w:rsidRPr="007612DF">
              <w:rPr>
                <w:spacing w:val="-7"/>
                <w:sz w:val="24"/>
              </w:rPr>
              <w:t xml:space="preserve"> </w:t>
            </w:r>
            <w:r w:rsidRPr="007612DF">
              <w:rPr>
                <w:sz w:val="24"/>
              </w:rPr>
              <w:t xml:space="preserve">support reduced isolation and provide referral to case management and other services as </w:t>
            </w:r>
            <w:r w:rsidRPr="007612DF">
              <w:rPr>
                <w:spacing w:val="-2"/>
                <w:sz w:val="24"/>
              </w:rPr>
              <w:t>appropriate.</w:t>
            </w:r>
          </w:p>
          <w:p w14:paraId="60A5F37B" w14:textId="77777777" w:rsidR="00782F22" w:rsidRPr="007612DF" w:rsidRDefault="00782F22">
            <w:pPr>
              <w:pStyle w:val="TableParagraph"/>
              <w:rPr>
                <w:sz w:val="24"/>
              </w:rPr>
            </w:pPr>
          </w:p>
          <w:p w14:paraId="597A9A89" w14:textId="77777777" w:rsidR="00782F22" w:rsidRPr="007612DF" w:rsidRDefault="00DC70C7">
            <w:pPr>
              <w:pStyle w:val="TableParagraph"/>
              <w:spacing w:before="1" w:line="275" w:lineRule="exact"/>
              <w:ind w:left="107"/>
              <w:jc w:val="both"/>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4F876657" w14:textId="77777777" w:rsidR="00782F22" w:rsidRPr="007612DF" w:rsidRDefault="00DC70C7">
            <w:pPr>
              <w:pStyle w:val="TableParagraph"/>
              <w:ind w:left="107" w:right="304"/>
              <w:jc w:val="both"/>
              <w:rPr>
                <w:sz w:val="24"/>
              </w:rPr>
            </w:pPr>
            <w:r w:rsidRPr="007612DF">
              <w:rPr>
                <w:sz w:val="24"/>
              </w:rPr>
              <w:t>Due</w:t>
            </w:r>
            <w:r w:rsidRPr="007612DF">
              <w:rPr>
                <w:spacing w:val="-1"/>
                <w:sz w:val="24"/>
              </w:rPr>
              <w:t xml:space="preserve"> </w:t>
            </w:r>
            <w:r w:rsidRPr="007612DF">
              <w:rPr>
                <w:sz w:val="24"/>
              </w:rPr>
              <w:t>to</w:t>
            </w:r>
            <w:r w:rsidRPr="007612DF">
              <w:rPr>
                <w:spacing w:val="-3"/>
                <w:sz w:val="24"/>
              </w:rPr>
              <w:t xml:space="preserve"> </w:t>
            </w:r>
            <w:r w:rsidRPr="007612DF">
              <w:rPr>
                <w:sz w:val="24"/>
              </w:rPr>
              <w:t>data</w:t>
            </w:r>
            <w:r w:rsidRPr="007612DF">
              <w:rPr>
                <w:spacing w:val="-1"/>
                <w:sz w:val="24"/>
              </w:rPr>
              <w:t xml:space="preserve"> </w:t>
            </w:r>
            <w:r w:rsidRPr="007612DF">
              <w:rPr>
                <w:sz w:val="24"/>
              </w:rPr>
              <w:t>reporting</w:t>
            </w:r>
            <w:r w:rsidRPr="007612DF">
              <w:rPr>
                <w:spacing w:val="-3"/>
                <w:sz w:val="24"/>
              </w:rPr>
              <w:t xml:space="preserve"> </w:t>
            </w:r>
            <w:r w:rsidRPr="007612DF">
              <w:rPr>
                <w:sz w:val="24"/>
              </w:rPr>
              <w:t>issues,</w:t>
            </w:r>
            <w:r w:rsidRPr="007612DF">
              <w:rPr>
                <w:spacing w:val="-1"/>
                <w:sz w:val="24"/>
              </w:rPr>
              <w:t xml:space="preserve"> </w:t>
            </w:r>
            <w:r w:rsidRPr="007612DF">
              <w:rPr>
                <w:sz w:val="24"/>
              </w:rPr>
              <w:t>further</w:t>
            </w:r>
            <w:r w:rsidRPr="007612DF">
              <w:rPr>
                <w:spacing w:val="-5"/>
                <w:sz w:val="24"/>
              </w:rPr>
              <w:t xml:space="preserve"> </w:t>
            </w:r>
            <w:r w:rsidRPr="007612DF">
              <w:rPr>
                <w:sz w:val="24"/>
              </w:rPr>
              <w:t>analysis is</w:t>
            </w:r>
            <w:r w:rsidRPr="007612DF">
              <w:rPr>
                <w:spacing w:val="-5"/>
                <w:sz w:val="24"/>
              </w:rPr>
              <w:t xml:space="preserve"> </w:t>
            </w:r>
            <w:r w:rsidRPr="007612DF">
              <w:rPr>
                <w:sz w:val="24"/>
              </w:rPr>
              <w:t>needed</w:t>
            </w:r>
            <w:r w:rsidRPr="007612DF">
              <w:rPr>
                <w:spacing w:val="-6"/>
                <w:sz w:val="24"/>
              </w:rPr>
              <w:t xml:space="preserve"> </w:t>
            </w:r>
            <w:r w:rsidRPr="007612DF">
              <w:rPr>
                <w:sz w:val="24"/>
              </w:rPr>
              <w:t>to</w:t>
            </w:r>
            <w:r w:rsidRPr="007612DF">
              <w:rPr>
                <w:spacing w:val="-6"/>
                <w:sz w:val="24"/>
              </w:rPr>
              <w:t xml:space="preserve"> </w:t>
            </w:r>
            <w:r w:rsidRPr="007612DF">
              <w:rPr>
                <w:sz w:val="24"/>
              </w:rPr>
              <w:t>determine</w:t>
            </w:r>
            <w:r w:rsidRPr="007612DF">
              <w:rPr>
                <w:spacing w:val="-6"/>
                <w:sz w:val="24"/>
              </w:rPr>
              <w:t xml:space="preserve"> </w:t>
            </w:r>
            <w:r w:rsidRPr="007612DF">
              <w:rPr>
                <w:sz w:val="24"/>
              </w:rPr>
              <w:t>progress</w:t>
            </w:r>
            <w:r w:rsidRPr="007612DF">
              <w:rPr>
                <w:spacing w:val="-7"/>
                <w:sz w:val="24"/>
              </w:rPr>
              <w:t xml:space="preserve"> </w:t>
            </w:r>
            <w:r w:rsidRPr="007612DF">
              <w:rPr>
                <w:sz w:val="24"/>
              </w:rPr>
              <w:t>towards</w:t>
            </w:r>
            <w:r w:rsidRPr="007612DF">
              <w:rPr>
                <w:spacing w:val="-7"/>
                <w:sz w:val="24"/>
              </w:rPr>
              <w:t xml:space="preserve"> </w:t>
            </w:r>
            <w:r w:rsidRPr="007612DF">
              <w:rPr>
                <w:sz w:val="24"/>
              </w:rPr>
              <w:t xml:space="preserve">this </w:t>
            </w:r>
            <w:r w:rsidRPr="007612DF">
              <w:rPr>
                <w:spacing w:val="-2"/>
                <w:sz w:val="24"/>
              </w:rPr>
              <w:t>goal.</w:t>
            </w:r>
          </w:p>
        </w:tc>
        <w:tc>
          <w:tcPr>
            <w:tcW w:w="1711" w:type="dxa"/>
            <w:tcBorders>
              <w:bottom w:val="nil"/>
            </w:tcBorders>
          </w:tcPr>
          <w:p w14:paraId="186DF904"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4DF6C706"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F3E105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B05A74E" w14:textId="77777777" w:rsidR="00782F22" w:rsidRPr="007612DF" w:rsidRDefault="00DC70C7">
            <w:pPr>
              <w:pStyle w:val="TableParagraph"/>
              <w:ind w:left="108"/>
              <w:rPr>
                <w:sz w:val="24"/>
              </w:rPr>
            </w:pPr>
            <w:r w:rsidRPr="007612DF">
              <w:rPr>
                <w:spacing w:val="-4"/>
                <w:sz w:val="24"/>
              </w:rPr>
              <w:t>2025</w:t>
            </w:r>
          </w:p>
        </w:tc>
        <w:tc>
          <w:tcPr>
            <w:tcW w:w="1709" w:type="dxa"/>
          </w:tcPr>
          <w:p w14:paraId="02F0430A" w14:textId="77777777" w:rsidR="00782F22" w:rsidRPr="007612DF" w:rsidRDefault="00DC70C7">
            <w:pPr>
              <w:pStyle w:val="TableParagraph"/>
              <w:spacing w:before="2"/>
              <w:ind w:left="108" w:right="344"/>
              <w:rPr>
                <w:sz w:val="24"/>
              </w:rPr>
            </w:pPr>
            <w:r w:rsidRPr="007612DF">
              <w:rPr>
                <w:spacing w:val="-2"/>
                <w:sz w:val="24"/>
              </w:rPr>
              <w:t>Contracted/ OAA-IIIB</w:t>
            </w:r>
          </w:p>
        </w:tc>
        <w:tc>
          <w:tcPr>
            <w:tcW w:w="1378" w:type="dxa"/>
          </w:tcPr>
          <w:p w14:paraId="56489918" w14:textId="289C6445" w:rsidR="00782F22" w:rsidRPr="007612DF" w:rsidRDefault="00AA58CA">
            <w:pPr>
              <w:pStyle w:val="TableParagraph"/>
              <w:spacing w:before="2"/>
              <w:ind w:left="108"/>
              <w:rPr>
                <w:sz w:val="24"/>
              </w:rPr>
            </w:pPr>
            <w:r>
              <w:rPr>
                <w:spacing w:val="-2"/>
                <w:sz w:val="24"/>
              </w:rPr>
              <w:t>Completed</w:t>
            </w:r>
          </w:p>
        </w:tc>
      </w:tr>
      <w:tr w:rsidR="007612DF" w:rsidRPr="007612DF" w14:paraId="481C6F61" w14:textId="77777777">
        <w:trPr>
          <w:trHeight w:val="3449"/>
        </w:trPr>
        <w:tc>
          <w:tcPr>
            <w:tcW w:w="5215" w:type="dxa"/>
            <w:tcBorders>
              <w:bottom w:val="nil"/>
            </w:tcBorders>
          </w:tcPr>
          <w:p w14:paraId="04E93AFC" w14:textId="77777777" w:rsidR="00782F22" w:rsidRPr="007612DF" w:rsidRDefault="00DC70C7">
            <w:pPr>
              <w:pStyle w:val="TableParagraph"/>
              <w:spacing w:before="2"/>
              <w:ind w:left="107" w:right="129"/>
              <w:rPr>
                <w:sz w:val="24"/>
              </w:rPr>
            </w:pPr>
            <w:r w:rsidRPr="007612DF">
              <w:rPr>
                <w:b/>
                <w:sz w:val="24"/>
              </w:rPr>
              <w:t xml:space="preserve">3.8 </w:t>
            </w:r>
            <w:r w:rsidRPr="007612DF">
              <w:rPr>
                <w:sz w:val="24"/>
              </w:rPr>
              <w:t xml:space="preserve">Contracted Service Providers will engage 50 older adults and young people in an </w:t>
            </w:r>
            <w:r w:rsidRPr="007612DF">
              <w:rPr>
                <w:b/>
                <w:sz w:val="24"/>
              </w:rPr>
              <w:t xml:space="preserve">Intergenerational Walking School Bus </w:t>
            </w:r>
            <w:r w:rsidRPr="007612DF">
              <w:rPr>
                <w:sz w:val="24"/>
              </w:rPr>
              <w:t>program</w:t>
            </w:r>
            <w:r w:rsidRPr="007612DF">
              <w:rPr>
                <w:spacing w:val="-5"/>
                <w:sz w:val="24"/>
              </w:rPr>
              <w:t xml:space="preserve"> </w:t>
            </w:r>
            <w:r w:rsidRPr="007612DF">
              <w:rPr>
                <w:sz w:val="24"/>
              </w:rPr>
              <w:t>at</w:t>
            </w:r>
            <w:r w:rsidRPr="007612DF">
              <w:rPr>
                <w:spacing w:val="-8"/>
                <w:sz w:val="24"/>
              </w:rPr>
              <w:t xml:space="preserve"> </w:t>
            </w:r>
            <w:r w:rsidRPr="007612DF">
              <w:rPr>
                <w:sz w:val="24"/>
              </w:rPr>
              <w:t>a</w:t>
            </w:r>
            <w:r w:rsidRPr="007612DF">
              <w:rPr>
                <w:spacing w:val="-6"/>
                <w:sz w:val="24"/>
              </w:rPr>
              <w:t xml:space="preserve"> </w:t>
            </w:r>
            <w:r w:rsidRPr="007612DF">
              <w:rPr>
                <w:sz w:val="24"/>
              </w:rPr>
              <w:t>lower</w:t>
            </w:r>
            <w:r w:rsidRPr="007612DF">
              <w:rPr>
                <w:spacing w:val="-7"/>
                <w:sz w:val="24"/>
              </w:rPr>
              <w:t xml:space="preserve"> </w:t>
            </w:r>
            <w:r w:rsidRPr="007612DF">
              <w:rPr>
                <w:sz w:val="24"/>
              </w:rPr>
              <w:t>income</w:t>
            </w:r>
            <w:r w:rsidRPr="007612DF">
              <w:rPr>
                <w:spacing w:val="-7"/>
                <w:sz w:val="24"/>
              </w:rPr>
              <w:t xml:space="preserve"> </w:t>
            </w:r>
            <w:r w:rsidRPr="007612DF">
              <w:rPr>
                <w:sz w:val="24"/>
              </w:rPr>
              <w:t>housing</w:t>
            </w:r>
            <w:r w:rsidRPr="007612DF">
              <w:rPr>
                <w:spacing w:val="-7"/>
                <w:sz w:val="24"/>
              </w:rPr>
              <w:t xml:space="preserve"> </w:t>
            </w:r>
            <w:r w:rsidRPr="007612DF">
              <w:rPr>
                <w:sz w:val="24"/>
              </w:rPr>
              <w:t xml:space="preserve">co-located with a nearby elementary school thereby strengthening physical activity and reducing </w:t>
            </w:r>
            <w:r w:rsidRPr="007612DF">
              <w:rPr>
                <w:spacing w:val="-2"/>
                <w:sz w:val="24"/>
              </w:rPr>
              <w:t>isolation.</w:t>
            </w:r>
          </w:p>
          <w:p w14:paraId="0288965D" w14:textId="77777777" w:rsidR="00782F22" w:rsidRPr="007612DF" w:rsidRDefault="00DC70C7">
            <w:pPr>
              <w:pStyle w:val="TableParagraph"/>
              <w:spacing w:before="27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4CFD25D5" w14:textId="77777777" w:rsidR="00782F22" w:rsidRPr="007612DF" w:rsidRDefault="00DC70C7">
            <w:pPr>
              <w:pStyle w:val="TableParagraph"/>
              <w:ind w:left="107" w:right="129"/>
              <w:rPr>
                <w:sz w:val="24"/>
              </w:rPr>
            </w:pPr>
            <w:r w:rsidRPr="007612DF">
              <w:rPr>
                <w:sz w:val="24"/>
              </w:rPr>
              <w:t>As</w:t>
            </w:r>
            <w:r w:rsidRPr="007612DF">
              <w:rPr>
                <w:spacing w:val="-6"/>
                <w:sz w:val="24"/>
              </w:rPr>
              <w:t xml:space="preserve"> </w:t>
            </w:r>
            <w:r w:rsidRPr="007612DF">
              <w:rPr>
                <w:sz w:val="24"/>
              </w:rPr>
              <w:t>of</w:t>
            </w:r>
            <w:r w:rsidRPr="007612DF">
              <w:rPr>
                <w:spacing w:val="-7"/>
                <w:sz w:val="24"/>
              </w:rPr>
              <w:t xml:space="preserve"> </w:t>
            </w:r>
            <w:r w:rsidRPr="007612DF">
              <w:rPr>
                <w:sz w:val="24"/>
              </w:rPr>
              <w:t>12/31/24,</w:t>
            </w:r>
            <w:r w:rsidRPr="007612DF">
              <w:rPr>
                <w:spacing w:val="-8"/>
                <w:sz w:val="24"/>
              </w:rPr>
              <w:t xml:space="preserve"> </w:t>
            </w:r>
            <w:r w:rsidRPr="007612DF">
              <w:rPr>
                <w:sz w:val="24"/>
              </w:rPr>
              <w:t>23</w:t>
            </w:r>
            <w:r w:rsidRPr="007612DF">
              <w:rPr>
                <w:spacing w:val="-7"/>
                <w:sz w:val="24"/>
              </w:rPr>
              <w:t xml:space="preserve"> </w:t>
            </w:r>
            <w:r w:rsidRPr="007612DF">
              <w:rPr>
                <w:sz w:val="24"/>
              </w:rPr>
              <w:t>unduplicated</w:t>
            </w:r>
            <w:r w:rsidRPr="007612DF">
              <w:rPr>
                <w:spacing w:val="-5"/>
                <w:sz w:val="24"/>
              </w:rPr>
              <w:t xml:space="preserve"> </w:t>
            </w:r>
            <w:r w:rsidRPr="007612DF">
              <w:rPr>
                <w:sz w:val="24"/>
              </w:rPr>
              <w:t>older</w:t>
            </w:r>
            <w:r w:rsidRPr="007612DF">
              <w:rPr>
                <w:spacing w:val="-7"/>
                <w:sz w:val="24"/>
              </w:rPr>
              <w:t xml:space="preserve"> </w:t>
            </w:r>
            <w:r w:rsidRPr="007612DF">
              <w:rPr>
                <w:sz w:val="24"/>
              </w:rPr>
              <w:t xml:space="preserve">adults and 40 unduplicated youth engage in the </w:t>
            </w:r>
            <w:r w:rsidRPr="007612DF">
              <w:rPr>
                <w:spacing w:val="-2"/>
                <w:sz w:val="24"/>
              </w:rPr>
              <w:t>program.</w:t>
            </w:r>
          </w:p>
        </w:tc>
        <w:tc>
          <w:tcPr>
            <w:tcW w:w="1711" w:type="dxa"/>
            <w:tcBorders>
              <w:bottom w:val="nil"/>
            </w:tcBorders>
          </w:tcPr>
          <w:p w14:paraId="26A13121"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10E673D1"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73F5CE9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802B957"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5B8D13A6" w14:textId="77777777" w:rsidR="00782F22" w:rsidRPr="007612DF" w:rsidRDefault="00DC70C7">
            <w:pPr>
              <w:pStyle w:val="TableParagraph"/>
              <w:spacing w:before="2"/>
              <w:ind w:left="108" w:right="344"/>
              <w:rPr>
                <w:sz w:val="24"/>
              </w:rPr>
            </w:pPr>
            <w:r w:rsidRPr="007612DF">
              <w:rPr>
                <w:spacing w:val="-2"/>
                <w:sz w:val="24"/>
              </w:rPr>
              <w:t>Contracted/ CalFresh Healthy Living</w:t>
            </w:r>
          </w:p>
        </w:tc>
        <w:tc>
          <w:tcPr>
            <w:tcW w:w="1378" w:type="dxa"/>
            <w:vMerge w:val="restart"/>
          </w:tcPr>
          <w:p w14:paraId="4E37A75D" w14:textId="77777777" w:rsidR="00782F22" w:rsidRPr="007612DF" w:rsidRDefault="00DC70C7">
            <w:pPr>
              <w:pStyle w:val="TableParagraph"/>
              <w:spacing w:before="2"/>
              <w:ind w:left="108"/>
              <w:rPr>
                <w:sz w:val="24"/>
              </w:rPr>
            </w:pPr>
            <w:r w:rsidRPr="007612DF">
              <w:rPr>
                <w:spacing w:val="-2"/>
                <w:sz w:val="24"/>
              </w:rPr>
              <w:t>Continued</w:t>
            </w:r>
          </w:p>
        </w:tc>
      </w:tr>
      <w:tr w:rsidR="007612DF" w:rsidRPr="007612DF" w14:paraId="26D4E369" w14:textId="77777777">
        <w:trPr>
          <w:trHeight w:val="1508"/>
        </w:trPr>
        <w:tc>
          <w:tcPr>
            <w:tcW w:w="5215" w:type="dxa"/>
            <w:tcBorders>
              <w:top w:val="nil"/>
            </w:tcBorders>
          </w:tcPr>
          <w:p w14:paraId="05E9B8DB"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72654A26" w14:textId="77777777" w:rsidR="00782F22" w:rsidRPr="007612DF" w:rsidRDefault="00DC70C7">
            <w:pPr>
              <w:pStyle w:val="TableParagraph"/>
              <w:ind w:left="107" w:right="205"/>
              <w:rPr>
                <w:sz w:val="24"/>
              </w:rPr>
            </w:pPr>
            <w:r w:rsidRPr="007612DF">
              <w:rPr>
                <w:sz w:val="24"/>
              </w:rPr>
              <w:t>New</w:t>
            </w:r>
            <w:r w:rsidRPr="007612DF">
              <w:rPr>
                <w:spacing w:val="-6"/>
                <w:sz w:val="24"/>
              </w:rPr>
              <w:t xml:space="preserve"> </w:t>
            </w:r>
            <w:r w:rsidRPr="007612DF">
              <w:rPr>
                <w:sz w:val="24"/>
              </w:rPr>
              <w:t>Target:</w:t>
            </w:r>
            <w:r w:rsidRPr="007612DF">
              <w:rPr>
                <w:spacing w:val="-8"/>
                <w:sz w:val="24"/>
              </w:rPr>
              <w:t xml:space="preserve"> </w:t>
            </w:r>
            <w:r w:rsidRPr="007612DF">
              <w:rPr>
                <w:sz w:val="24"/>
              </w:rPr>
              <w:t>Engage</w:t>
            </w:r>
            <w:r w:rsidRPr="007612DF">
              <w:rPr>
                <w:spacing w:val="-5"/>
                <w:sz w:val="24"/>
              </w:rPr>
              <w:t xml:space="preserve"> </w:t>
            </w:r>
            <w:r w:rsidRPr="007612DF">
              <w:rPr>
                <w:sz w:val="24"/>
              </w:rPr>
              <w:t>50</w:t>
            </w:r>
            <w:r w:rsidRPr="007612DF">
              <w:rPr>
                <w:spacing w:val="-5"/>
                <w:sz w:val="24"/>
              </w:rPr>
              <w:t xml:space="preserve"> </w:t>
            </w:r>
            <w:r w:rsidRPr="007612DF">
              <w:rPr>
                <w:sz w:val="24"/>
              </w:rPr>
              <w:t>older</w:t>
            </w:r>
            <w:r w:rsidRPr="007612DF">
              <w:rPr>
                <w:spacing w:val="-7"/>
                <w:sz w:val="24"/>
              </w:rPr>
              <w:t xml:space="preserve"> </w:t>
            </w:r>
            <w:r w:rsidRPr="007612DF">
              <w:rPr>
                <w:sz w:val="24"/>
              </w:rPr>
              <w:t>adults</w:t>
            </w:r>
            <w:r w:rsidRPr="007612DF">
              <w:rPr>
                <w:spacing w:val="-6"/>
                <w:sz w:val="24"/>
              </w:rPr>
              <w:t xml:space="preserve"> </w:t>
            </w:r>
            <w:r w:rsidRPr="007612DF">
              <w:rPr>
                <w:sz w:val="24"/>
              </w:rPr>
              <w:t>and young people.</w:t>
            </w:r>
          </w:p>
        </w:tc>
        <w:tc>
          <w:tcPr>
            <w:tcW w:w="1711" w:type="dxa"/>
            <w:tcBorders>
              <w:top w:val="nil"/>
            </w:tcBorders>
          </w:tcPr>
          <w:p w14:paraId="32DA9488"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068101A6"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1E28E16C"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215CB4D8" w14:textId="77777777" w:rsidR="00782F22" w:rsidRPr="007612DF" w:rsidRDefault="00DC70C7">
            <w:pPr>
              <w:pStyle w:val="TableParagraph"/>
              <w:ind w:left="108"/>
              <w:rPr>
                <w:sz w:val="24"/>
              </w:rPr>
            </w:pPr>
            <w:r w:rsidRPr="007612DF">
              <w:rPr>
                <w:spacing w:val="-4"/>
                <w:sz w:val="24"/>
              </w:rPr>
              <w:t>2026</w:t>
            </w:r>
          </w:p>
        </w:tc>
        <w:tc>
          <w:tcPr>
            <w:tcW w:w="1709" w:type="dxa"/>
            <w:vMerge/>
            <w:tcBorders>
              <w:top w:val="nil"/>
            </w:tcBorders>
          </w:tcPr>
          <w:p w14:paraId="7C927651" w14:textId="77777777" w:rsidR="00782F22" w:rsidRPr="007612DF" w:rsidRDefault="00782F22">
            <w:pPr>
              <w:rPr>
                <w:sz w:val="2"/>
                <w:szCs w:val="2"/>
              </w:rPr>
            </w:pPr>
          </w:p>
        </w:tc>
        <w:tc>
          <w:tcPr>
            <w:tcW w:w="1378" w:type="dxa"/>
            <w:vMerge/>
            <w:tcBorders>
              <w:top w:val="nil"/>
            </w:tcBorders>
          </w:tcPr>
          <w:p w14:paraId="19D1F5F1" w14:textId="77777777" w:rsidR="00782F22" w:rsidRPr="007612DF" w:rsidRDefault="00782F22">
            <w:pPr>
              <w:rPr>
                <w:sz w:val="2"/>
                <w:szCs w:val="2"/>
              </w:rPr>
            </w:pPr>
          </w:p>
        </w:tc>
      </w:tr>
      <w:tr w:rsidR="007612DF" w:rsidRPr="007612DF" w14:paraId="1A7B5864" w14:textId="77777777">
        <w:trPr>
          <w:trHeight w:val="1382"/>
        </w:trPr>
        <w:tc>
          <w:tcPr>
            <w:tcW w:w="5215" w:type="dxa"/>
            <w:tcBorders>
              <w:bottom w:val="nil"/>
            </w:tcBorders>
          </w:tcPr>
          <w:p w14:paraId="50250A36" w14:textId="77777777" w:rsidR="00782F22" w:rsidRPr="007612DF" w:rsidRDefault="00DC70C7">
            <w:pPr>
              <w:pStyle w:val="TableParagraph"/>
              <w:spacing w:before="2"/>
              <w:ind w:left="107"/>
              <w:rPr>
                <w:sz w:val="24"/>
              </w:rPr>
            </w:pPr>
            <w:r w:rsidRPr="007612DF">
              <w:rPr>
                <w:b/>
                <w:sz w:val="24"/>
              </w:rPr>
              <w:t xml:space="preserve">3.9 </w:t>
            </w:r>
            <w:r w:rsidRPr="007612DF">
              <w:rPr>
                <w:sz w:val="24"/>
              </w:rPr>
              <w:t>Community Services Program staff will develop</w:t>
            </w:r>
            <w:r w:rsidRPr="007612DF">
              <w:rPr>
                <w:spacing w:val="-6"/>
                <w:sz w:val="24"/>
              </w:rPr>
              <w:t xml:space="preserve"> </w:t>
            </w:r>
            <w:r w:rsidRPr="007612DF">
              <w:rPr>
                <w:sz w:val="24"/>
              </w:rPr>
              <w:t>a</w:t>
            </w:r>
            <w:r w:rsidRPr="007612DF">
              <w:rPr>
                <w:spacing w:val="-7"/>
                <w:sz w:val="24"/>
              </w:rPr>
              <w:t xml:space="preserve"> </w:t>
            </w:r>
            <w:r w:rsidRPr="007612DF">
              <w:rPr>
                <w:sz w:val="24"/>
              </w:rPr>
              <w:t>plan</w:t>
            </w:r>
            <w:r w:rsidRPr="007612DF">
              <w:rPr>
                <w:spacing w:val="-7"/>
                <w:sz w:val="24"/>
              </w:rPr>
              <w:t xml:space="preserve"> </w:t>
            </w:r>
            <w:r w:rsidRPr="007612DF">
              <w:rPr>
                <w:sz w:val="24"/>
              </w:rPr>
              <w:t>to</w:t>
            </w:r>
            <w:r w:rsidRPr="007612DF">
              <w:rPr>
                <w:spacing w:val="-6"/>
                <w:sz w:val="24"/>
              </w:rPr>
              <w:t xml:space="preserve"> </w:t>
            </w:r>
            <w:r w:rsidRPr="007612DF">
              <w:rPr>
                <w:sz w:val="24"/>
              </w:rPr>
              <w:t>convene</w:t>
            </w:r>
            <w:r w:rsidRPr="007612DF">
              <w:rPr>
                <w:spacing w:val="-6"/>
                <w:sz w:val="24"/>
              </w:rPr>
              <w:t xml:space="preserve"> </w:t>
            </w:r>
            <w:r w:rsidRPr="007612DF">
              <w:rPr>
                <w:sz w:val="24"/>
              </w:rPr>
              <w:t>with</w:t>
            </w:r>
            <w:r w:rsidRPr="007612DF">
              <w:rPr>
                <w:spacing w:val="-6"/>
                <w:sz w:val="24"/>
              </w:rPr>
              <w:t xml:space="preserve"> </w:t>
            </w:r>
            <w:r w:rsidRPr="007612DF">
              <w:rPr>
                <w:b/>
                <w:sz w:val="24"/>
              </w:rPr>
              <w:t xml:space="preserve">Indigenous Elders and/or Title VI Program </w:t>
            </w:r>
            <w:r w:rsidRPr="007612DF">
              <w:rPr>
                <w:b/>
                <w:spacing w:val="-2"/>
                <w:sz w:val="24"/>
              </w:rPr>
              <w:t>Representatives</w:t>
            </w:r>
            <w:r w:rsidRPr="007612DF">
              <w:rPr>
                <w:spacing w:val="-2"/>
                <w:sz w:val="24"/>
              </w:rPr>
              <w:t>.</w:t>
            </w:r>
          </w:p>
        </w:tc>
        <w:tc>
          <w:tcPr>
            <w:tcW w:w="1711" w:type="dxa"/>
            <w:tcBorders>
              <w:bottom w:val="nil"/>
            </w:tcBorders>
          </w:tcPr>
          <w:p w14:paraId="38059601"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49587CC7"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62B7C505"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F0E2BC8" w14:textId="77777777" w:rsidR="00782F22" w:rsidRPr="007612DF" w:rsidRDefault="00DC70C7">
            <w:pPr>
              <w:pStyle w:val="TableParagraph"/>
              <w:ind w:left="108"/>
              <w:rPr>
                <w:sz w:val="24"/>
              </w:rPr>
            </w:pPr>
            <w:r w:rsidRPr="007612DF">
              <w:rPr>
                <w:spacing w:val="-4"/>
                <w:sz w:val="24"/>
              </w:rPr>
              <w:t>2025</w:t>
            </w:r>
          </w:p>
        </w:tc>
        <w:tc>
          <w:tcPr>
            <w:tcW w:w="1709" w:type="dxa"/>
            <w:tcBorders>
              <w:bottom w:val="nil"/>
            </w:tcBorders>
          </w:tcPr>
          <w:p w14:paraId="1DB25EC4" w14:textId="77777777" w:rsidR="00782F22" w:rsidRPr="007612DF" w:rsidRDefault="00DC70C7">
            <w:pPr>
              <w:pStyle w:val="TableParagraph"/>
              <w:spacing w:before="2"/>
              <w:ind w:left="108"/>
              <w:rPr>
                <w:sz w:val="24"/>
              </w:rPr>
            </w:pPr>
            <w:r w:rsidRPr="007612DF">
              <w:rPr>
                <w:spacing w:val="-2"/>
                <w:sz w:val="24"/>
              </w:rPr>
              <w:t>OAA-</w:t>
            </w:r>
            <w:r w:rsidRPr="007612DF">
              <w:rPr>
                <w:spacing w:val="-5"/>
                <w:sz w:val="24"/>
              </w:rPr>
              <w:t>PD,</w:t>
            </w:r>
          </w:p>
          <w:p w14:paraId="5EEA4723" w14:textId="77777777" w:rsidR="00782F22" w:rsidRPr="007612DF" w:rsidRDefault="00DC70C7">
            <w:pPr>
              <w:pStyle w:val="TableParagraph"/>
              <w:spacing w:line="270" w:lineRule="atLeast"/>
              <w:ind w:left="108" w:right="3"/>
              <w:rPr>
                <w:sz w:val="24"/>
              </w:rPr>
            </w:pPr>
            <w:r w:rsidRPr="007612DF">
              <w:rPr>
                <w:sz w:val="24"/>
              </w:rPr>
              <w:t>Local</w:t>
            </w:r>
            <w:r w:rsidRPr="007612DF">
              <w:rPr>
                <w:spacing w:val="-17"/>
                <w:sz w:val="24"/>
              </w:rPr>
              <w:t xml:space="preserve"> </w:t>
            </w:r>
            <w:r w:rsidRPr="007612DF">
              <w:rPr>
                <w:sz w:val="24"/>
              </w:rPr>
              <w:t>Aging</w:t>
            </w:r>
            <w:r w:rsidRPr="007612DF">
              <w:rPr>
                <w:spacing w:val="-17"/>
                <w:sz w:val="24"/>
              </w:rPr>
              <w:t xml:space="preserve"> </w:t>
            </w:r>
            <w:r w:rsidRPr="007612DF">
              <w:rPr>
                <w:sz w:val="24"/>
              </w:rPr>
              <w:t xml:space="preserve">&amp; </w:t>
            </w:r>
            <w:r w:rsidRPr="007612DF">
              <w:rPr>
                <w:spacing w:val="-2"/>
                <w:sz w:val="24"/>
              </w:rPr>
              <w:t xml:space="preserve">Disability </w:t>
            </w:r>
            <w:r w:rsidRPr="007612DF">
              <w:rPr>
                <w:sz w:val="24"/>
              </w:rPr>
              <w:t xml:space="preserve">Action Plan </w:t>
            </w:r>
            <w:r w:rsidRPr="007612DF">
              <w:rPr>
                <w:spacing w:val="-2"/>
                <w:sz w:val="24"/>
              </w:rPr>
              <w:t>(LADAP)</w:t>
            </w:r>
          </w:p>
        </w:tc>
        <w:tc>
          <w:tcPr>
            <w:tcW w:w="1378" w:type="dxa"/>
            <w:tcBorders>
              <w:bottom w:val="nil"/>
            </w:tcBorders>
          </w:tcPr>
          <w:p w14:paraId="5CB803EC" w14:textId="77777777" w:rsidR="00782F22" w:rsidRPr="007612DF" w:rsidRDefault="00DC70C7">
            <w:pPr>
              <w:pStyle w:val="TableParagraph"/>
              <w:spacing w:before="2"/>
              <w:ind w:left="108" w:right="43"/>
              <w:rPr>
                <w:sz w:val="24"/>
              </w:rPr>
            </w:pPr>
            <w:r w:rsidRPr="007612DF">
              <w:rPr>
                <w:sz w:val="24"/>
              </w:rPr>
              <w:t>N/A</w:t>
            </w:r>
            <w:r w:rsidRPr="007612DF">
              <w:rPr>
                <w:spacing w:val="-17"/>
                <w:sz w:val="24"/>
              </w:rPr>
              <w:t xml:space="preserve"> </w:t>
            </w:r>
            <w:r w:rsidRPr="007612DF">
              <w:rPr>
                <w:sz w:val="24"/>
              </w:rPr>
              <w:t>for Year</w:t>
            </w:r>
            <w:r w:rsidRPr="007612DF">
              <w:rPr>
                <w:spacing w:val="-1"/>
                <w:sz w:val="24"/>
              </w:rPr>
              <w:t xml:space="preserve"> </w:t>
            </w:r>
            <w:r w:rsidRPr="007612DF">
              <w:rPr>
                <w:spacing w:val="-10"/>
                <w:sz w:val="24"/>
              </w:rPr>
              <w:t>1</w:t>
            </w:r>
          </w:p>
        </w:tc>
      </w:tr>
    </w:tbl>
    <w:p w14:paraId="08FABE23" w14:textId="77777777" w:rsidR="00782F22" w:rsidRDefault="00782F22">
      <w:pPr>
        <w:pStyle w:val="TableParagraph"/>
        <w:rPr>
          <w:sz w:val="24"/>
        </w:rPr>
        <w:sectPr w:rsidR="00782F22">
          <w:type w:val="continuous"/>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82F22" w14:paraId="50D27964" w14:textId="77777777">
        <w:trPr>
          <w:trHeight w:val="1103"/>
        </w:trPr>
        <w:tc>
          <w:tcPr>
            <w:tcW w:w="5215" w:type="dxa"/>
            <w:shd w:val="clear" w:color="auto" w:fill="DAEDF3"/>
          </w:tcPr>
          <w:p w14:paraId="165CF4F9" w14:textId="77777777" w:rsidR="00782F22" w:rsidRDefault="00DC70C7">
            <w:pPr>
              <w:pStyle w:val="TableParagraph"/>
              <w:ind w:left="107"/>
              <w:rPr>
                <w:b/>
                <w:sz w:val="24"/>
              </w:rPr>
            </w:pPr>
            <w:r>
              <w:rPr>
                <w:b/>
                <w:sz w:val="24"/>
              </w:rPr>
              <w:t>Goal</w:t>
            </w:r>
            <w:r>
              <w:rPr>
                <w:b/>
                <w:spacing w:val="-1"/>
                <w:sz w:val="24"/>
              </w:rPr>
              <w:t xml:space="preserve"> </w:t>
            </w:r>
            <w:r>
              <w:rPr>
                <w:b/>
                <w:sz w:val="24"/>
              </w:rPr>
              <w:t>3</w:t>
            </w:r>
            <w:r>
              <w:rPr>
                <w:b/>
                <w:spacing w:val="-2"/>
                <w:sz w:val="24"/>
              </w:rPr>
              <w:t xml:space="preserve"> </w:t>
            </w:r>
            <w:r>
              <w:rPr>
                <w:b/>
                <w:sz w:val="24"/>
              </w:rPr>
              <w:t>DEIB, Not</w:t>
            </w:r>
            <w:r>
              <w:rPr>
                <w:b/>
                <w:spacing w:val="-2"/>
                <w:sz w:val="24"/>
              </w:rPr>
              <w:t xml:space="preserve"> Isolation</w:t>
            </w:r>
          </w:p>
          <w:p w14:paraId="072EA70A" w14:textId="77777777" w:rsidR="00782F22" w:rsidRDefault="00DC70C7">
            <w:pPr>
              <w:pStyle w:val="TableParagraph"/>
              <w:ind w:left="107"/>
              <w:rPr>
                <w:b/>
                <w:sz w:val="20"/>
              </w:rPr>
            </w:pPr>
            <w:r>
              <w:rPr>
                <w:b/>
                <w:sz w:val="24"/>
              </w:rPr>
              <w:t>Objective</w:t>
            </w:r>
            <w:r>
              <w:rPr>
                <w:b/>
                <w:spacing w:val="-10"/>
                <w:sz w:val="24"/>
              </w:rPr>
              <w:t xml:space="preserve"> </w:t>
            </w:r>
            <w:r>
              <w:rPr>
                <w:b/>
                <w:sz w:val="24"/>
              </w:rPr>
              <w:t>Numbers</w:t>
            </w:r>
            <w:r>
              <w:rPr>
                <w:b/>
                <w:spacing w:val="-10"/>
                <w:sz w:val="24"/>
              </w:rPr>
              <w:t xml:space="preserve"> </w:t>
            </w:r>
            <w:r>
              <w:rPr>
                <w:b/>
                <w:sz w:val="24"/>
              </w:rPr>
              <w:t>&amp;</w:t>
            </w:r>
            <w:r>
              <w:rPr>
                <w:b/>
                <w:spacing w:val="-9"/>
                <w:sz w:val="24"/>
              </w:rPr>
              <w:t xml:space="preserve"> </w:t>
            </w:r>
            <w:r>
              <w:rPr>
                <w:b/>
                <w:sz w:val="24"/>
              </w:rPr>
              <w:t>Objectives</w:t>
            </w:r>
            <w:r>
              <w:rPr>
                <w:b/>
                <w:spacing w:val="-11"/>
                <w:sz w:val="24"/>
              </w:rPr>
              <w:t xml:space="preserve"> </w:t>
            </w:r>
            <w:r>
              <w:rPr>
                <w:b/>
                <w:sz w:val="20"/>
              </w:rPr>
              <w:t>(Specify Priority Service “</w:t>
            </w:r>
            <w:r>
              <w:rPr>
                <w:b/>
                <w:sz w:val="20"/>
                <w:vertAlign w:val="superscript"/>
              </w:rPr>
              <w:t>PS</w:t>
            </w:r>
            <w:r>
              <w:rPr>
                <w:b/>
                <w:sz w:val="20"/>
              </w:rPr>
              <w:t>” if applicable)</w:t>
            </w:r>
          </w:p>
        </w:tc>
        <w:tc>
          <w:tcPr>
            <w:tcW w:w="1711" w:type="dxa"/>
            <w:shd w:val="clear" w:color="auto" w:fill="DAEDF3"/>
          </w:tcPr>
          <w:p w14:paraId="23CACF0D" w14:textId="77777777" w:rsidR="00782F22" w:rsidRDefault="00DC70C7">
            <w:pPr>
              <w:pStyle w:val="TableParagraph"/>
              <w:ind w:left="108" w:right="41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709" w:type="dxa"/>
            <w:shd w:val="clear" w:color="auto" w:fill="DAEDF3"/>
          </w:tcPr>
          <w:p w14:paraId="3675E3D7"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37" w:history="1">
              <w:r>
                <w:rPr>
                  <w:b/>
                  <w:spacing w:val="-2"/>
                  <w:position w:val="8"/>
                  <w:sz w:val="16"/>
                </w:rPr>
                <w:t>29</w:t>
              </w:r>
            </w:hyperlink>
          </w:p>
        </w:tc>
        <w:tc>
          <w:tcPr>
            <w:tcW w:w="1378" w:type="dxa"/>
            <w:shd w:val="clear" w:color="auto" w:fill="DAEDF3"/>
          </w:tcPr>
          <w:p w14:paraId="63B278D5" w14:textId="77777777" w:rsidR="00782F22" w:rsidRDefault="00DC70C7">
            <w:pPr>
              <w:pStyle w:val="TableParagraph"/>
              <w:spacing w:before="4" w:line="235" w:lineRule="auto"/>
              <w:ind w:left="108"/>
              <w:rPr>
                <w:b/>
                <w:position w:val="8"/>
                <w:sz w:val="16"/>
              </w:rPr>
            </w:pPr>
            <w:r>
              <w:rPr>
                <w:b/>
                <w:spacing w:val="-2"/>
                <w:sz w:val="24"/>
              </w:rPr>
              <w:t>Update Status</w:t>
            </w:r>
            <w:hyperlink w:anchor="_bookmark38" w:history="1">
              <w:r>
                <w:rPr>
                  <w:b/>
                  <w:spacing w:val="-2"/>
                  <w:position w:val="8"/>
                  <w:sz w:val="16"/>
                </w:rPr>
                <w:t>30</w:t>
              </w:r>
            </w:hyperlink>
          </w:p>
        </w:tc>
      </w:tr>
      <w:tr w:rsidR="00782F22" w14:paraId="7BD3E14E" w14:textId="77777777">
        <w:trPr>
          <w:trHeight w:val="1519"/>
        </w:trPr>
        <w:tc>
          <w:tcPr>
            <w:tcW w:w="5215" w:type="dxa"/>
            <w:tcBorders>
              <w:bottom w:val="nil"/>
            </w:tcBorders>
          </w:tcPr>
          <w:p w14:paraId="3587CE64" w14:textId="77777777" w:rsidR="00782F22" w:rsidRDefault="00DC70C7">
            <w:pPr>
              <w:pStyle w:val="TableParagraph"/>
              <w:spacing w:before="2"/>
              <w:ind w:left="107"/>
              <w:rPr>
                <w:sz w:val="24"/>
              </w:rPr>
            </w:pPr>
            <w:r>
              <w:rPr>
                <w:sz w:val="24"/>
                <w:u w:val="single"/>
              </w:rPr>
              <w:lastRenderedPageBreak/>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36059CBC" w14:textId="77777777" w:rsidR="00782F22" w:rsidRDefault="00DC70C7">
            <w:pPr>
              <w:pStyle w:val="TableParagraph"/>
              <w:ind w:left="107"/>
              <w:rPr>
                <w:sz w:val="24"/>
              </w:rPr>
            </w:pPr>
            <w:r>
              <w:rPr>
                <w:sz w:val="24"/>
              </w:rPr>
              <w:t>This objective was not completed during the review</w:t>
            </w:r>
            <w:r>
              <w:rPr>
                <w:spacing w:val="-3"/>
                <w:sz w:val="24"/>
              </w:rPr>
              <w:t xml:space="preserve"> </w:t>
            </w:r>
            <w:r>
              <w:rPr>
                <w:sz w:val="24"/>
              </w:rPr>
              <w:t>period.</w:t>
            </w:r>
            <w:r>
              <w:rPr>
                <w:spacing w:val="-5"/>
                <w:sz w:val="24"/>
              </w:rPr>
              <w:t xml:space="preserve"> </w:t>
            </w:r>
            <w:r>
              <w:rPr>
                <w:sz w:val="24"/>
              </w:rPr>
              <w:t>We</w:t>
            </w:r>
            <w:r>
              <w:rPr>
                <w:spacing w:val="-2"/>
                <w:sz w:val="24"/>
              </w:rPr>
              <w:t xml:space="preserve"> </w:t>
            </w:r>
            <w:r>
              <w:rPr>
                <w:sz w:val="24"/>
              </w:rPr>
              <w:t>are</w:t>
            </w:r>
            <w:r>
              <w:rPr>
                <w:spacing w:val="-7"/>
                <w:sz w:val="24"/>
              </w:rPr>
              <w:t xml:space="preserve"> </w:t>
            </w:r>
            <w:r>
              <w:rPr>
                <w:sz w:val="24"/>
              </w:rPr>
              <w:t>revising</w:t>
            </w:r>
            <w:r>
              <w:rPr>
                <w:spacing w:val="-2"/>
                <w:sz w:val="24"/>
              </w:rPr>
              <w:t xml:space="preserve"> </w:t>
            </w:r>
            <w:r>
              <w:rPr>
                <w:sz w:val="24"/>
              </w:rPr>
              <w:t>the</w:t>
            </w:r>
            <w:r>
              <w:rPr>
                <w:spacing w:val="-2"/>
                <w:sz w:val="24"/>
              </w:rPr>
              <w:t xml:space="preserve"> </w:t>
            </w:r>
            <w:r>
              <w:rPr>
                <w:sz w:val="24"/>
              </w:rPr>
              <w:t>objective</w:t>
            </w:r>
            <w:r>
              <w:rPr>
                <w:spacing w:val="-4"/>
                <w:sz w:val="24"/>
              </w:rPr>
              <w:t xml:space="preserve"> </w:t>
            </w:r>
            <w:r>
              <w:rPr>
                <w:sz w:val="24"/>
              </w:rPr>
              <w:t>to better</w:t>
            </w:r>
            <w:r>
              <w:rPr>
                <w:spacing w:val="-6"/>
                <w:sz w:val="24"/>
              </w:rPr>
              <w:t xml:space="preserve"> </w:t>
            </w:r>
            <w:r>
              <w:rPr>
                <w:sz w:val="24"/>
              </w:rPr>
              <w:t>align</w:t>
            </w:r>
            <w:r>
              <w:rPr>
                <w:spacing w:val="-4"/>
                <w:sz w:val="24"/>
              </w:rPr>
              <w:t xml:space="preserve"> </w:t>
            </w:r>
            <w:r>
              <w:rPr>
                <w:sz w:val="24"/>
              </w:rPr>
              <w:t>with</w:t>
            </w:r>
            <w:r>
              <w:rPr>
                <w:spacing w:val="-4"/>
                <w:sz w:val="24"/>
              </w:rPr>
              <w:t xml:space="preserve"> </w:t>
            </w:r>
            <w:r>
              <w:rPr>
                <w:sz w:val="24"/>
              </w:rPr>
              <w:t>our</w:t>
            </w:r>
            <w:r>
              <w:rPr>
                <w:spacing w:val="-6"/>
                <w:sz w:val="24"/>
              </w:rPr>
              <w:t xml:space="preserve"> </w:t>
            </w:r>
            <w:r>
              <w:rPr>
                <w:sz w:val="24"/>
              </w:rPr>
              <w:t>priorities</w:t>
            </w:r>
            <w:r>
              <w:rPr>
                <w:spacing w:val="-5"/>
                <w:sz w:val="24"/>
              </w:rPr>
              <w:t xml:space="preserve"> </w:t>
            </w:r>
            <w:r>
              <w:rPr>
                <w:sz w:val="24"/>
              </w:rPr>
              <w:t>for</w:t>
            </w:r>
            <w:r>
              <w:rPr>
                <w:spacing w:val="-6"/>
                <w:sz w:val="24"/>
              </w:rPr>
              <w:t xml:space="preserve"> </w:t>
            </w:r>
            <w:r>
              <w:rPr>
                <w:sz w:val="24"/>
              </w:rPr>
              <w:t>the</w:t>
            </w:r>
            <w:r>
              <w:rPr>
                <w:spacing w:val="-6"/>
                <w:sz w:val="24"/>
              </w:rPr>
              <w:t xml:space="preserve"> </w:t>
            </w:r>
            <w:r>
              <w:rPr>
                <w:sz w:val="24"/>
              </w:rPr>
              <w:t xml:space="preserve">upcoming </w:t>
            </w:r>
            <w:r>
              <w:rPr>
                <w:spacing w:val="-2"/>
                <w:sz w:val="24"/>
              </w:rPr>
              <w:t>year.</w:t>
            </w:r>
          </w:p>
        </w:tc>
        <w:tc>
          <w:tcPr>
            <w:tcW w:w="1711" w:type="dxa"/>
            <w:vMerge w:val="restart"/>
          </w:tcPr>
          <w:p w14:paraId="105A99F0" w14:textId="77777777" w:rsidR="00782F22" w:rsidRDefault="00782F22">
            <w:pPr>
              <w:pStyle w:val="TableParagraph"/>
              <w:rPr>
                <w:sz w:val="24"/>
              </w:rPr>
            </w:pPr>
          </w:p>
          <w:p w14:paraId="7ED04428" w14:textId="77777777" w:rsidR="00782F22" w:rsidRDefault="00782F22">
            <w:pPr>
              <w:pStyle w:val="TableParagraph"/>
              <w:rPr>
                <w:sz w:val="24"/>
              </w:rPr>
            </w:pPr>
          </w:p>
          <w:p w14:paraId="16D3A6AC" w14:textId="77777777" w:rsidR="00782F22" w:rsidRDefault="00782F22">
            <w:pPr>
              <w:pStyle w:val="TableParagraph"/>
              <w:rPr>
                <w:sz w:val="24"/>
              </w:rPr>
            </w:pPr>
          </w:p>
          <w:p w14:paraId="50ADDCF0" w14:textId="77777777" w:rsidR="00782F22" w:rsidRDefault="00782F22">
            <w:pPr>
              <w:pStyle w:val="TableParagraph"/>
              <w:rPr>
                <w:sz w:val="24"/>
              </w:rPr>
            </w:pPr>
          </w:p>
          <w:p w14:paraId="3901D5D4" w14:textId="77777777" w:rsidR="00782F22" w:rsidRDefault="00782F22">
            <w:pPr>
              <w:pStyle w:val="TableParagraph"/>
              <w:rPr>
                <w:sz w:val="24"/>
              </w:rPr>
            </w:pPr>
          </w:p>
          <w:p w14:paraId="1674FC69" w14:textId="77777777" w:rsidR="00782F22" w:rsidRDefault="00782F22">
            <w:pPr>
              <w:pStyle w:val="TableParagraph"/>
              <w:spacing w:before="2"/>
              <w:rPr>
                <w:sz w:val="24"/>
              </w:rPr>
            </w:pPr>
          </w:p>
          <w:p w14:paraId="21040C2E"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335417DB"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C23E98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8C39A84" w14:textId="77777777" w:rsidR="00782F22" w:rsidRDefault="00DC70C7">
            <w:pPr>
              <w:pStyle w:val="TableParagraph"/>
              <w:ind w:left="108"/>
              <w:rPr>
                <w:sz w:val="24"/>
              </w:rPr>
            </w:pPr>
            <w:r>
              <w:rPr>
                <w:spacing w:val="-4"/>
                <w:sz w:val="24"/>
              </w:rPr>
              <w:t>2026</w:t>
            </w:r>
          </w:p>
        </w:tc>
        <w:tc>
          <w:tcPr>
            <w:tcW w:w="1709" w:type="dxa"/>
            <w:vMerge w:val="restart"/>
          </w:tcPr>
          <w:p w14:paraId="130BA10F" w14:textId="77777777" w:rsidR="00782F22" w:rsidRDefault="00782F22">
            <w:pPr>
              <w:pStyle w:val="TableParagraph"/>
              <w:rPr>
                <w:rFonts w:ascii="Times New Roman"/>
              </w:rPr>
            </w:pPr>
          </w:p>
        </w:tc>
        <w:tc>
          <w:tcPr>
            <w:tcW w:w="1378" w:type="dxa"/>
            <w:vMerge w:val="restart"/>
          </w:tcPr>
          <w:p w14:paraId="402E6D87" w14:textId="77777777" w:rsidR="00782F22" w:rsidRDefault="00782F22">
            <w:pPr>
              <w:pStyle w:val="TableParagraph"/>
              <w:rPr>
                <w:sz w:val="24"/>
              </w:rPr>
            </w:pPr>
          </w:p>
          <w:p w14:paraId="502CACE8" w14:textId="77777777" w:rsidR="00782F22" w:rsidRDefault="00782F22">
            <w:pPr>
              <w:pStyle w:val="TableParagraph"/>
              <w:rPr>
                <w:sz w:val="24"/>
              </w:rPr>
            </w:pPr>
          </w:p>
          <w:p w14:paraId="5CF22A74" w14:textId="77777777" w:rsidR="00782F22" w:rsidRDefault="00782F22">
            <w:pPr>
              <w:pStyle w:val="TableParagraph"/>
              <w:rPr>
                <w:sz w:val="24"/>
              </w:rPr>
            </w:pPr>
          </w:p>
          <w:p w14:paraId="51538CBD" w14:textId="77777777" w:rsidR="00782F22" w:rsidRDefault="00782F22">
            <w:pPr>
              <w:pStyle w:val="TableParagraph"/>
              <w:rPr>
                <w:sz w:val="24"/>
              </w:rPr>
            </w:pPr>
          </w:p>
          <w:p w14:paraId="0D4B1E62" w14:textId="77777777" w:rsidR="00782F22" w:rsidRDefault="00782F22">
            <w:pPr>
              <w:pStyle w:val="TableParagraph"/>
              <w:rPr>
                <w:sz w:val="24"/>
              </w:rPr>
            </w:pPr>
          </w:p>
          <w:p w14:paraId="15D94269" w14:textId="77777777" w:rsidR="00782F22" w:rsidRDefault="00782F22">
            <w:pPr>
              <w:pStyle w:val="TableParagraph"/>
              <w:spacing w:before="2"/>
              <w:rPr>
                <w:sz w:val="24"/>
              </w:rPr>
            </w:pPr>
          </w:p>
          <w:p w14:paraId="4AD58172" w14:textId="77777777" w:rsidR="00782F22" w:rsidRDefault="00DC70C7">
            <w:pPr>
              <w:pStyle w:val="TableParagraph"/>
              <w:ind w:left="108"/>
              <w:rPr>
                <w:sz w:val="24"/>
              </w:rPr>
            </w:pPr>
            <w:r>
              <w:rPr>
                <w:spacing w:val="-2"/>
                <w:sz w:val="24"/>
              </w:rPr>
              <w:t>Revised</w:t>
            </w:r>
          </w:p>
        </w:tc>
      </w:tr>
      <w:tr w:rsidR="00782F22" w14:paraId="63A38D5D" w14:textId="77777777">
        <w:trPr>
          <w:trHeight w:val="1784"/>
        </w:trPr>
        <w:tc>
          <w:tcPr>
            <w:tcW w:w="5215" w:type="dxa"/>
            <w:tcBorders>
              <w:top w:val="nil"/>
            </w:tcBorders>
          </w:tcPr>
          <w:p w14:paraId="0A7766F3" w14:textId="77777777" w:rsidR="00782F22" w:rsidRDefault="00DC70C7">
            <w:pPr>
              <w:pStyle w:val="TableParagraph"/>
              <w:spacing w:before="129"/>
              <w:ind w:left="107"/>
              <w:rPr>
                <w:sz w:val="24"/>
              </w:rPr>
            </w:pPr>
            <w:r>
              <w:rPr>
                <w:sz w:val="24"/>
                <w:u w:val="single"/>
              </w:rPr>
              <w:t>Year</w:t>
            </w:r>
            <w:r>
              <w:rPr>
                <w:spacing w:val="-1"/>
                <w:sz w:val="24"/>
                <w:u w:val="single"/>
              </w:rPr>
              <w:t xml:space="preserve"> </w:t>
            </w:r>
            <w:r>
              <w:rPr>
                <w:sz w:val="24"/>
                <w:u w:val="single"/>
              </w:rPr>
              <w:t>2</w:t>
            </w:r>
            <w:r>
              <w:rPr>
                <w:spacing w:val="-1"/>
                <w:sz w:val="24"/>
                <w:u w:val="single"/>
              </w:rPr>
              <w:t xml:space="preserve"> </w:t>
            </w:r>
            <w:r>
              <w:rPr>
                <w:spacing w:val="-2"/>
                <w:sz w:val="24"/>
                <w:u w:val="single"/>
              </w:rPr>
              <w:t>Objective:</w:t>
            </w:r>
          </w:p>
          <w:p w14:paraId="21B52443" w14:textId="77777777" w:rsidR="00782F22" w:rsidRDefault="00DC70C7">
            <w:pPr>
              <w:pStyle w:val="TableParagraph"/>
              <w:ind w:left="107" w:right="129"/>
              <w:rPr>
                <w:sz w:val="24"/>
              </w:rPr>
            </w:pPr>
            <w:r>
              <w:rPr>
                <w:sz w:val="24"/>
              </w:rPr>
              <w:t>Community</w:t>
            </w:r>
            <w:r>
              <w:rPr>
                <w:spacing w:val="-5"/>
                <w:sz w:val="24"/>
              </w:rPr>
              <w:t xml:space="preserve"> </w:t>
            </w:r>
            <w:r>
              <w:rPr>
                <w:sz w:val="24"/>
              </w:rPr>
              <w:t>Services</w:t>
            </w:r>
            <w:r>
              <w:rPr>
                <w:spacing w:val="-5"/>
                <w:sz w:val="24"/>
              </w:rPr>
              <w:t xml:space="preserve"> </w:t>
            </w:r>
            <w:r>
              <w:rPr>
                <w:sz w:val="24"/>
              </w:rPr>
              <w:t>Program</w:t>
            </w:r>
            <w:r>
              <w:rPr>
                <w:spacing w:val="-2"/>
                <w:sz w:val="24"/>
              </w:rPr>
              <w:t xml:space="preserve"> </w:t>
            </w:r>
            <w:r>
              <w:rPr>
                <w:sz w:val="24"/>
              </w:rPr>
              <w:t>staff</w:t>
            </w:r>
            <w:r>
              <w:rPr>
                <w:spacing w:val="-5"/>
                <w:sz w:val="24"/>
              </w:rPr>
              <w:t xml:space="preserve"> </w:t>
            </w:r>
            <w:r>
              <w:rPr>
                <w:sz w:val="24"/>
              </w:rPr>
              <w:t>will</w:t>
            </w:r>
            <w:r>
              <w:rPr>
                <w:spacing w:val="-4"/>
                <w:sz w:val="24"/>
              </w:rPr>
              <w:t xml:space="preserve"> </w:t>
            </w:r>
            <w:r>
              <w:rPr>
                <w:sz w:val="24"/>
              </w:rPr>
              <w:t>focus on</w:t>
            </w:r>
            <w:r>
              <w:rPr>
                <w:spacing w:val="-7"/>
                <w:sz w:val="24"/>
              </w:rPr>
              <w:t xml:space="preserve"> </w:t>
            </w:r>
            <w:r>
              <w:rPr>
                <w:sz w:val="24"/>
              </w:rPr>
              <w:t>developing</w:t>
            </w:r>
            <w:r>
              <w:rPr>
                <w:spacing w:val="-9"/>
                <w:sz w:val="24"/>
              </w:rPr>
              <w:t xml:space="preserve"> </w:t>
            </w:r>
            <w:r>
              <w:rPr>
                <w:sz w:val="24"/>
              </w:rPr>
              <w:t>and</w:t>
            </w:r>
            <w:r>
              <w:rPr>
                <w:spacing w:val="-7"/>
                <w:sz w:val="24"/>
              </w:rPr>
              <w:t xml:space="preserve"> </w:t>
            </w:r>
            <w:r>
              <w:rPr>
                <w:sz w:val="24"/>
              </w:rPr>
              <w:t>building</w:t>
            </w:r>
            <w:r>
              <w:rPr>
                <w:spacing w:val="-7"/>
                <w:sz w:val="24"/>
              </w:rPr>
              <w:t xml:space="preserve"> </w:t>
            </w:r>
            <w:r>
              <w:rPr>
                <w:sz w:val="24"/>
              </w:rPr>
              <w:t>relationships</w:t>
            </w:r>
            <w:r>
              <w:rPr>
                <w:spacing w:val="-8"/>
                <w:sz w:val="24"/>
              </w:rPr>
              <w:t xml:space="preserve"> </w:t>
            </w:r>
            <w:r>
              <w:rPr>
                <w:sz w:val="24"/>
              </w:rPr>
              <w:t>with the Indigenous Community and/or title VI Program Representatives.</w:t>
            </w:r>
          </w:p>
        </w:tc>
        <w:tc>
          <w:tcPr>
            <w:tcW w:w="1711" w:type="dxa"/>
            <w:vMerge/>
            <w:tcBorders>
              <w:top w:val="nil"/>
            </w:tcBorders>
          </w:tcPr>
          <w:p w14:paraId="3D3CE9B8" w14:textId="77777777" w:rsidR="00782F22" w:rsidRDefault="00782F22">
            <w:pPr>
              <w:rPr>
                <w:sz w:val="2"/>
                <w:szCs w:val="2"/>
              </w:rPr>
            </w:pPr>
          </w:p>
        </w:tc>
        <w:tc>
          <w:tcPr>
            <w:tcW w:w="1709" w:type="dxa"/>
            <w:vMerge/>
            <w:tcBorders>
              <w:top w:val="nil"/>
            </w:tcBorders>
          </w:tcPr>
          <w:p w14:paraId="64DF0757" w14:textId="77777777" w:rsidR="00782F22" w:rsidRDefault="00782F22">
            <w:pPr>
              <w:rPr>
                <w:sz w:val="2"/>
                <w:szCs w:val="2"/>
              </w:rPr>
            </w:pPr>
          </w:p>
        </w:tc>
        <w:tc>
          <w:tcPr>
            <w:tcW w:w="1378" w:type="dxa"/>
            <w:vMerge/>
            <w:tcBorders>
              <w:top w:val="nil"/>
            </w:tcBorders>
          </w:tcPr>
          <w:p w14:paraId="5B298A17" w14:textId="77777777" w:rsidR="00782F22" w:rsidRDefault="00782F22">
            <w:pPr>
              <w:rPr>
                <w:sz w:val="2"/>
                <w:szCs w:val="2"/>
              </w:rPr>
            </w:pPr>
          </w:p>
        </w:tc>
      </w:tr>
      <w:tr w:rsidR="00782F22" w14:paraId="08A4C716" w14:textId="77777777">
        <w:trPr>
          <w:trHeight w:val="2897"/>
        </w:trPr>
        <w:tc>
          <w:tcPr>
            <w:tcW w:w="5215" w:type="dxa"/>
            <w:tcBorders>
              <w:bottom w:val="nil"/>
            </w:tcBorders>
          </w:tcPr>
          <w:p w14:paraId="1473100A" w14:textId="77777777" w:rsidR="00782F22" w:rsidRDefault="00DC70C7">
            <w:pPr>
              <w:pStyle w:val="TableParagraph"/>
              <w:ind w:left="107" w:right="137"/>
              <w:rPr>
                <w:sz w:val="24"/>
              </w:rPr>
            </w:pPr>
            <w:r>
              <w:rPr>
                <w:b/>
                <w:sz w:val="24"/>
              </w:rPr>
              <w:t xml:space="preserve">3.10 </w:t>
            </w:r>
            <w:r>
              <w:rPr>
                <w:sz w:val="24"/>
              </w:rPr>
              <w:t>Community Services Program Staff will develop a plan to convene leaders and representatives</w:t>
            </w:r>
            <w:r>
              <w:rPr>
                <w:spacing w:val="-8"/>
                <w:sz w:val="24"/>
              </w:rPr>
              <w:t xml:space="preserve"> </w:t>
            </w:r>
            <w:r>
              <w:rPr>
                <w:sz w:val="24"/>
              </w:rPr>
              <w:t>of</w:t>
            </w:r>
            <w:r>
              <w:rPr>
                <w:spacing w:val="-5"/>
                <w:sz w:val="24"/>
              </w:rPr>
              <w:t xml:space="preserve"> </w:t>
            </w:r>
            <w:r>
              <w:rPr>
                <w:sz w:val="24"/>
              </w:rPr>
              <w:t>the</w:t>
            </w:r>
            <w:r>
              <w:rPr>
                <w:spacing w:val="-7"/>
                <w:sz w:val="24"/>
              </w:rPr>
              <w:t xml:space="preserve"> </w:t>
            </w:r>
            <w:r>
              <w:rPr>
                <w:b/>
                <w:sz w:val="24"/>
              </w:rPr>
              <w:t>LGBTQIA+</w:t>
            </w:r>
            <w:r>
              <w:rPr>
                <w:b/>
                <w:spacing w:val="-7"/>
                <w:sz w:val="24"/>
              </w:rPr>
              <w:t xml:space="preserve"> </w:t>
            </w:r>
            <w:r>
              <w:rPr>
                <w:sz w:val="24"/>
              </w:rPr>
              <w:t>no</w:t>
            </w:r>
            <w:r>
              <w:rPr>
                <w:spacing w:val="-5"/>
                <w:sz w:val="24"/>
              </w:rPr>
              <w:t xml:space="preserve"> </w:t>
            </w:r>
            <w:r>
              <w:rPr>
                <w:sz w:val="24"/>
              </w:rPr>
              <w:t>less</w:t>
            </w:r>
            <w:r>
              <w:rPr>
                <w:spacing w:val="-6"/>
                <w:sz w:val="24"/>
              </w:rPr>
              <w:t xml:space="preserve"> </w:t>
            </w:r>
            <w:r>
              <w:rPr>
                <w:sz w:val="24"/>
              </w:rPr>
              <w:t>than once per year to ensure awareness of services, gain understanding of issues unique to community members and identify opportunities for advocacy.</w:t>
            </w:r>
          </w:p>
          <w:p w14:paraId="1D3B0EA6" w14:textId="77777777" w:rsidR="00782F22" w:rsidRDefault="00782F22">
            <w:pPr>
              <w:pStyle w:val="TableParagraph"/>
              <w:rPr>
                <w:sz w:val="24"/>
              </w:rPr>
            </w:pPr>
          </w:p>
          <w:p w14:paraId="7DADC6ED"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0EB55D06" w14:textId="77777777" w:rsidR="00782F22" w:rsidRDefault="00DC70C7">
            <w:pPr>
              <w:pStyle w:val="TableParagraph"/>
              <w:ind w:left="107"/>
              <w:rPr>
                <w:sz w:val="24"/>
              </w:rPr>
            </w:pPr>
            <w:r>
              <w:rPr>
                <w:sz w:val="24"/>
              </w:rPr>
              <w:t>Planning</w:t>
            </w:r>
            <w:r>
              <w:rPr>
                <w:spacing w:val="-2"/>
                <w:sz w:val="24"/>
              </w:rPr>
              <w:t xml:space="preserve"> </w:t>
            </w:r>
            <w:r>
              <w:rPr>
                <w:sz w:val="24"/>
              </w:rPr>
              <w:t>for</w:t>
            </w:r>
            <w:r>
              <w:rPr>
                <w:spacing w:val="-3"/>
                <w:sz w:val="24"/>
              </w:rPr>
              <w:t xml:space="preserve"> </w:t>
            </w:r>
            <w:r>
              <w:rPr>
                <w:sz w:val="24"/>
              </w:rPr>
              <w:t>Table</w:t>
            </w:r>
            <w:r>
              <w:rPr>
                <w:spacing w:val="-4"/>
                <w:sz w:val="24"/>
              </w:rPr>
              <w:t xml:space="preserve"> </w:t>
            </w:r>
            <w:r>
              <w:rPr>
                <w:sz w:val="24"/>
              </w:rPr>
              <w:t>Event</w:t>
            </w:r>
            <w:r>
              <w:rPr>
                <w:spacing w:val="-1"/>
                <w:sz w:val="24"/>
              </w:rPr>
              <w:t xml:space="preserve"> </w:t>
            </w:r>
            <w:r>
              <w:rPr>
                <w:sz w:val="24"/>
              </w:rPr>
              <w:t>in</w:t>
            </w:r>
            <w:r>
              <w:rPr>
                <w:spacing w:val="-2"/>
                <w:sz w:val="24"/>
              </w:rPr>
              <w:t xml:space="preserve"> </w:t>
            </w:r>
            <w:r>
              <w:rPr>
                <w:sz w:val="24"/>
              </w:rPr>
              <w:t>October</w:t>
            </w:r>
            <w:r>
              <w:rPr>
                <w:spacing w:val="-3"/>
                <w:sz w:val="24"/>
              </w:rPr>
              <w:t xml:space="preserve"> </w:t>
            </w:r>
            <w:r>
              <w:rPr>
                <w:spacing w:val="-4"/>
                <w:sz w:val="24"/>
              </w:rPr>
              <w:t>2025</w:t>
            </w:r>
          </w:p>
        </w:tc>
        <w:tc>
          <w:tcPr>
            <w:tcW w:w="1711" w:type="dxa"/>
            <w:tcBorders>
              <w:bottom w:val="nil"/>
            </w:tcBorders>
          </w:tcPr>
          <w:p w14:paraId="5EBE6A72"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4A068B41"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8190F68"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470FDF7" w14:textId="77777777" w:rsidR="00782F22" w:rsidRDefault="00DC70C7">
            <w:pPr>
              <w:pStyle w:val="TableParagraph"/>
              <w:ind w:left="108"/>
              <w:rPr>
                <w:sz w:val="24"/>
              </w:rPr>
            </w:pPr>
            <w:r>
              <w:rPr>
                <w:spacing w:val="-4"/>
                <w:sz w:val="24"/>
              </w:rPr>
              <w:t>2025</w:t>
            </w:r>
          </w:p>
        </w:tc>
        <w:tc>
          <w:tcPr>
            <w:tcW w:w="1709" w:type="dxa"/>
            <w:vMerge w:val="restart"/>
          </w:tcPr>
          <w:p w14:paraId="2DCBF03B" w14:textId="77777777" w:rsidR="00782F22" w:rsidRDefault="00DC70C7">
            <w:pPr>
              <w:pStyle w:val="TableParagraph"/>
              <w:ind w:left="108"/>
              <w:rPr>
                <w:sz w:val="24"/>
              </w:rPr>
            </w:pPr>
            <w:r>
              <w:rPr>
                <w:spacing w:val="-2"/>
                <w:sz w:val="24"/>
              </w:rPr>
              <w:t>OAA-</w:t>
            </w:r>
            <w:r>
              <w:rPr>
                <w:spacing w:val="-5"/>
                <w:sz w:val="24"/>
              </w:rPr>
              <w:t>PD,</w:t>
            </w:r>
          </w:p>
          <w:p w14:paraId="03CBD8E2" w14:textId="77777777" w:rsidR="00782F22" w:rsidRDefault="00DC70C7">
            <w:pPr>
              <w:pStyle w:val="TableParagraph"/>
              <w:ind w:left="108" w:right="3"/>
              <w:rPr>
                <w:sz w:val="24"/>
              </w:rPr>
            </w:pPr>
            <w:r>
              <w:rPr>
                <w:sz w:val="24"/>
              </w:rPr>
              <w:t>Local</w:t>
            </w:r>
            <w:r>
              <w:rPr>
                <w:spacing w:val="-17"/>
                <w:sz w:val="24"/>
              </w:rPr>
              <w:t xml:space="preserve"> </w:t>
            </w:r>
            <w:r>
              <w:rPr>
                <w:sz w:val="24"/>
              </w:rPr>
              <w:t>Aging</w:t>
            </w:r>
            <w:r>
              <w:rPr>
                <w:spacing w:val="-17"/>
                <w:sz w:val="24"/>
              </w:rPr>
              <w:t xml:space="preserve"> </w:t>
            </w:r>
            <w:r>
              <w:rPr>
                <w:sz w:val="24"/>
              </w:rPr>
              <w:t xml:space="preserve">&amp; </w:t>
            </w:r>
            <w:r>
              <w:rPr>
                <w:spacing w:val="-2"/>
                <w:sz w:val="24"/>
              </w:rPr>
              <w:t xml:space="preserve">Disability </w:t>
            </w:r>
            <w:r>
              <w:rPr>
                <w:sz w:val="24"/>
              </w:rPr>
              <w:t xml:space="preserve">Action Plan </w:t>
            </w:r>
            <w:r>
              <w:rPr>
                <w:spacing w:val="-2"/>
                <w:sz w:val="24"/>
              </w:rPr>
              <w:t>(LADAP)</w:t>
            </w:r>
          </w:p>
        </w:tc>
        <w:tc>
          <w:tcPr>
            <w:tcW w:w="1378" w:type="dxa"/>
            <w:tcBorders>
              <w:bottom w:val="nil"/>
            </w:tcBorders>
          </w:tcPr>
          <w:p w14:paraId="3E4C1A96" w14:textId="77777777" w:rsidR="00782F22" w:rsidRDefault="00DC70C7">
            <w:pPr>
              <w:pStyle w:val="TableParagraph"/>
              <w:ind w:left="108"/>
              <w:rPr>
                <w:sz w:val="24"/>
              </w:rPr>
            </w:pPr>
            <w:r>
              <w:rPr>
                <w:sz w:val="24"/>
              </w:rPr>
              <w:t>In</w:t>
            </w:r>
            <w:r>
              <w:rPr>
                <w:spacing w:val="-1"/>
                <w:sz w:val="24"/>
              </w:rPr>
              <w:t xml:space="preserve"> </w:t>
            </w:r>
            <w:r>
              <w:rPr>
                <w:spacing w:val="-2"/>
                <w:sz w:val="24"/>
              </w:rPr>
              <w:t>Process</w:t>
            </w:r>
          </w:p>
        </w:tc>
      </w:tr>
      <w:tr w:rsidR="00782F22" w14:paraId="555860AD" w14:textId="77777777">
        <w:trPr>
          <w:trHeight w:val="2060"/>
        </w:trPr>
        <w:tc>
          <w:tcPr>
            <w:tcW w:w="5215" w:type="dxa"/>
            <w:tcBorders>
              <w:top w:val="nil"/>
            </w:tcBorders>
          </w:tcPr>
          <w:p w14:paraId="34763B42" w14:textId="77777777" w:rsidR="00782F22" w:rsidRDefault="00DC70C7">
            <w:pPr>
              <w:pStyle w:val="TableParagraph"/>
              <w:spacing w:before="129"/>
              <w:ind w:left="107"/>
              <w:rPr>
                <w:sz w:val="24"/>
              </w:rPr>
            </w:pPr>
            <w:r>
              <w:rPr>
                <w:sz w:val="24"/>
                <w:u w:val="single"/>
              </w:rPr>
              <w:t>Year</w:t>
            </w:r>
            <w:r>
              <w:rPr>
                <w:spacing w:val="-1"/>
                <w:sz w:val="24"/>
                <w:u w:val="single"/>
              </w:rPr>
              <w:t xml:space="preserve"> </w:t>
            </w:r>
            <w:r>
              <w:rPr>
                <w:sz w:val="24"/>
                <w:u w:val="single"/>
              </w:rPr>
              <w:t>2</w:t>
            </w:r>
            <w:r>
              <w:rPr>
                <w:spacing w:val="-1"/>
                <w:sz w:val="24"/>
                <w:u w:val="single"/>
              </w:rPr>
              <w:t xml:space="preserve"> </w:t>
            </w:r>
            <w:r>
              <w:rPr>
                <w:spacing w:val="-2"/>
                <w:sz w:val="24"/>
                <w:u w:val="single"/>
              </w:rPr>
              <w:t>Objective:</w:t>
            </w:r>
          </w:p>
          <w:p w14:paraId="36CC2985" w14:textId="77777777" w:rsidR="00782F22" w:rsidRDefault="00DC70C7">
            <w:pPr>
              <w:pStyle w:val="TableParagraph"/>
              <w:spacing w:line="270" w:lineRule="atLeast"/>
              <w:ind w:left="107" w:right="129"/>
              <w:rPr>
                <w:sz w:val="24"/>
              </w:rPr>
            </w:pPr>
            <w:r>
              <w:rPr>
                <w:sz w:val="24"/>
              </w:rPr>
              <w:t xml:space="preserve">Community Services Program Staff will develop a plan to convene leaders and representatives of the </w:t>
            </w:r>
            <w:r>
              <w:rPr>
                <w:b/>
                <w:sz w:val="24"/>
              </w:rPr>
              <w:t xml:space="preserve">LGBTQIA+ </w:t>
            </w:r>
            <w:r>
              <w:rPr>
                <w:sz w:val="24"/>
              </w:rPr>
              <w:t>to ensure awareness</w:t>
            </w:r>
            <w:r>
              <w:rPr>
                <w:spacing w:val="-8"/>
                <w:sz w:val="24"/>
              </w:rPr>
              <w:t xml:space="preserve"> </w:t>
            </w:r>
            <w:r>
              <w:rPr>
                <w:sz w:val="24"/>
              </w:rPr>
              <w:t>of</w:t>
            </w:r>
            <w:r>
              <w:rPr>
                <w:spacing w:val="-5"/>
                <w:sz w:val="24"/>
              </w:rPr>
              <w:t xml:space="preserve"> </w:t>
            </w:r>
            <w:r>
              <w:rPr>
                <w:sz w:val="24"/>
              </w:rPr>
              <w:t>services,</w:t>
            </w:r>
            <w:r>
              <w:rPr>
                <w:spacing w:val="-8"/>
                <w:sz w:val="24"/>
              </w:rPr>
              <w:t xml:space="preserve"> </w:t>
            </w:r>
            <w:r>
              <w:rPr>
                <w:sz w:val="24"/>
              </w:rPr>
              <w:t>gain</w:t>
            </w:r>
            <w:r>
              <w:rPr>
                <w:spacing w:val="-7"/>
                <w:sz w:val="24"/>
              </w:rPr>
              <w:t xml:space="preserve"> </w:t>
            </w:r>
            <w:r>
              <w:rPr>
                <w:sz w:val="24"/>
              </w:rPr>
              <w:t>understanding</w:t>
            </w:r>
            <w:r>
              <w:rPr>
                <w:spacing w:val="-7"/>
                <w:sz w:val="24"/>
              </w:rPr>
              <w:t xml:space="preserve"> </w:t>
            </w:r>
            <w:r>
              <w:rPr>
                <w:sz w:val="24"/>
              </w:rPr>
              <w:t>of issues unique to community members and identify opportunities for advocacy.</w:t>
            </w:r>
          </w:p>
        </w:tc>
        <w:tc>
          <w:tcPr>
            <w:tcW w:w="1711" w:type="dxa"/>
            <w:tcBorders>
              <w:top w:val="nil"/>
            </w:tcBorders>
          </w:tcPr>
          <w:p w14:paraId="5161A54A"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2A0ED6C9"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6529AC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A07F816" w14:textId="77777777" w:rsidR="00782F22" w:rsidRDefault="00DC70C7">
            <w:pPr>
              <w:pStyle w:val="TableParagraph"/>
              <w:ind w:left="108"/>
              <w:rPr>
                <w:sz w:val="24"/>
              </w:rPr>
            </w:pPr>
            <w:r>
              <w:rPr>
                <w:spacing w:val="-4"/>
                <w:sz w:val="24"/>
              </w:rPr>
              <w:t>2026</w:t>
            </w:r>
          </w:p>
        </w:tc>
        <w:tc>
          <w:tcPr>
            <w:tcW w:w="1709" w:type="dxa"/>
            <w:vMerge/>
            <w:tcBorders>
              <w:top w:val="nil"/>
            </w:tcBorders>
          </w:tcPr>
          <w:p w14:paraId="1EC56E9D" w14:textId="77777777" w:rsidR="00782F22" w:rsidRDefault="00782F22">
            <w:pPr>
              <w:rPr>
                <w:sz w:val="2"/>
                <w:szCs w:val="2"/>
              </w:rPr>
            </w:pPr>
          </w:p>
        </w:tc>
        <w:tc>
          <w:tcPr>
            <w:tcW w:w="1378" w:type="dxa"/>
            <w:tcBorders>
              <w:top w:val="nil"/>
            </w:tcBorders>
          </w:tcPr>
          <w:p w14:paraId="17313203" w14:textId="77777777" w:rsidR="00782F22" w:rsidRDefault="00DC70C7">
            <w:pPr>
              <w:pStyle w:val="TableParagraph"/>
              <w:spacing w:before="129"/>
              <w:ind w:left="108"/>
              <w:rPr>
                <w:sz w:val="24"/>
              </w:rPr>
            </w:pPr>
            <w:r>
              <w:rPr>
                <w:spacing w:val="-2"/>
                <w:sz w:val="24"/>
              </w:rPr>
              <w:t>Revised</w:t>
            </w:r>
          </w:p>
        </w:tc>
      </w:tr>
      <w:tr w:rsidR="00782F22" w14:paraId="20E92C6F" w14:textId="77777777">
        <w:trPr>
          <w:trHeight w:val="2483"/>
        </w:trPr>
        <w:tc>
          <w:tcPr>
            <w:tcW w:w="5215" w:type="dxa"/>
          </w:tcPr>
          <w:p w14:paraId="3A81A08B" w14:textId="77777777" w:rsidR="00782F22" w:rsidRDefault="00DC70C7">
            <w:pPr>
              <w:pStyle w:val="TableParagraph"/>
              <w:ind w:left="107" w:right="129"/>
              <w:rPr>
                <w:sz w:val="24"/>
              </w:rPr>
            </w:pPr>
            <w:r>
              <w:rPr>
                <w:b/>
                <w:sz w:val="24"/>
              </w:rPr>
              <w:t xml:space="preserve">3.11 </w:t>
            </w:r>
            <w:r>
              <w:rPr>
                <w:sz w:val="24"/>
              </w:rPr>
              <w:t>Community &amp; Administrative Services Program Staff will convene an Aging &amp; Disability Education Series Webinar centered on</w:t>
            </w:r>
            <w:r>
              <w:rPr>
                <w:spacing w:val="-8"/>
                <w:sz w:val="24"/>
              </w:rPr>
              <w:t xml:space="preserve"> </w:t>
            </w:r>
            <w:r>
              <w:rPr>
                <w:sz w:val="24"/>
              </w:rPr>
              <w:t>underserved</w:t>
            </w:r>
            <w:r>
              <w:rPr>
                <w:spacing w:val="-8"/>
                <w:sz w:val="24"/>
              </w:rPr>
              <w:t xml:space="preserve"> </w:t>
            </w:r>
            <w:r>
              <w:rPr>
                <w:sz w:val="24"/>
              </w:rPr>
              <w:t>communities</w:t>
            </w:r>
            <w:r>
              <w:rPr>
                <w:spacing w:val="-10"/>
                <w:sz w:val="24"/>
              </w:rPr>
              <w:t xml:space="preserve"> </w:t>
            </w:r>
            <w:r>
              <w:rPr>
                <w:sz w:val="24"/>
              </w:rPr>
              <w:t>and</w:t>
            </w:r>
            <w:r>
              <w:rPr>
                <w:spacing w:val="-9"/>
                <w:sz w:val="24"/>
              </w:rPr>
              <w:t xml:space="preserve"> </w:t>
            </w:r>
            <w:r>
              <w:rPr>
                <w:sz w:val="24"/>
              </w:rPr>
              <w:t>populations (ie. LGBTQIA+, BIPOC, Limited English).</w:t>
            </w:r>
          </w:p>
          <w:p w14:paraId="19F8CA37" w14:textId="77777777" w:rsidR="00782F22" w:rsidRDefault="00DC70C7">
            <w:pPr>
              <w:pStyle w:val="TableParagraph"/>
              <w:spacing w:before="276"/>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78727206" w14:textId="77777777" w:rsidR="00782F22" w:rsidRDefault="00DC70C7">
            <w:pPr>
              <w:pStyle w:val="TableParagraph"/>
              <w:spacing w:line="270" w:lineRule="atLeast"/>
              <w:ind w:left="107"/>
              <w:rPr>
                <w:sz w:val="24"/>
              </w:rPr>
            </w:pPr>
            <w:r>
              <w:rPr>
                <w:sz w:val="24"/>
              </w:rPr>
              <w:t>The focus of 3.11 objective has moved to Sonoma</w:t>
            </w:r>
            <w:r>
              <w:rPr>
                <w:spacing w:val="-6"/>
                <w:sz w:val="24"/>
              </w:rPr>
              <w:t xml:space="preserve"> </w:t>
            </w:r>
            <w:r>
              <w:rPr>
                <w:sz w:val="24"/>
              </w:rPr>
              <w:t>County</w:t>
            </w:r>
            <w:r>
              <w:rPr>
                <w:spacing w:val="-7"/>
                <w:sz w:val="24"/>
              </w:rPr>
              <w:t xml:space="preserve"> </w:t>
            </w:r>
            <w:r>
              <w:rPr>
                <w:sz w:val="24"/>
              </w:rPr>
              <w:t>Master</w:t>
            </w:r>
            <w:r>
              <w:rPr>
                <w:spacing w:val="-8"/>
                <w:sz w:val="24"/>
              </w:rPr>
              <w:t xml:space="preserve"> </w:t>
            </w:r>
            <w:r>
              <w:rPr>
                <w:sz w:val="24"/>
              </w:rPr>
              <w:t>Plan</w:t>
            </w:r>
            <w:r>
              <w:rPr>
                <w:spacing w:val="-6"/>
                <w:sz w:val="24"/>
              </w:rPr>
              <w:t xml:space="preserve"> </w:t>
            </w:r>
            <w:r>
              <w:rPr>
                <w:sz w:val="24"/>
              </w:rPr>
              <w:t>on</w:t>
            </w:r>
            <w:r>
              <w:rPr>
                <w:spacing w:val="-6"/>
                <w:sz w:val="24"/>
              </w:rPr>
              <w:t xml:space="preserve"> </w:t>
            </w:r>
            <w:r>
              <w:rPr>
                <w:sz w:val="24"/>
              </w:rPr>
              <w:t>Aging</w:t>
            </w:r>
            <w:r>
              <w:rPr>
                <w:spacing w:val="-8"/>
                <w:sz w:val="24"/>
              </w:rPr>
              <w:t xml:space="preserve"> </w:t>
            </w:r>
            <w:r>
              <w:rPr>
                <w:sz w:val="24"/>
              </w:rPr>
              <w:t>project.</w:t>
            </w:r>
          </w:p>
        </w:tc>
        <w:tc>
          <w:tcPr>
            <w:tcW w:w="1711" w:type="dxa"/>
          </w:tcPr>
          <w:p w14:paraId="598D4C69"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1CB93848"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8B0D75C" w14:textId="77777777" w:rsidR="00782F22" w:rsidRDefault="00DC70C7">
            <w:pPr>
              <w:pStyle w:val="TableParagraph"/>
              <w:ind w:left="108"/>
              <w:rPr>
                <w:sz w:val="24"/>
              </w:rPr>
            </w:pPr>
            <w:r>
              <w:rPr>
                <w:spacing w:val="-4"/>
                <w:sz w:val="24"/>
              </w:rPr>
              <w:t>2025</w:t>
            </w:r>
          </w:p>
        </w:tc>
        <w:tc>
          <w:tcPr>
            <w:tcW w:w="1709" w:type="dxa"/>
          </w:tcPr>
          <w:p w14:paraId="0342968E" w14:textId="77777777" w:rsidR="00782F22" w:rsidRDefault="00DC70C7">
            <w:pPr>
              <w:pStyle w:val="TableParagraph"/>
              <w:ind w:left="108" w:right="3"/>
              <w:rPr>
                <w:sz w:val="24"/>
              </w:rPr>
            </w:pPr>
            <w:r>
              <w:rPr>
                <w:sz w:val="24"/>
              </w:rPr>
              <w:t>OAA-C,</w:t>
            </w:r>
            <w:r>
              <w:rPr>
                <w:spacing w:val="-17"/>
                <w:sz w:val="24"/>
              </w:rPr>
              <w:t xml:space="preserve"> </w:t>
            </w:r>
            <w:r>
              <w:rPr>
                <w:sz w:val="24"/>
              </w:rPr>
              <w:t xml:space="preserve">Local Aging &amp; </w:t>
            </w:r>
            <w:r>
              <w:rPr>
                <w:spacing w:val="-2"/>
                <w:sz w:val="24"/>
              </w:rPr>
              <w:t xml:space="preserve">Disability </w:t>
            </w:r>
            <w:r>
              <w:rPr>
                <w:sz w:val="24"/>
              </w:rPr>
              <w:t xml:space="preserve">Action Plan </w:t>
            </w:r>
            <w:r>
              <w:rPr>
                <w:spacing w:val="-2"/>
                <w:sz w:val="24"/>
              </w:rPr>
              <w:t>(LADAP)</w:t>
            </w:r>
          </w:p>
        </w:tc>
        <w:tc>
          <w:tcPr>
            <w:tcW w:w="1378" w:type="dxa"/>
          </w:tcPr>
          <w:p w14:paraId="2C96668E" w14:textId="77777777" w:rsidR="00782F22" w:rsidRDefault="00DC70C7">
            <w:pPr>
              <w:pStyle w:val="TableParagraph"/>
              <w:ind w:left="108"/>
              <w:rPr>
                <w:sz w:val="24"/>
              </w:rPr>
            </w:pPr>
            <w:r>
              <w:rPr>
                <w:spacing w:val="-2"/>
                <w:sz w:val="24"/>
              </w:rPr>
              <w:t>Delete</w:t>
            </w:r>
          </w:p>
        </w:tc>
      </w:tr>
    </w:tbl>
    <w:p w14:paraId="2C5A5672" w14:textId="77777777" w:rsidR="00782F22" w:rsidRDefault="00782F22">
      <w:pPr>
        <w:pStyle w:val="BodyText"/>
        <w:spacing w:before="113"/>
      </w:pPr>
    </w:p>
    <w:p w14:paraId="20B32F21" w14:textId="77777777" w:rsidR="00782F22" w:rsidRDefault="00DC70C7">
      <w:pPr>
        <w:ind w:left="619"/>
        <w:rPr>
          <w:b/>
          <w:sz w:val="24"/>
        </w:rPr>
      </w:pPr>
      <w:r>
        <w:rPr>
          <w:b/>
          <w:sz w:val="24"/>
        </w:rPr>
        <w:t>Goal #</w:t>
      </w:r>
      <w:r>
        <w:rPr>
          <w:b/>
          <w:spacing w:val="-4"/>
          <w:sz w:val="24"/>
        </w:rPr>
        <w:t xml:space="preserve"> </w:t>
      </w:r>
      <w:r>
        <w:rPr>
          <w:b/>
          <w:spacing w:val="-10"/>
          <w:sz w:val="24"/>
          <w:u w:val="thick"/>
        </w:rPr>
        <w:t>4</w:t>
      </w:r>
    </w:p>
    <w:p w14:paraId="1523C50E" w14:textId="77777777" w:rsidR="00782F22" w:rsidRDefault="00782F22">
      <w:pPr>
        <w:pStyle w:val="BodyText"/>
        <w:spacing w:before="5"/>
        <w:rPr>
          <w:b/>
        </w:rPr>
      </w:pPr>
    </w:p>
    <w:p w14:paraId="184B692E" w14:textId="77777777" w:rsidR="00782F22" w:rsidRDefault="00DC70C7">
      <w:pPr>
        <w:ind w:left="619"/>
        <w:rPr>
          <w:b/>
          <w:sz w:val="24"/>
        </w:rPr>
      </w:pPr>
      <w:r>
        <w:rPr>
          <w:b/>
          <w:sz w:val="24"/>
        </w:rPr>
        <w:t>Goal:</w:t>
      </w:r>
      <w:r>
        <w:rPr>
          <w:b/>
          <w:spacing w:val="-4"/>
          <w:sz w:val="24"/>
        </w:rPr>
        <w:t xml:space="preserve"> </w:t>
      </w:r>
      <w:r>
        <w:rPr>
          <w:b/>
          <w:sz w:val="24"/>
        </w:rPr>
        <w:t>Caregiving</w:t>
      </w:r>
      <w:r>
        <w:rPr>
          <w:b/>
          <w:spacing w:val="-5"/>
          <w:sz w:val="24"/>
        </w:rPr>
        <w:t xml:space="preserve"> </w:t>
      </w:r>
      <w:r>
        <w:rPr>
          <w:b/>
          <w:sz w:val="24"/>
        </w:rPr>
        <w:t>That</w:t>
      </w:r>
      <w:r>
        <w:rPr>
          <w:b/>
          <w:spacing w:val="-3"/>
          <w:sz w:val="24"/>
        </w:rPr>
        <w:t xml:space="preserve"> </w:t>
      </w:r>
      <w:r>
        <w:rPr>
          <w:b/>
          <w:spacing w:val="-2"/>
          <w:sz w:val="24"/>
        </w:rPr>
        <w:t>Works</w:t>
      </w:r>
    </w:p>
    <w:p w14:paraId="200EBAF1" w14:textId="77777777" w:rsidR="00782F22" w:rsidRDefault="00782F22">
      <w:pPr>
        <w:rPr>
          <w:b/>
          <w:sz w:val="24"/>
        </w:rPr>
        <w:sectPr w:rsidR="00782F22">
          <w:type w:val="continuous"/>
          <w:pgSz w:w="12240" w:h="15840"/>
          <w:pgMar w:top="1020" w:right="360" w:bottom="880" w:left="360" w:header="0" w:footer="697" w:gutter="0"/>
          <w:cols w:space="720"/>
        </w:sectPr>
      </w:pPr>
    </w:p>
    <w:p w14:paraId="70266FFD" w14:textId="77777777" w:rsidR="00782F22" w:rsidRDefault="00DC70C7">
      <w:pPr>
        <w:pStyle w:val="BodyText"/>
        <w:spacing w:before="79"/>
        <w:ind w:left="619" w:right="632"/>
      </w:pPr>
      <w:r>
        <w:rPr>
          <w:b/>
        </w:rPr>
        <w:lastRenderedPageBreak/>
        <w:t xml:space="preserve">Rationale: </w:t>
      </w:r>
      <w:r>
        <w:t>In Sonoma County family caregivers help their parents, spouses, and friends who need assistance with everyday tasks to live well in their homes and communities and many are caring for someone with Alzheimer’s Disease or dementia usually with little support or training. Women, particularly Black, Indigenous, Latino and Asian-American women are providing a disproportionately</w:t>
      </w:r>
      <w:r>
        <w:rPr>
          <w:spacing w:val="-2"/>
        </w:rPr>
        <w:t xml:space="preserve"> </w:t>
      </w:r>
      <w:r>
        <w:t>large</w:t>
      </w:r>
      <w:r>
        <w:rPr>
          <w:spacing w:val="-1"/>
        </w:rPr>
        <w:t xml:space="preserve"> </w:t>
      </w:r>
      <w:r>
        <w:t>share</w:t>
      </w:r>
      <w:r>
        <w:rPr>
          <w:spacing w:val="-3"/>
        </w:rPr>
        <w:t xml:space="preserve"> </w:t>
      </w:r>
      <w:r>
        <w:t>of</w:t>
      </w:r>
      <w:r>
        <w:rPr>
          <w:spacing w:val="-4"/>
        </w:rPr>
        <w:t xml:space="preserve"> </w:t>
      </w:r>
      <w:r>
        <w:t>this</w:t>
      </w:r>
      <w:r>
        <w:rPr>
          <w:spacing w:val="-2"/>
        </w:rPr>
        <w:t xml:space="preserve"> </w:t>
      </w:r>
      <w:r>
        <w:t>care</w:t>
      </w:r>
      <w:r>
        <w:rPr>
          <w:spacing w:val="-3"/>
        </w:rPr>
        <w:t xml:space="preserve"> </w:t>
      </w:r>
      <w:r>
        <w:t>–</w:t>
      </w:r>
      <w:r>
        <w:rPr>
          <w:spacing w:val="-4"/>
        </w:rPr>
        <w:t xml:space="preserve"> </w:t>
      </w:r>
      <w:r>
        <w:t>often</w:t>
      </w:r>
      <w:r>
        <w:rPr>
          <w:spacing w:val="-1"/>
        </w:rPr>
        <w:t xml:space="preserve"> </w:t>
      </w:r>
      <w:r>
        <w:t>while</w:t>
      </w:r>
      <w:r>
        <w:rPr>
          <w:spacing w:val="-1"/>
        </w:rPr>
        <w:t xml:space="preserve"> </w:t>
      </w:r>
      <w:r>
        <w:t>caring</w:t>
      </w:r>
      <w:r>
        <w:rPr>
          <w:spacing w:val="-3"/>
        </w:rPr>
        <w:t xml:space="preserve"> </w:t>
      </w:r>
      <w:r>
        <w:t>for</w:t>
      </w:r>
      <w:r>
        <w:rPr>
          <w:spacing w:val="-3"/>
        </w:rPr>
        <w:t xml:space="preserve"> </w:t>
      </w:r>
      <w:r>
        <w:t>children</w:t>
      </w:r>
      <w:r>
        <w:rPr>
          <w:spacing w:val="-1"/>
        </w:rPr>
        <w:t xml:space="preserve"> </w:t>
      </w:r>
      <w:r>
        <w:t>–</w:t>
      </w:r>
      <w:r>
        <w:rPr>
          <w:spacing w:val="-4"/>
        </w:rPr>
        <w:t xml:space="preserve"> </w:t>
      </w:r>
      <w:r>
        <w:t>and</w:t>
      </w:r>
      <w:r>
        <w:rPr>
          <w:spacing w:val="-1"/>
        </w:rPr>
        <w:t xml:space="preserve"> </w:t>
      </w:r>
      <w:r>
        <w:t>often</w:t>
      </w:r>
      <w:r>
        <w:rPr>
          <w:spacing w:val="-3"/>
        </w:rPr>
        <w:t xml:space="preserve"> </w:t>
      </w:r>
      <w:r>
        <w:t>resulting</w:t>
      </w:r>
      <w:r>
        <w:rPr>
          <w:spacing w:val="-1"/>
        </w:rPr>
        <w:t xml:space="preserve"> </w:t>
      </w:r>
      <w:r>
        <w:t>in financial hardship and a decrease in lifelong Social Security earning which can continue the</w:t>
      </w:r>
      <w:r>
        <w:rPr>
          <w:spacing w:val="40"/>
        </w:rPr>
        <w:t xml:space="preserve"> </w:t>
      </w:r>
      <w:r>
        <w:t>cycle of poverty and debt for low-income households. The emotional and physical stress of caregiving can also lead to poor health outcomes for the family caregiver.</w:t>
      </w:r>
    </w:p>
    <w:p w14:paraId="0DA31ED8" w14:textId="77777777" w:rsidR="00782F22" w:rsidRDefault="00782F22">
      <w:pPr>
        <w:pStyle w:val="BodyText"/>
        <w:spacing w:before="46"/>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711"/>
        <w:gridCol w:w="1620"/>
        <w:gridCol w:w="1375"/>
      </w:tblGrid>
      <w:tr w:rsidR="007612DF" w:rsidRPr="007612DF" w14:paraId="0A521606" w14:textId="77777777">
        <w:trPr>
          <w:trHeight w:val="1103"/>
        </w:trPr>
        <w:tc>
          <w:tcPr>
            <w:tcW w:w="5395" w:type="dxa"/>
            <w:shd w:val="clear" w:color="auto" w:fill="DAEDF3"/>
          </w:tcPr>
          <w:p w14:paraId="45E30788" w14:textId="77777777" w:rsidR="00782F22" w:rsidRPr="007612DF" w:rsidRDefault="00DC70C7">
            <w:pPr>
              <w:pStyle w:val="TableParagraph"/>
              <w:ind w:left="107" w:right="161"/>
              <w:rPr>
                <w:b/>
                <w:sz w:val="20"/>
              </w:rPr>
            </w:pPr>
            <w:r w:rsidRPr="007612DF">
              <w:rPr>
                <w:b/>
                <w:sz w:val="24"/>
              </w:rPr>
              <w:t>Goal 4: Caregiving That Works Objective Numbers</w:t>
            </w:r>
            <w:r w:rsidRPr="007612DF">
              <w:rPr>
                <w:b/>
                <w:spacing w:val="-7"/>
                <w:sz w:val="24"/>
              </w:rPr>
              <w:t xml:space="preserve"> </w:t>
            </w:r>
            <w:r w:rsidRPr="007612DF">
              <w:rPr>
                <w:b/>
                <w:sz w:val="24"/>
              </w:rPr>
              <w:t>&amp;</w:t>
            </w:r>
            <w:r w:rsidRPr="007612DF">
              <w:rPr>
                <w:b/>
                <w:spacing w:val="-8"/>
                <w:sz w:val="24"/>
              </w:rPr>
              <w:t xml:space="preserve"> </w:t>
            </w:r>
            <w:r w:rsidRPr="007612DF">
              <w:rPr>
                <w:b/>
                <w:sz w:val="24"/>
              </w:rPr>
              <w:t>Objectives</w:t>
            </w:r>
            <w:r w:rsidRPr="007612DF">
              <w:rPr>
                <w:b/>
                <w:spacing w:val="-7"/>
                <w:sz w:val="24"/>
              </w:rPr>
              <w:t xml:space="preserve"> </w:t>
            </w:r>
            <w:r w:rsidRPr="007612DF">
              <w:rPr>
                <w:b/>
                <w:sz w:val="20"/>
              </w:rPr>
              <w:t>(Specify</w:t>
            </w:r>
            <w:r w:rsidRPr="007612DF">
              <w:rPr>
                <w:b/>
                <w:spacing w:val="-8"/>
                <w:sz w:val="20"/>
              </w:rPr>
              <w:t xml:space="preserve"> </w:t>
            </w:r>
            <w:r w:rsidRPr="007612DF">
              <w:rPr>
                <w:b/>
                <w:sz w:val="20"/>
              </w:rPr>
              <w:t>Priority</w:t>
            </w:r>
            <w:r w:rsidRPr="007612DF">
              <w:rPr>
                <w:b/>
                <w:spacing w:val="-8"/>
                <w:sz w:val="20"/>
              </w:rPr>
              <w:t xml:space="preserve"> </w:t>
            </w:r>
            <w:r w:rsidRPr="007612DF">
              <w:rPr>
                <w:b/>
                <w:sz w:val="20"/>
              </w:rPr>
              <w:t>Service “</w:t>
            </w:r>
            <w:r w:rsidRPr="007612DF">
              <w:rPr>
                <w:b/>
                <w:sz w:val="20"/>
                <w:vertAlign w:val="superscript"/>
              </w:rPr>
              <w:t>PS</w:t>
            </w:r>
            <w:r w:rsidRPr="007612DF">
              <w:rPr>
                <w:b/>
                <w:sz w:val="20"/>
              </w:rPr>
              <w:t>” if applicable)</w:t>
            </w:r>
          </w:p>
        </w:tc>
        <w:tc>
          <w:tcPr>
            <w:tcW w:w="1711" w:type="dxa"/>
            <w:shd w:val="clear" w:color="auto" w:fill="DAEDF3"/>
          </w:tcPr>
          <w:p w14:paraId="31A4B5B0" w14:textId="77777777" w:rsidR="00782F22" w:rsidRPr="007612DF" w:rsidRDefault="00DC70C7">
            <w:pPr>
              <w:pStyle w:val="TableParagraph"/>
              <w:ind w:left="108" w:right="415"/>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620" w:type="dxa"/>
            <w:shd w:val="clear" w:color="auto" w:fill="DAEDF3"/>
          </w:tcPr>
          <w:p w14:paraId="16DAED24"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9" w:history="1">
              <w:r w:rsidRPr="007612DF">
                <w:rPr>
                  <w:b/>
                  <w:spacing w:val="-2"/>
                  <w:position w:val="8"/>
                  <w:sz w:val="16"/>
                </w:rPr>
                <w:t>31</w:t>
              </w:r>
            </w:hyperlink>
          </w:p>
        </w:tc>
        <w:tc>
          <w:tcPr>
            <w:tcW w:w="1375" w:type="dxa"/>
            <w:shd w:val="clear" w:color="auto" w:fill="DAEDF3"/>
          </w:tcPr>
          <w:p w14:paraId="67C84D80" w14:textId="77777777" w:rsidR="00782F22" w:rsidRPr="007612DF" w:rsidRDefault="00DC70C7">
            <w:pPr>
              <w:pStyle w:val="TableParagraph"/>
              <w:spacing w:before="4" w:line="235" w:lineRule="auto"/>
              <w:ind w:left="108" w:right="35"/>
              <w:rPr>
                <w:b/>
                <w:position w:val="8"/>
                <w:sz w:val="16"/>
              </w:rPr>
            </w:pPr>
            <w:r w:rsidRPr="007612DF">
              <w:rPr>
                <w:b/>
                <w:spacing w:val="-2"/>
                <w:sz w:val="24"/>
              </w:rPr>
              <w:t>Update Status</w:t>
            </w:r>
            <w:hyperlink w:anchor="_bookmark40" w:history="1">
              <w:r w:rsidRPr="007612DF">
                <w:rPr>
                  <w:b/>
                  <w:spacing w:val="-2"/>
                  <w:position w:val="8"/>
                  <w:sz w:val="16"/>
                </w:rPr>
                <w:t>32</w:t>
              </w:r>
            </w:hyperlink>
          </w:p>
        </w:tc>
      </w:tr>
      <w:tr w:rsidR="007612DF" w:rsidRPr="007612DF" w14:paraId="6125C457" w14:textId="77777777">
        <w:trPr>
          <w:trHeight w:val="1798"/>
        </w:trPr>
        <w:tc>
          <w:tcPr>
            <w:tcW w:w="5395" w:type="dxa"/>
            <w:tcBorders>
              <w:bottom w:val="nil"/>
            </w:tcBorders>
          </w:tcPr>
          <w:p w14:paraId="0A239496" w14:textId="77777777" w:rsidR="00782F22" w:rsidRPr="007612DF" w:rsidRDefault="00DC70C7">
            <w:pPr>
              <w:pStyle w:val="TableParagraph"/>
              <w:spacing w:before="2"/>
              <w:ind w:left="107" w:right="161"/>
              <w:rPr>
                <w:sz w:val="24"/>
              </w:rPr>
            </w:pPr>
            <w:r w:rsidRPr="007612DF">
              <w:rPr>
                <w:b/>
                <w:sz w:val="24"/>
              </w:rPr>
              <w:t xml:space="preserve">4.1 </w:t>
            </w:r>
            <w:r w:rsidRPr="007612DF">
              <w:rPr>
                <w:sz w:val="24"/>
              </w:rPr>
              <w:t xml:space="preserve">Contracted Service Providers will provide countywide </w:t>
            </w:r>
            <w:r w:rsidRPr="007612DF">
              <w:rPr>
                <w:b/>
                <w:sz w:val="24"/>
              </w:rPr>
              <w:t>Family Caregiver Support: Assessment</w:t>
            </w:r>
            <w:r w:rsidRPr="007612DF">
              <w:rPr>
                <w:b/>
                <w:spacing w:val="-32"/>
                <w:sz w:val="24"/>
              </w:rPr>
              <w:t xml:space="preserve"> </w:t>
            </w:r>
            <w:r w:rsidRPr="007612DF">
              <w:rPr>
                <w:b/>
                <w:position w:val="7"/>
                <w:sz w:val="13"/>
              </w:rPr>
              <w:t>PS</w:t>
            </w:r>
            <w:r w:rsidRPr="007612DF">
              <w:rPr>
                <w:b/>
                <w:spacing w:val="23"/>
                <w:position w:val="7"/>
                <w:sz w:val="13"/>
              </w:rPr>
              <w:t xml:space="preserve"> </w:t>
            </w:r>
            <w:r w:rsidRPr="007612DF">
              <w:rPr>
                <w:sz w:val="24"/>
              </w:rPr>
              <w:t>services</w:t>
            </w:r>
            <w:r w:rsidRPr="007612DF">
              <w:rPr>
                <w:spacing w:val="-5"/>
                <w:sz w:val="24"/>
              </w:rPr>
              <w:t xml:space="preserve"> </w:t>
            </w:r>
            <w:r w:rsidRPr="007612DF">
              <w:rPr>
                <w:sz w:val="24"/>
              </w:rPr>
              <w:t>to</w:t>
            </w:r>
            <w:r w:rsidRPr="007612DF">
              <w:rPr>
                <w:spacing w:val="-4"/>
                <w:sz w:val="24"/>
              </w:rPr>
              <w:t xml:space="preserve"> </w:t>
            </w:r>
            <w:r w:rsidRPr="007612DF">
              <w:rPr>
                <w:sz w:val="24"/>
              </w:rPr>
              <w:t>325</w:t>
            </w:r>
            <w:r w:rsidRPr="007612DF">
              <w:rPr>
                <w:spacing w:val="-6"/>
                <w:sz w:val="24"/>
              </w:rPr>
              <w:t xml:space="preserve"> </w:t>
            </w:r>
            <w:r w:rsidRPr="007612DF">
              <w:rPr>
                <w:sz w:val="24"/>
              </w:rPr>
              <w:t>older</w:t>
            </w:r>
            <w:r w:rsidRPr="007612DF">
              <w:rPr>
                <w:spacing w:val="-8"/>
                <w:sz w:val="24"/>
              </w:rPr>
              <w:t xml:space="preserve"> </w:t>
            </w:r>
            <w:r w:rsidRPr="007612DF">
              <w:rPr>
                <w:sz w:val="24"/>
              </w:rPr>
              <w:t>adults</w:t>
            </w:r>
            <w:r w:rsidRPr="007612DF">
              <w:rPr>
                <w:spacing w:val="-7"/>
                <w:sz w:val="24"/>
              </w:rPr>
              <w:t xml:space="preserve"> </w:t>
            </w:r>
            <w:r w:rsidRPr="007612DF">
              <w:rPr>
                <w:sz w:val="24"/>
              </w:rPr>
              <w:t>and adults with disabilities to support aging-in-place of choice and ensure health and well-being of the caregiver.</w:t>
            </w:r>
          </w:p>
        </w:tc>
        <w:tc>
          <w:tcPr>
            <w:tcW w:w="1711" w:type="dxa"/>
            <w:tcBorders>
              <w:bottom w:val="nil"/>
            </w:tcBorders>
          </w:tcPr>
          <w:p w14:paraId="1207FF02"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57CEB243"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2F99999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2A538BA" w14:textId="77777777" w:rsidR="00782F22" w:rsidRPr="007612DF" w:rsidRDefault="00DC70C7">
            <w:pPr>
              <w:pStyle w:val="TableParagraph"/>
              <w:ind w:left="108"/>
              <w:rPr>
                <w:sz w:val="24"/>
              </w:rPr>
            </w:pPr>
            <w:r w:rsidRPr="007612DF">
              <w:rPr>
                <w:spacing w:val="-4"/>
                <w:sz w:val="24"/>
              </w:rPr>
              <w:t>2025</w:t>
            </w:r>
          </w:p>
        </w:tc>
        <w:tc>
          <w:tcPr>
            <w:tcW w:w="1620" w:type="dxa"/>
            <w:tcBorders>
              <w:bottom w:val="nil"/>
            </w:tcBorders>
          </w:tcPr>
          <w:p w14:paraId="077E0460" w14:textId="77777777" w:rsidR="00782F22" w:rsidRPr="007612DF" w:rsidRDefault="00DC70C7">
            <w:pPr>
              <w:pStyle w:val="TableParagraph"/>
              <w:spacing w:before="6" w:line="235" w:lineRule="auto"/>
              <w:ind w:left="108" w:right="255"/>
              <w:rPr>
                <w:position w:val="8"/>
                <w:sz w:val="16"/>
              </w:rPr>
            </w:pPr>
            <w:r w:rsidRPr="007612DF">
              <w:rPr>
                <w:spacing w:val="-2"/>
                <w:sz w:val="24"/>
              </w:rPr>
              <w:t>Contracted/ OAA-IIIE</w:t>
            </w:r>
            <w:hyperlink w:anchor="_bookmark41" w:history="1">
              <w:r w:rsidRPr="007612DF">
                <w:rPr>
                  <w:spacing w:val="-2"/>
                  <w:position w:val="8"/>
                  <w:sz w:val="16"/>
                </w:rPr>
                <w:t>33</w:t>
              </w:r>
            </w:hyperlink>
          </w:p>
        </w:tc>
        <w:tc>
          <w:tcPr>
            <w:tcW w:w="1375" w:type="dxa"/>
            <w:tcBorders>
              <w:bottom w:val="nil"/>
            </w:tcBorders>
          </w:tcPr>
          <w:p w14:paraId="087A9153" w14:textId="77777777" w:rsidR="00782F22" w:rsidRPr="007612DF" w:rsidRDefault="00DC70C7">
            <w:pPr>
              <w:pStyle w:val="TableParagraph"/>
              <w:spacing w:before="2"/>
              <w:ind w:left="108" w:right="35"/>
              <w:rPr>
                <w:sz w:val="24"/>
              </w:rPr>
            </w:pPr>
            <w:r w:rsidRPr="007612DF">
              <w:rPr>
                <w:spacing w:val="-2"/>
                <w:sz w:val="24"/>
              </w:rPr>
              <w:t xml:space="preserve">Continued </w:t>
            </w:r>
            <w:r w:rsidRPr="007612DF">
              <w:rPr>
                <w:spacing w:val="-4"/>
                <w:sz w:val="24"/>
              </w:rPr>
              <w:t xml:space="preserve">and </w:t>
            </w:r>
            <w:r w:rsidRPr="007612DF">
              <w:rPr>
                <w:spacing w:val="-2"/>
                <w:sz w:val="24"/>
              </w:rPr>
              <w:t>Revised</w:t>
            </w:r>
          </w:p>
        </w:tc>
      </w:tr>
      <w:tr w:rsidR="007612DF" w:rsidRPr="007612DF" w14:paraId="57999CD1" w14:textId="77777777">
        <w:trPr>
          <w:trHeight w:val="1241"/>
        </w:trPr>
        <w:tc>
          <w:tcPr>
            <w:tcW w:w="5395" w:type="dxa"/>
            <w:tcBorders>
              <w:top w:val="nil"/>
              <w:bottom w:val="nil"/>
            </w:tcBorders>
          </w:tcPr>
          <w:p w14:paraId="00EA1760" w14:textId="77777777" w:rsidR="00782F22" w:rsidRPr="007612DF" w:rsidRDefault="00DC70C7">
            <w:pPr>
              <w:pStyle w:val="TableParagraph"/>
              <w:spacing w:before="13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F8F6237" w14:textId="77777777" w:rsidR="00782F22" w:rsidRPr="007612DF" w:rsidRDefault="00DC70C7">
            <w:pPr>
              <w:pStyle w:val="TableParagraph"/>
              <w:ind w:left="107" w:right="161"/>
              <w:rPr>
                <w:sz w:val="24"/>
              </w:rPr>
            </w:pPr>
            <w:r w:rsidRPr="007612DF">
              <w:rPr>
                <w:sz w:val="24"/>
              </w:rPr>
              <w:t>As</w:t>
            </w:r>
            <w:r w:rsidRPr="007612DF">
              <w:rPr>
                <w:spacing w:val="-6"/>
                <w:sz w:val="24"/>
              </w:rPr>
              <w:t xml:space="preserve"> </w:t>
            </w:r>
            <w:r w:rsidRPr="007612DF">
              <w:rPr>
                <w:sz w:val="24"/>
              </w:rPr>
              <w:t>of</w:t>
            </w:r>
            <w:r w:rsidRPr="007612DF">
              <w:rPr>
                <w:spacing w:val="-8"/>
                <w:sz w:val="24"/>
              </w:rPr>
              <w:t xml:space="preserve"> </w:t>
            </w:r>
            <w:r w:rsidRPr="007612DF">
              <w:rPr>
                <w:sz w:val="24"/>
              </w:rPr>
              <w:t>2/28/2025,</w:t>
            </w:r>
            <w:r w:rsidRPr="007612DF">
              <w:rPr>
                <w:spacing w:val="-5"/>
                <w:sz w:val="24"/>
              </w:rPr>
              <w:t xml:space="preserve"> </w:t>
            </w:r>
            <w:r w:rsidRPr="007612DF">
              <w:rPr>
                <w:sz w:val="24"/>
              </w:rPr>
              <w:t>426</w:t>
            </w:r>
            <w:r w:rsidRPr="007612DF">
              <w:rPr>
                <w:spacing w:val="-7"/>
                <w:sz w:val="24"/>
              </w:rPr>
              <w:t xml:space="preserve"> </w:t>
            </w:r>
            <w:r w:rsidRPr="007612DF">
              <w:rPr>
                <w:sz w:val="24"/>
              </w:rPr>
              <w:t>adults</w:t>
            </w:r>
            <w:r w:rsidRPr="007612DF">
              <w:rPr>
                <w:spacing w:val="-6"/>
                <w:sz w:val="24"/>
              </w:rPr>
              <w:t xml:space="preserve"> </w:t>
            </w:r>
            <w:r w:rsidRPr="007612DF">
              <w:rPr>
                <w:sz w:val="24"/>
              </w:rPr>
              <w:t>have</w:t>
            </w:r>
            <w:r w:rsidRPr="007612DF">
              <w:rPr>
                <w:spacing w:val="-7"/>
                <w:sz w:val="24"/>
              </w:rPr>
              <w:t xml:space="preserve"> </w:t>
            </w:r>
            <w:r w:rsidRPr="007612DF">
              <w:rPr>
                <w:sz w:val="24"/>
              </w:rPr>
              <w:t>been</w:t>
            </w:r>
            <w:r w:rsidRPr="007612DF">
              <w:rPr>
                <w:spacing w:val="-5"/>
                <w:sz w:val="24"/>
              </w:rPr>
              <w:t xml:space="preserve"> </w:t>
            </w:r>
            <w:r w:rsidRPr="007612DF">
              <w:rPr>
                <w:sz w:val="24"/>
              </w:rPr>
              <w:t>served and delivered 1136 hours of Assessments.</w:t>
            </w:r>
          </w:p>
        </w:tc>
        <w:tc>
          <w:tcPr>
            <w:tcW w:w="1711" w:type="dxa"/>
            <w:tcBorders>
              <w:top w:val="nil"/>
              <w:bottom w:val="nil"/>
            </w:tcBorders>
          </w:tcPr>
          <w:p w14:paraId="2AB7B57E" w14:textId="77777777" w:rsidR="00782F22" w:rsidRPr="007612DF" w:rsidRDefault="00782F22">
            <w:pPr>
              <w:pStyle w:val="TableParagraph"/>
              <w:rPr>
                <w:rFonts w:ascii="Times New Roman"/>
              </w:rPr>
            </w:pPr>
          </w:p>
        </w:tc>
        <w:tc>
          <w:tcPr>
            <w:tcW w:w="1620" w:type="dxa"/>
            <w:tcBorders>
              <w:top w:val="nil"/>
              <w:bottom w:val="nil"/>
            </w:tcBorders>
          </w:tcPr>
          <w:p w14:paraId="64BA7C20" w14:textId="77777777" w:rsidR="00782F22" w:rsidRPr="007612DF" w:rsidRDefault="00782F22">
            <w:pPr>
              <w:pStyle w:val="TableParagraph"/>
              <w:rPr>
                <w:rFonts w:ascii="Times New Roman"/>
              </w:rPr>
            </w:pPr>
          </w:p>
        </w:tc>
        <w:tc>
          <w:tcPr>
            <w:tcW w:w="1375" w:type="dxa"/>
            <w:tcBorders>
              <w:top w:val="nil"/>
              <w:bottom w:val="nil"/>
            </w:tcBorders>
          </w:tcPr>
          <w:p w14:paraId="6138B58C" w14:textId="77777777" w:rsidR="00782F22" w:rsidRPr="007612DF" w:rsidRDefault="00782F22">
            <w:pPr>
              <w:pStyle w:val="TableParagraph"/>
              <w:rPr>
                <w:rFonts w:ascii="Times New Roman"/>
              </w:rPr>
            </w:pPr>
          </w:p>
        </w:tc>
      </w:tr>
      <w:tr w:rsidR="007612DF" w:rsidRPr="007612DF" w14:paraId="0380963F" w14:textId="77777777">
        <w:trPr>
          <w:trHeight w:val="1651"/>
        </w:trPr>
        <w:tc>
          <w:tcPr>
            <w:tcW w:w="5395" w:type="dxa"/>
            <w:tcBorders>
              <w:top w:val="nil"/>
            </w:tcBorders>
          </w:tcPr>
          <w:p w14:paraId="3B21D96A" w14:textId="77777777" w:rsidR="00782F22" w:rsidRPr="007612DF" w:rsidRDefault="00DC70C7">
            <w:pPr>
              <w:pStyle w:val="TableParagraph"/>
              <w:spacing w:before="272"/>
              <w:ind w:left="107"/>
              <w:rPr>
                <w:sz w:val="24"/>
              </w:rPr>
            </w:pPr>
            <w:r w:rsidRPr="007612DF">
              <w:rPr>
                <w:sz w:val="24"/>
                <w:u w:val="single"/>
              </w:rPr>
              <w:t>Year</w:t>
            </w:r>
            <w:r w:rsidRPr="007612DF">
              <w:rPr>
                <w:spacing w:val="-3"/>
                <w:sz w:val="24"/>
                <w:u w:val="single"/>
              </w:rPr>
              <w:t xml:space="preserve"> </w:t>
            </w:r>
            <w:r w:rsidRPr="007612DF">
              <w:rPr>
                <w:sz w:val="24"/>
                <w:u w:val="single"/>
              </w:rPr>
              <w:t>2</w:t>
            </w:r>
            <w:r w:rsidRPr="007612DF">
              <w:rPr>
                <w:spacing w:val="-3"/>
                <w:sz w:val="24"/>
                <w:u w:val="single"/>
              </w:rPr>
              <w:t xml:space="preserve"> </w:t>
            </w:r>
            <w:r w:rsidRPr="007612DF">
              <w:rPr>
                <w:sz w:val="24"/>
                <w:u w:val="single"/>
              </w:rPr>
              <w:t xml:space="preserve">Objective </w:t>
            </w:r>
            <w:r w:rsidRPr="007612DF">
              <w:rPr>
                <w:spacing w:val="-2"/>
                <w:sz w:val="24"/>
                <w:u w:val="single"/>
              </w:rPr>
              <w:t>Revised:</w:t>
            </w:r>
          </w:p>
          <w:p w14:paraId="1C9E8908" w14:textId="77777777" w:rsidR="00782F22" w:rsidRPr="007612DF" w:rsidRDefault="00DC70C7">
            <w:pPr>
              <w:pStyle w:val="TableParagraph"/>
              <w:spacing w:line="270" w:lineRule="atLeast"/>
              <w:ind w:left="107" w:right="123"/>
              <w:rPr>
                <w:sz w:val="24"/>
              </w:rPr>
            </w:pPr>
            <w:r w:rsidRPr="007612DF">
              <w:rPr>
                <w:sz w:val="24"/>
              </w:rPr>
              <w:t>Contracted Service Providers will provide countywide</w:t>
            </w:r>
            <w:r w:rsidRPr="007612DF">
              <w:rPr>
                <w:spacing w:val="-9"/>
                <w:sz w:val="24"/>
              </w:rPr>
              <w:t xml:space="preserve"> </w:t>
            </w:r>
            <w:r w:rsidRPr="007612DF">
              <w:rPr>
                <w:b/>
                <w:sz w:val="24"/>
              </w:rPr>
              <w:t>Caregiver</w:t>
            </w:r>
            <w:r w:rsidRPr="007612DF">
              <w:rPr>
                <w:b/>
                <w:spacing w:val="-14"/>
                <w:sz w:val="24"/>
              </w:rPr>
              <w:t xml:space="preserve"> </w:t>
            </w:r>
            <w:r w:rsidRPr="007612DF">
              <w:rPr>
                <w:b/>
                <w:sz w:val="24"/>
              </w:rPr>
              <w:t>Supplemental</w:t>
            </w:r>
            <w:r w:rsidRPr="007612DF">
              <w:rPr>
                <w:b/>
                <w:spacing w:val="-12"/>
                <w:sz w:val="24"/>
              </w:rPr>
              <w:t xml:space="preserve"> </w:t>
            </w:r>
            <w:r w:rsidRPr="007612DF">
              <w:rPr>
                <w:b/>
                <w:sz w:val="24"/>
              </w:rPr>
              <w:t>Services: Caregiver Assessment</w:t>
            </w:r>
            <w:r w:rsidRPr="007612DF">
              <w:rPr>
                <w:b/>
                <w:spacing w:val="-16"/>
                <w:sz w:val="24"/>
              </w:rPr>
              <w:t xml:space="preserve"> </w:t>
            </w:r>
            <w:r w:rsidRPr="007612DF">
              <w:rPr>
                <w:b/>
                <w:position w:val="7"/>
                <w:sz w:val="13"/>
              </w:rPr>
              <w:t>PS</w:t>
            </w:r>
            <w:r w:rsidRPr="007612DF">
              <w:rPr>
                <w:b/>
                <w:spacing w:val="40"/>
                <w:position w:val="7"/>
                <w:sz w:val="13"/>
              </w:rPr>
              <w:t xml:space="preserve"> </w:t>
            </w:r>
            <w:r w:rsidRPr="007612DF">
              <w:rPr>
                <w:sz w:val="24"/>
              </w:rPr>
              <w:t>services to 325 adults and adults with disabilities.</w:t>
            </w:r>
          </w:p>
        </w:tc>
        <w:tc>
          <w:tcPr>
            <w:tcW w:w="1711" w:type="dxa"/>
            <w:tcBorders>
              <w:top w:val="nil"/>
            </w:tcBorders>
          </w:tcPr>
          <w:p w14:paraId="08FBC35D" w14:textId="77777777" w:rsidR="00782F22" w:rsidRPr="007612DF" w:rsidRDefault="00DC70C7">
            <w:pPr>
              <w:pStyle w:val="TableParagraph"/>
              <w:spacing w:before="272"/>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3D8276E4"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5117D3D5"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1A266567" w14:textId="77777777" w:rsidR="00782F22" w:rsidRPr="007612DF" w:rsidRDefault="00DC70C7">
            <w:pPr>
              <w:pStyle w:val="TableParagraph"/>
              <w:ind w:left="108"/>
              <w:rPr>
                <w:sz w:val="24"/>
              </w:rPr>
            </w:pPr>
            <w:r w:rsidRPr="007612DF">
              <w:rPr>
                <w:spacing w:val="-4"/>
                <w:sz w:val="24"/>
              </w:rPr>
              <w:t>2026</w:t>
            </w:r>
          </w:p>
        </w:tc>
        <w:tc>
          <w:tcPr>
            <w:tcW w:w="1620" w:type="dxa"/>
            <w:tcBorders>
              <w:top w:val="nil"/>
            </w:tcBorders>
          </w:tcPr>
          <w:p w14:paraId="4E0CDDC9" w14:textId="77777777" w:rsidR="00782F22" w:rsidRPr="007612DF" w:rsidRDefault="00782F22">
            <w:pPr>
              <w:pStyle w:val="TableParagraph"/>
              <w:rPr>
                <w:rFonts w:ascii="Times New Roman"/>
              </w:rPr>
            </w:pPr>
          </w:p>
        </w:tc>
        <w:tc>
          <w:tcPr>
            <w:tcW w:w="1375" w:type="dxa"/>
            <w:tcBorders>
              <w:top w:val="nil"/>
            </w:tcBorders>
          </w:tcPr>
          <w:p w14:paraId="5EA538CA" w14:textId="77777777" w:rsidR="00782F22" w:rsidRPr="007612DF" w:rsidRDefault="00782F22">
            <w:pPr>
              <w:pStyle w:val="TableParagraph"/>
              <w:rPr>
                <w:rFonts w:ascii="Times New Roman"/>
              </w:rPr>
            </w:pPr>
          </w:p>
        </w:tc>
      </w:tr>
      <w:tr w:rsidR="007612DF" w:rsidRPr="007612DF" w14:paraId="0EE0BA7C" w14:textId="77777777">
        <w:trPr>
          <w:trHeight w:val="1798"/>
        </w:trPr>
        <w:tc>
          <w:tcPr>
            <w:tcW w:w="5395" w:type="dxa"/>
            <w:tcBorders>
              <w:bottom w:val="nil"/>
            </w:tcBorders>
          </w:tcPr>
          <w:p w14:paraId="7710A1D6" w14:textId="77777777" w:rsidR="00782F22" w:rsidRPr="007612DF" w:rsidRDefault="00DC70C7">
            <w:pPr>
              <w:pStyle w:val="TableParagraph"/>
              <w:spacing w:before="2"/>
              <w:ind w:left="107" w:right="161"/>
              <w:rPr>
                <w:sz w:val="24"/>
              </w:rPr>
            </w:pPr>
            <w:r w:rsidRPr="007612DF">
              <w:rPr>
                <w:b/>
                <w:sz w:val="24"/>
              </w:rPr>
              <w:t xml:space="preserve">4.2 </w:t>
            </w:r>
            <w:r w:rsidRPr="007612DF">
              <w:rPr>
                <w:sz w:val="24"/>
              </w:rPr>
              <w:t xml:space="preserve">Contracted Service Providers will provide countywide </w:t>
            </w:r>
            <w:r w:rsidRPr="007612DF">
              <w:rPr>
                <w:b/>
                <w:sz w:val="24"/>
              </w:rPr>
              <w:t>Family Caregiver Support: Support Groups</w:t>
            </w:r>
            <w:r w:rsidRPr="007612DF">
              <w:rPr>
                <w:b/>
                <w:spacing w:val="-18"/>
                <w:sz w:val="24"/>
              </w:rPr>
              <w:t xml:space="preserve"> </w:t>
            </w:r>
            <w:r w:rsidRPr="007612DF">
              <w:rPr>
                <w:b/>
                <w:position w:val="7"/>
                <w:sz w:val="13"/>
              </w:rPr>
              <w:t>PS</w:t>
            </w:r>
            <w:r w:rsidRPr="007612DF">
              <w:rPr>
                <w:b/>
                <w:spacing w:val="40"/>
                <w:position w:val="7"/>
                <w:sz w:val="13"/>
              </w:rPr>
              <w:t xml:space="preserve"> </w:t>
            </w:r>
            <w:r w:rsidRPr="007612DF">
              <w:rPr>
                <w:sz w:val="24"/>
              </w:rPr>
              <w:t>to 160 older adults and adults with disabilities that support aging-in- place</w:t>
            </w:r>
            <w:r w:rsidRPr="007612DF">
              <w:rPr>
                <w:spacing w:val="-6"/>
                <w:sz w:val="24"/>
              </w:rPr>
              <w:t xml:space="preserve"> </w:t>
            </w:r>
            <w:r w:rsidRPr="007612DF">
              <w:rPr>
                <w:sz w:val="24"/>
              </w:rPr>
              <w:t>of</w:t>
            </w:r>
            <w:r w:rsidRPr="007612DF">
              <w:rPr>
                <w:spacing w:val="-4"/>
                <w:sz w:val="24"/>
              </w:rPr>
              <w:t xml:space="preserve"> </w:t>
            </w:r>
            <w:r w:rsidRPr="007612DF">
              <w:rPr>
                <w:sz w:val="24"/>
              </w:rPr>
              <w:t>choice</w:t>
            </w:r>
            <w:r w:rsidRPr="007612DF">
              <w:rPr>
                <w:spacing w:val="-4"/>
                <w:sz w:val="24"/>
              </w:rPr>
              <w:t xml:space="preserve"> </w:t>
            </w:r>
            <w:r w:rsidRPr="007612DF">
              <w:rPr>
                <w:sz w:val="24"/>
              </w:rPr>
              <w:t>and</w:t>
            </w:r>
            <w:r w:rsidRPr="007612DF">
              <w:rPr>
                <w:spacing w:val="-6"/>
                <w:sz w:val="24"/>
              </w:rPr>
              <w:t xml:space="preserve"> </w:t>
            </w:r>
            <w:r w:rsidRPr="007612DF">
              <w:rPr>
                <w:sz w:val="24"/>
              </w:rPr>
              <w:t>ensure</w:t>
            </w:r>
            <w:r w:rsidRPr="007612DF">
              <w:rPr>
                <w:spacing w:val="-4"/>
                <w:sz w:val="24"/>
              </w:rPr>
              <w:t xml:space="preserve"> </w:t>
            </w:r>
            <w:r w:rsidRPr="007612DF">
              <w:rPr>
                <w:sz w:val="24"/>
              </w:rPr>
              <w:t>the</w:t>
            </w:r>
            <w:r w:rsidRPr="007612DF">
              <w:rPr>
                <w:spacing w:val="-4"/>
                <w:sz w:val="24"/>
              </w:rPr>
              <w:t xml:space="preserve"> </w:t>
            </w:r>
            <w:r w:rsidRPr="007612DF">
              <w:rPr>
                <w:sz w:val="24"/>
              </w:rPr>
              <w:t>health</w:t>
            </w:r>
            <w:r w:rsidRPr="007612DF">
              <w:rPr>
                <w:spacing w:val="-6"/>
                <w:sz w:val="24"/>
              </w:rPr>
              <w:t xml:space="preserve"> </w:t>
            </w:r>
            <w:r w:rsidRPr="007612DF">
              <w:rPr>
                <w:sz w:val="24"/>
              </w:rPr>
              <w:t>and</w:t>
            </w:r>
            <w:r w:rsidRPr="007612DF">
              <w:rPr>
                <w:spacing w:val="-4"/>
                <w:sz w:val="24"/>
              </w:rPr>
              <w:t xml:space="preserve"> </w:t>
            </w:r>
            <w:r w:rsidRPr="007612DF">
              <w:rPr>
                <w:sz w:val="24"/>
              </w:rPr>
              <w:t>well- being of the caregiver.</w:t>
            </w:r>
          </w:p>
        </w:tc>
        <w:tc>
          <w:tcPr>
            <w:tcW w:w="1711" w:type="dxa"/>
            <w:tcBorders>
              <w:bottom w:val="nil"/>
            </w:tcBorders>
          </w:tcPr>
          <w:p w14:paraId="541D7C5D"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0A38CBBD"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3FECBDDE"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83CCDEE" w14:textId="77777777" w:rsidR="00782F22" w:rsidRPr="007612DF" w:rsidRDefault="00DC70C7">
            <w:pPr>
              <w:pStyle w:val="TableParagraph"/>
              <w:ind w:left="108"/>
              <w:rPr>
                <w:sz w:val="24"/>
              </w:rPr>
            </w:pPr>
            <w:r w:rsidRPr="007612DF">
              <w:rPr>
                <w:spacing w:val="-4"/>
                <w:sz w:val="24"/>
              </w:rPr>
              <w:t>2025</w:t>
            </w:r>
          </w:p>
        </w:tc>
        <w:tc>
          <w:tcPr>
            <w:tcW w:w="1620" w:type="dxa"/>
            <w:tcBorders>
              <w:bottom w:val="nil"/>
            </w:tcBorders>
          </w:tcPr>
          <w:p w14:paraId="4FB50CF6" w14:textId="77777777" w:rsidR="00782F22" w:rsidRPr="007612DF" w:rsidRDefault="00DC70C7">
            <w:pPr>
              <w:pStyle w:val="TableParagraph"/>
              <w:spacing w:before="2"/>
              <w:ind w:left="108" w:right="255"/>
              <w:rPr>
                <w:sz w:val="24"/>
              </w:rPr>
            </w:pPr>
            <w:r w:rsidRPr="007612DF">
              <w:rPr>
                <w:spacing w:val="-2"/>
                <w:sz w:val="24"/>
              </w:rPr>
              <w:t>Contracted/ OAA-IIIE</w:t>
            </w:r>
          </w:p>
        </w:tc>
        <w:tc>
          <w:tcPr>
            <w:tcW w:w="1375" w:type="dxa"/>
            <w:tcBorders>
              <w:bottom w:val="nil"/>
            </w:tcBorders>
          </w:tcPr>
          <w:p w14:paraId="6FBF099D" w14:textId="77777777" w:rsidR="00782F22" w:rsidRPr="007612DF" w:rsidRDefault="00DC70C7">
            <w:pPr>
              <w:pStyle w:val="TableParagraph"/>
              <w:spacing w:before="2"/>
              <w:ind w:left="108" w:right="35"/>
              <w:rPr>
                <w:sz w:val="24"/>
              </w:rPr>
            </w:pPr>
            <w:r w:rsidRPr="007612DF">
              <w:rPr>
                <w:spacing w:val="-2"/>
                <w:sz w:val="24"/>
              </w:rPr>
              <w:t xml:space="preserve">Continued </w:t>
            </w:r>
            <w:r w:rsidRPr="007612DF">
              <w:rPr>
                <w:spacing w:val="-4"/>
                <w:sz w:val="24"/>
              </w:rPr>
              <w:t xml:space="preserve">and </w:t>
            </w:r>
            <w:r w:rsidRPr="007612DF">
              <w:rPr>
                <w:spacing w:val="-2"/>
                <w:sz w:val="24"/>
              </w:rPr>
              <w:t>Revised</w:t>
            </w:r>
          </w:p>
        </w:tc>
      </w:tr>
      <w:tr w:rsidR="007612DF" w:rsidRPr="007612DF" w14:paraId="0A46954E" w14:textId="77777777">
        <w:trPr>
          <w:trHeight w:val="1237"/>
        </w:trPr>
        <w:tc>
          <w:tcPr>
            <w:tcW w:w="5395" w:type="dxa"/>
            <w:tcBorders>
              <w:top w:val="nil"/>
              <w:bottom w:val="nil"/>
            </w:tcBorders>
          </w:tcPr>
          <w:p w14:paraId="5E5ED0A1" w14:textId="77777777" w:rsidR="00782F22" w:rsidRPr="007612DF" w:rsidRDefault="00DC70C7">
            <w:pPr>
              <w:pStyle w:val="TableParagraph"/>
              <w:spacing w:before="13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7676A96B" w14:textId="77777777" w:rsidR="00782F22" w:rsidRPr="007612DF" w:rsidRDefault="00DC70C7">
            <w:pPr>
              <w:pStyle w:val="TableParagraph"/>
              <w:ind w:left="107" w:right="161"/>
              <w:rPr>
                <w:sz w:val="24"/>
              </w:rPr>
            </w:pPr>
            <w:r w:rsidRPr="007612DF">
              <w:rPr>
                <w:sz w:val="24"/>
              </w:rPr>
              <w:t>As</w:t>
            </w:r>
            <w:r w:rsidRPr="007612DF">
              <w:rPr>
                <w:spacing w:val="-6"/>
                <w:sz w:val="24"/>
              </w:rPr>
              <w:t xml:space="preserve"> </w:t>
            </w:r>
            <w:r w:rsidRPr="007612DF">
              <w:rPr>
                <w:sz w:val="24"/>
              </w:rPr>
              <w:t>of</w:t>
            </w:r>
            <w:r w:rsidRPr="007612DF">
              <w:rPr>
                <w:spacing w:val="-8"/>
                <w:sz w:val="24"/>
              </w:rPr>
              <w:t xml:space="preserve"> </w:t>
            </w:r>
            <w:r w:rsidRPr="007612DF">
              <w:rPr>
                <w:sz w:val="24"/>
              </w:rPr>
              <w:t>2/28/2025,</w:t>
            </w:r>
            <w:r w:rsidRPr="007612DF">
              <w:rPr>
                <w:spacing w:val="-5"/>
                <w:sz w:val="24"/>
              </w:rPr>
              <w:t xml:space="preserve"> </w:t>
            </w:r>
            <w:r w:rsidRPr="007612DF">
              <w:rPr>
                <w:sz w:val="24"/>
              </w:rPr>
              <w:t>568</w:t>
            </w:r>
            <w:r w:rsidRPr="007612DF">
              <w:rPr>
                <w:spacing w:val="-7"/>
                <w:sz w:val="24"/>
              </w:rPr>
              <w:t xml:space="preserve"> </w:t>
            </w:r>
            <w:r w:rsidRPr="007612DF">
              <w:rPr>
                <w:sz w:val="24"/>
              </w:rPr>
              <w:t>adults</w:t>
            </w:r>
            <w:r w:rsidRPr="007612DF">
              <w:rPr>
                <w:spacing w:val="-6"/>
                <w:sz w:val="24"/>
              </w:rPr>
              <w:t xml:space="preserve"> </w:t>
            </w:r>
            <w:r w:rsidRPr="007612DF">
              <w:rPr>
                <w:sz w:val="24"/>
              </w:rPr>
              <w:t>have</w:t>
            </w:r>
            <w:r w:rsidRPr="007612DF">
              <w:rPr>
                <w:spacing w:val="-7"/>
                <w:sz w:val="24"/>
              </w:rPr>
              <w:t xml:space="preserve"> </w:t>
            </w:r>
            <w:r w:rsidRPr="007612DF">
              <w:rPr>
                <w:sz w:val="24"/>
              </w:rPr>
              <w:t>been</w:t>
            </w:r>
            <w:r w:rsidRPr="007612DF">
              <w:rPr>
                <w:spacing w:val="-5"/>
                <w:sz w:val="24"/>
              </w:rPr>
              <w:t xml:space="preserve"> </w:t>
            </w:r>
            <w:r w:rsidRPr="007612DF">
              <w:rPr>
                <w:sz w:val="24"/>
              </w:rPr>
              <w:t>served and delivered 933 sessions.</w:t>
            </w:r>
          </w:p>
        </w:tc>
        <w:tc>
          <w:tcPr>
            <w:tcW w:w="1711" w:type="dxa"/>
            <w:tcBorders>
              <w:top w:val="nil"/>
              <w:bottom w:val="nil"/>
            </w:tcBorders>
          </w:tcPr>
          <w:p w14:paraId="414E7484" w14:textId="77777777" w:rsidR="00782F22" w:rsidRPr="007612DF" w:rsidRDefault="00782F22">
            <w:pPr>
              <w:pStyle w:val="TableParagraph"/>
              <w:rPr>
                <w:rFonts w:ascii="Times New Roman"/>
              </w:rPr>
            </w:pPr>
          </w:p>
        </w:tc>
        <w:tc>
          <w:tcPr>
            <w:tcW w:w="1620" w:type="dxa"/>
            <w:tcBorders>
              <w:top w:val="nil"/>
              <w:bottom w:val="nil"/>
            </w:tcBorders>
          </w:tcPr>
          <w:p w14:paraId="79D8D586" w14:textId="77777777" w:rsidR="00782F22" w:rsidRPr="007612DF" w:rsidRDefault="00782F22">
            <w:pPr>
              <w:pStyle w:val="TableParagraph"/>
              <w:rPr>
                <w:rFonts w:ascii="Times New Roman"/>
              </w:rPr>
            </w:pPr>
          </w:p>
        </w:tc>
        <w:tc>
          <w:tcPr>
            <w:tcW w:w="1375" w:type="dxa"/>
            <w:tcBorders>
              <w:top w:val="nil"/>
              <w:bottom w:val="nil"/>
            </w:tcBorders>
          </w:tcPr>
          <w:p w14:paraId="0E847343" w14:textId="77777777" w:rsidR="00782F22" w:rsidRPr="007612DF" w:rsidRDefault="00782F22">
            <w:pPr>
              <w:pStyle w:val="TableParagraph"/>
              <w:rPr>
                <w:rFonts w:ascii="Times New Roman"/>
              </w:rPr>
            </w:pPr>
          </w:p>
        </w:tc>
      </w:tr>
    </w:tbl>
    <w:p w14:paraId="50DA7B25" w14:textId="77777777" w:rsidR="00782F22" w:rsidRDefault="00DC70C7">
      <w:pPr>
        <w:pStyle w:val="BodyText"/>
        <w:spacing w:before="166"/>
        <w:rPr>
          <w:sz w:val="20"/>
        </w:rPr>
      </w:pPr>
      <w:r>
        <w:rPr>
          <w:noProof/>
          <w:sz w:val="20"/>
        </w:rPr>
        <mc:AlternateContent>
          <mc:Choice Requires="wps">
            <w:drawing>
              <wp:anchor distT="0" distB="0" distL="0" distR="0" simplePos="0" relativeHeight="487608320" behindDoc="1" locked="0" layoutInCell="1" allowOverlap="1" wp14:anchorId="3D2D0C30" wp14:editId="043950A7">
                <wp:simplePos x="0" y="0"/>
                <wp:positionH relativeFrom="page">
                  <wp:posOffset>621791</wp:posOffset>
                </wp:positionH>
                <wp:positionV relativeFrom="paragraph">
                  <wp:posOffset>266966</wp:posOffset>
                </wp:positionV>
                <wp:extent cx="1828800" cy="762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01C575" id="Graphic 122" o:spid="_x0000_s1026" style="position:absolute;margin-left:48.95pt;margin-top:21pt;width:2in;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" path="m1828800,l,,,7619r1828800,l1828800,xe" fillcolor="black" stroked="f">
                <v:path arrowok="t"/>
                <w10:wrap type="topAndBottom" anchorx="page"/>
              </v:shape>
            </w:pict>
          </mc:Fallback>
        </mc:AlternateContent>
      </w:r>
    </w:p>
    <w:p w14:paraId="68B321EA" w14:textId="77777777" w:rsidR="00782F22" w:rsidRDefault="00782F22">
      <w:pPr>
        <w:pStyle w:val="BodyText"/>
      </w:pPr>
    </w:p>
    <w:p w14:paraId="3B29084B" w14:textId="77777777" w:rsidR="00782F22" w:rsidRDefault="00782F22">
      <w:pPr>
        <w:pStyle w:val="BodyText"/>
        <w:spacing w:before="50"/>
      </w:pPr>
    </w:p>
    <w:p w14:paraId="302FE982" w14:textId="77777777" w:rsidR="00782F22" w:rsidRDefault="00DC70C7">
      <w:pPr>
        <w:spacing w:before="1" w:line="244" w:lineRule="auto"/>
        <w:ind w:left="619" w:right="588"/>
        <w:rPr>
          <w:sz w:val="16"/>
        </w:rPr>
      </w:pPr>
      <w:bookmarkStart w:id="76" w:name="_bookmark39"/>
      <w:bookmarkEnd w:id="76"/>
      <w:r>
        <w:rPr>
          <w:position w:val="6"/>
          <w:sz w:val="13"/>
        </w:rPr>
        <w:t>31</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391DE5E9" w14:textId="77777777" w:rsidR="00782F22" w:rsidRDefault="00DC70C7">
      <w:pPr>
        <w:spacing w:before="181"/>
        <w:ind w:left="619"/>
        <w:rPr>
          <w:sz w:val="16"/>
        </w:rPr>
      </w:pPr>
      <w:bookmarkStart w:id="77" w:name="_bookmark40"/>
      <w:bookmarkEnd w:id="77"/>
      <w:r>
        <w:rPr>
          <w:sz w:val="16"/>
          <w:vertAlign w:val="superscript"/>
        </w:rPr>
        <w:t>32</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4B09F2A3" w14:textId="77777777" w:rsidR="00782F22" w:rsidRDefault="00DC70C7">
      <w:pPr>
        <w:spacing w:before="5"/>
        <w:ind w:left="619"/>
        <w:rPr>
          <w:sz w:val="16"/>
        </w:rPr>
      </w:pPr>
      <w:bookmarkStart w:id="78" w:name="_bookmark41"/>
      <w:bookmarkEnd w:id="78"/>
      <w:r>
        <w:rPr>
          <w:position w:val="6"/>
          <w:sz w:val="13"/>
        </w:rPr>
        <w:t>33</w:t>
      </w:r>
      <w:r>
        <w:rPr>
          <w:spacing w:val="13"/>
          <w:position w:val="6"/>
          <w:sz w:val="13"/>
        </w:rPr>
        <w:t xml:space="preserve"> </w:t>
      </w:r>
      <w:r>
        <w:rPr>
          <w:sz w:val="16"/>
        </w:rPr>
        <w:t>Older</w:t>
      </w:r>
      <w:r>
        <w:rPr>
          <w:spacing w:val="-3"/>
          <w:sz w:val="16"/>
        </w:rPr>
        <w:t xml:space="preserve"> </w:t>
      </w:r>
      <w:r>
        <w:rPr>
          <w:sz w:val="16"/>
        </w:rPr>
        <w:t>Americans</w:t>
      </w:r>
      <w:r>
        <w:rPr>
          <w:spacing w:val="-4"/>
          <w:sz w:val="16"/>
        </w:rPr>
        <w:t xml:space="preserve"> </w:t>
      </w:r>
      <w:r>
        <w:rPr>
          <w:sz w:val="16"/>
        </w:rPr>
        <w:t>Act</w:t>
      </w:r>
      <w:r>
        <w:rPr>
          <w:spacing w:val="-2"/>
          <w:sz w:val="16"/>
        </w:rPr>
        <w:t xml:space="preserve"> </w:t>
      </w:r>
      <w:r>
        <w:rPr>
          <w:sz w:val="16"/>
        </w:rPr>
        <w:t>Title</w:t>
      </w:r>
      <w:r>
        <w:rPr>
          <w:spacing w:val="-5"/>
          <w:sz w:val="16"/>
        </w:rPr>
        <w:t xml:space="preserve"> </w:t>
      </w:r>
      <w:r>
        <w:rPr>
          <w:sz w:val="16"/>
        </w:rPr>
        <w:t>IIIE</w:t>
      </w:r>
      <w:r>
        <w:rPr>
          <w:spacing w:val="-5"/>
          <w:sz w:val="16"/>
        </w:rPr>
        <w:t xml:space="preserve"> </w:t>
      </w:r>
      <w:r>
        <w:rPr>
          <w:sz w:val="16"/>
        </w:rPr>
        <w:t>–</w:t>
      </w:r>
      <w:r>
        <w:rPr>
          <w:spacing w:val="-5"/>
          <w:sz w:val="16"/>
        </w:rPr>
        <w:t xml:space="preserve"> </w:t>
      </w:r>
      <w:r>
        <w:rPr>
          <w:sz w:val="16"/>
        </w:rPr>
        <w:t>Family</w:t>
      </w:r>
      <w:r>
        <w:rPr>
          <w:spacing w:val="-5"/>
          <w:sz w:val="16"/>
        </w:rPr>
        <w:t xml:space="preserve"> </w:t>
      </w:r>
      <w:r>
        <w:rPr>
          <w:sz w:val="16"/>
        </w:rPr>
        <w:t>Caregiver</w:t>
      </w:r>
      <w:r>
        <w:rPr>
          <w:spacing w:val="-5"/>
          <w:sz w:val="16"/>
        </w:rPr>
        <w:t xml:space="preserve"> </w:t>
      </w:r>
      <w:r>
        <w:rPr>
          <w:sz w:val="16"/>
        </w:rPr>
        <w:t>Support</w:t>
      </w:r>
      <w:r>
        <w:rPr>
          <w:spacing w:val="-4"/>
          <w:sz w:val="16"/>
        </w:rPr>
        <w:t xml:space="preserve"> </w:t>
      </w:r>
      <w:r>
        <w:rPr>
          <w:sz w:val="16"/>
        </w:rPr>
        <w:t>Program</w:t>
      </w:r>
      <w:r>
        <w:rPr>
          <w:spacing w:val="-5"/>
          <w:sz w:val="16"/>
        </w:rPr>
        <w:t xml:space="preserve"> </w:t>
      </w:r>
      <w:r>
        <w:rPr>
          <w:spacing w:val="-2"/>
          <w:sz w:val="16"/>
        </w:rPr>
        <w:t>(FCSP)</w:t>
      </w:r>
    </w:p>
    <w:p w14:paraId="57AE2CA2" w14:textId="77777777" w:rsidR="00782F22" w:rsidRDefault="00782F22">
      <w:pPr>
        <w:rPr>
          <w:sz w:val="16"/>
        </w:rPr>
        <w:sectPr w:rsidR="00782F22">
          <w:pgSz w:w="12240" w:h="15840"/>
          <w:pgMar w:top="96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711"/>
        <w:gridCol w:w="1620"/>
        <w:gridCol w:w="1375"/>
      </w:tblGrid>
      <w:tr w:rsidR="007612DF" w:rsidRPr="007612DF" w14:paraId="2B983B7D" w14:textId="77777777">
        <w:trPr>
          <w:trHeight w:val="1103"/>
        </w:trPr>
        <w:tc>
          <w:tcPr>
            <w:tcW w:w="5395" w:type="dxa"/>
            <w:shd w:val="clear" w:color="auto" w:fill="DAEDF3"/>
          </w:tcPr>
          <w:p w14:paraId="4FF31F63" w14:textId="77777777" w:rsidR="00782F22" w:rsidRPr="007612DF" w:rsidRDefault="00DC70C7">
            <w:pPr>
              <w:pStyle w:val="TableParagraph"/>
              <w:ind w:left="107" w:right="161"/>
              <w:rPr>
                <w:b/>
                <w:sz w:val="20"/>
              </w:rPr>
            </w:pPr>
            <w:r w:rsidRPr="007612DF">
              <w:rPr>
                <w:b/>
                <w:sz w:val="24"/>
              </w:rPr>
              <w:lastRenderedPageBreak/>
              <w:t>Goal 4: Caregiving That Works Objective Numbers</w:t>
            </w:r>
            <w:r w:rsidRPr="007612DF">
              <w:rPr>
                <w:b/>
                <w:spacing w:val="-7"/>
                <w:sz w:val="24"/>
              </w:rPr>
              <w:t xml:space="preserve"> </w:t>
            </w:r>
            <w:r w:rsidRPr="007612DF">
              <w:rPr>
                <w:b/>
                <w:sz w:val="24"/>
              </w:rPr>
              <w:t>&amp;</w:t>
            </w:r>
            <w:r w:rsidRPr="007612DF">
              <w:rPr>
                <w:b/>
                <w:spacing w:val="-8"/>
                <w:sz w:val="24"/>
              </w:rPr>
              <w:t xml:space="preserve"> </w:t>
            </w:r>
            <w:r w:rsidRPr="007612DF">
              <w:rPr>
                <w:b/>
                <w:sz w:val="24"/>
              </w:rPr>
              <w:t>Objectives</w:t>
            </w:r>
            <w:r w:rsidRPr="007612DF">
              <w:rPr>
                <w:b/>
                <w:spacing w:val="-7"/>
                <w:sz w:val="24"/>
              </w:rPr>
              <w:t xml:space="preserve"> </w:t>
            </w:r>
            <w:r w:rsidRPr="007612DF">
              <w:rPr>
                <w:b/>
                <w:sz w:val="20"/>
              </w:rPr>
              <w:t>(Specify</w:t>
            </w:r>
            <w:r w:rsidRPr="007612DF">
              <w:rPr>
                <w:b/>
                <w:spacing w:val="-8"/>
                <w:sz w:val="20"/>
              </w:rPr>
              <w:t xml:space="preserve"> </w:t>
            </w:r>
            <w:r w:rsidRPr="007612DF">
              <w:rPr>
                <w:b/>
                <w:sz w:val="20"/>
              </w:rPr>
              <w:t>Priority</w:t>
            </w:r>
            <w:r w:rsidRPr="007612DF">
              <w:rPr>
                <w:b/>
                <w:spacing w:val="-8"/>
                <w:sz w:val="20"/>
              </w:rPr>
              <w:t xml:space="preserve"> </w:t>
            </w:r>
            <w:r w:rsidRPr="007612DF">
              <w:rPr>
                <w:b/>
                <w:sz w:val="20"/>
              </w:rPr>
              <w:t>Service “</w:t>
            </w:r>
            <w:r w:rsidRPr="007612DF">
              <w:rPr>
                <w:b/>
                <w:sz w:val="20"/>
                <w:vertAlign w:val="superscript"/>
              </w:rPr>
              <w:t>PS</w:t>
            </w:r>
            <w:r w:rsidRPr="007612DF">
              <w:rPr>
                <w:b/>
                <w:sz w:val="20"/>
              </w:rPr>
              <w:t>” if applicable)</w:t>
            </w:r>
          </w:p>
        </w:tc>
        <w:tc>
          <w:tcPr>
            <w:tcW w:w="1711" w:type="dxa"/>
            <w:shd w:val="clear" w:color="auto" w:fill="DAEDF3"/>
          </w:tcPr>
          <w:p w14:paraId="3D07FF51" w14:textId="77777777" w:rsidR="00782F22" w:rsidRPr="007612DF" w:rsidRDefault="00DC70C7">
            <w:pPr>
              <w:pStyle w:val="TableParagraph"/>
              <w:ind w:left="108" w:right="415"/>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620" w:type="dxa"/>
            <w:shd w:val="clear" w:color="auto" w:fill="DAEDF3"/>
          </w:tcPr>
          <w:p w14:paraId="76DAA4E8"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9" w:history="1">
              <w:r w:rsidRPr="007612DF">
                <w:rPr>
                  <w:b/>
                  <w:spacing w:val="-2"/>
                  <w:position w:val="8"/>
                  <w:sz w:val="16"/>
                </w:rPr>
                <w:t>31</w:t>
              </w:r>
            </w:hyperlink>
          </w:p>
        </w:tc>
        <w:tc>
          <w:tcPr>
            <w:tcW w:w="1375" w:type="dxa"/>
            <w:shd w:val="clear" w:color="auto" w:fill="DAEDF3"/>
          </w:tcPr>
          <w:p w14:paraId="3CF55A5B" w14:textId="77777777" w:rsidR="00782F22" w:rsidRPr="007612DF" w:rsidRDefault="00DC70C7">
            <w:pPr>
              <w:pStyle w:val="TableParagraph"/>
              <w:spacing w:before="4" w:line="235" w:lineRule="auto"/>
              <w:ind w:left="108" w:right="35"/>
              <w:rPr>
                <w:b/>
                <w:position w:val="8"/>
                <w:sz w:val="16"/>
              </w:rPr>
            </w:pPr>
            <w:r w:rsidRPr="007612DF">
              <w:rPr>
                <w:b/>
                <w:spacing w:val="-2"/>
                <w:sz w:val="24"/>
              </w:rPr>
              <w:t>Update Status</w:t>
            </w:r>
            <w:hyperlink w:anchor="_bookmark40" w:history="1">
              <w:r w:rsidRPr="007612DF">
                <w:rPr>
                  <w:b/>
                  <w:spacing w:val="-2"/>
                  <w:position w:val="8"/>
                  <w:sz w:val="16"/>
                </w:rPr>
                <w:t>32</w:t>
              </w:r>
            </w:hyperlink>
          </w:p>
        </w:tc>
      </w:tr>
      <w:tr w:rsidR="007612DF" w:rsidRPr="007612DF" w14:paraId="41E5FAED" w14:textId="77777777">
        <w:trPr>
          <w:trHeight w:val="1370"/>
        </w:trPr>
        <w:tc>
          <w:tcPr>
            <w:tcW w:w="5395" w:type="dxa"/>
          </w:tcPr>
          <w:p w14:paraId="0A2EE981" w14:textId="77777777" w:rsidR="00782F22" w:rsidRPr="007612DF" w:rsidRDefault="00DC70C7">
            <w:pPr>
              <w:pStyle w:val="TableParagraph"/>
              <w:spacing w:line="266" w:lineRule="exact"/>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44C0AB17" w14:textId="77777777" w:rsidR="00782F22" w:rsidRPr="007612DF" w:rsidRDefault="00DC70C7">
            <w:pPr>
              <w:pStyle w:val="TableParagraph"/>
              <w:spacing w:line="270" w:lineRule="atLeast"/>
              <w:ind w:left="107" w:right="75"/>
              <w:rPr>
                <w:sz w:val="24"/>
              </w:rPr>
            </w:pPr>
            <w:r w:rsidRPr="007612DF">
              <w:rPr>
                <w:sz w:val="24"/>
              </w:rPr>
              <w:t>Contracted Service Providers will provide countywide</w:t>
            </w:r>
            <w:r w:rsidRPr="007612DF">
              <w:rPr>
                <w:spacing w:val="-9"/>
                <w:sz w:val="24"/>
              </w:rPr>
              <w:t xml:space="preserve"> </w:t>
            </w:r>
            <w:r w:rsidRPr="007612DF">
              <w:rPr>
                <w:b/>
                <w:sz w:val="24"/>
              </w:rPr>
              <w:t>Caregiver</w:t>
            </w:r>
            <w:r w:rsidRPr="007612DF">
              <w:rPr>
                <w:b/>
                <w:spacing w:val="-14"/>
                <w:sz w:val="24"/>
              </w:rPr>
              <w:t xml:space="preserve"> </w:t>
            </w:r>
            <w:r w:rsidRPr="007612DF">
              <w:rPr>
                <w:b/>
                <w:sz w:val="24"/>
              </w:rPr>
              <w:t>Supplemental</w:t>
            </w:r>
            <w:r w:rsidRPr="007612DF">
              <w:rPr>
                <w:b/>
                <w:spacing w:val="-12"/>
                <w:sz w:val="24"/>
              </w:rPr>
              <w:t xml:space="preserve"> </w:t>
            </w:r>
            <w:r w:rsidRPr="007612DF">
              <w:rPr>
                <w:b/>
                <w:sz w:val="24"/>
              </w:rPr>
              <w:t>Services: Caregiver Assessment</w:t>
            </w:r>
            <w:r w:rsidRPr="007612DF">
              <w:rPr>
                <w:b/>
                <w:spacing w:val="-17"/>
                <w:sz w:val="24"/>
              </w:rPr>
              <w:t xml:space="preserve"> </w:t>
            </w:r>
            <w:r w:rsidRPr="007612DF">
              <w:rPr>
                <w:b/>
                <w:position w:val="7"/>
                <w:sz w:val="13"/>
              </w:rPr>
              <w:t xml:space="preserve">PS </w:t>
            </w:r>
            <w:r w:rsidRPr="007612DF">
              <w:rPr>
                <w:sz w:val="24"/>
              </w:rPr>
              <w:t>to 160 older adults and adults with disabilities.</w:t>
            </w:r>
          </w:p>
        </w:tc>
        <w:tc>
          <w:tcPr>
            <w:tcW w:w="1711" w:type="dxa"/>
          </w:tcPr>
          <w:p w14:paraId="2E707829" w14:textId="77777777" w:rsidR="00782F22" w:rsidRPr="007612DF" w:rsidRDefault="00DC70C7">
            <w:pPr>
              <w:pStyle w:val="TableParagraph"/>
              <w:spacing w:line="266" w:lineRule="exact"/>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2BBE7877"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45203037"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EE696A7" w14:textId="77777777" w:rsidR="00782F22" w:rsidRPr="007612DF" w:rsidRDefault="00DC70C7">
            <w:pPr>
              <w:pStyle w:val="TableParagraph"/>
              <w:ind w:left="108"/>
              <w:rPr>
                <w:sz w:val="24"/>
              </w:rPr>
            </w:pPr>
            <w:r w:rsidRPr="007612DF">
              <w:rPr>
                <w:spacing w:val="-4"/>
                <w:sz w:val="24"/>
              </w:rPr>
              <w:t>2026</w:t>
            </w:r>
          </w:p>
        </w:tc>
        <w:tc>
          <w:tcPr>
            <w:tcW w:w="1620" w:type="dxa"/>
          </w:tcPr>
          <w:p w14:paraId="6F2E7B5A" w14:textId="77777777" w:rsidR="00782F22" w:rsidRPr="007612DF" w:rsidRDefault="00782F22">
            <w:pPr>
              <w:pStyle w:val="TableParagraph"/>
              <w:rPr>
                <w:rFonts w:ascii="Times New Roman"/>
              </w:rPr>
            </w:pPr>
          </w:p>
        </w:tc>
        <w:tc>
          <w:tcPr>
            <w:tcW w:w="1375" w:type="dxa"/>
          </w:tcPr>
          <w:p w14:paraId="653F211B" w14:textId="77777777" w:rsidR="00782F22" w:rsidRPr="007612DF" w:rsidRDefault="00782F22">
            <w:pPr>
              <w:pStyle w:val="TableParagraph"/>
              <w:rPr>
                <w:rFonts w:ascii="Times New Roman"/>
              </w:rPr>
            </w:pPr>
          </w:p>
        </w:tc>
      </w:tr>
      <w:tr w:rsidR="007612DF" w:rsidRPr="007612DF" w14:paraId="7120FA01" w14:textId="77777777">
        <w:trPr>
          <w:trHeight w:val="4276"/>
        </w:trPr>
        <w:tc>
          <w:tcPr>
            <w:tcW w:w="5395" w:type="dxa"/>
            <w:tcBorders>
              <w:bottom w:val="nil"/>
            </w:tcBorders>
          </w:tcPr>
          <w:p w14:paraId="248554C8" w14:textId="4EEA7D56" w:rsidR="00CA05B6" w:rsidRDefault="00DC70C7">
            <w:pPr>
              <w:pStyle w:val="TableParagraph"/>
              <w:spacing w:before="2"/>
              <w:ind w:left="107" w:right="161"/>
              <w:rPr>
                <w:sz w:val="24"/>
              </w:rPr>
            </w:pPr>
            <w:r w:rsidRPr="007612DF">
              <w:rPr>
                <w:b/>
                <w:sz w:val="24"/>
              </w:rPr>
              <w:t>4.3</w:t>
            </w:r>
            <w:r w:rsidRPr="007612DF">
              <w:rPr>
                <w:b/>
                <w:spacing w:val="-6"/>
                <w:sz w:val="24"/>
              </w:rPr>
              <w:t xml:space="preserve"> </w:t>
            </w:r>
            <w:r w:rsidRPr="007612DF">
              <w:rPr>
                <w:sz w:val="24"/>
              </w:rPr>
              <w:t>Contracted</w:t>
            </w:r>
            <w:r w:rsidRPr="007612DF">
              <w:rPr>
                <w:spacing w:val="-8"/>
                <w:sz w:val="24"/>
              </w:rPr>
              <w:t xml:space="preserve"> </w:t>
            </w:r>
            <w:r w:rsidRPr="007612DF">
              <w:rPr>
                <w:sz w:val="24"/>
              </w:rPr>
              <w:t>Service</w:t>
            </w:r>
            <w:r w:rsidRPr="007612DF">
              <w:rPr>
                <w:spacing w:val="-8"/>
                <w:sz w:val="24"/>
              </w:rPr>
              <w:t xml:space="preserve"> </w:t>
            </w:r>
            <w:r w:rsidRPr="007612DF">
              <w:rPr>
                <w:sz w:val="24"/>
              </w:rPr>
              <w:t>Providers</w:t>
            </w:r>
            <w:r w:rsidRPr="007612DF">
              <w:rPr>
                <w:spacing w:val="-7"/>
                <w:sz w:val="24"/>
              </w:rPr>
              <w:t xml:space="preserve"> </w:t>
            </w:r>
            <w:r w:rsidRPr="007612DF">
              <w:rPr>
                <w:sz w:val="24"/>
              </w:rPr>
              <w:t>will</w:t>
            </w:r>
            <w:r w:rsidRPr="007612DF">
              <w:rPr>
                <w:spacing w:val="-7"/>
                <w:sz w:val="24"/>
              </w:rPr>
              <w:t xml:space="preserve"> </w:t>
            </w:r>
            <w:r w:rsidRPr="007612DF">
              <w:rPr>
                <w:sz w:val="24"/>
              </w:rPr>
              <w:t xml:space="preserve">provide countywide </w:t>
            </w:r>
            <w:r w:rsidRPr="007612DF">
              <w:rPr>
                <w:b/>
                <w:sz w:val="24"/>
              </w:rPr>
              <w:t>Family Caregiver Support: Training</w:t>
            </w:r>
            <w:r w:rsidRPr="007612DF">
              <w:rPr>
                <w:b/>
                <w:spacing w:val="-20"/>
                <w:sz w:val="24"/>
              </w:rPr>
              <w:t xml:space="preserve"> </w:t>
            </w:r>
            <w:r w:rsidRPr="007612DF">
              <w:rPr>
                <w:b/>
                <w:position w:val="7"/>
                <w:sz w:val="13"/>
              </w:rPr>
              <w:t>PS</w:t>
            </w:r>
            <w:r w:rsidRPr="007612DF">
              <w:rPr>
                <w:b/>
                <w:spacing w:val="40"/>
                <w:position w:val="7"/>
                <w:sz w:val="13"/>
              </w:rPr>
              <w:t xml:space="preserve"> </w:t>
            </w:r>
            <w:r w:rsidRPr="007612DF">
              <w:rPr>
                <w:sz w:val="24"/>
              </w:rPr>
              <w:t>through evidence-based programs</w:t>
            </w:r>
            <w:r w:rsidR="00CA05B6">
              <w:rPr>
                <w:sz w:val="24"/>
              </w:rPr>
              <w:t xml:space="preserve"> to reach 95 caregivers to support </w:t>
            </w:r>
            <w:r w:rsidR="00CA05B6" w:rsidRPr="007612DF">
              <w:rPr>
                <w:sz w:val="24"/>
              </w:rPr>
              <w:t xml:space="preserve">aging-in-place of choice and ensure </w:t>
            </w:r>
            <w:r w:rsidR="00CA05B6">
              <w:rPr>
                <w:sz w:val="24"/>
              </w:rPr>
              <w:t xml:space="preserve">the </w:t>
            </w:r>
            <w:r w:rsidR="00CA05B6" w:rsidRPr="007612DF">
              <w:rPr>
                <w:sz w:val="24"/>
              </w:rPr>
              <w:t>health and well-being of the caregiver</w:t>
            </w:r>
            <w:r w:rsidR="00CA05B6">
              <w:rPr>
                <w:sz w:val="24"/>
              </w:rPr>
              <w:t xml:space="preserve"> through two programs:</w:t>
            </w:r>
          </w:p>
          <w:p w14:paraId="677F3105" w14:textId="77777777" w:rsidR="00CA05B6" w:rsidRDefault="00CA05B6">
            <w:pPr>
              <w:pStyle w:val="TableParagraph"/>
              <w:spacing w:before="2"/>
              <w:ind w:left="107" w:right="161"/>
              <w:rPr>
                <w:sz w:val="24"/>
              </w:rPr>
            </w:pPr>
            <w:r>
              <w:rPr>
                <w:b/>
                <w:sz w:val="24"/>
              </w:rPr>
              <w:t xml:space="preserve">(1) Disease Prevention and Health Promotion Program - </w:t>
            </w:r>
            <w:r w:rsidR="00DC70C7" w:rsidRPr="007612DF">
              <w:rPr>
                <w:sz w:val="24"/>
              </w:rPr>
              <w:t>Powerful Tools for Caregiving</w:t>
            </w:r>
            <w:r>
              <w:rPr>
                <w:sz w:val="24"/>
              </w:rPr>
              <w:t xml:space="preserve"> and</w:t>
            </w:r>
            <w:r w:rsidR="00DC70C7" w:rsidRPr="007612DF">
              <w:rPr>
                <w:sz w:val="24"/>
              </w:rPr>
              <w:t xml:space="preserve"> Stress Busting for Family Caregivers</w:t>
            </w:r>
          </w:p>
          <w:p w14:paraId="2F522EEE" w14:textId="77777777" w:rsidR="00CA05B6" w:rsidRDefault="00CA05B6">
            <w:pPr>
              <w:pStyle w:val="TableParagraph"/>
              <w:spacing w:before="2"/>
              <w:ind w:left="107" w:right="161"/>
              <w:rPr>
                <w:sz w:val="24"/>
              </w:rPr>
            </w:pPr>
            <w:r>
              <w:rPr>
                <w:b/>
                <w:sz w:val="24"/>
              </w:rPr>
              <w:t>(2) Fall Prevention Program –</w:t>
            </w:r>
            <w:r>
              <w:rPr>
                <w:sz w:val="24"/>
              </w:rPr>
              <w:t xml:space="preserve"> </w:t>
            </w:r>
            <w:r w:rsidRPr="00CA05B6">
              <w:rPr>
                <w:sz w:val="24"/>
              </w:rPr>
              <w:t>FallProofTM Balance and Mobility Program”</w:t>
            </w:r>
            <w:r w:rsidR="00DC1BD9">
              <w:rPr>
                <w:sz w:val="24"/>
              </w:rPr>
              <w:t xml:space="preserve">, </w:t>
            </w:r>
          </w:p>
          <w:p w14:paraId="34A013C9" w14:textId="77777777" w:rsidR="00782F22" w:rsidRPr="007612DF" w:rsidRDefault="00DC70C7">
            <w:pPr>
              <w:pStyle w:val="TableParagraph"/>
              <w:spacing w:before="27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7C23DA89" w14:textId="77777777" w:rsidR="00782F22" w:rsidRPr="007612DF" w:rsidRDefault="00DC70C7">
            <w:pPr>
              <w:pStyle w:val="TableParagraph"/>
              <w:ind w:left="107"/>
              <w:rPr>
                <w:sz w:val="24"/>
              </w:rPr>
            </w:pPr>
            <w:r w:rsidRPr="007612DF">
              <w:rPr>
                <w:sz w:val="24"/>
              </w:rPr>
              <w:t>As of</w:t>
            </w:r>
            <w:r w:rsidRPr="007612DF">
              <w:rPr>
                <w:spacing w:val="-1"/>
                <w:sz w:val="24"/>
              </w:rPr>
              <w:t xml:space="preserve"> </w:t>
            </w:r>
            <w:r w:rsidRPr="007612DF">
              <w:rPr>
                <w:spacing w:val="-2"/>
                <w:sz w:val="24"/>
              </w:rPr>
              <w:t>2/28/2025:</w:t>
            </w:r>
          </w:p>
          <w:p w14:paraId="0120058D" w14:textId="3DADC228" w:rsidR="00782F22" w:rsidRDefault="00DC70C7">
            <w:pPr>
              <w:pStyle w:val="TableParagraph"/>
              <w:numPr>
                <w:ilvl w:val="0"/>
                <w:numId w:val="3"/>
              </w:numPr>
              <w:tabs>
                <w:tab w:val="left" w:pos="827"/>
              </w:tabs>
              <w:ind w:right="669"/>
              <w:rPr>
                <w:sz w:val="24"/>
              </w:rPr>
            </w:pPr>
            <w:r w:rsidRPr="007612DF">
              <w:rPr>
                <w:sz w:val="24"/>
              </w:rPr>
              <w:t>Powerful</w:t>
            </w:r>
            <w:r w:rsidRPr="007612DF">
              <w:rPr>
                <w:spacing w:val="-7"/>
                <w:sz w:val="24"/>
              </w:rPr>
              <w:t xml:space="preserve"> </w:t>
            </w:r>
            <w:r w:rsidRPr="007612DF">
              <w:rPr>
                <w:sz w:val="24"/>
              </w:rPr>
              <w:t>Tools</w:t>
            </w:r>
            <w:r w:rsidR="00CA05B6">
              <w:rPr>
                <w:sz w:val="24"/>
              </w:rPr>
              <w:t xml:space="preserve"> and Stress Busting for Family Caregivers</w:t>
            </w:r>
            <w:r w:rsidRPr="007612DF">
              <w:rPr>
                <w:sz w:val="24"/>
              </w:rPr>
              <w:t>:</w:t>
            </w:r>
            <w:r w:rsidRPr="007612DF">
              <w:rPr>
                <w:spacing w:val="-6"/>
                <w:sz w:val="24"/>
              </w:rPr>
              <w:t xml:space="preserve"> </w:t>
            </w:r>
            <w:r w:rsidRPr="007612DF">
              <w:rPr>
                <w:sz w:val="24"/>
              </w:rPr>
              <w:t>12</w:t>
            </w:r>
            <w:r w:rsidRPr="007612DF">
              <w:rPr>
                <w:spacing w:val="-7"/>
                <w:sz w:val="24"/>
              </w:rPr>
              <w:t xml:space="preserve"> </w:t>
            </w:r>
            <w:r w:rsidRPr="007612DF">
              <w:rPr>
                <w:sz w:val="24"/>
              </w:rPr>
              <w:t>adults</w:t>
            </w:r>
            <w:r w:rsidRPr="007612DF">
              <w:rPr>
                <w:spacing w:val="-7"/>
                <w:sz w:val="24"/>
              </w:rPr>
              <w:t xml:space="preserve"> </w:t>
            </w:r>
            <w:r w:rsidRPr="007612DF">
              <w:rPr>
                <w:sz w:val="24"/>
              </w:rPr>
              <w:t>have</w:t>
            </w:r>
            <w:r w:rsidRPr="007612DF">
              <w:rPr>
                <w:spacing w:val="-8"/>
                <w:sz w:val="24"/>
              </w:rPr>
              <w:t xml:space="preserve"> </w:t>
            </w:r>
            <w:r w:rsidRPr="007612DF">
              <w:rPr>
                <w:sz w:val="24"/>
              </w:rPr>
              <w:t>been served and delivered 43 contacts.</w:t>
            </w:r>
          </w:p>
          <w:p w14:paraId="05E15E73" w14:textId="61F7318F" w:rsidR="00DC1BD9" w:rsidRPr="007612DF" w:rsidRDefault="00DC1BD9">
            <w:pPr>
              <w:pStyle w:val="TableParagraph"/>
              <w:numPr>
                <w:ilvl w:val="0"/>
                <w:numId w:val="3"/>
              </w:numPr>
              <w:tabs>
                <w:tab w:val="left" w:pos="827"/>
              </w:tabs>
              <w:ind w:right="669"/>
              <w:rPr>
                <w:sz w:val="24"/>
              </w:rPr>
            </w:pPr>
            <w:r>
              <w:rPr>
                <w:sz w:val="24"/>
              </w:rPr>
              <w:t>FallProof: 20 adults have been served and delivered 645 contacts.</w:t>
            </w:r>
          </w:p>
        </w:tc>
        <w:tc>
          <w:tcPr>
            <w:tcW w:w="1711" w:type="dxa"/>
            <w:tcBorders>
              <w:bottom w:val="nil"/>
            </w:tcBorders>
          </w:tcPr>
          <w:p w14:paraId="31F11C5F"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09DA4401"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156F8586"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2623121"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3C03BBD2" w14:textId="77777777" w:rsidR="00782F22" w:rsidRPr="007612DF" w:rsidRDefault="00DC70C7">
            <w:pPr>
              <w:pStyle w:val="TableParagraph"/>
              <w:spacing w:before="6" w:line="235" w:lineRule="auto"/>
              <w:ind w:left="108" w:right="255"/>
              <w:rPr>
                <w:position w:val="8"/>
                <w:sz w:val="16"/>
              </w:rPr>
            </w:pPr>
            <w:r w:rsidRPr="007612DF">
              <w:rPr>
                <w:spacing w:val="-2"/>
                <w:sz w:val="24"/>
              </w:rPr>
              <w:t>Contracted/ OAA-IIID</w:t>
            </w:r>
            <w:hyperlink w:anchor="_bookmark42" w:history="1">
              <w:r w:rsidRPr="007612DF">
                <w:rPr>
                  <w:spacing w:val="-2"/>
                  <w:position w:val="8"/>
                  <w:sz w:val="16"/>
                </w:rPr>
                <w:t>34</w:t>
              </w:r>
            </w:hyperlink>
          </w:p>
        </w:tc>
        <w:tc>
          <w:tcPr>
            <w:tcW w:w="1375" w:type="dxa"/>
            <w:vMerge w:val="restart"/>
          </w:tcPr>
          <w:p w14:paraId="76493270" w14:textId="77777777" w:rsidR="00782F22" w:rsidRPr="007612DF" w:rsidRDefault="00DC70C7">
            <w:pPr>
              <w:pStyle w:val="TableParagraph"/>
              <w:spacing w:before="2"/>
              <w:ind w:left="108"/>
              <w:rPr>
                <w:sz w:val="24"/>
              </w:rPr>
            </w:pPr>
            <w:r w:rsidRPr="007612DF">
              <w:rPr>
                <w:spacing w:val="-2"/>
                <w:sz w:val="24"/>
              </w:rPr>
              <w:t>Continued</w:t>
            </w:r>
          </w:p>
        </w:tc>
      </w:tr>
      <w:tr w:rsidR="007612DF" w:rsidRPr="007612DF" w14:paraId="2492A7B0" w14:textId="77777777">
        <w:trPr>
          <w:trHeight w:val="1508"/>
        </w:trPr>
        <w:tc>
          <w:tcPr>
            <w:tcW w:w="5395" w:type="dxa"/>
            <w:tcBorders>
              <w:top w:val="nil"/>
            </w:tcBorders>
          </w:tcPr>
          <w:p w14:paraId="1923FA5E"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448A152" w14:textId="77777777" w:rsidR="00782F22" w:rsidRPr="007612DF" w:rsidRDefault="00DC70C7">
            <w:pPr>
              <w:pStyle w:val="TableParagraph"/>
              <w:ind w:left="107"/>
              <w:rPr>
                <w:sz w:val="24"/>
              </w:rPr>
            </w:pPr>
            <w:r w:rsidRPr="007612DF">
              <w:rPr>
                <w:sz w:val="24"/>
              </w:rPr>
              <w:t>New</w:t>
            </w:r>
            <w:r w:rsidRPr="007612DF">
              <w:rPr>
                <w:spacing w:val="-1"/>
                <w:sz w:val="24"/>
              </w:rPr>
              <w:t xml:space="preserve"> </w:t>
            </w:r>
            <w:r w:rsidRPr="007612DF">
              <w:rPr>
                <w:sz w:val="24"/>
              </w:rPr>
              <w:t>Target:</w:t>
            </w:r>
            <w:r w:rsidRPr="007612DF">
              <w:rPr>
                <w:spacing w:val="-2"/>
                <w:sz w:val="24"/>
              </w:rPr>
              <w:t xml:space="preserve"> </w:t>
            </w:r>
            <w:r w:rsidRPr="007612DF">
              <w:rPr>
                <w:sz w:val="24"/>
              </w:rPr>
              <w:t>Reach</w:t>
            </w:r>
            <w:r w:rsidRPr="007612DF">
              <w:rPr>
                <w:spacing w:val="-3"/>
                <w:sz w:val="24"/>
              </w:rPr>
              <w:t xml:space="preserve"> </w:t>
            </w:r>
            <w:r w:rsidRPr="007612DF">
              <w:rPr>
                <w:sz w:val="24"/>
              </w:rPr>
              <w:t>95</w:t>
            </w:r>
            <w:r w:rsidRPr="007612DF">
              <w:rPr>
                <w:spacing w:val="-1"/>
                <w:sz w:val="24"/>
              </w:rPr>
              <w:t xml:space="preserve"> </w:t>
            </w:r>
            <w:r w:rsidRPr="007612DF">
              <w:rPr>
                <w:spacing w:val="-2"/>
                <w:sz w:val="24"/>
              </w:rPr>
              <w:t>Caregivers.</w:t>
            </w:r>
          </w:p>
        </w:tc>
        <w:tc>
          <w:tcPr>
            <w:tcW w:w="1711" w:type="dxa"/>
            <w:tcBorders>
              <w:top w:val="nil"/>
            </w:tcBorders>
          </w:tcPr>
          <w:p w14:paraId="416190F8"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57034D30"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34B51523"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21F8AC5E" w14:textId="77777777" w:rsidR="00782F22" w:rsidRPr="007612DF" w:rsidRDefault="00DC70C7">
            <w:pPr>
              <w:pStyle w:val="TableParagraph"/>
              <w:ind w:left="108"/>
              <w:rPr>
                <w:sz w:val="24"/>
              </w:rPr>
            </w:pPr>
            <w:r w:rsidRPr="007612DF">
              <w:rPr>
                <w:spacing w:val="-4"/>
                <w:sz w:val="24"/>
              </w:rPr>
              <w:t>2026</w:t>
            </w:r>
          </w:p>
        </w:tc>
        <w:tc>
          <w:tcPr>
            <w:tcW w:w="1620" w:type="dxa"/>
            <w:vMerge/>
            <w:tcBorders>
              <w:top w:val="nil"/>
            </w:tcBorders>
          </w:tcPr>
          <w:p w14:paraId="5BF96505" w14:textId="77777777" w:rsidR="00782F22" w:rsidRPr="007612DF" w:rsidRDefault="00782F22">
            <w:pPr>
              <w:rPr>
                <w:sz w:val="2"/>
                <w:szCs w:val="2"/>
              </w:rPr>
            </w:pPr>
          </w:p>
        </w:tc>
        <w:tc>
          <w:tcPr>
            <w:tcW w:w="1375" w:type="dxa"/>
            <w:vMerge/>
            <w:tcBorders>
              <w:top w:val="nil"/>
            </w:tcBorders>
          </w:tcPr>
          <w:p w14:paraId="09A5469D" w14:textId="77777777" w:rsidR="00782F22" w:rsidRPr="007612DF" w:rsidRDefault="00782F22">
            <w:pPr>
              <w:rPr>
                <w:sz w:val="2"/>
                <w:szCs w:val="2"/>
              </w:rPr>
            </w:pPr>
          </w:p>
        </w:tc>
      </w:tr>
      <w:tr w:rsidR="007612DF" w:rsidRPr="007612DF" w14:paraId="1651EE81" w14:textId="77777777">
        <w:trPr>
          <w:trHeight w:val="2897"/>
        </w:trPr>
        <w:tc>
          <w:tcPr>
            <w:tcW w:w="5395" w:type="dxa"/>
            <w:tcBorders>
              <w:bottom w:val="nil"/>
            </w:tcBorders>
          </w:tcPr>
          <w:p w14:paraId="2937DCB0" w14:textId="77777777" w:rsidR="00782F22" w:rsidRPr="007612DF" w:rsidRDefault="00DC70C7">
            <w:pPr>
              <w:pStyle w:val="TableParagraph"/>
              <w:spacing w:before="2"/>
              <w:ind w:left="107" w:right="161"/>
              <w:rPr>
                <w:sz w:val="24"/>
              </w:rPr>
            </w:pPr>
            <w:r w:rsidRPr="007612DF">
              <w:rPr>
                <w:b/>
                <w:sz w:val="24"/>
              </w:rPr>
              <w:t xml:space="preserve">4.4 </w:t>
            </w:r>
            <w:r w:rsidRPr="007612DF">
              <w:rPr>
                <w:sz w:val="24"/>
              </w:rPr>
              <w:t xml:space="preserve">Contracted Service Provider will provide countywide </w:t>
            </w:r>
            <w:r w:rsidRPr="007612DF">
              <w:rPr>
                <w:b/>
                <w:sz w:val="24"/>
              </w:rPr>
              <w:t>Family Caregiver Respite: In- Home</w:t>
            </w:r>
            <w:r w:rsidRPr="007612DF">
              <w:rPr>
                <w:b/>
                <w:spacing w:val="-9"/>
                <w:sz w:val="24"/>
              </w:rPr>
              <w:t xml:space="preserve"> </w:t>
            </w:r>
            <w:r w:rsidRPr="007612DF">
              <w:rPr>
                <w:b/>
                <w:sz w:val="24"/>
              </w:rPr>
              <w:t>Supervision</w:t>
            </w:r>
            <w:r w:rsidRPr="007612DF">
              <w:rPr>
                <w:b/>
                <w:spacing w:val="-31"/>
                <w:sz w:val="24"/>
              </w:rPr>
              <w:t xml:space="preserve"> </w:t>
            </w:r>
            <w:r w:rsidRPr="007612DF">
              <w:rPr>
                <w:b/>
                <w:position w:val="7"/>
                <w:sz w:val="13"/>
              </w:rPr>
              <w:t>PS</w:t>
            </w:r>
            <w:r w:rsidRPr="007612DF">
              <w:rPr>
                <w:b/>
                <w:spacing w:val="22"/>
                <w:position w:val="7"/>
                <w:sz w:val="13"/>
              </w:rPr>
              <w:t xml:space="preserve"> </w:t>
            </w:r>
            <w:r w:rsidRPr="007612DF">
              <w:rPr>
                <w:sz w:val="24"/>
              </w:rPr>
              <w:t>reaching</w:t>
            </w:r>
            <w:r w:rsidRPr="007612DF">
              <w:rPr>
                <w:spacing w:val="-8"/>
                <w:sz w:val="24"/>
              </w:rPr>
              <w:t xml:space="preserve"> </w:t>
            </w:r>
            <w:r w:rsidRPr="007612DF">
              <w:rPr>
                <w:sz w:val="24"/>
              </w:rPr>
              <w:t>120</w:t>
            </w:r>
            <w:r w:rsidRPr="007612DF">
              <w:rPr>
                <w:spacing w:val="-6"/>
                <w:sz w:val="24"/>
              </w:rPr>
              <w:t xml:space="preserve"> </w:t>
            </w:r>
            <w:r w:rsidRPr="007612DF">
              <w:rPr>
                <w:sz w:val="24"/>
              </w:rPr>
              <w:t>older</w:t>
            </w:r>
            <w:r w:rsidRPr="007612DF">
              <w:rPr>
                <w:spacing w:val="-8"/>
                <w:sz w:val="24"/>
              </w:rPr>
              <w:t xml:space="preserve"> </w:t>
            </w:r>
            <w:r w:rsidRPr="007612DF">
              <w:rPr>
                <w:sz w:val="24"/>
              </w:rPr>
              <w:t>adults and adults with disabilities to support aging-in- place of choice and ensure health and well- being of the caregiver.</w:t>
            </w:r>
          </w:p>
          <w:p w14:paraId="5F1A05EE" w14:textId="77777777" w:rsidR="00782F22" w:rsidRPr="007612DF" w:rsidRDefault="00DC70C7">
            <w:pPr>
              <w:pStyle w:val="TableParagraph"/>
              <w:spacing w:before="27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04626BEF" w14:textId="77777777" w:rsidR="00782F22" w:rsidRPr="007612DF" w:rsidRDefault="00DC70C7">
            <w:pPr>
              <w:pStyle w:val="TableParagraph"/>
              <w:ind w:left="107" w:right="176"/>
              <w:rPr>
                <w:sz w:val="24"/>
              </w:rPr>
            </w:pPr>
            <w:r w:rsidRPr="007612DF">
              <w:rPr>
                <w:sz w:val="24"/>
              </w:rPr>
              <w:t>As</w:t>
            </w:r>
            <w:r w:rsidRPr="007612DF">
              <w:rPr>
                <w:spacing w:val="-6"/>
                <w:sz w:val="24"/>
              </w:rPr>
              <w:t xml:space="preserve"> </w:t>
            </w:r>
            <w:r w:rsidRPr="007612DF">
              <w:rPr>
                <w:sz w:val="24"/>
              </w:rPr>
              <w:t>of</w:t>
            </w:r>
            <w:r w:rsidRPr="007612DF">
              <w:rPr>
                <w:spacing w:val="-8"/>
                <w:sz w:val="24"/>
              </w:rPr>
              <w:t xml:space="preserve"> </w:t>
            </w:r>
            <w:r w:rsidRPr="007612DF">
              <w:rPr>
                <w:sz w:val="24"/>
              </w:rPr>
              <w:t>2/28/2025,</w:t>
            </w:r>
            <w:r w:rsidRPr="007612DF">
              <w:rPr>
                <w:spacing w:val="-5"/>
                <w:sz w:val="24"/>
              </w:rPr>
              <w:t xml:space="preserve"> </w:t>
            </w:r>
            <w:r w:rsidRPr="007612DF">
              <w:rPr>
                <w:sz w:val="24"/>
              </w:rPr>
              <w:t>67</w:t>
            </w:r>
            <w:r w:rsidRPr="007612DF">
              <w:rPr>
                <w:spacing w:val="-5"/>
                <w:sz w:val="24"/>
              </w:rPr>
              <w:t xml:space="preserve"> </w:t>
            </w:r>
            <w:r w:rsidRPr="007612DF">
              <w:rPr>
                <w:sz w:val="24"/>
              </w:rPr>
              <w:t>adults</w:t>
            </w:r>
            <w:r w:rsidRPr="007612DF">
              <w:rPr>
                <w:spacing w:val="-6"/>
                <w:sz w:val="24"/>
              </w:rPr>
              <w:t xml:space="preserve"> </w:t>
            </w:r>
            <w:r w:rsidRPr="007612DF">
              <w:rPr>
                <w:sz w:val="24"/>
              </w:rPr>
              <w:t>have</w:t>
            </w:r>
            <w:r w:rsidRPr="007612DF">
              <w:rPr>
                <w:spacing w:val="-5"/>
                <w:sz w:val="24"/>
              </w:rPr>
              <w:t xml:space="preserve"> </w:t>
            </w:r>
            <w:r w:rsidRPr="007612DF">
              <w:rPr>
                <w:sz w:val="24"/>
              </w:rPr>
              <w:t>been</w:t>
            </w:r>
            <w:r w:rsidRPr="007612DF">
              <w:rPr>
                <w:spacing w:val="-7"/>
                <w:sz w:val="24"/>
              </w:rPr>
              <w:t xml:space="preserve"> </w:t>
            </w:r>
            <w:r w:rsidRPr="007612DF">
              <w:rPr>
                <w:sz w:val="24"/>
              </w:rPr>
              <w:t>served and delivered 2391 hours of Respite.</w:t>
            </w:r>
          </w:p>
        </w:tc>
        <w:tc>
          <w:tcPr>
            <w:tcW w:w="1711" w:type="dxa"/>
            <w:tcBorders>
              <w:bottom w:val="nil"/>
            </w:tcBorders>
          </w:tcPr>
          <w:p w14:paraId="4ED35596"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1C874A50"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D3AAB5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1ECBFF00"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1302670A" w14:textId="77777777" w:rsidR="00782F22" w:rsidRPr="007612DF" w:rsidRDefault="00DC70C7">
            <w:pPr>
              <w:pStyle w:val="TableParagraph"/>
              <w:spacing w:before="2"/>
              <w:ind w:left="108" w:right="255"/>
              <w:rPr>
                <w:sz w:val="24"/>
              </w:rPr>
            </w:pPr>
            <w:r w:rsidRPr="007612DF">
              <w:rPr>
                <w:spacing w:val="-2"/>
                <w:sz w:val="24"/>
              </w:rPr>
              <w:t>Contracted/ OAA-IIIE</w:t>
            </w:r>
          </w:p>
        </w:tc>
        <w:tc>
          <w:tcPr>
            <w:tcW w:w="1375" w:type="dxa"/>
            <w:vMerge w:val="restart"/>
          </w:tcPr>
          <w:p w14:paraId="5E379B69" w14:textId="77777777" w:rsidR="00782F22" w:rsidRPr="007612DF" w:rsidRDefault="00DC70C7">
            <w:pPr>
              <w:pStyle w:val="TableParagraph"/>
              <w:spacing w:before="2"/>
              <w:ind w:left="108"/>
              <w:rPr>
                <w:sz w:val="24"/>
              </w:rPr>
            </w:pPr>
            <w:r w:rsidRPr="007612DF">
              <w:rPr>
                <w:spacing w:val="-2"/>
                <w:sz w:val="24"/>
              </w:rPr>
              <w:t>Continued</w:t>
            </w:r>
          </w:p>
        </w:tc>
      </w:tr>
      <w:tr w:rsidR="007612DF" w:rsidRPr="007612DF" w14:paraId="3B30E2D7" w14:textId="77777777">
        <w:trPr>
          <w:trHeight w:val="1234"/>
        </w:trPr>
        <w:tc>
          <w:tcPr>
            <w:tcW w:w="5395" w:type="dxa"/>
            <w:tcBorders>
              <w:top w:val="nil"/>
            </w:tcBorders>
          </w:tcPr>
          <w:p w14:paraId="603778CB" w14:textId="77777777" w:rsidR="00782F22" w:rsidRPr="007612DF" w:rsidRDefault="00DC70C7">
            <w:pPr>
              <w:pStyle w:val="TableParagraph"/>
              <w:spacing w:before="129"/>
              <w:ind w:left="107"/>
              <w:rPr>
                <w:sz w:val="24"/>
              </w:rPr>
            </w:pPr>
            <w:r w:rsidRPr="007612DF">
              <w:rPr>
                <w:sz w:val="24"/>
                <w:u w:val="single"/>
              </w:rPr>
              <w:lastRenderedPageBreak/>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4B21EAD9" w14:textId="77777777" w:rsidR="00782F22" w:rsidRPr="007612DF" w:rsidRDefault="00DC70C7">
            <w:pPr>
              <w:pStyle w:val="TableParagraph"/>
              <w:ind w:left="107" w:right="161"/>
              <w:rPr>
                <w:sz w:val="24"/>
              </w:rPr>
            </w:pPr>
            <w:r w:rsidRPr="007612DF">
              <w:rPr>
                <w:sz w:val="24"/>
              </w:rPr>
              <w:t>New</w:t>
            </w:r>
            <w:r w:rsidRPr="007612DF">
              <w:rPr>
                <w:spacing w:val="-5"/>
                <w:sz w:val="24"/>
              </w:rPr>
              <w:t xml:space="preserve"> </w:t>
            </w:r>
            <w:r w:rsidRPr="007612DF">
              <w:rPr>
                <w:sz w:val="24"/>
              </w:rPr>
              <w:t>Target:</w:t>
            </w:r>
            <w:r w:rsidRPr="007612DF">
              <w:rPr>
                <w:spacing w:val="-7"/>
                <w:sz w:val="24"/>
              </w:rPr>
              <w:t xml:space="preserve"> </w:t>
            </w:r>
            <w:r w:rsidRPr="007612DF">
              <w:rPr>
                <w:sz w:val="24"/>
              </w:rPr>
              <w:t>Reach</w:t>
            </w:r>
            <w:r w:rsidRPr="007612DF">
              <w:rPr>
                <w:spacing w:val="-6"/>
                <w:sz w:val="24"/>
              </w:rPr>
              <w:t xml:space="preserve"> </w:t>
            </w:r>
            <w:r w:rsidRPr="007612DF">
              <w:rPr>
                <w:sz w:val="24"/>
              </w:rPr>
              <w:t>120</w:t>
            </w:r>
            <w:r w:rsidRPr="007612DF">
              <w:rPr>
                <w:spacing w:val="-4"/>
                <w:sz w:val="24"/>
              </w:rPr>
              <w:t xml:space="preserve"> </w:t>
            </w:r>
            <w:r w:rsidRPr="007612DF">
              <w:rPr>
                <w:sz w:val="24"/>
              </w:rPr>
              <w:t>Older</w:t>
            </w:r>
            <w:r w:rsidRPr="007612DF">
              <w:rPr>
                <w:spacing w:val="-7"/>
                <w:sz w:val="24"/>
              </w:rPr>
              <w:t xml:space="preserve"> </w:t>
            </w:r>
            <w:r w:rsidRPr="007612DF">
              <w:rPr>
                <w:sz w:val="24"/>
              </w:rPr>
              <w:t>adults</w:t>
            </w:r>
            <w:r w:rsidRPr="007612DF">
              <w:rPr>
                <w:spacing w:val="-7"/>
                <w:sz w:val="24"/>
              </w:rPr>
              <w:t xml:space="preserve"> </w:t>
            </w:r>
            <w:r w:rsidRPr="007612DF">
              <w:rPr>
                <w:sz w:val="24"/>
              </w:rPr>
              <w:t>and</w:t>
            </w:r>
            <w:r w:rsidRPr="007612DF">
              <w:rPr>
                <w:spacing w:val="-4"/>
                <w:sz w:val="24"/>
              </w:rPr>
              <w:t xml:space="preserve"> </w:t>
            </w:r>
            <w:r w:rsidRPr="007612DF">
              <w:rPr>
                <w:sz w:val="24"/>
              </w:rPr>
              <w:t>adults with disabilities.</w:t>
            </w:r>
          </w:p>
        </w:tc>
        <w:tc>
          <w:tcPr>
            <w:tcW w:w="1711" w:type="dxa"/>
            <w:tcBorders>
              <w:top w:val="nil"/>
            </w:tcBorders>
          </w:tcPr>
          <w:p w14:paraId="6F3B5E45"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539C7C4B"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3559339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A1C3837" w14:textId="77777777" w:rsidR="00782F22" w:rsidRPr="007612DF" w:rsidRDefault="00DC70C7">
            <w:pPr>
              <w:pStyle w:val="TableParagraph"/>
              <w:spacing w:line="258" w:lineRule="exact"/>
              <w:ind w:left="108"/>
              <w:rPr>
                <w:sz w:val="24"/>
              </w:rPr>
            </w:pPr>
            <w:r w:rsidRPr="007612DF">
              <w:rPr>
                <w:spacing w:val="-4"/>
                <w:sz w:val="24"/>
              </w:rPr>
              <w:t>2026</w:t>
            </w:r>
          </w:p>
        </w:tc>
        <w:tc>
          <w:tcPr>
            <w:tcW w:w="1620" w:type="dxa"/>
            <w:vMerge/>
            <w:tcBorders>
              <w:top w:val="nil"/>
            </w:tcBorders>
          </w:tcPr>
          <w:p w14:paraId="67A55717" w14:textId="77777777" w:rsidR="00782F22" w:rsidRPr="007612DF" w:rsidRDefault="00782F22">
            <w:pPr>
              <w:rPr>
                <w:sz w:val="2"/>
                <w:szCs w:val="2"/>
              </w:rPr>
            </w:pPr>
          </w:p>
        </w:tc>
        <w:tc>
          <w:tcPr>
            <w:tcW w:w="1375" w:type="dxa"/>
            <w:vMerge/>
            <w:tcBorders>
              <w:top w:val="nil"/>
            </w:tcBorders>
          </w:tcPr>
          <w:p w14:paraId="4D0B07A3" w14:textId="77777777" w:rsidR="00782F22" w:rsidRPr="007612DF" w:rsidRDefault="00782F22">
            <w:pPr>
              <w:rPr>
                <w:sz w:val="2"/>
                <w:szCs w:val="2"/>
              </w:rPr>
            </w:pPr>
          </w:p>
        </w:tc>
      </w:tr>
    </w:tbl>
    <w:p w14:paraId="5D7B17CA" w14:textId="77777777" w:rsidR="00782F22" w:rsidRDefault="00DC70C7">
      <w:pPr>
        <w:pStyle w:val="BodyText"/>
        <w:spacing w:before="33"/>
        <w:rPr>
          <w:sz w:val="20"/>
        </w:rPr>
      </w:pPr>
      <w:r>
        <w:rPr>
          <w:noProof/>
          <w:sz w:val="20"/>
        </w:rPr>
        <mc:AlternateContent>
          <mc:Choice Requires="wps">
            <w:drawing>
              <wp:anchor distT="0" distB="0" distL="0" distR="0" simplePos="0" relativeHeight="487608832" behindDoc="1" locked="0" layoutInCell="1" allowOverlap="1" wp14:anchorId="25D7C786" wp14:editId="620E23A3">
                <wp:simplePos x="0" y="0"/>
                <wp:positionH relativeFrom="page">
                  <wp:posOffset>621791</wp:posOffset>
                </wp:positionH>
                <wp:positionV relativeFrom="paragraph">
                  <wp:posOffset>182498</wp:posOffset>
                </wp:positionV>
                <wp:extent cx="1828800" cy="762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522417" id="Graphic 123" o:spid="_x0000_s1026" style="position:absolute;margin-left:48.95pt;margin-top:14.35pt;width:2in;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" path="m1828800,l,,,7619r1828800,l1828800,xe" fillcolor="black" stroked="f">
                <v:path arrowok="t"/>
                <w10:wrap type="topAndBottom" anchorx="page"/>
              </v:shape>
            </w:pict>
          </mc:Fallback>
        </mc:AlternateContent>
      </w:r>
    </w:p>
    <w:p w14:paraId="564C7760" w14:textId="77777777" w:rsidR="00782F22" w:rsidRDefault="00782F22">
      <w:pPr>
        <w:pStyle w:val="BodyText"/>
        <w:rPr>
          <w:sz w:val="16"/>
        </w:rPr>
      </w:pPr>
    </w:p>
    <w:p w14:paraId="4E8C734B" w14:textId="77777777" w:rsidR="00782F22" w:rsidRDefault="00782F22">
      <w:pPr>
        <w:pStyle w:val="BodyText"/>
        <w:rPr>
          <w:sz w:val="16"/>
        </w:rPr>
      </w:pPr>
    </w:p>
    <w:p w14:paraId="7D2FE0C7" w14:textId="77777777" w:rsidR="00782F22" w:rsidRDefault="00782F22">
      <w:pPr>
        <w:pStyle w:val="BodyText"/>
        <w:spacing w:before="50"/>
        <w:rPr>
          <w:sz w:val="16"/>
        </w:rPr>
      </w:pPr>
    </w:p>
    <w:p w14:paraId="6ED842F6" w14:textId="77777777" w:rsidR="00782F22" w:rsidRDefault="00DC70C7" w:rsidP="00CA05B6">
      <w:pPr>
        <w:spacing w:before="1"/>
        <w:ind w:left="619"/>
        <w:rPr>
          <w:spacing w:val="-2"/>
          <w:sz w:val="16"/>
        </w:rPr>
      </w:pPr>
      <w:bookmarkStart w:id="79" w:name="_bookmark42"/>
      <w:bookmarkEnd w:id="79"/>
      <w:r>
        <w:rPr>
          <w:position w:val="6"/>
          <w:sz w:val="13"/>
        </w:rPr>
        <w:t>34</w:t>
      </w:r>
      <w:r>
        <w:rPr>
          <w:spacing w:val="13"/>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2"/>
          <w:sz w:val="16"/>
        </w:rPr>
        <w:t xml:space="preserve"> </w:t>
      </w:r>
      <w:r>
        <w:rPr>
          <w:sz w:val="16"/>
        </w:rPr>
        <w:t>Title</w:t>
      </w:r>
      <w:r>
        <w:rPr>
          <w:spacing w:val="-6"/>
          <w:sz w:val="16"/>
        </w:rPr>
        <w:t xml:space="preserve"> </w:t>
      </w:r>
      <w:r>
        <w:rPr>
          <w:sz w:val="16"/>
        </w:rPr>
        <w:t>IIID</w:t>
      </w:r>
      <w:r>
        <w:rPr>
          <w:spacing w:val="-4"/>
          <w:sz w:val="16"/>
        </w:rPr>
        <w:t xml:space="preserve"> </w:t>
      </w:r>
      <w:r>
        <w:rPr>
          <w:sz w:val="16"/>
        </w:rPr>
        <w:t>–</w:t>
      </w:r>
      <w:r>
        <w:rPr>
          <w:spacing w:val="-5"/>
          <w:sz w:val="16"/>
        </w:rPr>
        <w:t xml:space="preserve"> </w:t>
      </w:r>
      <w:r>
        <w:rPr>
          <w:sz w:val="16"/>
        </w:rPr>
        <w:t>Evidence-Based</w:t>
      </w:r>
      <w:r>
        <w:rPr>
          <w:spacing w:val="-4"/>
          <w:sz w:val="16"/>
        </w:rPr>
        <w:t xml:space="preserve"> </w:t>
      </w:r>
      <w:r>
        <w:rPr>
          <w:sz w:val="16"/>
        </w:rPr>
        <w:t>Health</w:t>
      </w:r>
      <w:r>
        <w:rPr>
          <w:spacing w:val="-6"/>
          <w:sz w:val="16"/>
        </w:rPr>
        <w:t xml:space="preserve"> </w:t>
      </w:r>
      <w:r>
        <w:rPr>
          <w:spacing w:val="-2"/>
          <w:sz w:val="16"/>
        </w:rPr>
        <w:t>Promotion</w:t>
      </w:r>
    </w:p>
    <w:p w14:paraId="509C98E8" w14:textId="77777777" w:rsidR="00CA05B6" w:rsidRDefault="00CA05B6" w:rsidP="00CA05B6">
      <w:pPr>
        <w:spacing w:before="1"/>
        <w:ind w:left="619"/>
        <w:rPr>
          <w:spacing w:val="-2"/>
          <w:sz w:val="16"/>
        </w:rPr>
      </w:pPr>
    </w:p>
    <w:p w14:paraId="5E58D9C6" w14:textId="77777777" w:rsidR="00CA05B6" w:rsidRDefault="00CA05B6" w:rsidP="00CA05B6">
      <w:pPr>
        <w:spacing w:before="1"/>
        <w:ind w:left="619"/>
        <w:rPr>
          <w:spacing w:val="-2"/>
          <w:sz w:val="16"/>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711"/>
        <w:gridCol w:w="1620"/>
        <w:gridCol w:w="1375"/>
      </w:tblGrid>
      <w:tr w:rsidR="00782F22" w14:paraId="14670642" w14:textId="77777777">
        <w:trPr>
          <w:trHeight w:val="1103"/>
        </w:trPr>
        <w:tc>
          <w:tcPr>
            <w:tcW w:w="5395" w:type="dxa"/>
            <w:shd w:val="clear" w:color="auto" w:fill="DAEDF3"/>
          </w:tcPr>
          <w:p w14:paraId="3880C912" w14:textId="77777777" w:rsidR="00782F22" w:rsidRDefault="00DC70C7">
            <w:pPr>
              <w:pStyle w:val="TableParagraph"/>
              <w:ind w:left="107" w:right="161"/>
              <w:rPr>
                <w:b/>
                <w:sz w:val="20"/>
              </w:rPr>
            </w:pPr>
            <w:r>
              <w:rPr>
                <w:b/>
                <w:sz w:val="24"/>
              </w:rPr>
              <w:t>Goal 4: Caregiving That Works Objective Numbers</w:t>
            </w:r>
            <w:r>
              <w:rPr>
                <w:b/>
                <w:spacing w:val="-7"/>
                <w:sz w:val="24"/>
              </w:rPr>
              <w:t xml:space="preserve"> </w:t>
            </w:r>
            <w:r>
              <w:rPr>
                <w:b/>
                <w:sz w:val="24"/>
              </w:rPr>
              <w:t>&amp;</w:t>
            </w:r>
            <w:r>
              <w:rPr>
                <w:b/>
                <w:spacing w:val="-8"/>
                <w:sz w:val="24"/>
              </w:rPr>
              <w:t xml:space="preserve"> </w:t>
            </w:r>
            <w:r>
              <w:rPr>
                <w:b/>
                <w:sz w:val="24"/>
              </w:rPr>
              <w:t>Objectives</w:t>
            </w:r>
            <w:r>
              <w:rPr>
                <w:b/>
                <w:spacing w:val="-7"/>
                <w:sz w:val="24"/>
              </w:rPr>
              <w:t xml:space="preserve"> </w:t>
            </w:r>
            <w:r>
              <w:rPr>
                <w:b/>
                <w:sz w:val="20"/>
              </w:rPr>
              <w:t>(Specify</w:t>
            </w:r>
            <w:r>
              <w:rPr>
                <w:b/>
                <w:spacing w:val="-8"/>
                <w:sz w:val="20"/>
              </w:rPr>
              <w:t xml:space="preserve"> </w:t>
            </w:r>
            <w:r>
              <w:rPr>
                <w:b/>
                <w:sz w:val="20"/>
              </w:rPr>
              <w:t>Priority</w:t>
            </w:r>
            <w:r>
              <w:rPr>
                <w:b/>
                <w:spacing w:val="-8"/>
                <w:sz w:val="20"/>
              </w:rPr>
              <w:t xml:space="preserve"> </w:t>
            </w:r>
            <w:r>
              <w:rPr>
                <w:b/>
                <w:sz w:val="20"/>
              </w:rPr>
              <w:t>Service “</w:t>
            </w:r>
            <w:r>
              <w:rPr>
                <w:b/>
                <w:sz w:val="20"/>
                <w:vertAlign w:val="superscript"/>
              </w:rPr>
              <w:t>PS</w:t>
            </w:r>
            <w:r>
              <w:rPr>
                <w:b/>
                <w:sz w:val="20"/>
              </w:rPr>
              <w:t>” if applicable)</w:t>
            </w:r>
          </w:p>
        </w:tc>
        <w:tc>
          <w:tcPr>
            <w:tcW w:w="1711" w:type="dxa"/>
            <w:shd w:val="clear" w:color="auto" w:fill="DAEDF3"/>
          </w:tcPr>
          <w:p w14:paraId="3FAE95B9" w14:textId="77777777" w:rsidR="00782F22" w:rsidRDefault="00DC70C7">
            <w:pPr>
              <w:pStyle w:val="TableParagraph"/>
              <w:ind w:left="108" w:right="41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27B2C069"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39" w:history="1">
              <w:r>
                <w:rPr>
                  <w:b/>
                  <w:spacing w:val="-2"/>
                  <w:position w:val="8"/>
                  <w:sz w:val="16"/>
                </w:rPr>
                <w:t>31</w:t>
              </w:r>
            </w:hyperlink>
          </w:p>
        </w:tc>
        <w:tc>
          <w:tcPr>
            <w:tcW w:w="1375" w:type="dxa"/>
            <w:shd w:val="clear" w:color="auto" w:fill="DAEDF3"/>
          </w:tcPr>
          <w:p w14:paraId="0F8C4CB2"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0" w:history="1">
              <w:r>
                <w:rPr>
                  <w:b/>
                  <w:spacing w:val="-2"/>
                  <w:position w:val="8"/>
                  <w:sz w:val="16"/>
                </w:rPr>
                <w:t>32</w:t>
              </w:r>
            </w:hyperlink>
          </w:p>
        </w:tc>
      </w:tr>
      <w:tr w:rsidR="00782F22" w14:paraId="14431ADB" w14:textId="77777777">
        <w:trPr>
          <w:trHeight w:val="650"/>
        </w:trPr>
        <w:tc>
          <w:tcPr>
            <w:tcW w:w="5395" w:type="dxa"/>
          </w:tcPr>
          <w:p w14:paraId="4F67D14A" w14:textId="77777777" w:rsidR="00782F22" w:rsidRDefault="00782F22">
            <w:pPr>
              <w:pStyle w:val="TableParagraph"/>
              <w:rPr>
                <w:rFonts w:ascii="Times New Roman"/>
              </w:rPr>
            </w:pPr>
          </w:p>
        </w:tc>
        <w:tc>
          <w:tcPr>
            <w:tcW w:w="1711" w:type="dxa"/>
          </w:tcPr>
          <w:p w14:paraId="5CD4F061" w14:textId="77777777" w:rsidR="00782F22" w:rsidRDefault="00782F22">
            <w:pPr>
              <w:pStyle w:val="TableParagraph"/>
              <w:rPr>
                <w:rFonts w:ascii="Times New Roman"/>
              </w:rPr>
            </w:pPr>
          </w:p>
        </w:tc>
        <w:tc>
          <w:tcPr>
            <w:tcW w:w="1620" w:type="dxa"/>
          </w:tcPr>
          <w:p w14:paraId="701693AD" w14:textId="77777777" w:rsidR="00782F22" w:rsidRDefault="00782F22">
            <w:pPr>
              <w:pStyle w:val="TableParagraph"/>
              <w:rPr>
                <w:rFonts w:ascii="Times New Roman"/>
              </w:rPr>
            </w:pPr>
          </w:p>
        </w:tc>
        <w:tc>
          <w:tcPr>
            <w:tcW w:w="1375" w:type="dxa"/>
          </w:tcPr>
          <w:p w14:paraId="2D2C36E8" w14:textId="77777777" w:rsidR="00782F22" w:rsidRDefault="00782F22">
            <w:pPr>
              <w:pStyle w:val="TableParagraph"/>
              <w:rPr>
                <w:rFonts w:ascii="Times New Roman"/>
              </w:rPr>
            </w:pPr>
          </w:p>
        </w:tc>
      </w:tr>
      <w:tr w:rsidR="00782F22" w14:paraId="6689BDC3" w14:textId="77777777">
        <w:trPr>
          <w:trHeight w:val="4553"/>
        </w:trPr>
        <w:tc>
          <w:tcPr>
            <w:tcW w:w="5395" w:type="dxa"/>
            <w:tcBorders>
              <w:bottom w:val="nil"/>
            </w:tcBorders>
          </w:tcPr>
          <w:p w14:paraId="6D69FC5A" w14:textId="77777777" w:rsidR="00782F22" w:rsidRDefault="00DC70C7">
            <w:pPr>
              <w:pStyle w:val="TableParagraph"/>
              <w:ind w:left="107"/>
              <w:rPr>
                <w:sz w:val="24"/>
              </w:rPr>
            </w:pPr>
            <w:r>
              <w:rPr>
                <w:b/>
                <w:sz w:val="24"/>
              </w:rPr>
              <w:t xml:space="preserve">4.5 </w:t>
            </w:r>
            <w:r>
              <w:rPr>
                <w:sz w:val="24"/>
              </w:rPr>
              <w:t>To support caregiver job creation and awareness of countywide support and respite services, Community Services Staff will develop partnerships and</w:t>
            </w:r>
            <w:r>
              <w:rPr>
                <w:spacing w:val="-1"/>
                <w:sz w:val="24"/>
              </w:rPr>
              <w:t xml:space="preserve"> </w:t>
            </w:r>
            <w:r>
              <w:rPr>
                <w:sz w:val="24"/>
              </w:rPr>
              <w:t>a strategic approach to partner with community partners and the In-Home Supportive</w:t>
            </w:r>
            <w:r>
              <w:rPr>
                <w:spacing w:val="-5"/>
                <w:sz w:val="24"/>
              </w:rPr>
              <w:t xml:space="preserve"> </w:t>
            </w:r>
            <w:r>
              <w:rPr>
                <w:sz w:val="24"/>
              </w:rPr>
              <w:t>Services</w:t>
            </w:r>
            <w:r>
              <w:rPr>
                <w:spacing w:val="-6"/>
                <w:sz w:val="24"/>
              </w:rPr>
              <w:t xml:space="preserve"> </w:t>
            </w:r>
            <w:r>
              <w:rPr>
                <w:sz w:val="24"/>
              </w:rPr>
              <w:t>–</w:t>
            </w:r>
            <w:r>
              <w:rPr>
                <w:spacing w:val="-7"/>
                <w:sz w:val="24"/>
              </w:rPr>
              <w:t xml:space="preserve"> </w:t>
            </w:r>
            <w:r>
              <w:rPr>
                <w:sz w:val="24"/>
              </w:rPr>
              <w:t>Public</w:t>
            </w:r>
            <w:r>
              <w:rPr>
                <w:spacing w:val="-6"/>
                <w:sz w:val="24"/>
              </w:rPr>
              <w:t xml:space="preserve"> </w:t>
            </w:r>
            <w:r>
              <w:rPr>
                <w:sz w:val="24"/>
              </w:rPr>
              <w:t>Authority</w:t>
            </w:r>
            <w:r>
              <w:rPr>
                <w:spacing w:val="-7"/>
                <w:sz w:val="24"/>
              </w:rPr>
              <w:t xml:space="preserve"> </w:t>
            </w:r>
            <w:r>
              <w:rPr>
                <w:sz w:val="24"/>
              </w:rPr>
              <w:t>to</w:t>
            </w:r>
            <w:r>
              <w:rPr>
                <w:spacing w:val="-7"/>
                <w:sz w:val="24"/>
              </w:rPr>
              <w:t xml:space="preserve"> </w:t>
            </w:r>
            <w:r>
              <w:rPr>
                <w:sz w:val="24"/>
              </w:rPr>
              <w:t xml:space="preserve">amplify the need for caregivers through digital outreach and no less than one annual convening of caregivers and caregiver support service </w:t>
            </w:r>
            <w:r>
              <w:rPr>
                <w:spacing w:val="-2"/>
                <w:sz w:val="24"/>
              </w:rPr>
              <w:t>providers.</w:t>
            </w:r>
          </w:p>
          <w:p w14:paraId="1602FCC3" w14:textId="77777777" w:rsidR="00782F22" w:rsidRDefault="00782F22">
            <w:pPr>
              <w:pStyle w:val="TableParagraph"/>
              <w:rPr>
                <w:sz w:val="24"/>
              </w:rPr>
            </w:pPr>
          </w:p>
          <w:p w14:paraId="0BA78641"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34D6350B" w14:textId="77777777" w:rsidR="00782F22" w:rsidRDefault="00DC70C7">
            <w:pPr>
              <w:pStyle w:val="TableParagraph"/>
              <w:ind w:left="107" w:right="161"/>
              <w:rPr>
                <w:sz w:val="24"/>
              </w:rPr>
            </w:pPr>
            <w:r>
              <w:rPr>
                <w:sz w:val="24"/>
              </w:rPr>
              <w:t>AAA</w:t>
            </w:r>
            <w:r>
              <w:rPr>
                <w:spacing w:val="-6"/>
                <w:sz w:val="24"/>
              </w:rPr>
              <w:t xml:space="preserve"> </w:t>
            </w:r>
            <w:r>
              <w:rPr>
                <w:sz w:val="24"/>
              </w:rPr>
              <w:t>and</w:t>
            </w:r>
            <w:r>
              <w:rPr>
                <w:spacing w:val="-7"/>
                <w:sz w:val="24"/>
              </w:rPr>
              <w:t xml:space="preserve"> </w:t>
            </w:r>
            <w:r>
              <w:rPr>
                <w:sz w:val="24"/>
              </w:rPr>
              <w:t>In-Home</w:t>
            </w:r>
            <w:r>
              <w:rPr>
                <w:spacing w:val="-6"/>
                <w:sz w:val="24"/>
              </w:rPr>
              <w:t xml:space="preserve"> </w:t>
            </w:r>
            <w:r>
              <w:rPr>
                <w:sz w:val="24"/>
              </w:rPr>
              <w:t>Supportive</w:t>
            </w:r>
            <w:r>
              <w:rPr>
                <w:spacing w:val="-6"/>
                <w:sz w:val="24"/>
              </w:rPr>
              <w:t xml:space="preserve"> </w:t>
            </w:r>
            <w:r>
              <w:rPr>
                <w:sz w:val="24"/>
              </w:rPr>
              <w:t>Services</w:t>
            </w:r>
            <w:r>
              <w:rPr>
                <w:spacing w:val="-6"/>
                <w:sz w:val="24"/>
              </w:rPr>
              <w:t xml:space="preserve"> </w:t>
            </w:r>
            <w:r>
              <w:rPr>
                <w:sz w:val="24"/>
              </w:rPr>
              <w:t>–</w:t>
            </w:r>
            <w:r>
              <w:rPr>
                <w:spacing w:val="-8"/>
                <w:sz w:val="24"/>
              </w:rPr>
              <w:t xml:space="preserve"> </w:t>
            </w:r>
            <w:r>
              <w:rPr>
                <w:sz w:val="24"/>
              </w:rPr>
              <w:t>Public Authority have partnered together to build a strategic approach to amplify and support the needs of our caregivers.</w:t>
            </w:r>
          </w:p>
        </w:tc>
        <w:tc>
          <w:tcPr>
            <w:tcW w:w="1711" w:type="dxa"/>
            <w:tcBorders>
              <w:bottom w:val="nil"/>
            </w:tcBorders>
          </w:tcPr>
          <w:p w14:paraId="18BDC12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42A722E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20F29A76"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61C7098" w14:textId="77777777" w:rsidR="00782F22" w:rsidRDefault="00DC70C7">
            <w:pPr>
              <w:pStyle w:val="TableParagraph"/>
              <w:ind w:left="108"/>
              <w:rPr>
                <w:sz w:val="24"/>
              </w:rPr>
            </w:pPr>
            <w:r>
              <w:rPr>
                <w:spacing w:val="-4"/>
                <w:sz w:val="24"/>
              </w:rPr>
              <w:t>2025</w:t>
            </w:r>
          </w:p>
        </w:tc>
        <w:tc>
          <w:tcPr>
            <w:tcW w:w="1620" w:type="dxa"/>
            <w:vMerge w:val="restart"/>
          </w:tcPr>
          <w:p w14:paraId="5C1834E2" w14:textId="77777777" w:rsidR="00782F22" w:rsidRDefault="00DC70C7">
            <w:pPr>
              <w:pStyle w:val="TableParagraph"/>
              <w:ind w:left="108"/>
              <w:rPr>
                <w:sz w:val="24"/>
              </w:rPr>
            </w:pPr>
            <w:r>
              <w:rPr>
                <w:spacing w:val="-2"/>
                <w:sz w:val="24"/>
              </w:rPr>
              <w:t>OAA-</w:t>
            </w:r>
            <w:r>
              <w:rPr>
                <w:spacing w:val="-5"/>
                <w:sz w:val="24"/>
              </w:rPr>
              <w:t>PD</w:t>
            </w:r>
          </w:p>
        </w:tc>
        <w:tc>
          <w:tcPr>
            <w:tcW w:w="1375" w:type="dxa"/>
            <w:tcBorders>
              <w:bottom w:val="nil"/>
            </w:tcBorders>
          </w:tcPr>
          <w:p w14:paraId="27B1AEC0" w14:textId="77777777" w:rsidR="00782F22" w:rsidRDefault="00DC70C7">
            <w:pPr>
              <w:pStyle w:val="TableParagraph"/>
              <w:ind w:left="108"/>
              <w:rPr>
                <w:sz w:val="24"/>
              </w:rPr>
            </w:pPr>
            <w:r>
              <w:rPr>
                <w:spacing w:val="-2"/>
                <w:sz w:val="24"/>
              </w:rPr>
              <w:t>Completed</w:t>
            </w:r>
          </w:p>
        </w:tc>
      </w:tr>
      <w:tr w:rsidR="00782F22" w14:paraId="19BECE0B" w14:textId="77777777">
        <w:trPr>
          <w:trHeight w:val="1784"/>
        </w:trPr>
        <w:tc>
          <w:tcPr>
            <w:tcW w:w="5395" w:type="dxa"/>
            <w:tcBorders>
              <w:top w:val="nil"/>
            </w:tcBorders>
          </w:tcPr>
          <w:p w14:paraId="4D41BCA7" w14:textId="77777777" w:rsidR="00782F22" w:rsidRDefault="00DC70C7">
            <w:pPr>
              <w:pStyle w:val="TableParagraph"/>
              <w:spacing w:before="129"/>
              <w:ind w:left="107"/>
              <w:rPr>
                <w:sz w:val="24"/>
              </w:rPr>
            </w:pPr>
            <w:r>
              <w:rPr>
                <w:sz w:val="24"/>
                <w:u w:val="single"/>
              </w:rPr>
              <w:t>Year</w:t>
            </w:r>
            <w:r>
              <w:rPr>
                <w:spacing w:val="-1"/>
                <w:sz w:val="24"/>
                <w:u w:val="single"/>
              </w:rPr>
              <w:t xml:space="preserve"> </w:t>
            </w:r>
            <w:r>
              <w:rPr>
                <w:sz w:val="24"/>
                <w:u w:val="single"/>
              </w:rPr>
              <w:t>2</w:t>
            </w:r>
            <w:r>
              <w:rPr>
                <w:spacing w:val="-1"/>
                <w:sz w:val="24"/>
                <w:u w:val="single"/>
              </w:rPr>
              <w:t xml:space="preserve"> </w:t>
            </w:r>
            <w:r>
              <w:rPr>
                <w:spacing w:val="-2"/>
                <w:sz w:val="24"/>
                <w:u w:val="single"/>
              </w:rPr>
              <w:t>Objective:</w:t>
            </w:r>
          </w:p>
          <w:p w14:paraId="6DEF3233" w14:textId="77777777" w:rsidR="00782F22" w:rsidRDefault="00DC70C7">
            <w:pPr>
              <w:pStyle w:val="TableParagraph"/>
              <w:spacing w:line="270" w:lineRule="atLeast"/>
              <w:ind w:left="107" w:right="161"/>
              <w:rPr>
                <w:sz w:val="24"/>
              </w:rPr>
            </w:pPr>
            <w:r>
              <w:rPr>
                <w:sz w:val="24"/>
              </w:rPr>
              <w:t>AAA will continue to foster and support the relationship</w:t>
            </w:r>
            <w:r>
              <w:rPr>
                <w:spacing w:val="-3"/>
                <w:sz w:val="24"/>
              </w:rPr>
              <w:t xml:space="preserve"> </w:t>
            </w:r>
            <w:r>
              <w:rPr>
                <w:sz w:val="24"/>
              </w:rPr>
              <w:t>with</w:t>
            </w:r>
            <w:r>
              <w:rPr>
                <w:spacing w:val="-3"/>
                <w:sz w:val="24"/>
              </w:rPr>
              <w:t xml:space="preserve"> </w:t>
            </w:r>
            <w:r>
              <w:rPr>
                <w:sz w:val="24"/>
              </w:rPr>
              <w:t>In-Home</w:t>
            </w:r>
            <w:r>
              <w:rPr>
                <w:spacing w:val="-5"/>
                <w:sz w:val="24"/>
              </w:rPr>
              <w:t xml:space="preserve"> </w:t>
            </w:r>
            <w:r>
              <w:rPr>
                <w:sz w:val="24"/>
              </w:rPr>
              <w:t>Supportive</w:t>
            </w:r>
            <w:r>
              <w:rPr>
                <w:spacing w:val="-5"/>
                <w:sz w:val="24"/>
              </w:rPr>
              <w:t xml:space="preserve"> </w:t>
            </w:r>
            <w:r>
              <w:rPr>
                <w:sz w:val="24"/>
              </w:rPr>
              <w:t>Service</w:t>
            </w:r>
            <w:r>
              <w:rPr>
                <w:spacing w:val="-6"/>
                <w:sz w:val="24"/>
              </w:rPr>
              <w:t xml:space="preserve"> </w:t>
            </w:r>
            <w:r>
              <w:rPr>
                <w:sz w:val="24"/>
              </w:rPr>
              <w:t>– Public Authority as IHSS-PA continues to incorporate</w:t>
            </w:r>
            <w:r>
              <w:rPr>
                <w:spacing w:val="-7"/>
                <w:sz w:val="24"/>
              </w:rPr>
              <w:t xml:space="preserve"> </w:t>
            </w:r>
            <w:r>
              <w:rPr>
                <w:sz w:val="24"/>
              </w:rPr>
              <w:t>the</w:t>
            </w:r>
            <w:r>
              <w:rPr>
                <w:spacing w:val="-7"/>
                <w:sz w:val="24"/>
              </w:rPr>
              <w:t xml:space="preserve"> </w:t>
            </w:r>
            <w:r>
              <w:rPr>
                <w:sz w:val="24"/>
              </w:rPr>
              <w:t>Caregiver</w:t>
            </w:r>
            <w:r>
              <w:rPr>
                <w:spacing w:val="-8"/>
                <w:sz w:val="24"/>
              </w:rPr>
              <w:t xml:space="preserve"> </w:t>
            </w:r>
            <w:r>
              <w:rPr>
                <w:sz w:val="24"/>
              </w:rPr>
              <w:t>Service</w:t>
            </w:r>
            <w:r>
              <w:rPr>
                <w:spacing w:val="-7"/>
                <w:sz w:val="24"/>
              </w:rPr>
              <w:t xml:space="preserve"> </w:t>
            </w:r>
            <w:r>
              <w:rPr>
                <w:sz w:val="24"/>
              </w:rPr>
              <w:t>Partners</w:t>
            </w:r>
            <w:r>
              <w:rPr>
                <w:spacing w:val="-8"/>
                <w:sz w:val="24"/>
              </w:rPr>
              <w:t xml:space="preserve"> </w:t>
            </w:r>
            <w:r>
              <w:rPr>
                <w:sz w:val="24"/>
              </w:rPr>
              <w:t>into their network.</w:t>
            </w:r>
          </w:p>
        </w:tc>
        <w:tc>
          <w:tcPr>
            <w:tcW w:w="1711" w:type="dxa"/>
            <w:tcBorders>
              <w:top w:val="nil"/>
            </w:tcBorders>
          </w:tcPr>
          <w:p w14:paraId="0C65BF13"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365FE8C9"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872394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10CB6A7" w14:textId="77777777" w:rsidR="00782F22" w:rsidRDefault="00DC70C7">
            <w:pPr>
              <w:pStyle w:val="TableParagraph"/>
              <w:ind w:left="108"/>
              <w:rPr>
                <w:sz w:val="24"/>
              </w:rPr>
            </w:pPr>
            <w:r>
              <w:rPr>
                <w:spacing w:val="-4"/>
                <w:sz w:val="24"/>
              </w:rPr>
              <w:t>2026</w:t>
            </w:r>
          </w:p>
        </w:tc>
        <w:tc>
          <w:tcPr>
            <w:tcW w:w="1620" w:type="dxa"/>
            <w:vMerge/>
            <w:tcBorders>
              <w:top w:val="nil"/>
            </w:tcBorders>
          </w:tcPr>
          <w:p w14:paraId="0FC81EA8" w14:textId="77777777" w:rsidR="00782F22" w:rsidRDefault="00782F22">
            <w:pPr>
              <w:rPr>
                <w:sz w:val="2"/>
                <w:szCs w:val="2"/>
              </w:rPr>
            </w:pPr>
          </w:p>
        </w:tc>
        <w:tc>
          <w:tcPr>
            <w:tcW w:w="1375" w:type="dxa"/>
            <w:tcBorders>
              <w:top w:val="nil"/>
            </w:tcBorders>
          </w:tcPr>
          <w:p w14:paraId="0B4CBB6C" w14:textId="77777777" w:rsidR="00782F22" w:rsidRDefault="00DC70C7">
            <w:pPr>
              <w:pStyle w:val="TableParagraph"/>
              <w:spacing w:before="129"/>
              <w:ind w:left="108"/>
              <w:rPr>
                <w:sz w:val="24"/>
              </w:rPr>
            </w:pPr>
            <w:r>
              <w:rPr>
                <w:spacing w:val="-2"/>
                <w:sz w:val="24"/>
              </w:rPr>
              <w:t>Revised</w:t>
            </w:r>
          </w:p>
        </w:tc>
      </w:tr>
    </w:tbl>
    <w:p w14:paraId="47F32B20" w14:textId="77777777" w:rsidR="00782F22" w:rsidRDefault="00782F22">
      <w:pPr>
        <w:pStyle w:val="BodyText"/>
        <w:spacing w:before="111"/>
      </w:pPr>
    </w:p>
    <w:p w14:paraId="56CA4E21" w14:textId="77777777" w:rsidR="00782F22" w:rsidRDefault="00DC70C7">
      <w:pPr>
        <w:ind w:left="619"/>
        <w:rPr>
          <w:b/>
          <w:sz w:val="24"/>
        </w:rPr>
      </w:pPr>
      <w:r>
        <w:rPr>
          <w:b/>
          <w:sz w:val="24"/>
        </w:rPr>
        <w:t>Goal #</w:t>
      </w:r>
      <w:r>
        <w:rPr>
          <w:b/>
          <w:spacing w:val="-4"/>
          <w:sz w:val="24"/>
        </w:rPr>
        <w:t xml:space="preserve"> </w:t>
      </w:r>
      <w:r>
        <w:rPr>
          <w:b/>
          <w:spacing w:val="-10"/>
          <w:sz w:val="24"/>
          <w:u w:val="thick"/>
        </w:rPr>
        <w:t>5</w:t>
      </w:r>
    </w:p>
    <w:p w14:paraId="2A242A39" w14:textId="77777777" w:rsidR="00782F22" w:rsidRDefault="00782F22">
      <w:pPr>
        <w:pStyle w:val="BodyText"/>
        <w:spacing w:before="5"/>
        <w:rPr>
          <w:b/>
        </w:rPr>
      </w:pPr>
    </w:p>
    <w:p w14:paraId="48748534" w14:textId="77777777" w:rsidR="00782F22" w:rsidRDefault="00DC70C7">
      <w:pPr>
        <w:ind w:left="619"/>
        <w:rPr>
          <w:b/>
          <w:sz w:val="24"/>
        </w:rPr>
      </w:pPr>
      <w:r>
        <w:rPr>
          <w:b/>
          <w:sz w:val="24"/>
        </w:rPr>
        <w:t>Goal:</w:t>
      </w:r>
      <w:r>
        <w:rPr>
          <w:b/>
          <w:spacing w:val="-5"/>
          <w:sz w:val="24"/>
        </w:rPr>
        <w:t xml:space="preserve"> </w:t>
      </w:r>
      <w:r>
        <w:rPr>
          <w:b/>
          <w:sz w:val="24"/>
        </w:rPr>
        <w:t>Affording</w:t>
      </w:r>
      <w:r>
        <w:rPr>
          <w:b/>
          <w:spacing w:val="-3"/>
          <w:sz w:val="24"/>
        </w:rPr>
        <w:t xml:space="preserve"> </w:t>
      </w:r>
      <w:r>
        <w:rPr>
          <w:b/>
          <w:spacing w:val="-2"/>
          <w:sz w:val="24"/>
        </w:rPr>
        <w:t>Aging</w:t>
      </w:r>
    </w:p>
    <w:p w14:paraId="3926F415" w14:textId="77777777" w:rsidR="00782F22" w:rsidRDefault="00DC70C7">
      <w:pPr>
        <w:pStyle w:val="BodyText"/>
        <w:spacing w:before="252"/>
        <w:ind w:left="619" w:right="621"/>
      </w:pPr>
      <w:r>
        <w:rPr>
          <w:b/>
        </w:rPr>
        <w:t xml:space="preserve">Rationale: </w:t>
      </w:r>
      <w:r>
        <w:t xml:space="preserve">Like many middle-income Californians, Sonoma County older adults and adults with disabilities are experiencing the stress of downward economic mobility as they age. Retirement income traditionally relied on a combination of three sources for stability: individual savings, employer-paid pensions and Social Security. More are now overly reliant on Social Security income alone and therefore more vulnerable to poverty. Nutritional needs require greater </w:t>
      </w:r>
      <w:r>
        <w:lastRenderedPageBreak/>
        <w:t>coordination</w:t>
      </w:r>
      <w:r>
        <w:rPr>
          <w:spacing w:val="-4"/>
        </w:rPr>
        <w:t xml:space="preserve"> </w:t>
      </w:r>
      <w:r>
        <w:t>to</w:t>
      </w:r>
      <w:r>
        <w:rPr>
          <w:spacing w:val="-4"/>
        </w:rPr>
        <w:t xml:space="preserve"> </w:t>
      </w:r>
      <w:r>
        <w:t>provide</w:t>
      </w:r>
      <w:r>
        <w:rPr>
          <w:spacing w:val="-4"/>
        </w:rPr>
        <w:t xml:space="preserve"> </w:t>
      </w:r>
      <w:r>
        <w:t>affordable</w:t>
      </w:r>
      <w:r>
        <w:rPr>
          <w:spacing w:val="-4"/>
        </w:rPr>
        <w:t xml:space="preserve"> </w:t>
      </w:r>
      <w:r>
        <w:t>and</w:t>
      </w:r>
      <w:r>
        <w:rPr>
          <w:spacing w:val="-2"/>
        </w:rPr>
        <w:t xml:space="preserve"> </w:t>
      </w:r>
      <w:r>
        <w:t>culturally</w:t>
      </w:r>
      <w:r>
        <w:rPr>
          <w:spacing w:val="-3"/>
        </w:rPr>
        <w:t xml:space="preserve"> </w:t>
      </w:r>
      <w:r>
        <w:t>appropriate</w:t>
      </w:r>
      <w:r>
        <w:rPr>
          <w:spacing w:val="-2"/>
        </w:rPr>
        <w:t xml:space="preserve"> </w:t>
      </w:r>
      <w:r>
        <w:t>foods</w:t>
      </w:r>
      <w:r>
        <w:rPr>
          <w:spacing w:val="-3"/>
        </w:rPr>
        <w:t xml:space="preserve"> </w:t>
      </w:r>
      <w:r>
        <w:t>through</w:t>
      </w:r>
      <w:r>
        <w:rPr>
          <w:spacing w:val="-2"/>
        </w:rPr>
        <w:t xml:space="preserve"> </w:t>
      </w:r>
      <w:r>
        <w:t>CalFresh,</w:t>
      </w:r>
      <w:r>
        <w:rPr>
          <w:spacing w:val="-5"/>
        </w:rPr>
        <w:t xml:space="preserve"> </w:t>
      </w:r>
      <w:r>
        <w:t>food</w:t>
      </w:r>
      <w:r>
        <w:rPr>
          <w:spacing w:val="-2"/>
        </w:rPr>
        <w:t xml:space="preserve"> </w:t>
      </w:r>
      <w:r>
        <w:t>banks, home-delivered meals,</w:t>
      </w:r>
      <w:r>
        <w:rPr>
          <w:spacing w:val="-1"/>
        </w:rPr>
        <w:t xml:space="preserve"> </w:t>
      </w:r>
      <w:r>
        <w:t>congregate meals,</w:t>
      </w:r>
      <w:r>
        <w:rPr>
          <w:spacing w:val="-1"/>
        </w:rPr>
        <w:t xml:space="preserve"> </w:t>
      </w:r>
      <w:r>
        <w:t>farmers</w:t>
      </w:r>
      <w:r>
        <w:rPr>
          <w:spacing w:val="-1"/>
        </w:rPr>
        <w:t xml:space="preserve"> </w:t>
      </w:r>
      <w:r>
        <w:t>markets</w:t>
      </w:r>
      <w:r>
        <w:rPr>
          <w:spacing w:val="-1"/>
        </w:rPr>
        <w:t xml:space="preserve"> </w:t>
      </w:r>
      <w:r>
        <w:t>and others. The need for countywide coordination is true of other services such as transportation, healthcare and housing (Refer to Goals 1 and 2).</w:t>
      </w:r>
    </w:p>
    <w:p w14:paraId="266E9B74" w14:textId="77777777" w:rsidR="00782F22" w:rsidRDefault="00782F22">
      <w:pPr>
        <w:pStyle w:val="BodyText"/>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6"/>
        <w:gridCol w:w="1620"/>
        <w:gridCol w:w="1620"/>
        <w:gridCol w:w="1375"/>
      </w:tblGrid>
      <w:tr w:rsidR="00782F22" w14:paraId="73B6DA57" w14:textId="77777777">
        <w:trPr>
          <w:trHeight w:val="1103"/>
        </w:trPr>
        <w:tc>
          <w:tcPr>
            <w:tcW w:w="5486" w:type="dxa"/>
            <w:shd w:val="clear" w:color="auto" w:fill="DAEDF3"/>
          </w:tcPr>
          <w:p w14:paraId="7C4E721A" w14:textId="77777777" w:rsidR="00782F22" w:rsidRPr="00F7043C" w:rsidRDefault="00DC70C7">
            <w:pPr>
              <w:pStyle w:val="TableParagraph"/>
              <w:ind w:left="107"/>
              <w:rPr>
                <w:b/>
                <w:sz w:val="24"/>
              </w:rPr>
            </w:pPr>
            <w:r w:rsidRPr="00F7043C">
              <w:rPr>
                <w:b/>
                <w:sz w:val="24"/>
              </w:rPr>
              <w:lastRenderedPageBreak/>
              <w:t>Goal</w:t>
            </w:r>
            <w:r w:rsidRPr="00F7043C">
              <w:rPr>
                <w:b/>
                <w:spacing w:val="-2"/>
                <w:sz w:val="24"/>
              </w:rPr>
              <w:t xml:space="preserve"> </w:t>
            </w:r>
            <w:r w:rsidRPr="00F7043C">
              <w:rPr>
                <w:b/>
                <w:sz w:val="24"/>
              </w:rPr>
              <w:t>5:</w:t>
            </w:r>
            <w:r w:rsidRPr="00F7043C">
              <w:rPr>
                <w:b/>
                <w:spacing w:val="-3"/>
                <w:sz w:val="24"/>
              </w:rPr>
              <w:t xml:space="preserve"> </w:t>
            </w:r>
            <w:r w:rsidRPr="00F7043C">
              <w:rPr>
                <w:b/>
                <w:sz w:val="24"/>
              </w:rPr>
              <w:t>Affording</w:t>
            </w:r>
            <w:r w:rsidRPr="00F7043C">
              <w:rPr>
                <w:b/>
                <w:spacing w:val="-2"/>
                <w:sz w:val="24"/>
              </w:rPr>
              <w:t xml:space="preserve"> Aging</w:t>
            </w:r>
          </w:p>
          <w:p w14:paraId="687C3BCA" w14:textId="77777777" w:rsidR="00782F22" w:rsidRPr="00F7043C" w:rsidRDefault="00DC70C7">
            <w:pPr>
              <w:pStyle w:val="TableParagraph"/>
              <w:ind w:left="107"/>
              <w:rPr>
                <w:b/>
                <w:sz w:val="24"/>
              </w:rPr>
            </w:pPr>
            <w:r w:rsidRPr="00F7043C">
              <w:rPr>
                <w:b/>
                <w:sz w:val="24"/>
              </w:rPr>
              <w:t>Objective</w:t>
            </w:r>
            <w:r w:rsidRPr="00F7043C">
              <w:rPr>
                <w:b/>
                <w:spacing w:val="-4"/>
                <w:sz w:val="24"/>
              </w:rPr>
              <w:t xml:space="preserve"> </w:t>
            </w:r>
            <w:r w:rsidRPr="00F7043C">
              <w:rPr>
                <w:b/>
                <w:sz w:val="24"/>
              </w:rPr>
              <w:t>Number(s)</w:t>
            </w:r>
            <w:r w:rsidRPr="00F7043C">
              <w:rPr>
                <w:b/>
                <w:spacing w:val="-6"/>
                <w:sz w:val="24"/>
              </w:rPr>
              <w:t xml:space="preserve"> </w:t>
            </w:r>
            <w:r w:rsidRPr="00F7043C">
              <w:rPr>
                <w:b/>
                <w:sz w:val="24"/>
              </w:rPr>
              <w:t>&amp;</w:t>
            </w:r>
            <w:r w:rsidRPr="00F7043C">
              <w:rPr>
                <w:b/>
                <w:spacing w:val="-2"/>
                <w:sz w:val="24"/>
              </w:rPr>
              <w:t xml:space="preserve"> Objective(s)</w:t>
            </w:r>
          </w:p>
        </w:tc>
        <w:tc>
          <w:tcPr>
            <w:tcW w:w="1620" w:type="dxa"/>
            <w:shd w:val="clear" w:color="auto" w:fill="DAEDF3"/>
          </w:tcPr>
          <w:p w14:paraId="010EA767" w14:textId="77777777" w:rsidR="00782F22" w:rsidRDefault="00DC70C7">
            <w:pPr>
              <w:pStyle w:val="TableParagraph"/>
              <w:ind w:left="108" w:right="324"/>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2A38C6ED"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43" w:history="1">
              <w:r>
                <w:rPr>
                  <w:b/>
                  <w:spacing w:val="-2"/>
                  <w:position w:val="8"/>
                  <w:sz w:val="16"/>
                </w:rPr>
                <w:t>35</w:t>
              </w:r>
            </w:hyperlink>
          </w:p>
        </w:tc>
        <w:tc>
          <w:tcPr>
            <w:tcW w:w="1375" w:type="dxa"/>
            <w:shd w:val="clear" w:color="auto" w:fill="DAEDF3"/>
          </w:tcPr>
          <w:p w14:paraId="5F3447E4"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4" w:history="1">
              <w:r>
                <w:rPr>
                  <w:b/>
                  <w:spacing w:val="-2"/>
                  <w:position w:val="8"/>
                  <w:sz w:val="16"/>
                </w:rPr>
                <w:t>36</w:t>
              </w:r>
            </w:hyperlink>
          </w:p>
        </w:tc>
      </w:tr>
      <w:tr w:rsidR="00782F22" w14:paraId="3FB3533C" w14:textId="77777777">
        <w:trPr>
          <w:trHeight w:val="1800"/>
        </w:trPr>
        <w:tc>
          <w:tcPr>
            <w:tcW w:w="5486" w:type="dxa"/>
            <w:tcBorders>
              <w:bottom w:val="nil"/>
            </w:tcBorders>
          </w:tcPr>
          <w:p w14:paraId="48E34254" w14:textId="77777777" w:rsidR="00782F22" w:rsidRPr="00F7043C" w:rsidRDefault="00DC70C7">
            <w:pPr>
              <w:pStyle w:val="TableParagraph"/>
              <w:spacing w:before="2"/>
              <w:ind w:left="107" w:right="149" w:hanging="101"/>
              <w:rPr>
                <w:sz w:val="24"/>
              </w:rPr>
            </w:pPr>
            <w:r w:rsidRPr="00F7043C">
              <w:rPr>
                <w:sz w:val="24"/>
              </w:rPr>
              <w:t xml:space="preserve">5.1 Contracted Service Providers will provide </w:t>
            </w:r>
            <w:r w:rsidRPr="00F7043C">
              <w:rPr>
                <w:b/>
                <w:sz w:val="24"/>
              </w:rPr>
              <w:t>Home-Delivered Meals</w:t>
            </w:r>
            <w:r w:rsidRPr="00F7043C">
              <w:rPr>
                <w:b/>
                <w:spacing w:val="-4"/>
                <w:sz w:val="24"/>
              </w:rPr>
              <w:t xml:space="preserve"> </w:t>
            </w:r>
            <w:r w:rsidRPr="00F7043C">
              <w:rPr>
                <w:sz w:val="24"/>
              </w:rPr>
              <w:t>countywide reaching 2,050 older adults and adults with disabilities to support their ability to age-in-place, receive nutrition</w:t>
            </w:r>
            <w:r w:rsidRPr="00F7043C">
              <w:rPr>
                <w:spacing w:val="-9"/>
                <w:sz w:val="24"/>
              </w:rPr>
              <w:t xml:space="preserve"> </w:t>
            </w:r>
            <w:r w:rsidRPr="00F7043C">
              <w:rPr>
                <w:sz w:val="24"/>
              </w:rPr>
              <w:t>education,</w:t>
            </w:r>
            <w:r w:rsidRPr="00F7043C">
              <w:rPr>
                <w:spacing w:val="-7"/>
                <w:sz w:val="24"/>
              </w:rPr>
              <w:t xml:space="preserve"> </w:t>
            </w:r>
            <w:r w:rsidRPr="00F7043C">
              <w:rPr>
                <w:sz w:val="24"/>
              </w:rPr>
              <w:t>reduce</w:t>
            </w:r>
            <w:r w:rsidRPr="00F7043C">
              <w:rPr>
                <w:spacing w:val="-7"/>
                <w:sz w:val="24"/>
              </w:rPr>
              <w:t xml:space="preserve"> </w:t>
            </w:r>
            <w:r w:rsidRPr="00F7043C">
              <w:rPr>
                <w:sz w:val="24"/>
              </w:rPr>
              <w:t>isolation</w:t>
            </w:r>
            <w:r w:rsidRPr="00F7043C">
              <w:rPr>
                <w:spacing w:val="-9"/>
                <w:sz w:val="24"/>
              </w:rPr>
              <w:t xml:space="preserve"> </w:t>
            </w:r>
            <w:r w:rsidRPr="00F7043C">
              <w:rPr>
                <w:sz w:val="24"/>
              </w:rPr>
              <w:t>and</w:t>
            </w:r>
            <w:r w:rsidRPr="00F7043C">
              <w:rPr>
                <w:spacing w:val="-9"/>
                <w:sz w:val="24"/>
              </w:rPr>
              <w:t xml:space="preserve"> </w:t>
            </w:r>
            <w:r w:rsidRPr="00F7043C">
              <w:rPr>
                <w:sz w:val="24"/>
              </w:rPr>
              <w:t>increase access and awareness of services.</w:t>
            </w:r>
          </w:p>
        </w:tc>
        <w:tc>
          <w:tcPr>
            <w:tcW w:w="1620" w:type="dxa"/>
            <w:tcBorders>
              <w:bottom w:val="nil"/>
            </w:tcBorders>
          </w:tcPr>
          <w:p w14:paraId="51745AC5"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77CB11A1"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470341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F8A3D48" w14:textId="77777777" w:rsidR="00782F22" w:rsidRDefault="00DC70C7">
            <w:pPr>
              <w:pStyle w:val="TableParagraph"/>
              <w:ind w:left="108"/>
              <w:rPr>
                <w:sz w:val="24"/>
              </w:rPr>
            </w:pPr>
            <w:r>
              <w:rPr>
                <w:spacing w:val="-4"/>
                <w:sz w:val="24"/>
              </w:rPr>
              <w:t>2025</w:t>
            </w:r>
          </w:p>
        </w:tc>
        <w:tc>
          <w:tcPr>
            <w:tcW w:w="1620" w:type="dxa"/>
            <w:tcBorders>
              <w:bottom w:val="nil"/>
            </w:tcBorders>
          </w:tcPr>
          <w:p w14:paraId="155DA31D" w14:textId="77777777" w:rsidR="00782F22" w:rsidRDefault="00DC70C7">
            <w:pPr>
              <w:pStyle w:val="TableParagraph"/>
              <w:spacing w:before="6" w:line="235" w:lineRule="auto"/>
              <w:ind w:left="108" w:right="151"/>
              <w:rPr>
                <w:sz w:val="24"/>
              </w:rPr>
            </w:pPr>
            <w:r>
              <w:rPr>
                <w:spacing w:val="-2"/>
                <w:sz w:val="24"/>
              </w:rPr>
              <w:t>Contracted/ OAA-IIIC2</w:t>
            </w:r>
            <w:hyperlink w:anchor="_bookmark45" w:history="1">
              <w:r>
                <w:rPr>
                  <w:spacing w:val="-2"/>
                  <w:position w:val="8"/>
                  <w:sz w:val="16"/>
                </w:rPr>
                <w:t>37</w:t>
              </w:r>
            </w:hyperlink>
            <w:r>
              <w:rPr>
                <w:spacing w:val="-2"/>
                <w:sz w:val="24"/>
              </w:rPr>
              <w:t>, NSIP</w:t>
            </w:r>
            <w:hyperlink w:anchor="_bookmark46" w:history="1">
              <w:r>
                <w:rPr>
                  <w:spacing w:val="-2"/>
                  <w:position w:val="8"/>
                  <w:sz w:val="16"/>
                </w:rPr>
                <w:t>38</w:t>
              </w:r>
            </w:hyperlink>
            <w:r>
              <w:rPr>
                <w:spacing w:val="-2"/>
                <w:sz w:val="24"/>
              </w:rPr>
              <w:t>,</w:t>
            </w:r>
          </w:p>
          <w:p w14:paraId="44474C9A" w14:textId="77777777" w:rsidR="00782F22" w:rsidRDefault="00DC70C7">
            <w:pPr>
              <w:pStyle w:val="TableParagraph"/>
              <w:spacing w:before="5" w:line="237" w:lineRule="auto"/>
              <w:ind w:left="108"/>
              <w:rPr>
                <w:position w:val="8"/>
                <w:sz w:val="16"/>
              </w:rPr>
            </w:pPr>
            <w:r>
              <w:rPr>
                <w:spacing w:val="-2"/>
                <w:sz w:val="24"/>
              </w:rPr>
              <w:t>County General Fund</w:t>
            </w:r>
            <w:hyperlink w:anchor="_bookmark47" w:history="1">
              <w:r>
                <w:rPr>
                  <w:spacing w:val="-2"/>
                  <w:position w:val="8"/>
                  <w:sz w:val="16"/>
                </w:rPr>
                <w:t>39</w:t>
              </w:r>
            </w:hyperlink>
          </w:p>
        </w:tc>
        <w:tc>
          <w:tcPr>
            <w:tcW w:w="1375" w:type="dxa"/>
            <w:tcBorders>
              <w:bottom w:val="nil"/>
            </w:tcBorders>
          </w:tcPr>
          <w:p w14:paraId="7E528B34" w14:textId="77777777" w:rsidR="00782F22" w:rsidRDefault="00DC70C7">
            <w:pPr>
              <w:pStyle w:val="TableParagraph"/>
              <w:spacing w:before="2"/>
              <w:ind w:left="15" w:right="64"/>
              <w:jc w:val="center"/>
              <w:rPr>
                <w:sz w:val="24"/>
              </w:rPr>
            </w:pPr>
            <w:r>
              <w:rPr>
                <w:spacing w:val="-2"/>
                <w:sz w:val="24"/>
              </w:rPr>
              <w:t>Continued</w:t>
            </w:r>
          </w:p>
        </w:tc>
      </w:tr>
      <w:tr w:rsidR="00782F22" w14:paraId="1F4A9A6B" w14:textId="77777777">
        <w:trPr>
          <w:trHeight w:val="1104"/>
        </w:trPr>
        <w:tc>
          <w:tcPr>
            <w:tcW w:w="5486" w:type="dxa"/>
            <w:tcBorders>
              <w:top w:val="nil"/>
              <w:bottom w:val="nil"/>
            </w:tcBorders>
          </w:tcPr>
          <w:p w14:paraId="5D8CFCB0"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04C6C841" w14:textId="77777777" w:rsidR="00782F22" w:rsidRPr="00F7043C" w:rsidRDefault="00DC70C7">
            <w:pPr>
              <w:pStyle w:val="TableParagraph"/>
              <w:ind w:left="107"/>
              <w:rPr>
                <w:sz w:val="24"/>
              </w:rPr>
            </w:pPr>
            <w:r w:rsidRPr="00F7043C">
              <w:rPr>
                <w:sz w:val="24"/>
              </w:rPr>
              <w:t>As of 12/31/24, 940 older adults and adults with disabilities</w:t>
            </w:r>
            <w:r w:rsidRPr="00F7043C">
              <w:rPr>
                <w:spacing w:val="-9"/>
                <w:sz w:val="24"/>
              </w:rPr>
              <w:t xml:space="preserve"> </w:t>
            </w:r>
            <w:r w:rsidRPr="00F7043C">
              <w:rPr>
                <w:sz w:val="24"/>
              </w:rPr>
              <w:t>have</w:t>
            </w:r>
            <w:r w:rsidRPr="00F7043C">
              <w:rPr>
                <w:spacing w:val="-8"/>
                <w:sz w:val="24"/>
              </w:rPr>
              <w:t xml:space="preserve"> </w:t>
            </w:r>
            <w:r w:rsidRPr="00F7043C">
              <w:rPr>
                <w:sz w:val="24"/>
              </w:rPr>
              <w:t>received</w:t>
            </w:r>
            <w:r w:rsidRPr="00F7043C">
              <w:rPr>
                <w:spacing w:val="-8"/>
                <w:sz w:val="24"/>
              </w:rPr>
              <w:t xml:space="preserve"> </w:t>
            </w:r>
            <w:r w:rsidRPr="00F7043C">
              <w:rPr>
                <w:sz w:val="24"/>
              </w:rPr>
              <w:t>Home-Delivered</w:t>
            </w:r>
            <w:r w:rsidRPr="00F7043C">
              <w:rPr>
                <w:spacing w:val="-10"/>
                <w:sz w:val="24"/>
              </w:rPr>
              <w:t xml:space="preserve"> </w:t>
            </w:r>
            <w:r w:rsidRPr="00F7043C">
              <w:rPr>
                <w:sz w:val="24"/>
              </w:rPr>
              <w:t>Meals</w:t>
            </w:r>
          </w:p>
        </w:tc>
        <w:tc>
          <w:tcPr>
            <w:tcW w:w="1620" w:type="dxa"/>
            <w:tcBorders>
              <w:top w:val="nil"/>
              <w:bottom w:val="nil"/>
            </w:tcBorders>
          </w:tcPr>
          <w:p w14:paraId="58FD10B2" w14:textId="77777777" w:rsidR="00782F22" w:rsidRDefault="00782F22">
            <w:pPr>
              <w:pStyle w:val="TableParagraph"/>
              <w:rPr>
                <w:rFonts w:ascii="Times New Roman"/>
                <w:sz w:val="20"/>
              </w:rPr>
            </w:pPr>
          </w:p>
        </w:tc>
        <w:tc>
          <w:tcPr>
            <w:tcW w:w="1620" w:type="dxa"/>
            <w:tcBorders>
              <w:top w:val="nil"/>
              <w:bottom w:val="nil"/>
            </w:tcBorders>
          </w:tcPr>
          <w:p w14:paraId="7F766782" w14:textId="77777777" w:rsidR="00782F22" w:rsidRDefault="00782F22">
            <w:pPr>
              <w:pStyle w:val="TableParagraph"/>
              <w:rPr>
                <w:rFonts w:ascii="Times New Roman"/>
                <w:sz w:val="20"/>
              </w:rPr>
            </w:pPr>
          </w:p>
        </w:tc>
        <w:tc>
          <w:tcPr>
            <w:tcW w:w="1375" w:type="dxa"/>
            <w:tcBorders>
              <w:top w:val="nil"/>
              <w:bottom w:val="nil"/>
            </w:tcBorders>
          </w:tcPr>
          <w:p w14:paraId="7C6DE72D" w14:textId="77777777" w:rsidR="00782F22" w:rsidRDefault="00782F22">
            <w:pPr>
              <w:pStyle w:val="TableParagraph"/>
              <w:rPr>
                <w:rFonts w:ascii="Times New Roman"/>
                <w:sz w:val="20"/>
              </w:rPr>
            </w:pPr>
          </w:p>
        </w:tc>
      </w:tr>
      <w:tr w:rsidR="00782F22" w14:paraId="7C3D2169" w14:textId="77777777">
        <w:trPr>
          <w:trHeight w:val="1511"/>
        </w:trPr>
        <w:tc>
          <w:tcPr>
            <w:tcW w:w="5486" w:type="dxa"/>
            <w:tcBorders>
              <w:top w:val="nil"/>
            </w:tcBorders>
          </w:tcPr>
          <w:p w14:paraId="0C12B219" w14:textId="77777777" w:rsidR="00782F22" w:rsidRPr="00F7043C" w:rsidRDefault="00DC70C7">
            <w:pPr>
              <w:pStyle w:val="TableParagraph"/>
              <w:spacing w:before="134"/>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4447178A" w14:textId="77777777" w:rsidR="00782F22" w:rsidRPr="00F7043C" w:rsidRDefault="00DC70C7">
            <w:pPr>
              <w:pStyle w:val="TableParagraph"/>
              <w:spacing w:before="2" w:line="237" w:lineRule="auto"/>
              <w:ind w:left="107" w:right="444"/>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2,050</w:t>
            </w:r>
            <w:r w:rsidRPr="00F7043C">
              <w:rPr>
                <w:spacing w:val="-7"/>
                <w:sz w:val="24"/>
              </w:rPr>
              <w:t xml:space="preserve"> </w:t>
            </w:r>
            <w:r w:rsidRPr="00F7043C">
              <w:rPr>
                <w:sz w:val="24"/>
              </w:rPr>
              <w:t>Older</w:t>
            </w:r>
            <w:r w:rsidRPr="00F7043C">
              <w:rPr>
                <w:spacing w:val="-6"/>
                <w:sz w:val="24"/>
              </w:rPr>
              <w:t xml:space="preserve"> </w:t>
            </w:r>
            <w:r w:rsidRPr="00F7043C">
              <w:rPr>
                <w:sz w:val="24"/>
              </w:rPr>
              <w:t>adults</w:t>
            </w:r>
            <w:r w:rsidRPr="00F7043C">
              <w:rPr>
                <w:spacing w:val="-7"/>
                <w:sz w:val="24"/>
              </w:rPr>
              <w:t xml:space="preserve"> </w:t>
            </w:r>
            <w:r w:rsidRPr="00F7043C">
              <w:rPr>
                <w:sz w:val="24"/>
              </w:rPr>
              <w:t>and adults with disabilities.</w:t>
            </w:r>
          </w:p>
        </w:tc>
        <w:tc>
          <w:tcPr>
            <w:tcW w:w="1620" w:type="dxa"/>
            <w:tcBorders>
              <w:top w:val="nil"/>
            </w:tcBorders>
          </w:tcPr>
          <w:p w14:paraId="765ED448" w14:textId="77777777" w:rsidR="00782F22" w:rsidRDefault="00DC70C7">
            <w:pPr>
              <w:pStyle w:val="TableParagraph"/>
              <w:spacing w:before="134"/>
              <w:ind w:left="108"/>
              <w:rPr>
                <w:sz w:val="24"/>
              </w:rPr>
            </w:pPr>
            <w:r>
              <w:rPr>
                <w:sz w:val="24"/>
                <w:u w:val="single"/>
              </w:rPr>
              <w:t>Year</w:t>
            </w:r>
            <w:r>
              <w:rPr>
                <w:spacing w:val="-1"/>
                <w:sz w:val="24"/>
                <w:u w:val="single"/>
              </w:rPr>
              <w:t xml:space="preserve"> </w:t>
            </w:r>
            <w:r>
              <w:rPr>
                <w:spacing w:val="-5"/>
                <w:sz w:val="24"/>
                <w:u w:val="single"/>
              </w:rPr>
              <w:t>2:</w:t>
            </w:r>
          </w:p>
          <w:p w14:paraId="2F02D57A"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2025</w:t>
            </w:r>
          </w:p>
          <w:p w14:paraId="1AC484F6" w14:textId="77777777" w:rsidR="00782F22" w:rsidRDefault="00DC70C7">
            <w:pPr>
              <w:pStyle w:val="TableParagraph"/>
              <w:spacing w:line="275" w:lineRule="exact"/>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02D8A77" w14:textId="77777777" w:rsidR="00782F22" w:rsidRDefault="00DC70C7">
            <w:pPr>
              <w:pStyle w:val="TableParagraph"/>
              <w:ind w:left="108"/>
              <w:rPr>
                <w:sz w:val="24"/>
              </w:rPr>
            </w:pPr>
            <w:r>
              <w:rPr>
                <w:spacing w:val="-4"/>
                <w:sz w:val="24"/>
              </w:rPr>
              <w:t>2026</w:t>
            </w:r>
          </w:p>
        </w:tc>
        <w:tc>
          <w:tcPr>
            <w:tcW w:w="1620" w:type="dxa"/>
            <w:tcBorders>
              <w:top w:val="nil"/>
            </w:tcBorders>
          </w:tcPr>
          <w:p w14:paraId="6E25BA70" w14:textId="77777777" w:rsidR="00782F22" w:rsidRDefault="00782F22">
            <w:pPr>
              <w:pStyle w:val="TableParagraph"/>
              <w:rPr>
                <w:rFonts w:ascii="Times New Roman"/>
                <w:sz w:val="20"/>
              </w:rPr>
            </w:pPr>
          </w:p>
        </w:tc>
        <w:tc>
          <w:tcPr>
            <w:tcW w:w="1375" w:type="dxa"/>
            <w:tcBorders>
              <w:top w:val="nil"/>
            </w:tcBorders>
          </w:tcPr>
          <w:p w14:paraId="386E5845" w14:textId="77777777" w:rsidR="00782F22" w:rsidRDefault="00782F22">
            <w:pPr>
              <w:pStyle w:val="TableParagraph"/>
              <w:rPr>
                <w:rFonts w:ascii="Times New Roman"/>
                <w:sz w:val="20"/>
              </w:rPr>
            </w:pPr>
          </w:p>
        </w:tc>
      </w:tr>
      <w:tr w:rsidR="00782F22" w14:paraId="6211291B" w14:textId="77777777">
        <w:trPr>
          <w:trHeight w:val="1800"/>
        </w:trPr>
        <w:tc>
          <w:tcPr>
            <w:tcW w:w="5486" w:type="dxa"/>
            <w:tcBorders>
              <w:bottom w:val="nil"/>
            </w:tcBorders>
          </w:tcPr>
          <w:p w14:paraId="5037AAE3" w14:textId="77777777" w:rsidR="00782F22" w:rsidRPr="00F7043C" w:rsidRDefault="00DC70C7">
            <w:pPr>
              <w:pStyle w:val="TableParagraph"/>
              <w:spacing w:before="2"/>
              <w:ind w:left="107"/>
              <w:rPr>
                <w:sz w:val="24"/>
              </w:rPr>
            </w:pPr>
            <w:r w:rsidRPr="00F7043C">
              <w:rPr>
                <w:b/>
                <w:sz w:val="24"/>
              </w:rPr>
              <w:t xml:space="preserve">5.2 </w:t>
            </w:r>
            <w:r w:rsidRPr="00F7043C">
              <w:rPr>
                <w:sz w:val="24"/>
              </w:rPr>
              <w:t xml:space="preserve">Contracted Service Providers will provide </w:t>
            </w:r>
            <w:r w:rsidRPr="00F7043C">
              <w:rPr>
                <w:b/>
                <w:sz w:val="24"/>
              </w:rPr>
              <w:t xml:space="preserve">Congregate Meals </w:t>
            </w:r>
            <w:r w:rsidRPr="00F7043C">
              <w:rPr>
                <w:sz w:val="24"/>
              </w:rPr>
              <w:t>at locations countywide reaching 830 older adults and adults with disabilities</w:t>
            </w:r>
            <w:r w:rsidRPr="00F7043C">
              <w:rPr>
                <w:spacing w:val="-6"/>
                <w:sz w:val="24"/>
              </w:rPr>
              <w:t xml:space="preserve"> </w:t>
            </w:r>
            <w:r w:rsidRPr="00F7043C">
              <w:rPr>
                <w:sz w:val="24"/>
              </w:rPr>
              <w:t>to</w:t>
            </w:r>
            <w:r w:rsidRPr="00F7043C">
              <w:rPr>
                <w:spacing w:val="-7"/>
                <w:sz w:val="24"/>
              </w:rPr>
              <w:t xml:space="preserve"> </w:t>
            </w:r>
            <w:r w:rsidRPr="00F7043C">
              <w:rPr>
                <w:sz w:val="24"/>
              </w:rPr>
              <w:t>support</w:t>
            </w:r>
            <w:r w:rsidRPr="00F7043C">
              <w:rPr>
                <w:spacing w:val="-8"/>
                <w:sz w:val="24"/>
              </w:rPr>
              <w:t xml:space="preserve"> </w:t>
            </w:r>
            <w:r w:rsidRPr="00F7043C">
              <w:rPr>
                <w:sz w:val="24"/>
              </w:rPr>
              <w:t>their</w:t>
            </w:r>
            <w:r w:rsidRPr="00F7043C">
              <w:rPr>
                <w:spacing w:val="-7"/>
                <w:sz w:val="24"/>
              </w:rPr>
              <w:t xml:space="preserve"> </w:t>
            </w:r>
            <w:r w:rsidRPr="00F7043C">
              <w:rPr>
                <w:sz w:val="24"/>
              </w:rPr>
              <w:t>ability</w:t>
            </w:r>
            <w:r w:rsidRPr="00F7043C">
              <w:rPr>
                <w:spacing w:val="-6"/>
                <w:sz w:val="24"/>
              </w:rPr>
              <w:t xml:space="preserve"> </w:t>
            </w:r>
            <w:r w:rsidRPr="00F7043C">
              <w:rPr>
                <w:sz w:val="24"/>
              </w:rPr>
              <w:t>to</w:t>
            </w:r>
            <w:r w:rsidRPr="00F7043C">
              <w:rPr>
                <w:spacing w:val="-5"/>
                <w:sz w:val="24"/>
              </w:rPr>
              <w:t xml:space="preserve"> </w:t>
            </w:r>
            <w:r w:rsidRPr="00F7043C">
              <w:rPr>
                <w:sz w:val="24"/>
              </w:rPr>
              <w:t>age-in-place, receive nutrition education, reduce isolation and increase access and awareness of services.</w:t>
            </w:r>
          </w:p>
        </w:tc>
        <w:tc>
          <w:tcPr>
            <w:tcW w:w="1620" w:type="dxa"/>
            <w:tcBorders>
              <w:bottom w:val="nil"/>
            </w:tcBorders>
          </w:tcPr>
          <w:p w14:paraId="02A3961E"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58C2B398"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070BEF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05BC88D" w14:textId="77777777" w:rsidR="00782F22" w:rsidRDefault="00DC70C7">
            <w:pPr>
              <w:pStyle w:val="TableParagraph"/>
              <w:ind w:left="108"/>
              <w:rPr>
                <w:sz w:val="24"/>
              </w:rPr>
            </w:pPr>
            <w:r>
              <w:rPr>
                <w:spacing w:val="-4"/>
                <w:sz w:val="24"/>
              </w:rPr>
              <w:t>2025</w:t>
            </w:r>
          </w:p>
        </w:tc>
        <w:tc>
          <w:tcPr>
            <w:tcW w:w="1620" w:type="dxa"/>
            <w:tcBorders>
              <w:bottom w:val="nil"/>
            </w:tcBorders>
          </w:tcPr>
          <w:p w14:paraId="1C299E7E" w14:textId="77777777" w:rsidR="00782F22" w:rsidRDefault="00DC70C7">
            <w:pPr>
              <w:pStyle w:val="TableParagraph"/>
              <w:spacing w:before="5" w:line="237" w:lineRule="auto"/>
              <w:ind w:left="108" w:right="151"/>
              <w:rPr>
                <w:sz w:val="24"/>
              </w:rPr>
            </w:pPr>
            <w:r>
              <w:rPr>
                <w:spacing w:val="-2"/>
                <w:sz w:val="24"/>
              </w:rPr>
              <w:t>Contracted/ OAA-IIIC1</w:t>
            </w:r>
            <w:hyperlink w:anchor="_bookmark48" w:history="1">
              <w:r>
                <w:rPr>
                  <w:spacing w:val="-2"/>
                  <w:position w:val="8"/>
                  <w:sz w:val="16"/>
                </w:rPr>
                <w:t>40</w:t>
              </w:r>
            </w:hyperlink>
            <w:r>
              <w:rPr>
                <w:spacing w:val="-2"/>
                <w:sz w:val="24"/>
              </w:rPr>
              <w:t xml:space="preserve">, </w:t>
            </w:r>
            <w:r>
              <w:rPr>
                <w:spacing w:val="-4"/>
                <w:sz w:val="24"/>
              </w:rPr>
              <w:t>NSIP</w:t>
            </w:r>
          </w:p>
        </w:tc>
        <w:tc>
          <w:tcPr>
            <w:tcW w:w="1375" w:type="dxa"/>
            <w:tcBorders>
              <w:bottom w:val="nil"/>
            </w:tcBorders>
          </w:tcPr>
          <w:p w14:paraId="03B21661" w14:textId="77777777" w:rsidR="00782F22" w:rsidRDefault="00DC70C7">
            <w:pPr>
              <w:pStyle w:val="TableParagraph"/>
              <w:spacing w:before="2"/>
              <w:ind w:left="15" w:right="64"/>
              <w:jc w:val="center"/>
              <w:rPr>
                <w:sz w:val="24"/>
              </w:rPr>
            </w:pPr>
            <w:r>
              <w:rPr>
                <w:spacing w:val="-2"/>
                <w:sz w:val="24"/>
              </w:rPr>
              <w:t>Continued</w:t>
            </w:r>
          </w:p>
        </w:tc>
      </w:tr>
      <w:tr w:rsidR="00782F22" w14:paraId="183D0FD2" w14:textId="77777777">
        <w:trPr>
          <w:trHeight w:val="1103"/>
        </w:trPr>
        <w:tc>
          <w:tcPr>
            <w:tcW w:w="5486" w:type="dxa"/>
            <w:tcBorders>
              <w:top w:val="nil"/>
              <w:bottom w:val="nil"/>
            </w:tcBorders>
          </w:tcPr>
          <w:p w14:paraId="4762CE8B"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49A8D41" w14:textId="77777777" w:rsidR="00782F22" w:rsidRPr="00F7043C" w:rsidRDefault="00DC70C7">
            <w:pPr>
              <w:pStyle w:val="TableParagraph"/>
              <w:ind w:left="107"/>
              <w:rPr>
                <w:sz w:val="24"/>
              </w:rPr>
            </w:pPr>
            <w:r w:rsidRPr="00F7043C">
              <w:rPr>
                <w:sz w:val="24"/>
              </w:rPr>
              <w:t>As</w:t>
            </w:r>
            <w:r w:rsidRPr="00F7043C">
              <w:rPr>
                <w:spacing w:val="-4"/>
                <w:sz w:val="24"/>
              </w:rPr>
              <w:t xml:space="preserve"> </w:t>
            </w:r>
            <w:r w:rsidRPr="00F7043C">
              <w:rPr>
                <w:sz w:val="24"/>
              </w:rPr>
              <w:t>of</w:t>
            </w:r>
            <w:r w:rsidRPr="00F7043C">
              <w:rPr>
                <w:spacing w:val="-6"/>
                <w:sz w:val="24"/>
              </w:rPr>
              <w:t xml:space="preserve"> </w:t>
            </w:r>
            <w:r w:rsidRPr="00F7043C">
              <w:rPr>
                <w:sz w:val="24"/>
              </w:rPr>
              <w:t>12/31/24,</w:t>
            </w:r>
            <w:r w:rsidRPr="00F7043C">
              <w:rPr>
                <w:spacing w:val="-6"/>
                <w:sz w:val="24"/>
              </w:rPr>
              <w:t xml:space="preserve"> </w:t>
            </w:r>
            <w:r w:rsidRPr="00F7043C">
              <w:rPr>
                <w:sz w:val="24"/>
              </w:rPr>
              <w:t>493</w:t>
            </w:r>
            <w:r w:rsidRPr="00F7043C">
              <w:rPr>
                <w:spacing w:val="-3"/>
                <w:sz w:val="24"/>
              </w:rPr>
              <w:t xml:space="preserve"> </w:t>
            </w:r>
            <w:r w:rsidRPr="00F7043C">
              <w:rPr>
                <w:sz w:val="24"/>
              </w:rPr>
              <w:t>older</w:t>
            </w:r>
            <w:r w:rsidRPr="00F7043C">
              <w:rPr>
                <w:spacing w:val="-5"/>
                <w:sz w:val="24"/>
              </w:rPr>
              <w:t xml:space="preserve"> </w:t>
            </w:r>
            <w:r w:rsidRPr="00F7043C">
              <w:rPr>
                <w:sz w:val="24"/>
              </w:rPr>
              <w:t>adults</w:t>
            </w:r>
            <w:r w:rsidRPr="00F7043C">
              <w:rPr>
                <w:spacing w:val="-4"/>
                <w:sz w:val="24"/>
              </w:rPr>
              <w:t xml:space="preserve"> </w:t>
            </w:r>
            <w:r w:rsidRPr="00F7043C">
              <w:rPr>
                <w:sz w:val="24"/>
              </w:rPr>
              <w:t>and</w:t>
            </w:r>
            <w:r w:rsidRPr="00F7043C">
              <w:rPr>
                <w:spacing w:val="-5"/>
                <w:sz w:val="24"/>
              </w:rPr>
              <w:t xml:space="preserve"> </w:t>
            </w:r>
            <w:r w:rsidRPr="00F7043C">
              <w:rPr>
                <w:sz w:val="24"/>
              </w:rPr>
              <w:t>adults</w:t>
            </w:r>
            <w:r w:rsidRPr="00F7043C">
              <w:rPr>
                <w:spacing w:val="-6"/>
                <w:sz w:val="24"/>
              </w:rPr>
              <w:t xml:space="preserve"> </w:t>
            </w:r>
            <w:r w:rsidRPr="00F7043C">
              <w:rPr>
                <w:sz w:val="24"/>
              </w:rPr>
              <w:t>with disabilities have received Congregate Meals.</w:t>
            </w:r>
          </w:p>
        </w:tc>
        <w:tc>
          <w:tcPr>
            <w:tcW w:w="1620" w:type="dxa"/>
            <w:tcBorders>
              <w:top w:val="nil"/>
              <w:bottom w:val="nil"/>
            </w:tcBorders>
          </w:tcPr>
          <w:p w14:paraId="2829B987" w14:textId="77777777" w:rsidR="00782F22" w:rsidRDefault="00782F22">
            <w:pPr>
              <w:pStyle w:val="TableParagraph"/>
              <w:rPr>
                <w:rFonts w:ascii="Times New Roman"/>
                <w:sz w:val="20"/>
              </w:rPr>
            </w:pPr>
          </w:p>
        </w:tc>
        <w:tc>
          <w:tcPr>
            <w:tcW w:w="1620" w:type="dxa"/>
            <w:tcBorders>
              <w:top w:val="nil"/>
              <w:bottom w:val="nil"/>
            </w:tcBorders>
          </w:tcPr>
          <w:p w14:paraId="63BF2B62" w14:textId="77777777" w:rsidR="00782F22" w:rsidRDefault="00782F22">
            <w:pPr>
              <w:pStyle w:val="TableParagraph"/>
              <w:rPr>
                <w:rFonts w:ascii="Times New Roman"/>
                <w:sz w:val="20"/>
              </w:rPr>
            </w:pPr>
          </w:p>
        </w:tc>
        <w:tc>
          <w:tcPr>
            <w:tcW w:w="1375" w:type="dxa"/>
            <w:tcBorders>
              <w:top w:val="nil"/>
              <w:bottom w:val="nil"/>
            </w:tcBorders>
          </w:tcPr>
          <w:p w14:paraId="37F04969" w14:textId="77777777" w:rsidR="00782F22" w:rsidRDefault="00782F22">
            <w:pPr>
              <w:pStyle w:val="TableParagraph"/>
              <w:rPr>
                <w:rFonts w:ascii="Times New Roman"/>
                <w:sz w:val="20"/>
              </w:rPr>
            </w:pPr>
          </w:p>
        </w:tc>
      </w:tr>
      <w:tr w:rsidR="00782F22" w14:paraId="6EE01EE2" w14:textId="77777777">
        <w:trPr>
          <w:trHeight w:val="1513"/>
        </w:trPr>
        <w:tc>
          <w:tcPr>
            <w:tcW w:w="5486" w:type="dxa"/>
            <w:tcBorders>
              <w:top w:val="nil"/>
            </w:tcBorders>
          </w:tcPr>
          <w:p w14:paraId="7994BA7C" w14:textId="77777777" w:rsidR="00782F22" w:rsidRPr="00F7043C" w:rsidRDefault="00DC70C7">
            <w:pPr>
              <w:pStyle w:val="TableParagraph"/>
              <w:spacing w:before="134"/>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59C32706" w14:textId="77777777" w:rsidR="00782F22" w:rsidRPr="00F7043C" w:rsidRDefault="00DC70C7">
            <w:pPr>
              <w:pStyle w:val="TableParagraph"/>
              <w:ind w:left="107"/>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830</w:t>
            </w:r>
            <w:r w:rsidRPr="00F7043C">
              <w:rPr>
                <w:spacing w:val="-4"/>
                <w:sz w:val="24"/>
              </w:rPr>
              <w:t xml:space="preserve"> </w:t>
            </w:r>
            <w:r w:rsidRPr="00F7043C">
              <w:rPr>
                <w:sz w:val="24"/>
              </w:rPr>
              <w:t>Older</w:t>
            </w:r>
            <w:r w:rsidRPr="00F7043C">
              <w:rPr>
                <w:spacing w:val="-7"/>
                <w:sz w:val="24"/>
              </w:rPr>
              <w:t xml:space="preserve"> </w:t>
            </w:r>
            <w:r w:rsidRPr="00F7043C">
              <w:rPr>
                <w:sz w:val="24"/>
              </w:rPr>
              <w:t>adults</w:t>
            </w:r>
            <w:r w:rsidRPr="00F7043C">
              <w:rPr>
                <w:spacing w:val="-7"/>
                <w:sz w:val="24"/>
              </w:rPr>
              <w:t xml:space="preserve"> </w:t>
            </w:r>
            <w:r w:rsidRPr="00F7043C">
              <w:rPr>
                <w:sz w:val="24"/>
              </w:rPr>
              <w:t>and</w:t>
            </w:r>
            <w:r w:rsidRPr="00F7043C">
              <w:rPr>
                <w:spacing w:val="-4"/>
                <w:sz w:val="24"/>
              </w:rPr>
              <w:t xml:space="preserve"> </w:t>
            </w:r>
            <w:r w:rsidRPr="00F7043C">
              <w:rPr>
                <w:sz w:val="24"/>
              </w:rPr>
              <w:t>adults with disabilities.</w:t>
            </w:r>
          </w:p>
        </w:tc>
        <w:tc>
          <w:tcPr>
            <w:tcW w:w="1620" w:type="dxa"/>
            <w:tcBorders>
              <w:top w:val="nil"/>
            </w:tcBorders>
          </w:tcPr>
          <w:p w14:paraId="2EBCF450" w14:textId="77777777" w:rsidR="00782F22" w:rsidRDefault="00DC70C7">
            <w:pPr>
              <w:pStyle w:val="TableParagraph"/>
              <w:spacing w:before="134"/>
              <w:ind w:left="108"/>
              <w:rPr>
                <w:sz w:val="24"/>
              </w:rPr>
            </w:pPr>
            <w:r>
              <w:rPr>
                <w:sz w:val="24"/>
                <w:u w:val="single"/>
              </w:rPr>
              <w:t>Year</w:t>
            </w:r>
            <w:r>
              <w:rPr>
                <w:spacing w:val="-1"/>
                <w:sz w:val="24"/>
                <w:u w:val="single"/>
              </w:rPr>
              <w:t xml:space="preserve"> </w:t>
            </w:r>
            <w:r>
              <w:rPr>
                <w:spacing w:val="-5"/>
                <w:sz w:val="24"/>
                <w:u w:val="single"/>
              </w:rPr>
              <w:t>2:</w:t>
            </w:r>
          </w:p>
          <w:p w14:paraId="21F5607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5D820F3E" w14:textId="77777777" w:rsidR="00782F22" w:rsidRDefault="00DC70C7">
            <w:pPr>
              <w:pStyle w:val="TableParagraph"/>
              <w:spacing w:line="275" w:lineRule="exact"/>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18F93D7" w14:textId="77777777" w:rsidR="00782F22" w:rsidRDefault="00DC70C7">
            <w:pPr>
              <w:pStyle w:val="TableParagraph"/>
              <w:spacing w:line="275" w:lineRule="exact"/>
              <w:ind w:left="108"/>
              <w:rPr>
                <w:sz w:val="24"/>
              </w:rPr>
            </w:pPr>
            <w:r>
              <w:rPr>
                <w:spacing w:val="-4"/>
                <w:sz w:val="24"/>
              </w:rPr>
              <w:t>2026</w:t>
            </w:r>
          </w:p>
        </w:tc>
        <w:tc>
          <w:tcPr>
            <w:tcW w:w="1620" w:type="dxa"/>
            <w:tcBorders>
              <w:top w:val="nil"/>
            </w:tcBorders>
          </w:tcPr>
          <w:p w14:paraId="5C278289" w14:textId="77777777" w:rsidR="00782F22" w:rsidRDefault="00782F22">
            <w:pPr>
              <w:pStyle w:val="TableParagraph"/>
              <w:rPr>
                <w:rFonts w:ascii="Times New Roman"/>
                <w:sz w:val="20"/>
              </w:rPr>
            </w:pPr>
          </w:p>
        </w:tc>
        <w:tc>
          <w:tcPr>
            <w:tcW w:w="1375" w:type="dxa"/>
            <w:tcBorders>
              <w:top w:val="nil"/>
            </w:tcBorders>
          </w:tcPr>
          <w:p w14:paraId="72C79D08" w14:textId="77777777" w:rsidR="00782F22" w:rsidRDefault="00782F22">
            <w:pPr>
              <w:pStyle w:val="TableParagraph"/>
              <w:rPr>
                <w:rFonts w:ascii="Times New Roman"/>
                <w:sz w:val="20"/>
              </w:rPr>
            </w:pPr>
          </w:p>
        </w:tc>
      </w:tr>
    </w:tbl>
    <w:p w14:paraId="270DC25C" w14:textId="77777777" w:rsidR="00782F22" w:rsidRDefault="00782F22">
      <w:pPr>
        <w:pStyle w:val="BodyText"/>
        <w:rPr>
          <w:sz w:val="20"/>
        </w:rPr>
      </w:pPr>
    </w:p>
    <w:p w14:paraId="55E5F972" w14:textId="77777777" w:rsidR="00782F22" w:rsidRDefault="00782F22">
      <w:pPr>
        <w:pStyle w:val="BodyText"/>
        <w:rPr>
          <w:sz w:val="20"/>
        </w:rPr>
      </w:pPr>
    </w:p>
    <w:p w14:paraId="729F62D4" w14:textId="77777777" w:rsidR="00782F22" w:rsidRDefault="00DC70C7">
      <w:pPr>
        <w:pStyle w:val="BodyText"/>
        <w:spacing w:before="217"/>
        <w:rPr>
          <w:sz w:val="20"/>
        </w:rPr>
      </w:pPr>
      <w:r>
        <w:rPr>
          <w:noProof/>
          <w:sz w:val="20"/>
        </w:rPr>
        <mc:AlternateContent>
          <mc:Choice Requires="wps">
            <w:drawing>
              <wp:anchor distT="0" distB="0" distL="0" distR="0" simplePos="0" relativeHeight="487609344" behindDoc="1" locked="0" layoutInCell="1" allowOverlap="1" wp14:anchorId="537A1AC0" wp14:editId="0E611F3B">
                <wp:simplePos x="0" y="0"/>
                <wp:positionH relativeFrom="page">
                  <wp:posOffset>621791</wp:posOffset>
                </wp:positionH>
                <wp:positionV relativeFrom="paragraph">
                  <wp:posOffset>299490</wp:posOffset>
                </wp:positionV>
                <wp:extent cx="1828800" cy="762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A00CB2" id="Graphic 124" o:spid="_x0000_s1026" style="position:absolute;margin-left:48.95pt;margin-top:23.6pt;width:2in;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" path="m1828800,l,,,7620r1828800,l1828800,xe" fillcolor="black" stroked="f">
                <v:path arrowok="t"/>
                <w10:wrap type="topAndBottom" anchorx="page"/>
              </v:shape>
            </w:pict>
          </mc:Fallback>
        </mc:AlternateContent>
      </w:r>
    </w:p>
    <w:p w14:paraId="679F45BD" w14:textId="77777777" w:rsidR="00782F22" w:rsidRDefault="00782F22">
      <w:pPr>
        <w:pStyle w:val="BodyText"/>
        <w:rPr>
          <w:sz w:val="16"/>
        </w:rPr>
      </w:pPr>
    </w:p>
    <w:p w14:paraId="6443650F" w14:textId="77777777" w:rsidR="00782F22" w:rsidRDefault="00782F22">
      <w:pPr>
        <w:pStyle w:val="BodyText"/>
        <w:rPr>
          <w:sz w:val="16"/>
        </w:rPr>
      </w:pPr>
    </w:p>
    <w:p w14:paraId="0888E4E4" w14:textId="77777777" w:rsidR="00782F22" w:rsidRDefault="00782F22">
      <w:pPr>
        <w:pStyle w:val="BodyText"/>
        <w:spacing w:before="50"/>
        <w:rPr>
          <w:sz w:val="16"/>
        </w:rPr>
      </w:pPr>
    </w:p>
    <w:p w14:paraId="06C1BCA6" w14:textId="77777777" w:rsidR="00782F22" w:rsidRDefault="00DC70C7">
      <w:pPr>
        <w:spacing w:before="1" w:line="247" w:lineRule="auto"/>
        <w:ind w:left="619" w:right="588"/>
        <w:rPr>
          <w:sz w:val="16"/>
        </w:rPr>
      </w:pPr>
      <w:bookmarkStart w:id="80" w:name="_bookmark43"/>
      <w:bookmarkEnd w:id="80"/>
      <w:r>
        <w:rPr>
          <w:position w:val="6"/>
          <w:sz w:val="13"/>
        </w:rPr>
        <w:t>35</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516EDA29" w14:textId="77777777" w:rsidR="00782F22" w:rsidRDefault="00DC70C7">
      <w:pPr>
        <w:spacing w:before="177"/>
        <w:ind w:left="619"/>
        <w:rPr>
          <w:sz w:val="16"/>
        </w:rPr>
      </w:pPr>
      <w:bookmarkStart w:id="81" w:name="_bookmark44"/>
      <w:bookmarkEnd w:id="81"/>
      <w:r>
        <w:rPr>
          <w:sz w:val="16"/>
          <w:vertAlign w:val="superscript"/>
        </w:rPr>
        <w:t>36</w:t>
      </w:r>
      <w:r>
        <w:rPr>
          <w:spacing w:val="-4"/>
          <w:sz w:val="16"/>
        </w:rPr>
        <w:t xml:space="preserve"> </w:t>
      </w:r>
      <w:bookmarkStart w:id="82" w:name="_bookmark45"/>
      <w:bookmarkEnd w:id="82"/>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24B43708" w14:textId="77777777" w:rsidR="00782F22" w:rsidRDefault="00DC70C7">
      <w:pPr>
        <w:spacing w:before="5"/>
        <w:ind w:left="619"/>
        <w:rPr>
          <w:sz w:val="16"/>
        </w:rPr>
      </w:pPr>
      <w:r>
        <w:rPr>
          <w:position w:val="6"/>
          <w:sz w:val="13"/>
        </w:rPr>
        <w:t>37</w:t>
      </w:r>
      <w:r>
        <w:rPr>
          <w:spacing w:val="12"/>
          <w:position w:val="6"/>
          <w:sz w:val="13"/>
        </w:rPr>
        <w:t xml:space="preserve"> </w:t>
      </w:r>
      <w:r>
        <w:rPr>
          <w:sz w:val="16"/>
        </w:rPr>
        <w:t>Older</w:t>
      </w:r>
      <w:r>
        <w:rPr>
          <w:spacing w:val="-5"/>
          <w:sz w:val="16"/>
        </w:rPr>
        <w:t xml:space="preserve"> </w:t>
      </w:r>
      <w:r>
        <w:rPr>
          <w:sz w:val="16"/>
        </w:rPr>
        <w:t>Americans</w:t>
      </w:r>
      <w:r>
        <w:rPr>
          <w:spacing w:val="-4"/>
          <w:sz w:val="16"/>
        </w:rPr>
        <w:t xml:space="preserve"> </w:t>
      </w:r>
      <w:r>
        <w:rPr>
          <w:sz w:val="16"/>
        </w:rPr>
        <w:t>Act</w:t>
      </w:r>
      <w:r>
        <w:rPr>
          <w:spacing w:val="-3"/>
          <w:sz w:val="16"/>
        </w:rPr>
        <w:t xml:space="preserve"> </w:t>
      </w:r>
      <w:r>
        <w:rPr>
          <w:sz w:val="16"/>
        </w:rPr>
        <w:t>–</w:t>
      </w:r>
      <w:r>
        <w:rPr>
          <w:spacing w:val="-7"/>
          <w:sz w:val="16"/>
        </w:rPr>
        <w:t xml:space="preserve"> </w:t>
      </w:r>
      <w:r>
        <w:rPr>
          <w:sz w:val="16"/>
        </w:rPr>
        <w:t>IIIC-2</w:t>
      </w:r>
      <w:r>
        <w:rPr>
          <w:spacing w:val="-4"/>
          <w:sz w:val="16"/>
        </w:rPr>
        <w:t xml:space="preserve"> </w:t>
      </w:r>
      <w:r>
        <w:rPr>
          <w:sz w:val="16"/>
        </w:rPr>
        <w:t>Nutrition</w:t>
      </w:r>
      <w:r>
        <w:rPr>
          <w:spacing w:val="-7"/>
          <w:sz w:val="16"/>
        </w:rPr>
        <w:t xml:space="preserve"> </w:t>
      </w:r>
      <w:r>
        <w:rPr>
          <w:sz w:val="16"/>
        </w:rPr>
        <w:t>Program,</w:t>
      </w:r>
      <w:r>
        <w:rPr>
          <w:spacing w:val="-3"/>
          <w:sz w:val="16"/>
        </w:rPr>
        <w:t xml:space="preserve"> </w:t>
      </w:r>
      <w:r>
        <w:rPr>
          <w:sz w:val="16"/>
        </w:rPr>
        <w:t>Home-Delivered</w:t>
      </w:r>
      <w:r>
        <w:rPr>
          <w:spacing w:val="-6"/>
          <w:sz w:val="16"/>
        </w:rPr>
        <w:t xml:space="preserve"> </w:t>
      </w:r>
      <w:r>
        <w:rPr>
          <w:spacing w:val="-2"/>
          <w:sz w:val="16"/>
        </w:rPr>
        <w:t>Meals</w:t>
      </w:r>
    </w:p>
    <w:p w14:paraId="30AFE31B" w14:textId="77777777" w:rsidR="00782F22" w:rsidRDefault="00DC70C7">
      <w:pPr>
        <w:spacing w:before="15" w:line="249" w:lineRule="auto"/>
        <w:ind w:left="619" w:right="588"/>
        <w:rPr>
          <w:sz w:val="16"/>
        </w:rPr>
      </w:pPr>
      <w:bookmarkStart w:id="83" w:name="_bookmark46"/>
      <w:bookmarkEnd w:id="83"/>
      <w:r>
        <w:rPr>
          <w:position w:val="6"/>
          <w:sz w:val="13"/>
        </w:rPr>
        <w:t>38</w:t>
      </w:r>
      <w:r>
        <w:rPr>
          <w:spacing w:val="16"/>
          <w:position w:val="6"/>
          <w:sz w:val="13"/>
        </w:rPr>
        <w:t xml:space="preserve"> </w:t>
      </w:r>
      <w:r>
        <w:rPr>
          <w:sz w:val="16"/>
        </w:rPr>
        <w:t>The</w:t>
      </w:r>
      <w:r>
        <w:rPr>
          <w:spacing w:val="-1"/>
          <w:sz w:val="16"/>
        </w:rPr>
        <w:t xml:space="preserve"> </w:t>
      </w:r>
      <w:r>
        <w:rPr>
          <w:sz w:val="16"/>
        </w:rPr>
        <w:t>Nutrition</w:t>
      </w:r>
      <w:r>
        <w:rPr>
          <w:spacing w:val="-3"/>
          <w:sz w:val="16"/>
        </w:rPr>
        <w:t xml:space="preserve"> </w:t>
      </w:r>
      <w:r>
        <w:rPr>
          <w:sz w:val="16"/>
        </w:rPr>
        <w:t>Services</w:t>
      </w:r>
      <w:r>
        <w:rPr>
          <w:spacing w:val="-2"/>
          <w:sz w:val="16"/>
        </w:rPr>
        <w:t xml:space="preserve"> </w:t>
      </w:r>
      <w:r>
        <w:rPr>
          <w:sz w:val="16"/>
        </w:rPr>
        <w:t>Incentive</w:t>
      </w:r>
      <w:r>
        <w:rPr>
          <w:spacing w:val="-3"/>
          <w:sz w:val="16"/>
        </w:rPr>
        <w:t xml:space="preserve"> </w:t>
      </w:r>
      <w:r>
        <w:rPr>
          <w:sz w:val="16"/>
        </w:rPr>
        <w:t>Program (NSIP)</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Older</w:t>
      </w:r>
      <w:r>
        <w:rPr>
          <w:spacing w:val="-3"/>
          <w:sz w:val="16"/>
        </w:rPr>
        <w:t xml:space="preserve"> </w:t>
      </w:r>
      <w:r>
        <w:rPr>
          <w:sz w:val="16"/>
        </w:rPr>
        <w:t>Americans</w:t>
      </w:r>
      <w:r>
        <w:rPr>
          <w:spacing w:val="-2"/>
          <w:sz w:val="16"/>
        </w:rPr>
        <w:t xml:space="preserve"> </w:t>
      </w:r>
      <w:r>
        <w:rPr>
          <w:sz w:val="16"/>
        </w:rPr>
        <w:t>Act (OAA)</w:t>
      </w:r>
      <w:r>
        <w:rPr>
          <w:spacing w:val="-1"/>
          <w:sz w:val="16"/>
        </w:rPr>
        <w:t xml:space="preserve"> </w:t>
      </w:r>
      <w:r>
        <w:rPr>
          <w:sz w:val="16"/>
        </w:rPr>
        <w:t>provides</w:t>
      </w:r>
      <w:r>
        <w:rPr>
          <w:spacing w:val="-1"/>
          <w:sz w:val="16"/>
        </w:rPr>
        <w:t xml:space="preserve"> </w:t>
      </w:r>
      <w:r>
        <w:rPr>
          <w:sz w:val="16"/>
        </w:rPr>
        <w:t>grants</w:t>
      </w:r>
      <w:r>
        <w:rPr>
          <w:spacing w:val="-1"/>
          <w:sz w:val="16"/>
        </w:rPr>
        <w:t xml:space="preserve"> </w:t>
      </w:r>
      <w:r>
        <w:rPr>
          <w:sz w:val="16"/>
        </w:rPr>
        <w:t>to</w:t>
      </w:r>
      <w:r>
        <w:rPr>
          <w:spacing w:val="-3"/>
          <w:sz w:val="16"/>
        </w:rPr>
        <w:t xml:space="preserve"> </w:t>
      </w:r>
      <w:r>
        <w:rPr>
          <w:sz w:val="16"/>
        </w:rPr>
        <w:t>support</w:t>
      </w:r>
      <w:r>
        <w:rPr>
          <w:spacing w:val="-2"/>
          <w:sz w:val="16"/>
        </w:rPr>
        <w:t xml:space="preserve"> </w:t>
      </w:r>
      <w:r>
        <w:rPr>
          <w:sz w:val="16"/>
        </w:rPr>
        <w:t>the</w:t>
      </w:r>
      <w:r>
        <w:rPr>
          <w:spacing w:val="-3"/>
          <w:sz w:val="16"/>
        </w:rPr>
        <w:t xml:space="preserve"> </w:t>
      </w:r>
      <w:r>
        <w:rPr>
          <w:sz w:val="16"/>
        </w:rPr>
        <w:t>OAA</w:t>
      </w:r>
      <w:r>
        <w:rPr>
          <w:spacing w:val="-2"/>
          <w:sz w:val="16"/>
        </w:rPr>
        <w:t xml:space="preserve"> </w:t>
      </w:r>
      <w:r>
        <w:rPr>
          <w:sz w:val="16"/>
        </w:rPr>
        <w:t>congregate</w:t>
      </w:r>
      <w:r>
        <w:rPr>
          <w:spacing w:val="-1"/>
          <w:sz w:val="16"/>
        </w:rPr>
        <w:t xml:space="preserve"> </w:t>
      </w:r>
      <w:r>
        <w:rPr>
          <w:sz w:val="16"/>
        </w:rPr>
        <w:t>and</w:t>
      </w:r>
      <w:r>
        <w:rPr>
          <w:spacing w:val="-3"/>
          <w:sz w:val="16"/>
        </w:rPr>
        <w:t xml:space="preserve"> </w:t>
      </w:r>
      <w:r>
        <w:rPr>
          <w:sz w:val="16"/>
        </w:rPr>
        <w:t>home- delivered nutrition programs by providing an incentive to serve more meals. NSIP is authorized by Section 311 of the OAA.</w:t>
      </w:r>
    </w:p>
    <w:p w14:paraId="66A85B4C" w14:textId="77777777" w:rsidR="00782F22" w:rsidRDefault="00DC70C7">
      <w:pPr>
        <w:spacing w:line="214" w:lineRule="exact"/>
        <w:ind w:left="619"/>
        <w:rPr>
          <w:sz w:val="16"/>
        </w:rPr>
      </w:pPr>
      <w:bookmarkStart w:id="84" w:name="_bookmark47"/>
      <w:bookmarkEnd w:id="84"/>
      <w:r>
        <w:rPr>
          <w:position w:val="6"/>
          <w:sz w:val="13"/>
        </w:rPr>
        <w:t>39</w:t>
      </w:r>
      <w:r>
        <w:rPr>
          <w:spacing w:val="12"/>
          <w:position w:val="6"/>
          <w:sz w:val="13"/>
        </w:rPr>
        <w:t xml:space="preserve"> </w:t>
      </w:r>
      <w:r>
        <w:rPr>
          <w:sz w:val="16"/>
        </w:rPr>
        <w:t>Ongoing</w:t>
      </w:r>
      <w:r>
        <w:rPr>
          <w:spacing w:val="-5"/>
          <w:sz w:val="16"/>
        </w:rPr>
        <w:t xml:space="preserve"> </w:t>
      </w:r>
      <w:r>
        <w:rPr>
          <w:sz w:val="16"/>
        </w:rPr>
        <w:t>funding</w:t>
      </w:r>
      <w:r>
        <w:rPr>
          <w:spacing w:val="-5"/>
          <w:sz w:val="16"/>
        </w:rPr>
        <w:t xml:space="preserve"> </w:t>
      </w:r>
      <w:r>
        <w:rPr>
          <w:sz w:val="16"/>
        </w:rPr>
        <w:t>authorized</w:t>
      </w:r>
      <w:r>
        <w:rPr>
          <w:spacing w:val="-4"/>
          <w:sz w:val="16"/>
        </w:rPr>
        <w:t xml:space="preserve"> </w:t>
      </w:r>
      <w:r>
        <w:rPr>
          <w:sz w:val="16"/>
        </w:rPr>
        <w:t>by</w:t>
      </w:r>
      <w:r>
        <w:rPr>
          <w:spacing w:val="-6"/>
          <w:sz w:val="16"/>
        </w:rPr>
        <w:t xml:space="preserve"> </w:t>
      </w:r>
      <w:r>
        <w:rPr>
          <w:sz w:val="16"/>
        </w:rPr>
        <w:t>the</w:t>
      </w:r>
      <w:r>
        <w:rPr>
          <w:spacing w:val="-5"/>
          <w:sz w:val="16"/>
        </w:rPr>
        <w:t xml:space="preserve"> </w:t>
      </w:r>
      <w:r>
        <w:rPr>
          <w:sz w:val="16"/>
        </w:rPr>
        <w:t>Sonoma</w:t>
      </w:r>
      <w:r>
        <w:rPr>
          <w:spacing w:val="-6"/>
          <w:sz w:val="16"/>
        </w:rPr>
        <w:t xml:space="preserve"> </w:t>
      </w:r>
      <w:r>
        <w:rPr>
          <w:sz w:val="16"/>
        </w:rPr>
        <w:t>County</w:t>
      </w:r>
      <w:r>
        <w:rPr>
          <w:spacing w:val="-5"/>
          <w:sz w:val="16"/>
        </w:rPr>
        <w:t xml:space="preserve"> </w:t>
      </w:r>
      <w:r>
        <w:rPr>
          <w:sz w:val="16"/>
        </w:rPr>
        <w:t>Board</w:t>
      </w:r>
      <w:r>
        <w:rPr>
          <w:spacing w:val="-4"/>
          <w:sz w:val="16"/>
        </w:rPr>
        <w:t xml:space="preserve"> </w:t>
      </w:r>
      <w:r>
        <w:rPr>
          <w:sz w:val="16"/>
        </w:rPr>
        <w:t>of</w:t>
      </w:r>
      <w:r>
        <w:rPr>
          <w:spacing w:val="-6"/>
          <w:sz w:val="16"/>
        </w:rPr>
        <w:t xml:space="preserve"> </w:t>
      </w:r>
      <w:r>
        <w:rPr>
          <w:sz w:val="16"/>
        </w:rPr>
        <w:t>Supervisors</w:t>
      </w:r>
      <w:r>
        <w:rPr>
          <w:spacing w:val="-6"/>
          <w:sz w:val="16"/>
        </w:rPr>
        <w:t xml:space="preserve"> </w:t>
      </w:r>
      <w:r>
        <w:rPr>
          <w:sz w:val="16"/>
        </w:rPr>
        <w:t>to</w:t>
      </w:r>
      <w:r>
        <w:rPr>
          <w:spacing w:val="-6"/>
          <w:sz w:val="16"/>
        </w:rPr>
        <w:t xml:space="preserve"> </w:t>
      </w:r>
      <w:r>
        <w:rPr>
          <w:sz w:val="16"/>
        </w:rPr>
        <w:t>support</w:t>
      </w:r>
      <w:r>
        <w:rPr>
          <w:spacing w:val="-3"/>
          <w:sz w:val="16"/>
        </w:rPr>
        <w:t xml:space="preserve"> </w:t>
      </w:r>
      <w:r>
        <w:rPr>
          <w:sz w:val="16"/>
        </w:rPr>
        <w:t>Nutrition</w:t>
      </w:r>
      <w:r>
        <w:rPr>
          <w:spacing w:val="-6"/>
          <w:sz w:val="16"/>
        </w:rPr>
        <w:t xml:space="preserve"> </w:t>
      </w:r>
      <w:r>
        <w:rPr>
          <w:sz w:val="16"/>
        </w:rPr>
        <w:t>Program</w:t>
      </w:r>
      <w:r>
        <w:rPr>
          <w:spacing w:val="-4"/>
          <w:sz w:val="16"/>
        </w:rPr>
        <w:t xml:space="preserve"> </w:t>
      </w:r>
      <w:r>
        <w:rPr>
          <w:sz w:val="16"/>
        </w:rPr>
        <w:t>Home-Delivered</w:t>
      </w:r>
      <w:r>
        <w:rPr>
          <w:spacing w:val="-5"/>
          <w:sz w:val="16"/>
        </w:rPr>
        <w:t xml:space="preserve"> </w:t>
      </w:r>
      <w:r>
        <w:rPr>
          <w:spacing w:val="-2"/>
          <w:sz w:val="16"/>
        </w:rPr>
        <w:t>Meals</w:t>
      </w:r>
    </w:p>
    <w:p w14:paraId="63C3604D" w14:textId="77777777" w:rsidR="00782F22" w:rsidRDefault="00DC70C7">
      <w:pPr>
        <w:spacing w:before="15"/>
        <w:ind w:left="619"/>
        <w:rPr>
          <w:sz w:val="16"/>
        </w:rPr>
      </w:pPr>
      <w:bookmarkStart w:id="85" w:name="_bookmark48"/>
      <w:bookmarkEnd w:id="85"/>
      <w:r>
        <w:rPr>
          <w:position w:val="6"/>
          <w:sz w:val="13"/>
        </w:rPr>
        <w:t>40</w:t>
      </w:r>
      <w:r>
        <w:rPr>
          <w:spacing w:val="12"/>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3"/>
          <w:sz w:val="16"/>
        </w:rPr>
        <w:t xml:space="preserve"> </w:t>
      </w:r>
      <w:r>
        <w:rPr>
          <w:sz w:val="16"/>
        </w:rPr>
        <w:t>–</w:t>
      </w:r>
      <w:r>
        <w:rPr>
          <w:spacing w:val="-6"/>
          <w:sz w:val="16"/>
        </w:rPr>
        <w:t xml:space="preserve"> </w:t>
      </w:r>
      <w:r>
        <w:rPr>
          <w:sz w:val="16"/>
        </w:rPr>
        <w:t>IIIC-1</w:t>
      </w:r>
      <w:r>
        <w:rPr>
          <w:spacing w:val="-4"/>
          <w:sz w:val="16"/>
        </w:rPr>
        <w:t xml:space="preserve"> </w:t>
      </w:r>
      <w:r>
        <w:rPr>
          <w:sz w:val="16"/>
        </w:rPr>
        <w:t>Nutrition</w:t>
      </w:r>
      <w:r>
        <w:rPr>
          <w:spacing w:val="-6"/>
          <w:sz w:val="16"/>
        </w:rPr>
        <w:t xml:space="preserve"> </w:t>
      </w:r>
      <w:r>
        <w:rPr>
          <w:sz w:val="16"/>
        </w:rPr>
        <w:t>Program,</w:t>
      </w:r>
      <w:r>
        <w:rPr>
          <w:spacing w:val="-3"/>
          <w:sz w:val="16"/>
        </w:rPr>
        <w:t xml:space="preserve"> </w:t>
      </w:r>
      <w:r>
        <w:rPr>
          <w:sz w:val="16"/>
        </w:rPr>
        <w:t>Congregate</w:t>
      </w:r>
      <w:r>
        <w:rPr>
          <w:spacing w:val="-6"/>
          <w:sz w:val="16"/>
        </w:rPr>
        <w:t xml:space="preserve"> </w:t>
      </w:r>
      <w:r>
        <w:rPr>
          <w:spacing w:val="-4"/>
          <w:sz w:val="16"/>
        </w:rPr>
        <w:t>Meals</w:t>
      </w:r>
    </w:p>
    <w:p w14:paraId="5952672D" w14:textId="77777777" w:rsidR="00782F22" w:rsidRDefault="00782F22">
      <w:pPr>
        <w:rPr>
          <w:sz w:val="16"/>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6"/>
        <w:gridCol w:w="1620"/>
        <w:gridCol w:w="1620"/>
        <w:gridCol w:w="1375"/>
      </w:tblGrid>
      <w:tr w:rsidR="00782F22" w14:paraId="2546F077" w14:textId="77777777">
        <w:trPr>
          <w:trHeight w:val="1103"/>
        </w:trPr>
        <w:tc>
          <w:tcPr>
            <w:tcW w:w="5486" w:type="dxa"/>
            <w:shd w:val="clear" w:color="auto" w:fill="DAEDF3"/>
          </w:tcPr>
          <w:p w14:paraId="494D1731" w14:textId="77777777" w:rsidR="00782F22" w:rsidRPr="00F7043C" w:rsidRDefault="00DC70C7">
            <w:pPr>
              <w:pStyle w:val="TableParagraph"/>
              <w:ind w:left="107"/>
              <w:rPr>
                <w:b/>
                <w:sz w:val="24"/>
              </w:rPr>
            </w:pPr>
            <w:r w:rsidRPr="00F7043C">
              <w:rPr>
                <w:b/>
                <w:sz w:val="24"/>
              </w:rPr>
              <w:lastRenderedPageBreak/>
              <w:t>Goal</w:t>
            </w:r>
            <w:r w:rsidRPr="00F7043C">
              <w:rPr>
                <w:b/>
                <w:spacing w:val="-2"/>
                <w:sz w:val="24"/>
              </w:rPr>
              <w:t xml:space="preserve"> </w:t>
            </w:r>
            <w:r w:rsidRPr="00F7043C">
              <w:rPr>
                <w:b/>
                <w:sz w:val="24"/>
              </w:rPr>
              <w:t>5:</w:t>
            </w:r>
            <w:r w:rsidRPr="00F7043C">
              <w:rPr>
                <w:b/>
                <w:spacing w:val="-3"/>
                <w:sz w:val="24"/>
              </w:rPr>
              <w:t xml:space="preserve"> </w:t>
            </w:r>
            <w:r w:rsidRPr="00F7043C">
              <w:rPr>
                <w:b/>
                <w:sz w:val="24"/>
              </w:rPr>
              <w:t>Affording</w:t>
            </w:r>
            <w:r w:rsidRPr="00F7043C">
              <w:rPr>
                <w:b/>
                <w:spacing w:val="-2"/>
                <w:sz w:val="24"/>
              </w:rPr>
              <w:t xml:space="preserve"> Aging</w:t>
            </w:r>
          </w:p>
          <w:p w14:paraId="2D7F9795" w14:textId="77777777" w:rsidR="00782F22" w:rsidRPr="00F7043C" w:rsidRDefault="00DC70C7">
            <w:pPr>
              <w:pStyle w:val="TableParagraph"/>
              <w:ind w:left="107"/>
              <w:rPr>
                <w:b/>
                <w:sz w:val="24"/>
              </w:rPr>
            </w:pPr>
            <w:r w:rsidRPr="00F7043C">
              <w:rPr>
                <w:b/>
                <w:sz w:val="24"/>
              </w:rPr>
              <w:t>Objective</w:t>
            </w:r>
            <w:r w:rsidRPr="00F7043C">
              <w:rPr>
                <w:b/>
                <w:spacing w:val="-4"/>
                <w:sz w:val="24"/>
              </w:rPr>
              <w:t xml:space="preserve"> </w:t>
            </w:r>
            <w:r w:rsidRPr="00F7043C">
              <w:rPr>
                <w:b/>
                <w:sz w:val="24"/>
              </w:rPr>
              <w:t>Number(s)</w:t>
            </w:r>
            <w:r w:rsidRPr="00F7043C">
              <w:rPr>
                <w:b/>
                <w:spacing w:val="-6"/>
                <w:sz w:val="24"/>
              </w:rPr>
              <w:t xml:space="preserve"> </w:t>
            </w:r>
            <w:r w:rsidRPr="00F7043C">
              <w:rPr>
                <w:b/>
                <w:sz w:val="24"/>
              </w:rPr>
              <w:t>&amp;</w:t>
            </w:r>
            <w:r w:rsidRPr="00F7043C">
              <w:rPr>
                <w:b/>
                <w:spacing w:val="-2"/>
                <w:sz w:val="24"/>
              </w:rPr>
              <w:t xml:space="preserve"> Objective(s)</w:t>
            </w:r>
          </w:p>
        </w:tc>
        <w:tc>
          <w:tcPr>
            <w:tcW w:w="1620" w:type="dxa"/>
            <w:shd w:val="clear" w:color="auto" w:fill="DAEDF3"/>
          </w:tcPr>
          <w:p w14:paraId="12E6EE5F" w14:textId="77777777" w:rsidR="00782F22" w:rsidRDefault="00DC70C7">
            <w:pPr>
              <w:pStyle w:val="TableParagraph"/>
              <w:ind w:left="108" w:right="324"/>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405371AD"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43" w:history="1">
              <w:r>
                <w:rPr>
                  <w:b/>
                  <w:spacing w:val="-2"/>
                  <w:position w:val="8"/>
                  <w:sz w:val="16"/>
                </w:rPr>
                <w:t>35</w:t>
              </w:r>
            </w:hyperlink>
          </w:p>
        </w:tc>
        <w:tc>
          <w:tcPr>
            <w:tcW w:w="1375" w:type="dxa"/>
            <w:shd w:val="clear" w:color="auto" w:fill="DAEDF3"/>
          </w:tcPr>
          <w:p w14:paraId="5C3CD868"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4" w:history="1">
              <w:r>
                <w:rPr>
                  <w:b/>
                  <w:spacing w:val="-2"/>
                  <w:position w:val="8"/>
                  <w:sz w:val="16"/>
                </w:rPr>
                <w:t>36</w:t>
              </w:r>
            </w:hyperlink>
          </w:p>
        </w:tc>
      </w:tr>
      <w:tr w:rsidR="00782F22" w14:paraId="35298391" w14:textId="77777777">
        <w:trPr>
          <w:trHeight w:val="1800"/>
        </w:trPr>
        <w:tc>
          <w:tcPr>
            <w:tcW w:w="5486" w:type="dxa"/>
            <w:tcBorders>
              <w:bottom w:val="nil"/>
            </w:tcBorders>
          </w:tcPr>
          <w:p w14:paraId="2D83C12D" w14:textId="77777777" w:rsidR="00782F22" w:rsidRPr="00F7043C" w:rsidRDefault="00DC70C7">
            <w:pPr>
              <w:pStyle w:val="TableParagraph"/>
              <w:spacing w:before="2"/>
              <w:ind w:left="107" w:right="444"/>
              <w:rPr>
                <w:sz w:val="24"/>
              </w:rPr>
            </w:pPr>
            <w:r w:rsidRPr="00F7043C">
              <w:rPr>
                <w:b/>
                <w:sz w:val="24"/>
              </w:rPr>
              <w:t xml:space="preserve">5.3 </w:t>
            </w:r>
            <w:r w:rsidRPr="00F7043C">
              <w:rPr>
                <w:sz w:val="24"/>
              </w:rPr>
              <w:t xml:space="preserve">Contracted Service Provider will provide </w:t>
            </w:r>
            <w:r w:rsidRPr="00F7043C">
              <w:rPr>
                <w:b/>
                <w:sz w:val="24"/>
              </w:rPr>
              <w:t xml:space="preserve">Brown Bag </w:t>
            </w:r>
            <w:r w:rsidRPr="00F7043C">
              <w:rPr>
                <w:sz w:val="24"/>
              </w:rPr>
              <w:t>program at distribution sites countywide reaching 10,400 older adults and adults</w:t>
            </w:r>
            <w:r w:rsidRPr="00F7043C">
              <w:rPr>
                <w:spacing w:val="-6"/>
                <w:sz w:val="24"/>
              </w:rPr>
              <w:t xml:space="preserve"> </w:t>
            </w:r>
            <w:r w:rsidRPr="00F7043C">
              <w:rPr>
                <w:sz w:val="24"/>
              </w:rPr>
              <w:t>with</w:t>
            </w:r>
            <w:r w:rsidRPr="00F7043C">
              <w:rPr>
                <w:spacing w:val="-5"/>
                <w:sz w:val="24"/>
              </w:rPr>
              <w:t xml:space="preserve"> </w:t>
            </w:r>
            <w:r w:rsidRPr="00F7043C">
              <w:rPr>
                <w:sz w:val="24"/>
              </w:rPr>
              <w:t>disabilities</w:t>
            </w:r>
            <w:r w:rsidRPr="00F7043C">
              <w:rPr>
                <w:spacing w:val="-6"/>
                <w:sz w:val="24"/>
              </w:rPr>
              <w:t xml:space="preserve"> </w:t>
            </w:r>
            <w:r w:rsidRPr="00F7043C">
              <w:rPr>
                <w:sz w:val="24"/>
              </w:rPr>
              <w:t>to</w:t>
            </w:r>
            <w:r w:rsidRPr="00F7043C">
              <w:rPr>
                <w:spacing w:val="-5"/>
                <w:sz w:val="24"/>
              </w:rPr>
              <w:t xml:space="preserve"> </w:t>
            </w:r>
            <w:r w:rsidRPr="00F7043C">
              <w:rPr>
                <w:sz w:val="24"/>
              </w:rPr>
              <w:t>support</w:t>
            </w:r>
            <w:r w:rsidRPr="00F7043C">
              <w:rPr>
                <w:spacing w:val="-5"/>
                <w:sz w:val="24"/>
              </w:rPr>
              <w:t xml:space="preserve"> </w:t>
            </w:r>
            <w:r w:rsidRPr="00F7043C">
              <w:rPr>
                <w:sz w:val="24"/>
              </w:rPr>
              <w:t>their</w:t>
            </w:r>
            <w:r w:rsidRPr="00F7043C">
              <w:rPr>
                <w:spacing w:val="-7"/>
                <w:sz w:val="24"/>
              </w:rPr>
              <w:t xml:space="preserve"> </w:t>
            </w:r>
            <w:r w:rsidRPr="00F7043C">
              <w:rPr>
                <w:sz w:val="24"/>
              </w:rPr>
              <w:t>ability</w:t>
            </w:r>
            <w:r w:rsidRPr="00F7043C">
              <w:rPr>
                <w:spacing w:val="-6"/>
                <w:sz w:val="24"/>
              </w:rPr>
              <w:t xml:space="preserve"> </w:t>
            </w:r>
            <w:r w:rsidRPr="00F7043C">
              <w:rPr>
                <w:sz w:val="24"/>
              </w:rPr>
              <w:t>to age-in-place, receive nutrition education, and increase access and awareness of services.</w:t>
            </w:r>
          </w:p>
        </w:tc>
        <w:tc>
          <w:tcPr>
            <w:tcW w:w="1620" w:type="dxa"/>
            <w:tcBorders>
              <w:bottom w:val="nil"/>
            </w:tcBorders>
          </w:tcPr>
          <w:p w14:paraId="32969AD0"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56BDF1A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FEBA60C"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E4DFE2B" w14:textId="77777777" w:rsidR="00782F22" w:rsidRDefault="00DC70C7">
            <w:pPr>
              <w:pStyle w:val="TableParagraph"/>
              <w:ind w:left="108"/>
              <w:rPr>
                <w:sz w:val="24"/>
              </w:rPr>
            </w:pPr>
            <w:r>
              <w:rPr>
                <w:spacing w:val="-4"/>
                <w:sz w:val="24"/>
              </w:rPr>
              <w:t>2025</w:t>
            </w:r>
          </w:p>
        </w:tc>
        <w:tc>
          <w:tcPr>
            <w:tcW w:w="1620" w:type="dxa"/>
            <w:tcBorders>
              <w:bottom w:val="nil"/>
            </w:tcBorders>
          </w:tcPr>
          <w:p w14:paraId="311C6900" w14:textId="77777777" w:rsidR="00782F22" w:rsidRDefault="00DC70C7">
            <w:pPr>
              <w:pStyle w:val="TableParagraph"/>
              <w:spacing w:before="6" w:line="235" w:lineRule="auto"/>
              <w:ind w:left="108" w:right="255"/>
              <w:rPr>
                <w:position w:val="8"/>
                <w:sz w:val="16"/>
              </w:rPr>
            </w:pPr>
            <w:r>
              <w:rPr>
                <w:spacing w:val="-2"/>
                <w:sz w:val="24"/>
              </w:rPr>
              <w:t>Contracted/ OCA-M-</w:t>
            </w:r>
            <w:r>
              <w:rPr>
                <w:spacing w:val="-5"/>
                <w:sz w:val="24"/>
              </w:rPr>
              <w:t>N</w:t>
            </w:r>
            <w:hyperlink w:anchor="_bookmark49" w:history="1">
              <w:r>
                <w:rPr>
                  <w:spacing w:val="-5"/>
                  <w:position w:val="8"/>
                  <w:sz w:val="16"/>
                </w:rPr>
                <w:t>41</w:t>
              </w:r>
            </w:hyperlink>
          </w:p>
        </w:tc>
        <w:tc>
          <w:tcPr>
            <w:tcW w:w="1375" w:type="dxa"/>
            <w:tcBorders>
              <w:bottom w:val="nil"/>
            </w:tcBorders>
          </w:tcPr>
          <w:p w14:paraId="29F4F360" w14:textId="77777777" w:rsidR="00782F22" w:rsidRDefault="00DC70C7">
            <w:pPr>
              <w:pStyle w:val="TableParagraph"/>
              <w:spacing w:before="2"/>
              <w:ind w:left="15" w:right="64"/>
              <w:jc w:val="center"/>
              <w:rPr>
                <w:sz w:val="24"/>
              </w:rPr>
            </w:pPr>
            <w:r>
              <w:rPr>
                <w:spacing w:val="-2"/>
                <w:sz w:val="24"/>
              </w:rPr>
              <w:t>Continued</w:t>
            </w:r>
          </w:p>
        </w:tc>
      </w:tr>
      <w:tr w:rsidR="00782F22" w14:paraId="63D1F4AD" w14:textId="77777777">
        <w:trPr>
          <w:trHeight w:val="1380"/>
        </w:trPr>
        <w:tc>
          <w:tcPr>
            <w:tcW w:w="5486" w:type="dxa"/>
            <w:tcBorders>
              <w:top w:val="nil"/>
              <w:bottom w:val="nil"/>
            </w:tcBorders>
          </w:tcPr>
          <w:p w14:paraId="14A9156A"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5A73EC7" w14:textId="77777777" w:rsidR="00782F22" w:rsidRPr="00F7043C" w:rsidRDefault="00DC70C7">
            <w:pPr>
              <w:pStyle w:val="TableParagraph"/>
              <w:ind w:left="107" w:right="52"/>
              <w:rPr>
                <w:sz w:val="24"/>
              </w:rPr>
            </w:pPr>
            <w:r w:rsidRPr="00F7043C">
              <w:rPr>
                <w:sz w:val="24"/>
              </w:rPr>
              <w:t>As</w:t>
            </w:r>
            <w:r w:rsidRPr="00F7043C">
              <w:rPr>
                <w:spacing w:val="-4"/>
                <w:sz w:val="24"/>
              </w:rPr>
              <w:t xml:space="preserve"> </w:t>
            </w:r>
            <w:r w:rsidRPr="00F7043C">
              <w:rPr>
                <w:sz w:val="24"/>
              </w:rPr>
              <w:t>of</w:t>
            </w:r>
            <w:r w:rsidRPr="00F7043C">
              <w:rPr>
                <w:spacing w:val="-6"/>
                <w:sz w:val="24"/>
              </w:rPr>
              <w:t xml:space="preserve"> </w:t>
            </w:r>
            <w:r w:rsidRPr="00F7043C">
              <w:rPr>
                <w:sz w:val="24"/>
              </w:rPr>
              <w:t>12/31/24,</w:t>
            </w:r>
            <w:r w:rsidRPr="00F7043C">
              <w:rPr>
                <w:spacing w:val="-6"/>
                <w:sz w:val="24"/>
              </w:rPr>
              <w:t xml:space="preserve"> </w:t>
            </w:r>
            <w:r w:rsidRPr="00F7043C">
              <w:rPr>
                <w:sz w:val="24"/>
              </w:rPr>
              <w:t>9,055</w:t>
            </w:r>
            <w:r w:rsidRPr="00F7043C">
              <w:rPr>
                <w:spacing w:val="-5"/>
                <w:sz w:val="24"/>
              </w:rPr>
              <w:t xml:space="preserve"> </w:t>
            </w:r>
            <w:r w:rsidRPr="00F7043C">
              <w:rPr>
                <w:sz w:val="24"/>
              </w:rPr>
              <w:t>older</w:t>
            </w:r>
            <w:r w:rsidRPr="00F7043C">
              <w:rPr>
                <w:spacing w:val="-5"/>
                <w:sz w:val="24"/>
              </w:rPr>
              <w:t xml:space="preserve"> </w:t>
            </w:r>
            <w:r w:rsidRPr="00F7043C">
              <w:rPr>
                <w:sz w:val="24"/>
              </w:rPr>
              <w:t>adults</w:t>
            </w:r>
            <w:r w:rsidRPr="00F7043C">
              <w:rPr>
                <w:spacing w:val="-6"/>
                <w:sz w:val="24"/>
              </w:rPr>
              <w:t xml:space="preserve"> </w:t>
            </w:r>
            <w:r w:rsidRPr="00F7043C">
              <w:rPr>
                <w:sz w:val="24"/>
              </w:rPr>
              <w:t>and</w:t>
            </w:r>
            <w:r w:rsidRPr="00F7043C">
              <w:rPr>
                <w:spacing w:val="-5"/>
                <w:sz w:val="24"/>
              </w:rPr>
              <w:t xml:space="preserve"> </w:t>
            </w:r>
            <w:r w:rsidRPr="00F7043C">
              <w:rPr>
                <w:sz w:val="24"/>
              </w:rPr>
              <w:t>adults</w:t>
            </w:r>
            <w:r w:rsidRPr="00F7043C">
              <w:rPr>
                <w:spacing w:val="-6"/>
                <w:sz w:val="24"/>
              </w:rPr>
              <w:t xml:space="preserve"> </w:t>
            </w:r>
            <w:r w:rsidRPr="00F7043C">
              <w:rPr>
                <w:sz w:val="24"/>
              </w:rPr>
              <w:t>with disabilities have received meals through the Brown Bag program.</w:t>
            </w:r>
          </w:p>
        </w:tc>
        <w:tc>
          <w:tcPr>
            <w:tcW w:w="1620" w:type="dxa"/>
            <w:tcBorders>
              <w:top w:val="nil"/>
              <w:bottom w:val="nil"/>
            </w:tcBorders>
          </w:tcPr>
          <w:p w14:paraId="6C2025C4" w14:textId="77777777" w:rsidR="00782F22" w:rsidRDefault="00782F22">
            <w:pPr>
              <w:pStyle w:val="TableParagraph"/>
              <w:rPr>
                <w:rFonts w:ascii="Times New Roman"/>
              </w:rPr>
            </w:pPr>
          </w:p>
        </w:tc>
        <w:tc>
          <w:tcPr>
            <w:tcW w:w="1620" w:type="dxa"/>
            <w:tcBorders>
              <w:top w:val="nil"/>
              <w:bottom w:val="nil"/>
            </w:tcBorders>
          </w:tcPr>
          <w:p w14:paraId="2855C95D" w14:textId="77777777" w:rsidR="00782F22" w:rsidRDefault="00782F22">
            <w:pPr>
              <w:pStyle w:val="TableParagraph"/>
              <w:rPr>
                <w:rFonts w:ascii="Times New Roman"/>
              </w:rPr>
            </w:pPr>
          </w:p>
        </w:tc>
        <w:tc>
          <w:tcPr>
            <w:tcW w:w="1375" w:type="dxa"/>
            <w:tcBorders>
              <w:top w:val="nil"/>
              <w:bottom w:val="nil"/>
            </w:tcBorders>
          </w:tcPr>
          <w:p w14:paraId="7E1AC3AE" w14:textId="77777777" w:rsidR="00782F22" w:rsidRDefault="00782F22">
            <w:pPr>
              <w:pStyle w:val="TableParagraph"/>
              <w:rPr>
                <w:rFonts w:ascii="Times New Roman"/>
              </w:rPr>
            </w:pPr>
          </w:p>
        </w:tc>
      </w:tr>
      <w:tr w:rsidR="00782F22" w14:paraId="1807FB59" w14:textId="77777777">
        <w:trPr>
          <w:trHeight w:val="1511"/>
        </w:trPr>
        <w:tc>
          <w:tcPr>
            <w:tcW w:w="5486" w:type="dxa"/>
            <w:tcBorders>
              <w:top w:val="nil"/>
            </w:tcBorders>
          </w:tcPr>
          <w:p w14:paraId="08A48477" w14:textId="77777777" w:rsidR="00782F22" w:rsidRPr="00F7043C" w:rsidRDefault="00DC70C7">
            <w:pPr>
              <w:pStyle w:val="TableParagraph"/>
              <w:spacing w:before="134" w:line="275" w:lineRule="exact"/>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2A7A871F" w14:textId="77777777" w:rsidR="00782F22" w:rsidRPr="00F7043C" w:rsidRDefault="00DC70C7">
            <w:pPr>
              <w:pStyle w:val="TableParagraph"/>
              <w:ind w:left="107" w:right="149"/>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10,400</w:t>
            </w:r>
            <w:r w:rsidRPr="00F7043C">
              <w:rPr>
                <w:spacing w:val="-7"/>
                <w:sz w:val="24"/>
              </w:rPr>
              <w:t xml:space="preserve"> </w:t>
            </w:r>
            <w:r w:rsidRPr="00F7043C">
              <w:rPr>
                <w:sz w:val="24"/>
              </w:rPr>
              <w:t>Older</w:t>
            </w:r>
            <w:r w:rsidRPr="00F7043C">
              <w:rPr>
                <w:spacing w:val="-7"/>
                <w:sz w:val="24"/>
              </w:rPr>
              <w:t xml:space="preserve"> </w:t>
            </w:r>
            <w:r w:rsidRPr="00F7043C">
              <w:rPr>
                <w:sz w:val="24"/>
              </w:rPr>
              <w:t>adults</w:t>
            </w:r>
            <w:r w:rsidRPr="00F7043C">
              <w:rPr>
                <w:spacing w:val="-7"/>
                <w:sz w:val="24"/>
              </w:rPr>
              <w:t xml:space="preserve"> </w:t>
            </w:r>
            <w:r w:rsidRPr="00F7043C">
              <w:rPr>
                <w:sz w:val="24"/>
              </w:rPr>
              <w:t>and adults with disabilities.</w:t>
            </w:r>
          </w:p>
        </w:tc>
        <w:tc>
          <w:tcPr>
            <w:tcW w:w="1620" w:type="dxa"/>
            <w:tcBorders>
              <w:top w:val="nil"/>
            </w:tcBorders>
          </w:tcPr>
          <w:p w14:paraId="399E8B73" w14:textId="77777777" w:rsidR="00782F22" w:rsidRDefault="00DC70C7">
            <w:pPr>
              <w:pStyle w:val="TableParagraph"/>
              <w:spacing w:before="134" w:line="275" w:lineRule="exact"/>
              <w:ind w:left="108"/>
              <w:rPr>
                <w:sz w:val="24"/>
              </w:rPr>
            </w:pPr>
            <w:r>
              <w:rPr>
                <w:sz w:val="24"/>
                <w:u w:val="single"/>
              </w:rPr>
              <w:t>Year</w:t>
            </w:r>
            <w:r>
              <w:rPr>
                <w:spacing w:val="-1"/>
                <w:sz w:val="24"/>
                <w:u w:val="single"/>
              </w:rPr>
              <w:t xml:space="preserve"> </w:t>
            </w:r>
            <w:r>
              <w:rPr>
                <w:spacing w:val="-5"/>
                <w:sz w:val="24"/>
                <w:u w:val="single"/>
              </w:rPr>
              <w:t>2:</w:t>
            </w:r>
          </w:p>
          <w:p w14:paraId="125896CB"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2025</w:t>
            </w:r>
          </w:p>
          <w:p w14:paraId="6B9D9F5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8F5E1C3" w14:textId="77777777" w:rsidR="00782F22" w:rsidRDefault="00DC70C7">
            <w:pPr>
              <w:pStyle w:val="TableParagraph"/>
              <w:ind w:left="108"/>
              <w:rPr>
                <w:sz w:val="24"/>
              </w:rPr>
            </w:pPr>
            <w:r>
              <w:rPr>
                <w:spacing w:val="-4"/>
                <w:sz w:val="24"/>
              </w:rPr>
              <w:t>2026</w:t>
            </w:r>
          </w:p>
        </w:tc>
        <w:tc>
          <w:tcPr>
            <w:tcW w:w="1620" w:type="dxa"/>
            <w:tcBorders>
              <w:top w:val="nil"/>
            </w:tcBorders>
          </w:tcPr>
          <w:p w14:paraId="2BE2A8B8" w14:textId="77777777" w:rsidR="00782F22" w:rsidRDefault="00782F22">
            <w:pPr>
              <w:pStyle w:val="TableParagraph"/>
              <w:rPr>
                <w:rFonts w:ascii="Times New Roman"/>
              </w:rPr>
            </w:pPr>
          </w:p>
        </w:tc>
        <w:tc>
          <w:tcPr>
            <w:tcW w:w="1375" w:type="dxa"/>
            <w:tcBorders>
              <w:top w:val="nil"/>
            </w:tcBorders>
          </w:tcPr>
          <w:p w14:paraId="316F5B22" w14:textId="77777777" w:rsidR="00782F22" w:rsidRDefault="00782F22">
            <w:pPr>
              <w:pStyle w:val="TableParagraph"/>
              <w:rPr>
                <w:rFonts w:ascii="Times New Roman"/>
              </w:rPr>
            </w:pPr>
          </w:p>
        </w:tc>
      </w:tr>
      <w:tr w:rsidR="00782F22" w14:paraId="38CFD803" w14:textId="77777777">
        <w:trPr>
          <w:trHeight w:val="1800"/>
        </w:trPr>
        <w:tc>
          <w:tcPr>
            <w:tcW w:w="5486" w:type="dxa"/>
            <w:tcBorders>
              <w:bottom w:val="nil"/>
            </w:tcBorders>
          </w:tcPr>
          <w:p w14:paraId="05425090" w14:textId="77777777" w:rsidR="00782F22" w:rsidRPr="00F7043C" w:rsidRDefault="00DC70C7">
            <w:pPr>
              <w:pStyle w:val="TableParagraph"/>
              <w:spacing w:before="2"/>
              <w:ind w:left="107" w:right="149"/>
              <w:rPr>
                <w:sz w:val="24"/>
              </w:rPr>
            </w:pPr>
            <w:r w:rsidRPr="00F7043C">
              <w:rPr>
                <w:b/>
                <w:sz w:val="24"/>
              </w:rPr>
              <w:t>5.4</w:t>
            </w:r>
            <w:r w:rsidRPr="00F7043C">
              <w:rPr>
                <w:b/>
                <w:spacing w:val="-5"/>
                <w:sz w:val="24"/>
              </w:rPr>
              <w:t xml:space="preserve"> </w:t>
            </w:r>
            <w:r w:rsidRPr="00F7043C">
              <w:rPr>
                <w:sz w:val="24"/>
              </w:rPr>
              <w:t>Contracted</w:t>
            </w:r>
            <w:r w:rsidRPr="00F7043C">
              <w:rPr>
                <w:spacing w:val="-7"/>
                <w:sz w:val="24"/>
              </w:rPr>
              <w:t xml:space="preserve"> </w:t>
            </w:r>
            <w:r w:rsidRPr="00F7043C">
              <w:rPr>
                <w:sz w:val="24"/>
              </w:rPr>
              <w:t>Service</w:t>
            </w:r>
            <w:r w:rsidRPr="00F7043C">
              <w:rPr>
                <w:spacing w:val="-7"/>
                <w:sz w:val="24"/>
              </w:rPr>
              <w:t xml:space="preserve"> </w:t>
            </w:r>
            <w:r w:rsidRPr="00F7043C">
              <w:rPr>
                <w:sz w:val="24"/>
              </w:rPr>
              <w:t>Providers</w:t>
            </w:r>
            <w:r w:rsidRPr="00F7043C">
              <w:rPr>
                <w:spacing w:val="-6"/>
                <w:sz w:val="24"/>
              </w:rPr>
              <w:t xml:space="preserve"> </w:t>
            </w:r>
            <w:r w:rsidRPr="00F7043C">
              <w:rPr>
                <w:sz w:val="24"/>
              </w:rPr>
              <w:t>will</w:t>
            </w:r>
            <w:r w:rsidRPr="00F7043C">
              <w:rPr>
                <w:spacing w:val="-6"/>
                <w:sz w:val="24"/>
              </w:rPr>
              <w:t xml:space="preserve"> </w:t>
            </w:r>
            <w:r w:rsidRPr="00F7043C">
              <w:rPr>
                <w:sz w:val="24"/>
              </w:rPr>
              <w:t>provide</w:t>
            </w:r>
            <w:r w:rsidRPr="00F7043C">
              <w:rPr>
                <w:spacing w:val="-9"/>
                <w:sz w:val="24"/>
              </w:rPr>
              <w:t xml:space="preserve"> </w:t>
            </w:r>
            <w:r w:rsidRPr="00F7043C">
              <w:rPr>
                <w:b/>
                <w:sz w:val="24"/>
              </w:rPr>
              <w:t xml:space="preserve">To- Go Meals </w:t>
            </w:r>
            <w:r w:rsidRPr="00F7043C">
              <w:rPr>
                <w:sz w:val="24"/>
              </w:rPr>
              <w:t>at distribution sites countywide reaching 135 older adults and adults with disabilities to</w:t>
            </w:r>
            <w:r w:rsidRPr="00F7043C">
              <w:rPr>
                <w:spacing w:val="-1"/>
                <w:sz w:val="24"/>
              </w:rPr>
              <w:t xml:space="preserve"> </w:t>
            </w:r>
            <w:r w:rsidRPr="00F7043C">
              <w:rPr>
                <w:sz w:val="24"/>
              </w:rPr>
              <w:t>support</w:t>
            </w:r>
            <w:r w:rsidRPr="00F7043C">
              <w:rPr>
                <w:spacing w:val="-2"/>
                <w:sz w:val="24"/>
              </w:rPr>
              <w:t xml:space="preserve"> </w:t>
            </w:r>
            <w:r w:rsidRPr="00F7043C">
              <w:rPr>
                <w:sz w:val="24"/>
              </w:rPr>
              <w:t>their</w:t>
            </w:r>
            <w:r w:rsidRPr="00F7043C">
              <w:rPr>
                <w:spacing w:val="-1"/>
                <w:sz w:val="24"/>
              </w:rPr>
              <w:t xml:space="preserve"> </w:t>
            </w:r>
            <w:r w:rsidRPr="00F7043C">
              <w:rPr>
                <w:sz w:val="24"/>
              </w:rPr>
              <w:t>ability to age-in-place, receive nutrition education, and increase access and awareness of services.</w:t>
            </w:r>
          </w:p>
        </w:tc>
        <w:tc>
          <w:tcPr>
            <w:tcW w:w="1620" w:type="dxa"/>
            <w:tcBorders>
              <w:bottom w:val="nil"/>
            </w:tcBorders>
          </w:tcPr>
          <w:p w14:paraId="5C1965E0"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556619BE"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8F65FE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ECAA8AB" w14:textId="77777777" w:rsidR="00782F22" w:rsidRDefault="00DC70C7">
            <w:pPr>
              <w:pStyle w:val="TableParagraph"/>
              <w:ind w:left="108"/>
              <w:rPr>
                <w:sz w:val="24"/>
              </w:rPr>
            </w:pPr>
            <w:r>
              <w:rPr>
                <w:spacing w:val="-4"/>
                <w:sz w:val="24"/>
              </w:rPr>
              <w:t>2025</w:t>
            </w:r>
          </w:p>
        </w:tc>
        <w:tc>
          <w:tcPr>
            <w:tcW w:w="1620" w:type="dxa"/>
            <w:tcBorders>
              <w:bottom w:val="nil"/>
            </w:tcBorders>
          </w:tcPr>
          <w:p w14:paraId="2FB569FC" w14:textId="77777777" w:rsidR="00782F22" w:rsidRDefault="00DC70C7">
            <w:pPr>
              <w:pStyle w:val="TableParagraph"/>
              <w:spacing w:before="2"/>
              <w:ind w:left="108" w:right="255"/>
              <w:rPr>
                <w:sz w:val="24"/>
              </w:rPr>
            </w:pPr>
            <w:r>
              <w:rPr>
                <w:spacing w:val="-2"/>
                <w:sz w:val="24"/>
              </w:rPr>
              <w:t>Contracted/ OCA-M-N</w:t>
            </w:r>
          </w:p>
        </w:tc>
        <w:tc>
          <w:tcPr>
            <w:tcW w:w="1375" w:type="dxa"/>
            <w:tcBorders>
              <w:bottom w:val="nil"/>
            </w:tcBorders>
          </w:tcPr>
          <w:p w14:paraId="5DAFB56C" w14:textId="77777777" w:rsidR="00782F22" w:rsidRDefault="00DC70C7">
            <w:pPr>
              <w:pStyle w:val="TableParagraph"/>
              <w:spacing w:before="2"/>
              <w:ind w:left="15" w:right="64"/>
              <w:jc w:val="center"/>
              <w:rPr>
                <w:sz w:val="24"/>
              </w:rPr>
            </w:pPr>
            <w:r>
              <w:rPr>
                <w:spacing w:val="-2"/>
                <w:sz w:val="24"/>
              </w:rPr>
              <w:t>Continued</w:t>
            </w:r>
          </w:p>
        </w:tc>
      </w:tr>
      <w:tr w:rsidR="00782F22" w14:paraId="193FD0D5" w14:textId="77777777">
        <w:trPr>
          <w:trHeight w:val="1104"/>
        </w:trPr>
        <w:tc>
          <w:tcPr>
            <w:tcW w:w="5486" w:type="dxa"/>
            <w:tcBorders>
              <w:top w:val="nil"/>
              <w:bottom w:val="nil"/>
            </w:tcBorders>
          </w:tcPr>
          <w:p w14:paraId="189EB486"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1B802C75" w14:textId="77777777" w:rsidR="00782F22" w:rsidRPr="00F7043C" w:rsidRDefault="00DC70C7">
            <w:pPr>
              <w:pStyle w:val="TableParagraph"/>
              <w:ind w:left="107"/>
              <w:rPr>
                <w:sz w:val="24"/>
              </w:rPr>
            </w:pPr>
            <w:r w:rsidRPr="00F7043C">
              <w:rPr>
                <w:sz w:val="24"/>
              </w:rPr>
              <w:t>As</w:t>
            </w:r>
            <w:r w:rsidRPr="00F7043C">
              <w:rPr>
                <w:spacing w:val="-4"/>
                <w:sz w:val="24"/>
              </w:rPr>
              <w:t xml:space="preserve"> </w:t>
            </w:r>
            <w:r w:rsidRPr="00F7043C">
              <w:rPr>
                <w:sz w:val="24"/>
              </w:rPr>
              <w:t>of</w:t>
            </w:r>
            <w:r w:rsidRPr="00F7043C">
              <w:rPr>
                <w:spacing w:val="-6"/>
                <w:sz w:val="24"/>
              </w:rPr>
              <w:t xml:space="preserve"> </w:t>
            </w:r>
            <w:r w:rsidRPr="00F7043C">
              <w:rPr>
                <w:sz w:val="24"/>
              </w:rPr>
              <w:t>12/31/24,</w:t>
            </w:r>
            <w:r w:rsidRPr="00F7043C">
              <w:rPr>
                <w:spacing w:val="-6"/>
                <w:sz w:val="24"/>
              </w:rPr>
              <w:t xml:space="preserve"> </w:t>
            </w:r>
            <w:r w:rsidRPr="00F7043C">
              <w:rPr>
                <w:sz w:val="24"/>
              </w:rPr>
              <w:t>624</w:t>
            </w:r>
            <w:r w:rsidRPr="00F7043C">
              <w:rPr>
                <w:spacing w:val="-3"/>
                <w:sz w:val="24"/>
              </w:rPr>
              <w:t xml:space="preserve"> </w:t>
            </w:r>
            <w:r w:rsidRPr="00F7043C">
              <w:rPr>
                <w:sz w:val="24"/>
              </w:rPr>
              <w:t>older</w:t>
            </w:r>
            <w:r w:rsidRPr="00F7043C">
              <w:rPr>
                <w:spacing w:val="-5"/>
                <w:sz w:val="24"/>
              </w:rPr>
              <w:t xml:space="preserve"> </w:t>
            </w:r>
            <w:r w:rsidRPr="00F7043C">
              <w:rPr>
                <w:sz w:val="24"/>
              </w:rPr>
              <w:t>adults</w:t>
            </w:r>
            <w:r w:rsidRPr="00F7043C">
              <w:rPr>
                <w:spacing w:val="-4"/>
                <w:sz w:val="24"/>
              </w:rPr>
              <w:t xml:space="preserve"> </w:t>
            </w:r>
            <w:r w:rsidRPr="00F7043C">
              <w:rPr>
                <w:sz w:val="24"/>
              </w:rPr>
              <w:t>and</w:t>
            </w:r>
            <w:r w:rsidRPr="00F7043C">
              <w:rPr>
                <w:spacing w:val="-5"/>
                <w:sz w:val="24"/>
              </w:rPr>
              <w:t xml:space="preserve"> </w:t>
            </w:r>
            <w:r w:rsidRPr="00F7043C">
              <w:rPr>
                <w:sz w:val="24"/>
              </w:rPr>
              <w:t>adults</w:t>
            </w:r>
            <w:r w:rsidRPr="00F7043C">
              <w:rPr>
                <w:spacing w:val="-6"/>
                <w:sz w:val="24"/>
              </w:rPr>
              <w:t xml:space="preserve"> </w:t>
            </w:r>
            <w:r w:rsidRPr="00F7043C">
              <w:rPr>
                <w:sz w:val="24"/>
              </w:rPr>
              <w:t>with disabilities have received To-Go Meals.</w:t>
            </w:r>
          </w:p>
        </w:tc>
        <w:tc>
          <w:tcPr>
            <w:tcW w:w="1620" w:type="dxa"/>
            <w:tcBorders>
              <w:top w:val="nil"/>
              <w:bottom w:val="nil"/>
            </w:tcBorders>
          </w:tcPr>
          <w:p w14:paraId="1F364BB0" w14:textId="77777777" w:rsidR="00782F22" w:rsidRDefault="00782F22">
            <w:pPr>
              <w:pStyle w:val="TableParagraph"/>
              <w:rPr>
                <w:rFonts w:ascii="Times New Roman"/>
              </w:rPr>
            </w:pPr>
          </w:p>
        </w:tc>
        <w:tc>
          <w:tcPr>
            <w:tcW w:w="1620" w:type="dxa"/>
            <w:tcBorders>
              <w:top w:val="nil"/>
              <w:bottom w:val="nil"/>
            </w:tcBorders>
          </w:tcPr>
          <w:p w14:paraId="010267D9" w14:textId="77777777" w:rsidR="00782F22" w:rsidRDefault="00782F22">
            <w:pPr>
              <w:pStyle w:val="TableParagraph"/>
              <w:rPr>
                <w:rFonts w:ascii="Times New Roman"/>
              </w:rPr>
            </w:pPr>
          </w:p>
        </w:tc>
        <w:tc>
          <w:tcPr>
            <w:tcW w:w="1375" w:type="dxa"/>
            <w:tcBorders>
              <w:top w:val="nil"/>
              <w:bottom w:val="nil"/>
            </w:tcBorders>
          </w:tcPr>
          <w:p w14:paraId="54569931" w14:textId="77777777" w:rsidR="00782F22" w:rsidRDefault="00782F22">
            <w:pPr>
              <w:pStyle w:val="TableParagraph"/>
              <w:rPr>
                <w:rFonts w:ascii="Times New Roman"/>
              </w:rPr>
            </w:pPr>
          </w:p>
        </w:tc>
      </w:tr>
      <w:tr w:rsidR="00782F22" w14:paraId="07DBBA6D" w14:textId="77777777">
        <w:trPr>
          <w:trHeight w:val="1511"/>
        </w:trPr>
        <w:tc>
          <w:tcPr>
            <w:tcW w:w="5486" w:type="dxa"/>
            <w:tcBorders>
              <w:top w:val="nil"/>
            </w:tcBorders>
          </w:tcPr>
          <w:p w14:paraId="403B4D20" w14:textId="77777777" w:rsidR="00782F22" w:rsidRPr="00F7043C" w:rsidRDefault="00DC70C7">
            <w:pPr>
              <w:pStyle w:val="TableParagraph"/>
              <w:spacing w:before="134"/>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3E0AA4FC" w14:textId="77777777" w:rsidR="00782F22" w:rsidRPr="00F7043C" w:rsidRDefault="00DC70C7">
            <w:pPr>
              <w:pStyle w:val="TableParagraph"/>
              <w:spacing w:before="2" w:line="237" w:lineRule="auto"/>
              <w:ind w:left="107"/>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135</w:t>
            </w:r>
            <w:r w:rsidRPr="00F7043C">
              <w:rPr>
                <w:spacing w:val="-4"/>
                <w:sz w:val="24"/>
              </w:rPr>
              <w:t xml:space="preserve"> </w:t>
            </w:r>
            <w:r w:rsidRPr="00F7043C">
              <w:rPr>
                <w:sz w:val="24"/>
              </w:rPr>
              <w:t>Older</w:t>
            </w:r>
            <w:r w:rsidRPr="00F7043C">
              <w:rPr>
                <w:spacing w:val="-7"/>
                <w:sz w:val="24"/>
              </w:rPr>
              <w:t xml:space="preserve"> </w:t>
            </w:r>
            <w:r w:rsidRPr="00F7043C">
              <w:rPr>
                <w:sz w:val="24"/>
              </w:rPr>
              <w:t>adults</w:t>
            </w:r>
            <w:r w:rsidRPr="00F7043C">
              <w:rPr>
                <w:spacing w:val="-7"/>
                <w:sz w:val="24"/>
              </w:rPr>
              <w:t xml:space="preserve"> </w:t>
            </w:r>
            <w:r w:rsidRPr="00F7043C">
              <w:rPr>
                <w:sz w:val="24"/>
              </w:rPr>
              <w:t>and</w:t>
            </w:r>
            <w:r w:rsidRPr="00F7043C">
              <w:rPr>
                <w:spacing w:val="-4"/>
                <w:sz w:val="24"/>
              </w:rPr>
              <w:t xml:space="preserve"> </w:t>
            </w:r>
            <w:r w:rsidRPr="00F7043C">
              <w:rPr>
                <w:sz w:val="24"/>
              </w:rPr>
              <w:t>adults with disabilities.</w:t>
            </w:r>
          </w:p>
        </w:tc>
        <w:tc>
          <w:tcPr>
            <w:tcW w:w="1620" w:type="dxa"/>
            <w:tcBorders>
              <w:top w:val="nil"/>
            </w:tcBorders>
          </w:tcPr>
          <w:p w14:paraId="396821A7" w14:textId="77777777" w:rsidR="00782F22" w:rsidRDefault="00DC70C7">
            <w:pPr>
              <w:pStyle w:val="TableParagraph"/>
              <w:spacing w:before="134"/>
              <w:ind w:left="108"/>
              <w:rPr>
                <w:sz w:val="24"/>
              </w:rPr>
            </w:pPr>
            <w:r>
              <w:rPr>
                <w:sz w:val="24"/>
                <w:u w:val="single"/>
              </w:rPr>
              <w:t>Year</w:t>
            </w:r>
            <w:r>
              <w:rPr>
                <w:spacing w:val="-1"/>
                <w:sz w:val="24"/>
                <w:u w:val="single"/>
              </w:rPr>
              <w:t xml:space="preserve"> </w:t>
            </w:r>
            <w:r>
              <w:rPr>
                <w:spacing w:val="-5"/>
                <w:sz w:val="24"/>
                <w:u w:val="single"/>
              </w:rPr>
              <w:t>2:</w:t>
            </w:r>
          </w:p>
          <w:p w14:paraId="6ADFCFCB"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2025</w:t>
            </w:r>
          </w:p>
          <w:p w14:paraId="27338D91" w14:textId="77777777" w:rsidR="00782F22" w:rsidRDefault="00DC70C7">
            <w:pPr>
              <w:pStyle w:val="TableParagraph"/>
              <w:spacing w:line="275" w:lineRule="exact"/>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FCAC006" w14:textId="77777777" w:rsidR="00782F22" w:rsidRDefault="00DC70C7">
            <w:pPr>
              <w:pStyle w:val="TableParagraph"/>
              <w:ind w:left="108"/>
              <w:rPr>
                <w:sz w:val="24"/>
              </w:rPr>
            </w:pPr>
            <w:r>
              <w:rPr>
                <w:spacing w:val="-4"/>
                <w:sz w:val="24"/>
              </w:rPr>
              <w:t>2026</w:t>
            </w:r>
          </w:p>
        </w:tc>
        <w:tc>
          <w:tcPr>
            <w:tcW w:w="1620" w:type="dxa"/>
            <w:tcBorders>
              <w:top w:val="nil"/>
            </w:tcBorders>
          </w:tcPr>
          <w:p w14:paraId="2035A9E8" w14:textId="77777777" w:rsidR="00782F22" w:rsidRDefault="00782F22">
            <w:pPr>
              <w:pStyle w:val="TableParagraph"/>
              <w:rPr>
                <w:rFonts w:ascii="Times New Roman"/>
              </w:rPr>
            </w:pPr>
          </w:p>
        </w:tc>
        <w:tc>
          <w:tcPr>
            <w:tcW w:w="1375" w:type="dxa"/>
            <w:tcBorders>
              <w:top w:val="nil"/>
            </w:tcBorders>
          </w:tcPr>
          <w:p w14:paraId="45C3E958" w14:textId="77777777" w:rsidR="00782F22" w:rsidRDefault="00782F22">
            <w:pPr>
              <w:pStyle w:val="TableParagraph"/>
              <w:rPr>
                <w:rFonts w:ascii="Times New Roman"/>
              </w:rPr>
            </w:pPr>
          </w:p>
        </w:tc>
      </w:tr>
      <w:tr w:rsidR="00782F22" w14:paraId="4E3168AB" w14:textId="77777777">
        <w:trPr>
          <w:trHeight w:val="2210"/>
        </w:trPr>
        <w:tc>
          <w:tcPr>
            <w:tcW w:w="5486" w:type="dxa"/>
          </w:tcPr>
          <w:p w14:paraId="138B98D4" w14:textId="77777777" w:rsidR="00782F22" w:rsidRPr="00F7043C" w:rsidRDefault="00DC70C7">
            <w:pPr>
              <w:pStyle w:val="TableParagraph"/>
              <w:spacing w:before="2"/>
              <w:ind w:left="107" w:right="148"/>
              <w:rPr>
                <w:sz w:val="24"/>
              </w:rPr>
            </w:pPr>
            <w:r w:rsidRPr="00F7043C">
              <w:rPr>
                <w:b/>
                <w:sz w:val="24"/>
              </w:rPr>
              <w:t xml:space="preserve">5.5 </w:t>
            </w:r>
            <w:r w:rsidRPr="00F7043C">
              <w:rPr>
                <w:sz w:val="24"/>
              </w:rPr>
              <w:t xml:space="preserve">Contracted Service Providers will provide </w:t>
            </w:r>
            <w:r w:rsidRPr="00F7043C">
              <w:rPr>
                <w:b/>
                <w:sz w:val="24"/>
              </w:rPr>
              <w:t xml:space="preserve">Intergenerational Programs alongside Home- Delivered and Congregate Meals </w:t>
            </w:r>
            <w:r w:rsidRPr="00F7043C">
              <w:rPr>
                <w:sz w:val="24"/>
              </w:rPr>
              <w:t>programs to older</w:t>
            </w:r>
            <w:r w:rsidRPr="00F7043C">
              <w:rPr>
                <w:spacing w:val="-6"/>
                <w:sz w:val="24"/>
              </w:rPr>
              <w:t xml:space="preserve"> </w:t>
            </w:r>
            <w:r w:rsidRPr="00F7043C">
              <w:rPr>
                <w:sz w:val="24"/>
              </w:rPr>
              <w:t>adults</w:t>
            </w:r>
            <w:r w:rsidRPr="00F7043C">
              <w:rPr>
                <w:spacing w:val="-7"/>
                <w:sz w:val="24"/>
              </w:rPr>
              <w:t xml:space="preserve"> </w:t>
            </w:r>
            <w:r w:rsidRPr="00F7043C">
              <w:rPr>
                <w:sz w:val="24"/>
              </w:rPr>
              <w:t>and</w:t>
            </w:r>
            <w:r w:rsidRPr="00F7043C">
              <w:rPr>
                <w:spacing w:val="-6"/>
                <w:sz w:val="24"/>
              </w:rPr>
              <w:t xml:space="preserve"> </w:t>
            </w:r>
            <w:r w:rsidRPr="00F7043C">
              <w:rPr>
                <w:sz w:val="24"/>
              </w:rPr>
              <w:t>adults</w:t>
            </w:r>
            <w:r w:rsidRPr="00F7043C">
              <w:rPr>
                <w:spacing w:val="-7"/>
                <w:sz w:val="24"/>
              </w:rPr>
              <w:t xml:space="preserve"> </w:t>
            </w:r>
            <w:r w:rsidRPr="00F7043C">
              <w:rPr>
                <w:sz w:val="24"/>
              </w:rPr>
              <w:t>with</w:t>
            </w:r>
            <w:r w:rsidRPr="00F7043C">
              <w:rPr>
                <w:spacing w:val="-4"/>
                <w:sz w:val="24"/>
              </w:rPr>
              <w:t xml:space="preserve"> </w:t>
            </w:r>
            <w:r w:rsidRPr="00F7043C">
              <w:rPr>
                <w:sz w:val="24"/>
              </w:rPr>
              <w:t>disabilities</w:t>
            </w:r>
            <w:r w:rsidRPr="00F7043C">
              <w:rPr>
                <w:spacing w:val="-5"/>
                <w:sz w:val="24"/>
              </w:rPr>
              <w:t xml:space="preserve"> </w:t>
            </w:r>
            <w:r w:rsidRPr="00F7043C">
              <w:rPr>
                <w:sz w:val="24"/>
              </w:rPr>
              <w:t>to</w:t>
            </w:r>
            <w:r w:rsidRPr="00F7043C">
              <w:rPr>
                <w:spacing w:val="-4"/>
                <w:sz w:val="24"/>
              </w:rPr>
              <w:t xml:space="preserve"> </w:t>
            </w:r>
            <w:r w:rsidRPr="00F7043C">
              <w:rPr>
                <w:sz w:val="24"/>
              </w:rPr>
              <w:t xml:space="preserve">support aging-in-place, reduced isolation, increased self- esteem and awareness of and access to </w:t>
            </w:r>
            <w:r w:rsidRPr="00F7043C">
              <w:rPr>
                <w:spacing w:val="-2"/>
                <w:sz w:val="24"/>
              </w:rPr>
              <w:t>services.</w:t>
            </w:r>
          </w:p>
        </w:tc>
        <w:tc>
          <w:tcPr>
            <w:tcW w:w="1620" w:type="dxa"/>
          </w:tcPr>
          <w:p w14:paraId="6D72BD74"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65DAED12"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AC5B4F7" w14:textId="77777777" w:rsidR="00782F22" w:rsidRDefault="00DC70C7">
            <w:pPr>
              <w:pStyle w:val="TableParagraph"/>
              <w:ind w:left="108"/>
              <w:rPr>
                <w:sz w:val="24"/>
              </w:rPr>
            </w:pPr>
            <w:r>
              <w:rPr>
                <w:spacing w:val="-4"/>
                <w:sz w:val="24"/>
              </w:rPr>
              <w:t>2025</w:t>
            </w:r>
          </w:p>
        </w:tc>
        <w:tc>
          <w:tcPr>
            <w:tcW w:w="1620" w:type="dxa"/>
          </w:tcPr>
          <w:p w14:paraId="2DBC3103" w14:textId="77777777" w:rsidR="00782F22" w:rsidRDefault="00DC70C7">
            <w:pPr>
              <w:pStyle w:val="TableParagraph"/>
              <w:spacing w:before="2"/>
              <w:ind w:left="108" w:right="255"/>
              <w:rPr>
                <w:sz w:val="24"/>
              </w:rPr>
            </w:pPr>
            <w:r>
              <w:rPr>
                <w:spacing w:val="-2"/>
                <w:sz w:val="24"/>
              </w:rPr>
              <w:t>Contracted/ OCA-M-N</w:t>
            </w:r>
          </w:p>
        </w:tc>
        <w:tc>
          <w:tcPr>
            <w:tcW w:w="1375" w:type="dxa"/>
          </w:tcPr>
          <w:p w14:paraId="27B10C4B" w14:textId="77777777" w:rsidR="00782F22" w:rsidRDefault="00DC70C7">
            <w:pPr>
              <w:pStyle w:val="TableParagraph"/>
              <w:spacing w:before="2"/>
              <w:ind w:left="64" w:right="49"/>
              <w:jc w:val="center"/>
              <w:rPr>
                <w:sz w:val="24"/>
              </w:rPr>
            </w:pPr>
            <w:r>
              <w:rPr>
                <w:spacing w:val="-2"/>
                <w:sz w:val="24"/>
              </w:rPr>
              <w:t>Completed</w:t>
            </w:r>
          </w:p>
        </w:tc>
      </w:tr>
    </w:tbl>
    <w:p w14:paraId="588956A4" w14:textId="77777777" w:rsidR="00782F22" w:rsidRDefault="00DC70C7">
      <w:pPr>
        <w:pStyle w:val="BodyText"/>
        <w:spacing w:before="23"/>
        <w:rPr>
          <w:sz w:val="20"/>
        </w:rPr>
      </w:pPr>
      <w:r>
        <w:rPr>
          <w:noProof/>
          <w:sz w:val="20"/>
        </w:rPr>
        <mc:AlternateContent>
          <mc:Choice Requires="wps">
            <w:drawing>
              <wp:anchor distT="0" distB="0" distL="0" distR="0" simplePos="0" relativeHeight="487609856" behindDoc="1" locked="0" layoutInCell="1" allowOverlap="1" wp14:anchorId="3EF7C7FE" wp14:editId="42C01F89">
                <wp:simplePos x="0" y="0"/>
                <wp:positionH relativeFrom="page">
                  <wp:posOffset>621791</wp:posOffset>
                </wp:positionH>
                <wp:positionV relativeFrom="paragraph">
                  <wp:posOffset>176148</wp:posOffset>
                </wp:positionV>
                <wp:extent cx="1828800" cy="762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22BE48" id="Graphic 125" o:spid="_x0000_s1026" style="position:absolute;margin-left:48.95pt;margin-top:13.85pt;width:2in;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" path="m1828800,l,,,7619r1828800,l1828800,xe" fillcolor="black" stroked="f">
                <v:path arrowok="t"/>
                <w10:wrap type="topAndBottom" anchorx="page"/>
              </v:shape>
            </w:pict>
          </mc:Fallback>
        </mc:AlternateContent>
      </w:r>
    </w:p>
    <w:p w14:paraId="27CDA859" w14:textId="77777777" w:rsidR="00782F22" w:rsidRDefault="00782F22">
      <w:pPr>
        <w:pStyle w:val="BodyText"/>
        <w:rPr>
          <w:sz w:val="16"/>
        </w:rPr>
      </w:pPr>
    </w:p>
    <w:p w14:paraId="17C01ED9" w14:textId="77777777" w:rsidR="00782F22" w:rsidRDefault="00782F22">
      <w:pPr>
        <w:pStyle w:val="BodyText"/>
        <w:rPr>
          <w:sz w:val="16"/>
        </w:rPr>
      </w:pPr>
    </w:p>
    <w:p w14:paraId="406C2D5E" w14:textId="77777777" w:rsidR="00782F22" w:rsidRDefault="00782F22">
      <w:pPr>
        <w:pStyle w:val="BodyText"/>
        <w:spacing w:before="50"/>
        <w:rPr>
          <w:sz w:val="16"/>
        </w:rPr>
      </w:pPr>
    </w:p>
    <w:p w14:paraId="11155461" w14:textId="77777777" w:rsidR="00782F22" w:rsidRDefault="00DC70C7">
      <w:pPr>
        <w:spacing w:before="1"/>
        <w:ind w:left="619"/>
        <w:rPr>
          <w:sz w:val="16"/>
        </w:rPr>
      </w:pPr>
      <w:bookmarkStart w:id="86" w:name="_bookmark49"/>
      <w:bookmarkEnd w:id="86"/>
      <w:r>
        <w:rPr>
          <w:position w:val="6"/>
          <w:sz w:val="13"/>
        </w:rPr>
        <w:t>41</w:t>
      </w:r>
      <w:r>
        <w:rPr>
          <w:spacing w:val="13"/>
          <w:position w:val="6"/>
          <w:sz w:val="13"/>
        </w:rPr>
        <w:t xml:space="preserve"> </w:t>
      </w:r>
      <w:r>
        <w:rPr>
          <w:sz w:val="16"/>
        </w:rPr>
        <w:t>Older</w:t>
      </w:r>
      <w:r>
        <w:rPr>
          <w:spacing w:val="-4"/>
          <w:sz w:val="16"/>
        </w:rPr>
        <w:t xml:space="preserve"> </w:t>
      </w:r>
      <w:r>
        <w:rPr>
          <w:sz w:val="16"/>
        </w:rPr>
        <w:t>Californians</w:t>
      </w:r>
      <w:r>
        <w:rPr>
          <w:spacing w:val="-3"/>
          <w:sz w:val="16"/>
        </w:rPr>
        <w:t xml:space="preserve"> </w:t>
      </w:r>
      <w:r>
        <w:rPr>
          <w:sz w:val="16"/>
        </w:rPr>
        <w:t>Act</w:t>
      </w:r>
      <w:r>
        <w:rPr>
          <w:spacing w:val="-5"/>
          <w:sz w:val="16"/>
        </w:rPr>
        <w:t xml:space="preserve"> </w:t>
      </w:r>
      <w:r>
        <w:rPr>
          <w:sz w:val="16"/>
        </w:rPr>
        <w:t>–</w:t>
      </w:r>
      <w:r>
        <w:rPr>
          <w:spacing w:val="-5"/>
          <w:sz w:val="16"/>
        </w:rPr>
        <w:t xml:space="preserve"> </w:t>
      </w:r>
      <w:r>
        <w:rPr>
          <w:sz w:val="16"/>
        </w:rPr>
        <w:t>Modernization</w:t>
      </w:r>
      <w:r>
        <w:rPr>
          <w:spacing w:val="-4"/>
          <w:sz w:val="16"/>
        </w:rPr>
        <w:t xml:space="preserve"> </w:t>
      </w:r>
      <w:r>
        <w:rPr>
          <w:sz w:val="16"/>
        </w:rPr>
        <w:t>–</w:t>
      </w:r>
      <w:r>
        <w:rPr>
          <w:spacing w:val="-3"/>
          <w:sz w:val="16"/>
        </w:rPr>
        <w:t xml:space="preserve"> </w:t>
      </w:r>
      <w:r>
        <w:rPr>
          <w:sz w:val="16"/>
        </w:rPr>
        <w:t>Nutrition</w:t>
      </w:r>
      <w:r>
        <w:rPr>
          <w:spacing w:val="-6"/>
          <w:sz w:val="16"/>
        </w:rPr>
        <w:t xml:space="preserve"> </w:t>
      </w:r>
      <w:r>
        <w:rPr>
          <w:spacing w:val="-2"/>
          <w:sz w:val="16"/>
        </w:rPr>
        <w:t>Program</w:t>
      </w:r>
    </w:p>
    <w:p w14:paraId="7A52CFEC" w14:textId="77777777" w:rsidR="00782F22" w:rsidRDefault="00782F22">
      <w:pPr>
        <w:rPr>
          <w:sz w:val="16"/>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6"/>
        <w:gridCol w:w="1620"/>
        <w:gridCol w:w="1620"/>
        <w:gridCol w:w="1375"/>
      </w:tblGrid>
      <w:tr w:rsidR="00782F22" w14:paraId="6DA4C0D7" w14:textId="77777777">
        <w:trPr>
          <w:trHeight w:val="1103"/>
        </w:trPr>
        <w:tc>
          <w:tcPr>
            <w:tcW w:w="5486" w:type="dxa"/>
            <w:shd w:val="clear" w:color="auto" w:fill="DAEDF3"/>
          </w:tcPr>
          <w:p w14:paraId="55FF83E6" w14:textId="77777777" w:rsidR="00782F22" w:rsidRDefault="00DC70C7">
            <w:pPr>
              <w:pStyle w:val="TableParagraph"/>
              <w:ind w:left="107"/>
              <w:rPr>
                <w:b/>
                <w:sz w:val="24"/>
              </w:rPr>
            </w:pPr>
            <w:r>
              <w:rPr>
                <w:b/>
                <w:sz w:val="24"/>
              </w:rPr>
              <w:lastRenderedPageBreak/>
              <w:t>Goal</w:t>
            </w:r>
            <w:r>
              <w:rPr>
                <w:b/>
                <w:spacing w:val="-2"/>
                <w:sz w:val="24"/>
              </w:rPr>
              <w:t xml:space="preserve"> </w:t>
            </w:r>
            <w:r>
              <w:rPr>
                <w:b/>
                <w:sz w:val="24"/>
              </w:rPr>
              <w:t>5:</w:t>
            </w:r>
            <w:r>
              <w:rPr>
                <w:b/>
                <w:spacing w:val="-3"/>
                <w:sz w:val="24"/>
              </w:rPr>
              <w:t xml:space="preserve"> </w:t>
            </w:r>
            <w:r>
              <w:rPr>
                <w:b/>
                <w:sz w:val="24"/>
              </w:rPr>
              <w:t>Affording</w:t>
            </w:r>
            <w:r>
              <w:rPr>
                <w:b/>
                <w:spacing w:val="-2"/>
                <w:sz w:val="24"/>
              </w:rPr>
              <w:t xml:space="preserve"> Aging</w:t>
            </w:r>
          </w:p>
          <w:p w14:paraId="4673EF70" w14:textId="77777777" w:rsidR="00782F22" w:rsidRDefault="00DC70C7">
            <w:pPr>
              <w:pStyle w:val="TableParagraph"/>
              <w:ind w:left="107"/>
              <w:rPr>
                <w:b/>
                <w:sz w:val="24"/>
              </w:rPr>
            </w:pPr>
            <w:r>
              <w:rPr>
                <w:b/>
                <w:sz w:val="24"/>
              </w:rPr>
              <w:t>Objective</w:t>
            </w:r>
            <w:r>
              <w:rPr>
                <w:b/>
                <w:spacing w:val="-4"/>
                <w:sz w:val="24"/>
              </w:rPr>
              <w:t xml:space="preserve"> </w:t>
            </w:r>
            <w:r>
              <w:rPr>
                <w:b/>
                <w:sz w:val="24"/>
              </w:rPr>
              <w:t>Number(s)</w:t>
            </w:r>
            <w:r>
              <w:rPr>
                <w:b/>
                <w:spacing w:val="-6"/>
                <w:sz w:val="24"/>
              </w:rPr>
              <w:t xml:space="preserve"> </w:t>
            </w:r>
            <w:r>
              <w:rPr>
                <w:b/>
                <w:sz w:val="24"/>
              </w:rPr>
              <w:t>&amp;</w:t>
            </w:r>
            <w:r>
              <w:rPr>
                <w:b/>
                <w:spacing w:val="-2"/>
                <w:sz w:val="24"/>
              </w:rPr>
              <w:t xml:space="preserve"> Objective(s)</w:t>
            </w:r>
          </w:p>
        </w:tc>
        <w:tc>
          <w:tcPr>
            <w:tcW w:w="1620" w:type="dxa"/>
            <w:shd w:val="clear" w:color="auto" w:fill="DAEDF3"/>
          </w:tcPr>
          <w:p w14:paraId="68B57034" w14:textId="77777777" w:rsidR="00782F22" w:rsidRDefault="00DC70C7">
            <w:pPr>
              <w:pStyle w:val="TableParagraph"/>
              <w:ind w:left="108" w:right="324"/>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139E76E6"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43" w:history="1">
              <w:r>
                <w:rPr>
                  <w:b/>
                  <w:spacing w:val="-2"/>
                  <w:position w:val="8"/>
                  <w:sz w:val="16"/>
                </w:rPr>
                <w:t>35</w:t>
              </w:r>
            </w:hyperlink>
          </w:p>
        </w:tc>
        <w:tc>
          <w:tcPr>
            <w:tcW w:w="1375" w:type="dxa"/>
            <w:shd w:val="clear" w:color="auto" w:fill="DAEDF3"/>
          </w:tcPr>
          <w:p w14:paraId="414420A2"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4" w:history="1">
              <w:r>
                <w:rPr>
                  <w:b/>
                  <w:spacing w:val="-2"/>
                  <w:position w:val="8"/>
                  <w:sz w:val="16"/>
                </w:rPr>
                <w:t>36</w:t>
              </w:r>
            </w:hyperlink>
          </w:p>
        </w:tc>
      </w:tr>
      <w:tr w:rsidR="00782F22" w14:paraId="567EDAAE" w14:textId="77777777">
        <w:trPr>
          <w:trHeight w:val="830"/>
        </w:trPr>
        <w:tc>
          <w:tcPr>
            <w:tcW w:w="5486" w:type="dxa"/>
          </w:tcPr>
          <w:p w14:paraId="6486D7B6" w14:textId="77777777" w:rsidR="00782F22" w:rsidRDefault="00DC70C7">
            <w:pPr>
              <w:pStyle w:val="TableParagraph"/>
              <w:spacing w:before="2"/>
              <w:ind w:left="107" w:right="1546"/>
              <w:rPr>
                <w:sz w:val="24"/>
              </w:rPr>
            </w:pPr>
            <w:r>
              <w:rPr>
                <w:sz w:val="24"/>
                <w:u w:val="single"/>
              </w:rPr>
              <w:t>Year 1 Objective Update:</w:t>
            </w:r>
            <w:r>
              <w:rPr>
                <w:sz w:val="24"/>
              </w:rPr>
              <w:t xml:space="preserve"> Completed</w:t>
            </w:r>
            <w:r>
              <w:rPr>
                <w:spacing w:val="-12"/>
                <w:sz w:val="24"/>
              </w:rPr>
              <w:t xml:space="preserve"> </w:t>
            </w:r>
            <w:r>
              <w:rPr>
                <w:sz w:val="24"/>
              </w:rPr>
              <w:t>in</w:t>
            </w:r>
            <w:r>
              <w:rPr>
                <w:spacing w:val="-11"/>
                <w:sz w:val="24"/>
              </w:rPr>
              <w:t xml:space="preserve"> </w:t>
            </w:r>
            <w:r>
              <w:rPr>
                <w:sz w:val="24"/>
              </w:rPr>
              <w:t>FY</w:t>
            </w:r>
            <w:r>
              <w:rPr>
                <w:spacing w:val="-13"/>
                <w:sz w:val="24"/>
              </w:rPr>
              <w:t xml:space="preserve"> </w:t>
            </w:r>
            <w:r>
              <w:rPr>
                <w:sz w:val="24"/>
              </w:rPr>
              <w:t>24/2025</w:t>
            </w:r>
          </w:p>
        </w:tc>
        <w:tc>
          <w:tcPr>
            <w:tcW w:w="1620" w:type="dxa"/>
          </w:tcPr>
          <w:p w14:paraId="240E58A1" w14:textId="77777777" w:rsidR="00782F22" w:rsidRDefault="00782F22">
            <w:pPr>
              <w:pStyle w:val="TableParagraph"/>
              <w:rPr>
                <w:rFonts w:ascii="Times New Roman"/>
              </w:rPr>
            </w:pPr>
          </w:p>
        </w:tc>
        <w:tc>
          <w:tcPr>
            <w:tcW w:w="1620" w:type="dxa"/>
          </w:tcPr>
          <w:p w14:paraId="556AE776" w14:textId="77777777" w:rsidR="00782F22" w:rsidRDefault="00782F22">
            <w:pPr>
              <w:pStyle w:val="TableParagraph"/>
              <w:rPr>
                <w:rFonts w:ascii="Times New Roman"/>
              </w:rPr>
            </w:pPr>
          </w:p>
        </w:tc>
        <w:tc>
          <w:tcPr>
            <w:tcW w:w="1375" w:type="dxa"/>
          </w:tcPr>
          <w:p w14:paraId="013E84F2" w14:textId="77777777" w:rsidR="00782F22" w:rsidRDefault="00782F22">
            <w:pPr>
              <w:pStyle w:val="TableParagraph"/>
              <w:rPr>
                <w:rFonts w:ascii="Times New Roman"/>
              </w:rPr>
            </w:pPr>
          </w:p>
        </w:tc>
      </w:tr>
    </w:tbl>
    <w:p w14:paraId="5B9829D7" w14:textId="77777777" w:rsidR="00782F22" w:rsidRDefault="00782F22">
      <w:pPr>
        <w:pStyle w:val="BodyText"/>
        <w:spacing w:before="111"/>
      </w:pPr>
    </w:p>
    <w:p w14:paraId="778A003C" w14:textId="77777777" w:rsidR="00782F22" w:rsidRDefault="00DC70C7">
      <w:pPr>
        <w:ind w:left="619"/>
        <w:rPr>
          <w:b/>
          <w:sz w:val="24"/>
        </w:rPr>
      </w:pPr>
      <w:r>
        <w:rPr>
          <w:b/>
          <w:sz w:val="24"/>
        </w:rPr>
        <w:t>Goal #</w:t>
      </w:r>
      <w:r>
        <w:rPr>
          <w:b/>
          <w:spacing w:val="-4"/>
          <w:sz w:val="24"/>
        </w:rPr>
        <w:t xml:space="preserve"> </w:t>
      </w:r>
      <w:r>
        <w:rPr>
          <w:b/>
          <w:spacing w:val="-10"/>
          <w:sz w:val="24"/>
          <w:u w:val="thick"/>
        </w:rPr>
        <w:t>6</w:t>
      </w:r>
    </w:p>
    <w:p w14:paraId="0437E38E" w14:textId="77777777" w:rsidR="00782F22" w:rsidRDefault="00782F22">
      <w:pPr>
        <w:pStyle w:val="BodyText"/>
        <w:spacing w:before="4"/>
        <w:rPr>
          <w:b/>
        </w:rPr>
      </w:pPr>
    </w:p>
    <w:p w14:paraId="6F216579" w14:textId="77777777" w:rsidR="00782F22" w:rsidRDefault="00DC70C7">
      <w:pPr>
        <w:spacing w:before="1"/>
        <w:ind w:left="619" w:right="829"/>
        <w:rPr>
          <w:b/>
          <w:sz w:val="24"/>
        </w:rPr>
      </w:pPr>
      <w:r>
        <w:rPr>
          <w:b/>
          <w:sz w:val="24"/>
        </w:rPr>
        <w:t>Goal</w:t>
      </w:r>
      <w:r>
        <w:rPr>
          <w:b/>
          <w:spacing w:val="-3"/>
          <w:sz w:val="24"/>
        </w:rPr>
        <w:t xml:space="preserve"> </w:t>
      </w:r>
      <w:r>
        <w:rPr>
          <w:b/>
          <w:sz w:val="24"/>
        </w:rPr>
        <w:t>#</w:t>
      </w:r>
      <w:r>
        <w:rPr>
          <w:b/>
          <w:spacing w:val="-5"/>
          <w:sz w:val="24"/>
        </w:rPr>
        <w:t xml:space="preserve"> </w:t>
      </w:r>
      <w:r>
        <w:rPr>
          <w:b/>
          <w:sz w:val="24"/>
        </w:rPr>
        <w:t>6</w:t>
      </w:r>
      <w:r>
        <w:rPr>
          <w:b/>
          <w:spacing w:val="-3"/>
          <w:sz w:val="24"/>
        </w:rPr>
        <w:t xml:space="preserve"> </w:t>
      </w:r>
      <w:r>
        <w:rPr>
          <w:b/>
          <w:sz w:val="24"/>
        </w:rPr>
        <w:t>Revised:</w:t>
      </w:r>
      <w:r>
        <w:rPr>
          <w:b/>
          <w:spacing w:val="-5"/>
          <w:sz w:val="24"/>
        </w:rPr>
        <w:t xml:space="preserve"> </w:t>
      </w:r>
      <w:r>
        <w:rPr>
          <w:b/>
          <w:sz w:val="24"/>
        </w:rPr>
        <w:t>Sonoma</w:t>
      </w:r>
      <w:r>
        <w:rPr>
          <w:b/>
          <w:spacing w:val="-3"/>
          <w:sz w:val="24"/>
        </w:rPr>
        <w:t xml:space="preserve"> </w:t>
      </w:r>
      <w:r>
        <w:rPr>
          <w:b/>
          <w:sz w:val="24"/>
        </w:rPr>
        <w:t>County</w:t>
      </w:r>
      <w:r>
        <w:rPr>
          <w:b/>
          <w:spacing w:val="-3"/>
          <w:sz w:val="24"/>
        </w:rPr>
        <w:t xml:space="preserve"> </w:t>
      </w:r>
      <w:r>
        <w:rPr>
          <w:b/>
          <w:sz w:val="24"/>
        </w:rPr>
        <w:t>Aging</w:t>
      </w:r>
      <w:r>
        <w:rPr>
          <w:b/>
          <w:spacing w:val="-4"/>
          <w:sz w:val="24"/>
        </w:rPr>
        <w:t xml:space="preserve"> </w:t>
      </w:r>
      <w:r>
        <w:rPr>
          <w:b/>
          <w:sz w:val="24"/>
        </w:rPr>
        <w:t>&amp;</w:t>
      </w:r>
      <w:r>
        <w:rPr>
          <w:b/>
          <w:spacing w:val="-4"/>
          <w:sz w:val="24"/>
        </w:rPr>
        <w:t xml:space="preserve"> </w:t>
      </w:r>
      <w:r>
        <w:rPr>
          <w:b/>
          <w:sz w:val="24"/>
        </w:rPr>
        <w:t>Disability</w:t>
      </w:r>
      <w:r>
        <w:rPr>
          <w:b/>
          <w:spacing w:val="-5"/>
          <w:sz w:val="24"/>
        </w:rPr>
        <w:t xml:space="preserve"> </w:t>
      </w:r>
      <w:r>
        <w:rPr>
          <w:b/>
          <w:sz w:val="24"/>
        </w:rPr>
        <w:t>Commission</w:t>
      </w:r>
      <w:r>
        <w:rPr>
          <w:b/>
          <w:spacing w:val="-4"/>
          <w:sz w:val="24"/>
        </w:rPr>
        <w:t xml:space="preserve"> </w:t>
      </w:r>
      <w:r>
        <w:rPr>
          <w:b/>
          <w:sz w:val="24"/>
        </w:rPr>
        <w:t>(Formerly</w:t>
      </w:r>
      <w:r>
        <w:rPr>
          <w:b/>
          <w:spacing w:val="-3"/>
          <w:sz w:val="24"/>
        </w:rPr>
        <w:t xml:space="preserve"> </w:t>
      </w:r>
      <w:r>
        <w:rPr>
          <w:b/>
          <w:sz w:val="24"/>
        </w:rPr>
        <w:t>the</w:t>
      </w:r>
      <w:r>
        <w:rPr>
          <w:b/>
          <w:spacing w:val="-3"/>
          <w:sz w:val="24"/>
        </w:rPr>
        <w:t xml:space="preserve"> </w:t>
      </w:r>
      <w:r>
        <w:rPr>
          <w:b/>
          <w:sz w:val="24"/>
        </w:rPr>
        <w:t>Area Agency on Aging Advisory Council): Representing the Voice of the Community</w:t>
      </w:r>
    </w:p>
    <w:p w14:paraId="6F3EB735" w14:textId="77777777" w:rsidR="00782F22" w:rsidRDefault="00782F22">
      <w:pPr>
        <w:pStyle w:val="BodyText"/>
        <w:rPr>
          <w:b/>
        </w:rPr>
      </w:pPr>
    </w:p>
    <w:p w14:paraId="54076DF4" w14:textId="77777777" w:rsidR="00782F22" w:rsidRDefault="00DC70C7">
      <w:pPr>
        <w:pStyle w:val="BodyText"/>
        <w:ind w:left="619" w:right="702"/>
      </w:pPr>
      <w:r>
        <w:rPr>
          <w:b/>
        </w:rPr>
        <w:t xml:space="preserve">Rationale Revised: </w:t>
      </w:r>
      <w:r>
        <w:t>The Sonoma County Aging &amp; Disability Commission gives voice to the diverse needs of Sonoma County’s older adults, people with disabilities, and their caregivers. Advocacy for inclusive and responsive policies, programs, and community outreach includes: 1) Advising the Board of Supervisors on aging, disability, and caregiver issues; 2) Supporting the efforts of the Area Agency on Aging to a) create and coordinate an accessible system of community-based</w:t>
      </w:r>
      <w:r>
        <w:rPr>
          <w:spacing w:val="-2"/>
        </w:rPr>
        <w:t xml:space="preserve"> </w:t>
      </w:r>
      <w:r>
        <w:t>services,</w:t>
      </w:r>
      <w:r>
        <w:rPr>
          <w:spacing w:val="-2"/>
        </w:rPr>
        <w:t xml:space="preserve"> </w:t>
      </w:r>
      <w:r>
        <w:t>and</w:t>
      </w:r>
      <w:r>
        <w:rPr>
          <w:spacing w:val="-2"/>
        </w:rPr>
        <w:t xml:space="preserve"> </w:t>
      </w:r>
      <w:r>
        <w:t>b)</w:t>
      </w:r>
      <w:r>
        <w:rPr>
          <w:spacing w:val="-4"/>
        </w:rPr>
        <w:t xml:space="preserve"> </w:t>
      </w:r>
      <w:r>
        <w:t>target</w:t>
      </w:r>
      <w:r>
        <w:rPr>
          <w:spacing w:val="-5"/>
        </w:rPr>
        <w:t xml:space="preserve"> </w:t>
      </w:r>
      <w:r>
        <w:t>those</w:t>
      </w:r>
      <w:r>
        <w:rPr>
          <w:spacing w:val="-2"/>
        </w:rPr>
        <w:t xml:space="preserve"> </w:t>
      </w:r>
      <w:r>
        <w:t>with</w:t>
      </w:r>
      <w:r>
        <w:rPr>
          <w:spacing w:val="-2"/>
        </w:rPr>
        <w:t xml:space="preserve"> </w:t>
      </w:r>
      <w:r>
        <w:t>the</w:t>
      </w:r>
      <w:r>
        <w:rPr>
          <w:spacing w:val="-4"/>
        </w:rPr>
        <w:t xml:space="preserve"> </w:t>
      </w:r>
      <w:r>
        <w:t>greatest</w:t>
      </w:r>
      <w:r>
        <w:rPr>
          <w:spacing w:val="-2"/>
        </w:rPr>
        <w:t xml:space="preserve"> </w:t>
      </w:r>
      <w:r>
        <w:t>economic</w:t>
      </w:r>
      <w:r>
        <w:rPr>
          <w:spacing w:val="-5"/>
        </w:rPr>
        <w:t xml:space="preserve"> </w:t>
      </w:r>
      <w:r>
        <w:t>and</w:t>
      </w:r>
      <w:r>
        <w:rPr>
          <w:spacing w:val="-2"/>
        </w:rPr>
        <w:t xml:space="preserve"> </w:t>
      </w:r>
      <w:r>
        <w:t>social</w:t>
      </w:r>
      <w:r>
        <w:rPr>
          <w:spacing w:val="-6"/>
        </w:rPr>
        <w:t xml:space="preserve"> </w:t>
      </w:r>
      <w:r>
        <w:t>need;</w:t>
      </w:r>
      <w:r>
        <w:rPr>
          <w:spacing w:val="-5"/>
        </w:rPr>
        <w:t xml:space="preserve"> </w:t>
      </w:r>
      <w:r>
        <w:t>and</w:t>
      </w:r>
    </w:p>
    <w:p w14:paraId="3C1213AA" w14:textId="77777777" w:rsidR="00782F22" w:rsidRDefault="00DC70C7">
      <w:pPr>
        <w:pStyle w:val="BodyText"/>
        <w:ind w:left="619"/>
        <w:rPr>
          <w:b/>
        </w:rPr>
      </w:pPr>
      <w:r>
        <w:t>3)</w:t>
      </w:r>
      <w:r>
        <w:rPr>
          <w:spacing w:val="-6"/>
        </w:rPr>
        <w:t xml:space="preserve"> </w:t>
      </w:r>
      <w:r>
        <w:t>Guiding</w:t>
      </w:r>
      <w:r>
        <w:rPr>
          <w:spacing w:val="-2"/>
        </w:rPr>
        <w:t xml:space="preserve"> </w:t>
      </w:r>
      <w:r>
        <w:t>the</w:t>
      </w:r>
      <w:r>
        <w:rPr>
          <w:spacing w:val="-1"/>
        </w:rPr>
        <w:t xml:space="preserve"> </w:t>
      </w:r>
      <w:r>
        <w:t>Aging</w:t>
      </w:r>
      <w:r>
        <w:rPr>
          <w:spacing w:val="-4"/>
        </w:rPr>
        <w:t xml:space="preserve"> </w:t>
      </w:r>
      <w:r>
        <w:t>and</w:t>
      </w:r>
      <w:r>
        <w:rPr>
          <w:spacing w:val="-1"/>
        </w:rPr>
        <w:t xml:space="preserve"> </w:t>
      </w:r>
      <w:r>
        <w:t>Disability</w:t>
      </w:r>
      <w:r>
        <w:rPr>
          <w:spacing w:val="-3"/>
        </w:rPr>
        <w:t xml:space="preserve"> </w:t>
      </w:r>
      <w:r>
        <w:t>Resource</w:t>
      </w:r>
      <w:r>
        <w:rPr>
          <w:spacing w:val="-3"/>
        </w:rPr>
        <w:t xml:space="preserve"> </w:t>
      </w:r>
      <w:r>
        <w:t>Hub</w:t>
      </w:r>
      <w:r>
        <w:rPr>
          <w:spacing w:val="-2"/>
        </w:rPr>
        <w:t xml:space="preserve"> </w:t>
      </w:r>
      <w:r>
        <w:t>from</w:t>
      </w:r>
      <w:r>
        <w:rPr>
          <w:spacing w:val="-1"/>
        </w:rPr>
        <w:t xml:space="preserve"> </w:t>
      </w:r>
      <w:r>
        <w:t>a</w:t>
      </w:r>
      <w:r>
        <w:rPr>
          <w:spacing w:val="-3"/>
        </w:rPr>
        <w:t xml:space="preserve"> </w:t>
      </w:r>
      <w:r>
        <w:t>community</w:t>
      </w:r>
      <w:r>
        <w:rPr>
          <w:spacing w:val="-4"/>
        </w:rPr>
        <w:t xml:space="preserve"> </w:t>
      </w:r>
      <w:r>
        <w:rPr>
          <w:spacing w:val="-2"/>
        </w:rPr>
        <w:t>perspective</w:t>
      </w:r>
      <w:r>
        <w:rPr>
          <w:b/>
          <w:spacing w:val="-2"/>
        </w:rPr>
        <w:t>.</w:t>
      </w:r>
    </w:p>
    <w:p w14:paraId="1C893B6C" w14:textId="77777777" w:rsidR="00782F22" w:rsidRDefault="00782F22">
      <w:pPr>
        <w:pStyle w:val="BodyText"/>
        <w:rPr>
          <w:b/>
        </w:rPr>
      </w:pPr>
    </w:p>
    <w:p w14:paraId="57B96FD5" w14:textId="77777777" w:rsidR="00782F22" w:rsidRDefault="00DC70C7">
      <w:pPr>
        <w:ind w:left="619" w:right="829"/>
        <w:rPr>
          <w:b/>
          <w:sz w:val="24"/>
        </w:rPr>
      </w:pPr>
      <w:r>
        <w:rPr>
          <w:b/>
          <w:sz w:val="24"/>
        </w:rPr>
        <w:t>Goal:</w:t>
      </w:r>
      <w:r>
        <w:rPr>
          <w:b/>
          <w:spacing w:val="-5"/>
          <w:sz w:val="24"/>
        </w:rPr>
        <w:t xml:space="preserve"> </w:t>
      </w:r>
      <w:r>
        <w:rPr>
          <w:b/>
          <w:sz w:val="24"/>
        </w:rPr>
        <w:t>Sonoma</w:t>
      </w:r>
      <w:r>
        <w:rPr>
          <w:b/>
          <w:spacing w:val="-3"/>
          <w:sz w:val="24"/>
        </w:rPr>
        <w:t xml:space="preserve"> </w:t>
      </w:r>
      <w:r>
        <w:rPr>
          <w:b/>
          <w:sz w:val="24"/>
        </w:rPr>
        <w:t>County</w:t>
      </w:r>
      <w:r>
        <w:rPr>
          <w:b/>
          <w:spacing w:val="-3"/>
          <w:sz w:val="24"/>
        </w:rPr>
        <w:t xml:space="preserve"> </w:t>
      </w:r>
      <w:r>
        <w:rPr>
          <w:b/>
          <w:sz w:val="24"/>
        </w:rPr>
        <w:t>Aging</w:t>
      </w:r>
      <w:r>
        <w:rPr>
          <w:b/>
          <w:spacing w:val="-4"/>
          <w:sz w:val="24"/>
        </w:rPr>
        <w:t xml:space="preserve"> </w:t>
      </w:r>
      <w:r>
        <w:rPr>
          <w:b/>
          <w:sz w:val="24"/>
        </w:rPr>
        <w:t>&amp;</w:t>
      </w:r>
      <w:r>
        <w:rPr>
          <w:b/>
          <w:spacing w:val="-4"/>
          <w:sz w:val="24"/>
        </w:rPr>
        <w:t xml:space="preserve"> </w:t>
      </w:r>
      <w:r>
        <w:rPr>
          <w:b/>
          <w:sz w:val="24"/>
        </w:rPr>
        <w:t>Disability</w:t>
      </w:r>
      <w:r>
        <w:rPr>
          <w:b/>
          <w:spacing w:val="-5"/>
          <w:sz w:val="24"/>
        </w:rPr>
        <w:t xml:space="preserve"> </w:t>
      </w:r>
      <w:r>
        <w:rPr>
          <w:b/>
          <w:sz w:val="24"/>
        </w:rPr>
        <w:t>Commission</w:t>
      </w:r>
      <w:r>
        <w:rPr>
          <w:b/>
          <w:spacing w:val="-4"/>
          <w:sz w:val="24"/>
        </w:rPr>
        <w:t xml:space="preserve"> </w:t>
      </w:r>
      <w:r>
        <w:rPr>
          <w:b/>
          <w:sz w:val="24"/>
        </w:rPr>
        <w:t>(Formerly</w:t>
      </w:r>
      <w:r>
        <w:rPr>
          <w:b/>
          <w:spacing w:val="-3"/>
          <w:sz w:val="24"/>
        </w:rPr>
        <w:t xml:space="preserve"> </w:t>
      </w:r>
      <w:r>
        <w:rPr>
          <w:b/>
          <w:sz w:val="24"/>
        </w:rPr>
        <w:t>the</w:t>
      </w:r>
      <w:r>
        <w:rPr>
          <w:b/>
          <w:spacing w:val="-3"/>
          <w:sz w:val="24"/>
        </w:rPr>
        <w:t xml:space="preserve"> </w:t>
      </w:r>
      <w:r>
        <w:rPr>
          <w:b/>
          <w:sz w:val="24"/>
        </w:rPr>
        <w:t>Area</w:t>
      </w:r>
      <w:r>
        <w:rPr>
          <w:b/>
          <w:spacing w:val="-3"/>
          <w:sz w:val="24"/>
        </w:rPr>
        <w:t xml:space="preserve"> </w:t>
      </w:r>
      <w:r>
        <w:rPr>
          <w:b/>
          <w:sz w:val="24"/>
        </w:rPr>
        <w:t>Agency</w:t>
      </w:r>
      <w:r>
        <w:rPr>
          <w:b/>
          <w:spacing w:val="-3"/>
          <w:sz w:val="24"/>
        </w:rPr>
        <w:t xml:space="preserve"> </w:t>
      </w:r>
      <w:r>
        <w:rPr>
          <w:b/>
          <w:sz w:val="24"/>
        </w:rPr>
        <w:t>on Aging Advisory Council): Education &amp; Advocacy</w:t>
      </w:r>
    </w:p>
    <w:p w14:paraId="000410CE" w14:textId="77777777" w:rsidR="00782F22" w:rsidRDefault="00DC70C7">
      <w:pPr>
        <w:pStyle w:val="BodyText"/>
        <w:spacing w:before="252"/>
        <w:ind w:left="619" w:right="588"/>
      </w:pPr>
      <w:r>
        <w:rPr>
          <w:b/>
        </w:rPr>
        <w:t xml:space="preserve">Rationale: </w:t>
      </w:r>
      <w:r>
        <w:t>The Sonoma County Aging &amp; Disability Commission holds responsibility to educate and</w:t>
      </w:r>
      <w:r>
        <w:rPr>
          <w:spacing w:val="-4"/>
        </w:rPr>
        <w:t xml:space="preserve"> </w:t>
      </w:r>
      <w:r>
        <w:t>advocate</w:t>
      </w:r>
      <w:r>
        <w:rPr>
          <w:spacing w:val="-4"/>
        </w:rPr>
        <w:t xml:space="preserve"> </w:t>
      </w:r>
      <w:r>
        <w:t>on</w:t>
      </w:r>
      <w:r>
        <w:rPr>
          <w:spacing w:val="-4"/>
        </w:rPr>
        <w:t xml:space="preserve"> </w:t>
      </w:r>
      <w:r>
        <w:t>behalf</w:t>
      </w:r>
      <w:r>
        <w:rPr>
          <w:spacing w:val="-2"/>
        </w:rPr>
        <w:t xml:space="preserve"> </w:t>
      </w:r>
      <w:r>
        <w:t>of</w:t>
      </w:r>
      <w:r>
        <w:rPr>
          <w:spacing w:val="-5"/>
        </w:rPr>
        <w:t xml:space="preserve"> </w:t>
      </w:r>
      <w:r>
        <w:t>all</w:t>
      </w:r>
      <w:r>
        <w:rPr>
          <w:spacing w:val="-3"/>
        </w:rPr>
        <w:t xml:space="preserve"> </w:t>
      </w:r>
      <w:r>
        <w:t>older</w:t>
      </w:r>
      <w:r>
        <w:rPr>
          <w:spacing w:val="-6"/>
        </w:rPr>
        <w:t xml:space="preserve"> </w:t>
      </w:r>
      <w:r>
        <w:t>adults,</w:t>
      </w:r>
      <w:r>
        <w:rPr>
          <w:spacing w:val="-2"/>
        </w:rPr>
        <w:t xml:space="preserve"> </w:t>
      </w:r>
      <w:r>
        <w:t>adults</w:t>
      </w:r>
      <w:r>
        <w:rPr>
          <w:spacing w:val="-3"/>
        </w:rPr>
        <w:t xml:space="preserve"> </w:t>
      </w:r>
      <w:r>
        <w:t>with</w:t>
      </w:r>
      <w:r>
        <w:rPr>
          <w:spacing w:val="-2"/>
        </w:rPr>
        <w:t xml:space="preserve"> </w:t>
      </w:r>
      <w:r>
        <w:t>disabilities</w:t>
      </w:r>
      <w:r>
        <w:rPr>
          <w:spacing w:val="-3"/>
        </w:rPr>
        <w:t xml:space="preserve"> </w:t>
      </w:r>
      <w:r>
        <w:t>and</w:t>
      </w:r>
      <w:r>
        <w:rPr>
          <w:spacing w:val="-2"/>
        </w:rPr>
        <w:t xml:space="preserve"> </w:t>
      </w:r>
      <w:r>
        <w:t>their</w:t>
      </w:r>
      <w:r>
        <w:rPr>
          <w:spacing w:val="-4"/>
        </w:rPr>
        <w:t xml:space="preserve"> </w:t>
      </w:r>
      <w:r>
        <w:t>caregivers</w:t>
      </w:r>
      <w:r>
        <w:rPr>
          <w:spacing w:val="-3"/>
        </w:rPr>
        <w:t xml:space="preserve"> </w:t>
      </w:r>
      <w:r>
        <w:t>throughout the County of Sonoma. The following are objectives established by the Commission for completion in Fiscal Year 2024-2025.</w:t>
      </w:r>
    </w:p>
    <w:p w14:paraId="37055AD2" w14:textId="77777777" w:rsidR="00782F22" w:rsidRDefault="00782F22">
      <w:pPr>
        <w:pStyle w:val="BodyText"/>
        <w:spacing w:before="45" w:after="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55ACF" w:rsidRPr="00755ACF" w14:paraId="7E1E8BEE" w14:textId="77777777">
        <w:trPr>
          <w:trHeight w:val="1103"/>
        </w:trPr>
        <w:tc>
          <w:tcPr>
            <w:tcW w:w="5575" w:type="dxa"/>
            <w:shd w:val="clear" w:color="auto" w:fill="DAEDF3"/>
          </w:tcPr>
          <w:p w14:paraId="6379F5AB" w14:textId="77777777" w:rsidR="00782F22" w:rsidRPr="00755ACF" w:rsidRDefault="00DC70C7">
            <w:pPr>
              <w:pStyle w:val="TableParagraph"/>
              <w:ind w:left="107" w:right="213"/>
              <w:rPr>
                <w:b/>
                <w:sz w:val="24"/>
              </w:rPr>
            </w:pPr>
            <w:r w:rsidRPr="00755ACF">
              <w:rPr>
                <w:b/>
                <w:sz w:val="24"/>
              </w:rPr>
              <w:t>Goal</w:t>
            </w:r>
            <w:r w:rsidRPr="00755ACF">
              <w:rPr>
                <w:b/>
                <w:spacing w:val="-6"/>
                <w:sz w:val="24"/>
              </w:rPr>
              <w:t xml:space="preserve"> </w:t>
            </w:r>
            <w:r w:rsidRPr="00755ACF">
              <w:rPr>
                <w:b/>
                <w:sz w:val="24"/>
              </w:rPr>
              <w:t>6:</w:t>
            </w:r>
            <w:r w:rsidRPr="00755ACF">
              <w:rPr>
                <w:b/>
                <w:spacing w:val="-8"/>
                <w:sz w:val="24"/>
              </w:rPr>
              <w:t xml:space="preserve"> </w:t>
            </w:r>
            <w:r w:rsidRPr="00755ACF">
              <w:rPr>
                <w:b/>
                <w:sz w:val="24"/>
              </w:rPr>
              <w:t>Commission:</w:t>
            </w:r>
            <w:r w:rsidRPr="00755ACF">
              <w:rPr>
                <w:b/>
                <w:spacing w:val="-10"/>
                <w:sz w:val="24"/>
              </w:rPr>
              <w:t xml:space="preserve"> </w:t>
            </w:r>
            <w:r w:rsidRPr="00755ACF">
              <w:rPr>
                <w:b/>
                <w:sz w:val="24"/>
              </w:rPr>
              <w:t>Education</w:t>
            </w:r>
            <w:r w:rsidRPr="00755ACF">
              <w:rPr>
                <w:b/>
                <w:spacing w:val="-7"/>
                <w:sz w:val="24"/>
              </w:rPr>
              <w:t xml:space="preserve"> </w:t>
            </w:r>
            <w:r w:rsidRPr="00755ACF">
              <w:rPr>
                <w:b/>
                <w:sz w:val="24"/>
              </w:rPr>
              <w:t>&amp;</w:t>
            </w:r>
            <w:r w:rsidRPr="00755ACF">
              <w:rPr>
                <w:b/>
                <w:spacing w:val="-7"/>
                <w:sz w:val="24"/>
              </w:rPr>
              <w:t xml:space="preserve"> </w:t>
            </w:r>
            <w:r w:rsidRPr="00755ACF">
              <w:rPr>
                <w:b/>
                <w:sz w:val="24"/>
              </w:rPr>
              <w:t>Advocacy Objective Numbers &amp; Objectives</w:t>
            </w:r>
          </w:p>
        </w:tc>
        <w:tc>
          <w:tcPr>
            <w:tcW w:w="1531" w:type="dxa"/>
            <w:shd w:val="clear" w:color="auto" w:fill="DAEDF3"/>
          </w:tcPr>
          <w:p w14:paraId="58D27E7B" w14:textId="77777777" w:rsidR="00782F22" w:rsidRPr="00755ACF" w:rsidRDefault="00DC70C7">
            <w:pPr>
              <w:pStyle w:val="TableParagraph"/>
              <w:ind w:left="108" w:right="235"/>
              <w:jc w:val="both"/>
              <w:rPr>
                <w:b/>
                <w:sz w:val="24"/>
              </w:rPr>
            </w:pPr>
            <w:r w:rsidRPr="00755ACF">
              <w:rPr>
                <w:b/>
                <w:spacing w:val="-2"/>
                <w:sz w:val="24"/>
              </w:rPr>
              <w:t xml:space="preserve">Projected </w:t>
            </w:r>
            <w:r w:rsidRPr="00755ACF">
              <w:rPr>
                <w:b/>
                <w:sz w:val="24"/>
              </w:rPr>
              <w:t>Start and End</w:t>
            </w:r>
            <w:r w:rsidRPr="00755ACF">
              <w:rPr>
                <w:b/>
                <w:spacing w:val="-3"/>
                <w:sz w:val="24"/>
              </w:rPr>
              <w:t xml:space="preserve"> </w:t>
            </w:r>
            <w:r w:rsidRPr="00755ACF">
              <w:rPr>
                <w:b/>
                <w:spacing w:val="-2"/>
                <w:sz w:val="24"/>
              </w:rPr>
              <w:t>Dates</w:t>
            </w:r>
          </w:p>
        </w:tc>
        <w:tc>
          <w:tcPr>
            <w:tcW w:w="1440" w:type="dxa"/>
            <w:shd w:val="clear" w:color="auto" w:fill="DAEDF3"/>
          </w:tcPr>
          <w:p w14:paraId="1E4B1AF7" w14:textId="77777777" w:rsidR="00782F22" w:rsidRPr="00755ACF" w:rsidRDefault="00DC70C7">
            <w:pPr>
              <w:pStyle w:val="TableParagraph"/>
              <w:spacing w:line="276" w:lineRule="exact"/>
              <w:ind w:left="108"/>
              <w:rPr>
                <w:b/>
                <w:position w:val="8"/>
                <w:sz w:val="16"/>
              </w:rPr>
            </w:pPr>
            <w:r w:rsidRPr="00755ACF">
              <w:rPr>
                <w:b/>
                <w:sz w:val="24"/>
              </w:rPr>
              <w:t xml:space="preserve">Type of </w:t>
            </w:r>
            <w:r w:rsidRPr="00755ACF">
              <w:rPr>
                <w:b/>
                <w:spacing w:val="-2"/>
                <w:sz w:val="24"/>
              </w:rPr>
              <w:t>Activity/ Funding Source</w:t>
            </w:r>
            <w:hyperlink w:anchor="_bookmark50" w:history="1">
              <w:r w:rsidRPr="00755ACF">
                <w:rPr>
                  <w:b/>
                  <w:spacing w:val="-2"/>
                  <w:position w:val="8"/>
                  <w:sz w:val="16"/>
                </w:rPr>
                <w:t>42</w:t>
              </w:r>
            </w:hyperlink>
          </w:p>
        </w:tc>
        <w:tc>
          <w:tcPr>
            <w:tcW w:w="1555" w:type="dxa"/>
            <w:shd w:val="clear" w:color="auto" w:fill="DAEDF3"/>
          </w:tcPr>
          <w:p w14:paraId="425626E2"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55ACF" w:rsidRPr="00755ACF" w14:paraId="2241C367" w14:textId="77777777">
        <w:trPr>
          <w:trHeight w:val="2483"/>
        </w:trPr>
        <w:tc>
          <w:tcPr>
            <w:tcW w:w="5575" w:type="dxa"/>
          </w:tcPr>
          <w:p w14:paraId="74EB35E0" w14:textId="77777777" w:rsidR="00782F22" w:rsidRPr="00755ACF" w:rsidRDefault="00DC70C7">
            <w:pPr>
              <w:pStyle w:val="TableParagraph"/>
              <w:ind w:left="107" w:right="213"/>
              <w:rPr>
                <w:sz w:val="24"/>
              </w:rPr>
            </w:pPr>
            <w:r w:rsidRPr="00755ACF">
              <w:rPr>
                <w:b/>
                <w:sz w:val="24"/>
              </w:rPr>
              <w:t xml:space="preserve">6.1 </w:t>
            </w:r>
            <w:r w:rsidRPr="00755ACF">
              <w:rPr>
                <w:sz w:val="24"/>
              </w:rPr>
              <w:t>Commission Members (supported by Community Services Program Staff as needed) will provide no fewer than three presentations to older adults, adults with disabilities and/or their caregivers to share information such as (707) 565-INFO,</w:t>
            </w:r>
            <w:r w:rsidRPr="00755ACF">
              <w:rPr>
                <w:spacing w:val="-10"/>
                <w:sz w:val="24"/>
              </w:rPr>
              <w:t xml:space="preserve"> </w:t>
            </w:r>
            <w:r w:rsidRPr="00755ACF">
              <w:rPr>
                <w:sz w:val="24"/>
              </w:rPr>
              <w:t>Aging</w:t>
            </w:r>
            <w:r w:rsidRPr="00755ACF">
              <w:rPr>
                <w:spacing w:val="-7"/>
                <w:sz w:val="24"/>
              </w:rPr>
              <w:t xml:space="preserve"> </w:t>
            </w:r>
            <w:r w:rsidRPr="00755ACF">
              <w:rPr>
                <w:sz w:val="24"/>
              </w:rPr>
              <w:t>&amp;</w:t>
            </w:r>
            <w:r w:rsidRPr="00755ACF">
              <w:rPr>
                <w:spacing w:val="-7"/>
                <w:sz w:val="24"/>
              </w:rPr>
              <w:t xml:space="preserve"> </w:t>
            </w:r>
            <w:r w:rsidRPr="00755ACF">
              <w:rPr>
                <w:sz w:val="24"/>
              </w:rPr>
              <w:t>Disability</w:t>
            </w:r>
            <w:r w:rsidRPr="00755ACF">
              <w:rPr>
                <w:spacing w:val="-8"/>
                <w:sz w:val="24"/>
              </w:rPr>
              <w:t xml:space="preserve"> </w:t>
            </w:r>
            <w:r w:rsidRPr="00755ACF">
              <w:rPr>
                <w:sz w:val="24"/>
              </w:rPr>
              <w:t>Resource</w:t>
            </w:r>
            <w:r w:rsidRPr="00755ACF">
              <w:rPr>
                <w:spacing w:val="-7"/>
                <w:sz w:val="24"/>
              </w:rPr>
              <w:t xml:space="preserve"> </w:t>
            </w:r>
            <w:r w:rsidRPr="00755ACF">
              <w:rPr>
                <w:sz w:val="24"/>
              </w:rPr>
              <w:t>Directory, and</w:t>
            </w:r>
            <w:r w:rsidRPr="00755ACF">
              <w:rPr>
                <w:spacing w:val="-2"/>
                <w:sz w:val="24"/>
              </w:rPr>
              <w:t xml:space="preserve"> </w:t>
            </w:r>
            <w:r w:rsidRPr="00755ACF">
              <w:rPr>
                <w:sz w:val="24"/>
              </w:rPr>
              <w:t>the</w:t>
            </w:r>
            <w:r w:rsidRPr="00755ACF">
              <w:rPr>
                <w:spacing w:val="-2"/>
                <w:sz w:val="24"/>
              </w:rPr>
              <w:t xml:space="preserve"> </w:t>
            </w:r>
            <w:r w:rsidRPr="00755ACF">
              <w:rPr>
                <w:sz w:val="24"/>
              </w:rPr>
              <w:t>Local</w:t>
            </w:r>
            <w:r w:rsidRPr="00755ACF">
              <w:rPr>
                <w:spacing w:val="-1"/>
                <w:sz w:val="24"/>
              </w:rPr>
              <w:t xml:space="preserve"> </w:t>
            </w:r>
            <w:r w:rsidRPr="00755ACF">
              <w:rPr>
                <w:sz w:val="24"/>
              </w:rPr>
              <w:t>Master</w:t>
            </w:r>
            <w:r w:rsidRPr="00755ACF">
              <w:rPr>
                <w:spacing w:val="-4"/>
                <w:sz w:val="24"/>
              </w:rPr>
              <w:t xml:space="preserve"> </w:t>
            </w:r>
            <w:r w:rsidRPr="00755ACF">
              <w:rPr>
                <w:sz w:val="24"/>
              </w:rPr>
              <w:t>Plan for</w:t>
            </w:r>
            <w:r w:rsidRPr="00755ACF">
              <w:rPr>
                <w:spacing w:val="-2"/>
                <w:sz w:val="24"/>
              </w:rPr>
              <w:t xml:space="preserve"> </w:t>
            </w:r>
            <w:r w:rsidRPr="00755ACF">
              <w:rPr>
                <w:sz w:val="24"/>
              </w:rPr>
              <w:t>Aging.</w:t>
            </w:r>
            <w:r w:rsidRPr="00755ACF">
              <w:rPr>
                <w:spacing w:val="-3"/>
                <w:sz w:val="24"/>
              </w:rPr>
              <w:t xml:space="preserve"> </w:t>
            </w:r>
            <w:r w:rsidRPr="00755ACF">
              <w:rPr>
                <w:sz w:val="24"/>
              </w:rPr>
              <w:t>At least</w:t>
            </w:r>
            <w:r w:rsidRPr="00755ACF">
              <w:rPr>
                <w:spacing w:val="-3"/>
                <w:sz w:val="24"/>
              </w:rPr>
              <w:t xml:space="preserve"> </w:t>
            </w:r>
            <w:r w:rsidRPr="00755ACF">
              <w:rPr>
                <w:sz w:val="24"/>
              </w:rPr>
              <w:t>one presentation will be in Spanish.</w:t>
            </w:r>
          </w:p>
        </w:tc>
        <w:tc>
          <w:tcPr>
            <w:tcW w:w="1531" w:type="dxa"/>
          </w:tcPr>
          <w:p w14:paraId="7E7EBB7F" w14:textId="77777777" w:rsidR="00782F22" w:rsidRPr="00755ACF" w:rsidRDefault="00DC70C7">
            <w:pPr>
              <w:pStyle w:val="TableParagraph"/>
              <w:ind w:left="108"/>
              <w:rPr>
                <w:sz w:val="24"/>
              </w:rPr>
            </w:pPr>
            <w:r w:rsidRPr="00755ACF">
              <w:rPr>
                <w:sz w:val="24"/>
                <w:u w:val="single"/>
              </w:rPr>
              <w:t>Year</w:t>
            </w:r>
            <w:r w:rsidRPr="00755ACF">
              <w:rPr>
                <w:spacing w:val="-1"/>
                <w:sz w:val="24"/>
                <w:u w:val="single"/>
              </w:rPr>
              <w:t xml:space="preserve"> </w:t>
            </w:r>
            <w:r w:rsidRPr="00755ACF">
              <w:rPr>
                <w:spacing w:val="-5"/>
                <w:sz w:val="24"/>
                <w:u w:val="single"/>
              </w:rPr>
              <w:t>1:</w:t>
            </w:r>
          </w:p>
          <w:p w14:paraId="5EEBF158" w14:textId="77777777" w:rsidR="00782F22" w:rsidRPr="00755ACF" w:rsidRDefault="00DC70C7">
            <w:pPr>
              <w:pStyle w:val="TableParagraph"/>
              <w:ind w:left="108"/>
              <w:rPr>
                <w:sz w:val="24"/>
              </w:rPr>
            </w:pPr>
            <w:r w:rsidRPr="00755ACF">
              <w:rPr>
                <w:sz w:val="24"/>
              </w:rPr>
              <w:t>July 1,</w:t>
            </w:r>
            <w:r w:rsidRPr="00755ACF">
              <w:rPr>
                <w:spacing w:val="-2"/>
                <w:sz w:val="24"/>
              </w:rPr>
              <w:t xml:space="preserve"> </w:t>
            </w:r>
            <w:r w:rsidRPr="00755ACF">
              <w:rPr>
                <w:spacing w:val="-4"/>
                <w:sz w:val="24"/>
              </w:rPr>
              <w:t>2024</w:t>
            </w:r>
          </w:p>
          <w:p w14:paraId="1C96A0B3" w14:textId="77777777" w:rsidR="00782F22" w:rsidRPr="00755ACF" w:rsidRDefault="00DC70C7">
            <w:pPr>
              <w:pStyle w:val="TableParagraph"/>
              <w:ind w:left="108"/>
              <w:rPr>
                <w:sz w:val="24"/>
              </w:rPr>
            </w:pPr>
            <w:r w:rsidRPr="00755ACF">
              <w:rPr>
                <w:sz w:val="24"/>
              </w:rPr>
              <w:t>to</w:t>
            </w:r>
            <w:r w:rsidRPr="00755ACF">
              <w:rPr>
                <w:spacing w:val="-1"/>
                <w:sz w:val="24"/>
              </w:rPr>
              <w:t xml:space="preserve"> </w:t>
            </w:r>
            <w:r w:rsidRPr="00755ACF">
              <w:rPr>
                <w:sz w:val="24"/>
              </w:rPr>
              <w:t>June</w:t>
            </w:r>
            <w:r w:rsidRPr="00755ACF">
              <w:rPr>
                <w:spacing w:val="-1"/>
                <w:sz w:val="24"/>
              </w:rPr>
              <w:t xml:space="preserve"> </w:t>
            </w:r>
            <w:r w:rsidRPr="00755ACF">
              <w:rPr>
                <w:spacing w:val="-5"/>
                <w:sz w:val="24"/>
              </w:rPr>
              <w:t>30,</w:t>
            </w:r>
          </w:p>
          <w:p w14:paraId="599FC3CC" w14:textId="77777777" w:rsidR="00782F22" w:rsidRPr="00755ACF" w:rsidRDefault="00DC70C7">
            <w:pPr>
              <w:pStyle w:val="TableParagraph"/>
              <w:ind w:left="108"/>
              <w:rPr>
                <w:sz w:val="24"/>
              </w:rPr>
            </w:pPr>
            <w:r w:rsidRPr="00755ACF">
              <w:rPr>
                <w:spacing w:val="-4"/>
                <w:sz w:val="24"/>
              </w:rPr>
              <w:t>2025</w:t>
            </w:r>
          </w:p>
        </w:tc>
        <w:tc>
          <w:tcPr>
            <w:tcW w:w="1440" w:type="dxa"/>
          </w:tcPr>
          <w:p w14:paraId="612761F8" w14:textId="77777777" w:rsidR="00782F22" w:rsidRPr="00755ACF" w:rsidRDefault="00DC70C7">
            <w:pPr>
              <w:pStyle w:val="TableParagraph"/>
              <w:ind w:left="108"/>
              <w:rPr>
                <w:sz w:val="24"/>
              </w:rPr>
            </w:pPr>
            <w:r w:rsidRPr="00755ACF">
              <w:rPr>
                <w:spacing w:val="-2"/>
                <w:sz w:val="24"/>
              </w:rPr>
              <w:t>OAA-</w:t>
            </w:r>
            <w:r w:rsidRPr="00755ACF">
              <w:rPr>
                <w:spacing w:val="-10"/>
                <w:sz w:val="24"/>
              </w:rPr>
              <w:t>C</w:t>
            </w:r>
          </w:p>
        </w:tc>
        <w:tc>
          <w:tcPr>
            <w:tcW w:w="1555" w:type="dxa"/>
          </w:tcPr>
          <w:p w14:paraId="3EE64069"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bl>
    <w:p w14:paraId="4FF2164A" w14:textId="77777777" w:rsidR="00782F22" w:rsidRDefault="00DC70C7">
      <w:pPr>
        <w:pStyle w:val="BodyText"/>
        <w:spacing w:before="13"/>
        <w:rPr>
          <w:sz w:val="20"/>
        </w:rPr>
      </w:pPr>
      <w:r>
        <w:rPr>
          <w:noProof/>
          <w:sz w:val="20"/>
        </w:rPr>
        <mc:AlternateContent>
          <mc:Choice Requires="wps">
            <w:drawing>
              <wp:anchor distT="0" distB="0" distL="0" distR="0" simplePos="0" relativeHeight="487610368" behindDoc="1" locked="0" layoutInCell="1" allowOverlap="1" wp14:anchorId="5F869074" wp14:editId="48608922">
                <wp:simplePos x="0" y="0"/>
                <wp:positionH relativeFrom="page">
                  <wp:posOffset>621791</wp:posOffset>
                </wp:positionH>
                <wp:positionV relativeFrom="paragraph">
                  <wp:posOffset>169697</wp:posOffset>
                </wp:positionV>
                <wp:extent cx="1828800" cy="762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BACA7" id="Graphic 126" o:spid="_x0000_s1026" style="position:absolute;margin-left:48.95pt;margin-top:13.35pt;width:2in;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" path="m1828800,l,,,7607r1828800,l1828800,xe" fillcolor="black" stroked="f">
                <v:path arrowok="t"/>
                <w10:wrap type="topAndBottom" anchorx="page"/>
              </v:shape>
            </w:pict>
          </mc:Fallback>
        </mc:AlternateContent>
      </w:r>
    </w:p>
    <w:p w14:paraId="154E06DA" w14:textId="77777777" w:rsidR="00782F22" w:rsidRDefault="00782F22">
      <w:pPr>
        <w:pStyle w:val="BodyText"/>
      </w:pPr>
    </w:p>
    <w:p w14:paraId="6D69973C" w14:textId="77777777" w:rsidR="00782F22" w:rsidRDefault="00782F22">
      <w:pPr>
        <w:pStyle w:val="BodyText"/>
        <w:spacing w:before="50"/>
      </w:pPr>
    </w:p>
    <w:p w14:paraId="06DBC1ED" w14:textId="77777777" w:rsidR="00782F22" w:rsidRDefault="00DC70C7">
      <w:pPr>
        <w:spacing w:before="1" w:line="247" w:lineRule="auto"/>
        <w:ind w:left="619" w:right="588"/>
        <w:rPr>
          <w:sz w:val="16"/>
        </w:rPr>
      </w:pPr>
      <w:bookmarkStart w:id="87" w:name="_bookmark50"/>
      <w:bookmarkEnd w:id="87"/>
      <w:r>
        <w:rPr>
          <w:position w:val="6"/>
          <w:sz w:val="13"/>
        </w:rPr>
        <w:t>42</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2"/>
          <w:sz w:val="16"/>
        </w:rPr>
        <w:t xml:space="preserve"> </w:t>
      </w:r>
      <w:r>
        <w:rPr>
          <w:sz w:val="16"/>
        </w:rPr>
        <w:t>goals</w:t>
      </w:r>
      <w:r>
        <w:rPr>
          <w:spacing w:val="-2"/>
          <w:sz w:val="16"/>
        </w:rPr>
        <w:t xml:space="preserve"> </w:t>
      </w:r>
      <w:r>
        <w:rPr>
          <w:sz w:val="16"/>
        </w:rPr>
        <w:t>and</w:t>
      </w:r>
      <w:r>
        <w:rPr>
          <w:spacing w:val="-2"/>
          <w:sz w:val="16"/>
        </w:rPr>
        <w:t xml:space="preserve"> </w:t>
      </w:r>
      <w:r>
        <w:rPr>
          <w:sz w:val="16"/>
        </w:rPr>
        <w:t>objectives please identify service category where applicable.</w:t>
      </w:r>
    </w:p>
    <w:p w14:paraId="37AB4E94" w14:textId="77777777" w:rsidR="00782F22" w:rsidRDefault="00DC70C7">
      <w:pPr>
        <w:spacing w:before="177"/>
        <w:ind w:left="619"/>
        <w:rPr>
          <w:sz w:val="16"/>
        </w:rPr>
      </w:pPr>
      <w:bookmarkStart w:id="88" w:name="_bookmark51"/>
      <w:bookmarkEnd w:id="88"/>
      <w:r>
        <w:rPr>
          <w:sz w:val="16"/>
          <w:vertAlign w:val="superscript"/>
        </w:rPr>
        <w:t>43</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41F2676C" w14:textId="77777777" w:rsidR="00782F22" w:rsidRDefault="00782F22">
      <w:pPr>
        <w:rPr>
          <w:sz w:val="16"/>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82F22" w14:paraId="6E28AE3E" w14:textId="77777777">
        <w:trPr>
          <w:trHeight w:val="1103"/>
        </w:trPr>
        <w:tc>
          <w:tcPr>
            <w:tcW w:w="5575" w:type="dxa"/>
            <w:shd w:val="clear" w:color="auto" w:fill="DAEDF3"/>
          </w:tcPr>
          <w:p w14:paraId="0B76640B" w14:textId="77777777" w:rsidR="00782F22" w:rsidRDefault="00DC70C7">
            <w:pPr>
              <w:pStyle w:val="TableParagraph"/>
              <w:ind w:left="107" w:right="213"/>
              <w:rPr>
                <w:b/>
                <w:sz w:val="24"/>
              </w:rPr>
            </w:pPr>
            <w:r>
              <w:rPr>
                <w:b/>
                <w:sz w:val="24"/>
              </w:rPr>
              <w:lastRenderedPageBreak/>
              <w:t>Goal</w:t>
            </w:r>
            <w:r>
              <w:rPr>
                <w:b/>
                <w:spacing w:val="-6"/>
                <w:sz w:val="24"/>
              </w:rPr>
              <w:t xml:space="preserve"> </w:t>
            </w:r>
            <w:r>
              <w:rPr>
                <w:b/>
                <w:sz w:val="24"/>
              </w:rPr>
              <w:t>6:</w:t>
            </w:r>
            <w:r>
              <w:rPr>
                <w:b/>
                <w:spacing w:val="-8"/>
                <w:sz w:val="24"/>
              </w:rPr>
              <w:t xml:space="preserve"> </w:t>
            </w:r>
            <w:r>
              <w:rPr>
                <w:b/>
                <w:sz w:val="24"/>
              </w:rPr>
              <w:t>Commission:</w:t>
            </w:r>
            <w:r>
              <w:rPr>
                <w:b/>
                <w:spacing w:val="-10"/>
                <w:sz w:val="24"/>
              </w:rPr>
              <w:t xml:space="preserve"> </w:t>
            </w:r>
            <w:r>
              <w:rPr>
                <w:b/>
                <w:sz w:val="24"/>
              </w:rPr>
              <w:t>Education</w:t>
            </w:r>
            <w:r>
              <w:rPr>
                <w:b/>
                <w:spacing w:val="-7"/>
                <w:sz w:val="24"/>
              </w:rPr>
              <w:t xml:space="preserve"> </w:t>
            </w:r>
            <w:r>
              <w:rPr>
                <w:b/>
                <w:sz w:val="24"/>
              </w:rPr>
              <w:t>&amp;</w:t>
            </w:r>
            <w:r>
              <w:rPr>
                <w:b/>
                <w:spacing w:val="-7"/>
                <w:sz w:val="24"/>
              </w:rPr>
              <w:t xml:space="preserve"> </w:t>
            </w:r>
            <w:r>
              <w:rPr>
                <w:b/>
                <w:sz w:val="24"/>
              </w:rPr>
              <w:t>Advocacy Objective Numbers &amp; Objectives</w:t>
            </w:r>
          </w:p>
        </w:tc>
        <w:tc>
          <w:tcPr>
            <w:tcW w:w="1531" w:type="dxa"/>
            <w:shd w:val="clear" w:color="auto" w:fill="DAEDF3"/>
          </w:tcPr>
          <w:p w14:paraId="57E8AA40" w14:textId="77777777" w:rsidR="00782F22" w:rsidRDefault="00DC70C7">
            <w:pPr>
              <w:pStyle w:val="TableParagraph"/>
              <w:ind w:left="108" w:right="23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440" w:type="dxa"/>
            <w:shd w:val="clear" w:color="auto" w:fill="DAEDF3"/>
          </w:tcPr>
          <w:p w14:paraId="13D83231"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50" w:history="1">
              <w:r>
                <w:rPr>
                  <w:b/>
                  <w:spacing w:val="-2"/>
                  <w:position w:val="8"/>
                  <w:sz w:val="16"/>
                </w:rPr>
                <w:t>42</w:t>
              </w:r>
            </w:hyperlink>
          </w:p>
        </w:tc>
        <w:tc>
          <w:tcPr>
            <w:tcW w:w="1555" w:type="dxa"/>
            <w:shd w:val="clear" w:color="auto" w:fill="DAEDF3"/>
          </w:tcPr>
          <w:p w14:paraId="680A4C94"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82F22" w14:paraId="3BC28851" w14:textId="77777777">
        <w:trPr>
          <w:trHeight w:val="1657"/>
        </w:trPr>
        <w:tc>
          <w:tcPr>
            <w:tcW w:w="5575" w:type="dxa"/>
          </w:tcPr>
          <w:p w14:paraId="29B1709E" w14:textId="77777777" w:rsidR="00782F22" w:rsidRDefault="00DC70C7">
            <w:pPr>
              <w:pStyle w:val="TableParagraph"/>
              <w:spacing w:before="2"/>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173A2D0D" w14:textId="77777777" w:rsidR="00782F22" w:rsidRDefault="00DC70C7">
            <w:pPr>
              <w:pStyle w:val="TableParagraph"/>
              <w:ind w:left="107" w:right="213"/>
              <w:rPr>
                <w:sz w:val="24"/>
              </w:rPr>
            </w:pPr>
            <w:r>
              <w:rPr>
                <w:sz w:val="24"/>
              </w:rPr>
              <w:t>Commission is on track to complete this goal in the fiscal year. As of March 2025, two presentations</w:t>
            </w:r>
            <w:r>
              <w:rPr>
                <w:spacing w:val="-7"/>
                <w:sz w:val="24"/>
              </w:rPr>
              <w:t xml:space="preserve"> </w:t>
            </w:r>
            <w:r>
              <w:rPr>
                <w:sz w:val="24"/>
              </w:rPr>
              <w:t>have</w:t>
            </w:r>
            <w:r>
              <w:rPr>
                <w:spacing w:val="-8"/>
                <w:sz w:val="24"/>
              </w:rPr>
              <w:t xml:space="preserve"> </w:t>
            </w:r>
            <w:r>
              <w:rPr>
                <w:sz w:val="24"/>
              </w:rPr>
              <w:t>been</w:t>
            </w:r>
            <w:r>
              <w:rPr>
                <w:spacing w:val="-6"/>
                <w:sz w:val="24"/>
              </w:rPr>
              <w:t xml:space="preserve"> </w:t>
            </w:r>
            <w:r>
              <w:rPr>
                <w:sz w:val="24"/>
              </w:rPr>
              <w:t>completed</w:t>
            </w:r>
            <w:r>
              <w:rPr>
                <w:spacing w:val="-6"/>
                <w:sz w:val="24"/>
              </w:rPr>
              <w:t xml:space="preserve"> </w:t>
            </w:r>
            <w:r>
              <w:rPr>
                <w:sz w:val="24"/>
              </w:rPr>
              <w:t>and</w:t>
            </w:r>
            <w:r>
              <w:rPr>
                <w:spacing w:val="-6"/>
                <w:sz w:val="24"/>
              </w:rPr>
              <w:t xml:space="preserve"> </w:t>
            </w:r>
            <w:r>
              <w:rPr>
                <w:sz w:val="24"/>
              </w:rPr>
              <w:t>the</w:t>
            </w:r>
            <w:r>
              <w:rPr>
                <w:spacing w:val="-8"/>
                <w:sz w:val="24"/>
              </w:rPr>
              <w:t xml:space="preserve"> </w:t>
            </w:r>
            <w:r>
              <w:rPr>
                <w:sz w:val="24"/>
              </w:rPr>
              <w:t>third (in Spanish) is in development</w:t>
            </w:r>
          </w:p>
        </w:tc>
        <w:tc>
          <w:tcPr>
            <w:tcW w:w="1531" w:type="dxa"/>
          </w:tcPr>
          <w:p w14:paraId="2DDF026C" w14:textId="77777777" w:rsidR="00782F22" w:rsidRDefault="00782F22">
            <w:pPr>
              <w:pStyle w:val="TableParagraph"/>
              <w:rPr>
                <w:rFonts w:ascii="Times New Roman"/>
              </w:rPr>
            </w:pPr>
          </w:p>
        </w:tc>
        <w:tc>
          <w:tcPr>
            <w:tcW w:w="1440" w:type="dxa"/>
          </w:tcPr>
          <w:p w14:paraId="5F6CB3A3" w14:textId="77777777" w:rsidR="00782F22" w:rsidRDefault="00782F22">
            <w:pPr>
              <w:pStyle w:val="TableParagraph"/>
              <w:rPr>
                <w:rFonts w:ascii="Times New Roman"/>
              </w:rPr>
            </w:pPr>
          </w:p>
        </w:tc>
        <w:tc>
          <w:tcPr>
            <w:tcW w:w="1555" w:type="dxa"/>
          </w:tcPr>
          <w:p w14:paraId="68345C37" w14:textId="77777777" w:rsidR="00782F22" w:rsidRPr="00755ACF" w:rsidRDefault="00782F22">
            <w:pPr>
              <w:pStyle w:val="TableParagraph"/>
              <w:rPr>
                <w:rFonts w:ascii="Times New Roman"/>
              </w:rPr>
            </w:pPr>
          </w:p>
        </w:tc>
      </w:tr>
      <w:tr w:rsidR="00782F22" w14:paraId="08B63D43" w14:textId="77777777">
        <w:trPr>
          <w:trHeight w:val="3587"/>
        </w:trPr>
        <w:tc>
          <w:tcPr>
            <w:tcW w:w="5575" w:type="dxa"/>
          </w:tcPr>
          <w:p w14:paraId="30F45934" w14:textId="77777777" w:rsidR="00782F22" w:rsidRDefault="00DC70C7">
            <w:pPr>
              <w:pStyle w:val="TableParagraph"/>
              <w:ind w:left="107" w:right="213"/>
              <w:rPr>
                <w:sz w:val="24"/>
              </w:rPr>
            </w:pPr>
            <w:r>
              <w:rPr>
                <w:b/>
                <w:sz w:val="24"/>
              </w:rPr>
              <w:t xml:space="preserve">6.2 </w:t>
            </w:r>
            <w:r>
              <w:rPr>
                <w:sz w:val="24"/>
              </w:rPr>
              <w:t>Commission Members (supported by Community Services Program Staff as needed) will plan and develop the ability to facilitate no fewer than three focus groups with older adults, adults with disabilities, and/or their caregivers to learn</w:t>
            </w:r>
            <w:r>
              <w:rPr>
                <w:spacing w:val="-4"/>
                <w:sz w:val="24"/>
              </w:rPr>
              <w:t xml:space="preserve"> </w:t>
            </w:r>
            <w:r>
              <w:rPr>
                <w:sz w:val="24"/>
              </w:rPr>
              <w:t>about</w:t>
            </w:r>
            <w:r>
              <w:rPr>
                <w:spacing w:val="-4"/>
                <w:sz w:val="24"/>
              </w:rPr>
              <w:t xml:space="preserve"> </w:t>
            </w:r>
            <w:r>
              <w:rPr>
                <w:sz w:val="24"/>
              </w:rPr>
              <w:t>issues</w:t>
            </w:r>
            <w:r>
              <w:rPr>
                <w:spacing w:val="-7"/>
                <w:sz w:val="24"/>
              </w:rPr>
              <w:t xml:space="preserve"> </w:t>
            </w:r>
            <w:r>
              <w:rPr>
                <w:sz w:val="24"/>
              </w:rPr>
              <w:t>and</w:t>
            </w:r>
            <w:r>
              <w:rPr>
                <w:spacing w:val="-6"/>
                <w:sz w:val="24"/>
              </w:rPr>
              <w:t xml:space="preserve"> </w:t>
            </w:r>
            <w:r>
              <w:rPr>
                <w:sz w:val="24"/>
              </w:rPr>
              <w:t>needs.</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one</w:t>
            </w:r>
            <w:r>
              <w:rPr>
                <w:spacing w:val="-4"/>
                <w:sz w:val="24"/>
              </w:rPr>
              <w:t xml:space="preserve"> </w:t>
            </w:r>
            <w:r>
              <w:rPr>
                <w:sz w:val="24"/>
              </w:rPr>
              <w:t>focus group will be in Spanish.</w:t>
            </w:r>
          </w:p>
          <w:p w14:paraId="290EE833" w14:textId="77777777" w:rsidR="00782F22" w:rsidRDefault="00782F22">
            <w:pPr>
              <w:pStyle w:val="TableParagraph"/>
              <w:rPr>
                <w:sz w:val="24"/>
              </w:rPr>
            </w:pPr>
          </w:p>
          <w:p w14:paraId="3BEEAADE"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4E1DE548" w14:textId="77777777" w:rsidR="00782F22" w:rsidRDefault="00DC70C7">
            <w:pPr>
              <w:pStyle w:val="TableParagraph"/>
              <w:ind w:left="107" w:right="213"/>
              <w:rPr>
                <w:sz w:val="24"/>
              </w:rPr>
            </w:pPr>
            <w:r>
              <w:rPr>
                <w:sz w:val="24"/>
              </w:rPr>
              <w:t>The Commission has developed a plan to complete</w:t>
            </w:r>
            <w:r>
              <w:rPr>
                <w:spacing w:val="-5"/>
                <w:sz w:val="24"/>
              </w:rPr>
              <w:t xml:space="preserve"> </w:t>
            </w:r>
            <w:r>
              <w:rPr>
                <w:sz w:val="24"/>
              </w:rPr>
              <w:t>three</w:t>
            </w:r>
            <w:r>
              <w:rPr>
                <w:spacing w:val="-5"/>
                <w:sz w:val="24"/>
              </w:rPr>
              <w:t xml:space="preserve"> </w:t>
            </w:r>
            <w:r>
              <w:rPr>
                <w:sz w:val="24"/>
              </w:rPr>
              <w:t>focus</w:t>
            </w:r>
            <w:r>
              <w:rPr>
                <w:spacing w:val="-4"/>
                <w:sz w:val="24"/>
              </w:rPr>
              <w:t xml:space="preserve"> </w:t>
            </w:r>
            <w:r>
              <w:rPr>
                <w:sz w:val="24"/>
              </w:rPr>
              <w:t>groups</w:t>
            </w:r>
            <w:r>
              <w:rPr>
                <w:spacing w:val="-4"/>
                <w:sz w:val="24"/>
              </w:rPr>
              <w:t xml:space="preserve"> </w:t>
            </w:r>
            <w:r>
              <w:rPr>
                <w:sz w:val="24"/>
              </w:rPr>
              <w:t>by</w:t>
            </w:r>
            <w:r>
              <w:rPr>
                <w:spacing w:val="-6"/>
                <w:sz w:val="24"/>
              </w:rPr>
              <w:t xml:space="preserve"> </w:t>
            </w:r>
            <w:r>
              <w:rPr>
                <w:sz w:val="24"/>
              </w:rPr>
              <w:t>the</w:t>
            </w:r>
            <w:r>
              <w:rPr>
                <w:spacing w:val="-3"/>
                <w:sz w:val="24"/>
              </w:rPr>
              <w:t xml:space="preserve"> </w:t>
            </w:r>
            <w:r>
              <w:rPr>
                <w:sz w:val="24"/>
              </w:rPr>
              <w:t>end</w:t>
            </w:r>
            <w:r>
              <w:rPr>
                <w:spacing w:val="-5"/>
                <w:sz w:val="24"/>
              </w:rPr>
              <w:t xml:space="preserve"> </w:t>
            </w:r>
            <w:r>
              <w:rPr>
                <w:sz w:val="24"/>
              </w:rPr>
              <w:t>of</w:t>
            </w:r>
            <w:r>
              <w:rPr>
                <w:spacing w:val="-3"/>
                <w:sz w:val="24"/>
              </w:rPr>
              <w:t xml:space="preserve"> </w:t>
            </w:r>
            <w:r>
              <w:rPr>
                <w:sz w:val="24"/>
              </w:rPr>
              <w:t>June 30, 2025.</w:t>
            </w:r>
          </w:p>
        </w:tc>
        <w:tc>
          <w:tcPr>
            <w:tcW w:w="1531" w:type="dxa"/>
          </w:tcPr>
          <w:p w14:paraId="6BF1E4CE"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39E3910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6A3F5317"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A63973D" w14:textId="77777777" w:rsidR="00782F22" w:rsidRDefault="00DC70C7">
            <w:pPr>
              <w:pStyle w:val="TableParagraph"/>
              <w:ind w:left="108"/>
              <w:rPr>
                <w:sz w:val="24"/>
              </w:rPr>
            </w:pPr>
            <w:r>
              <w:rPr>
                <w:spacing w:val="-4"/>
                <w:sz w:val="24"/>
              </w:rPr>
              <w:t>2025</w:t>
            </w:r>
          </w:p>
        </w:tc>
        <w:tc>
          <w:tcPr>
            <w:tcW w:w="1440" w:type="dxa"/>
          </w:tcPr>
          <w:p w14:paraId="79ADB8A1"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1890DE8B"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r w:rsidR="00782F22" w14:paraId="005199F5" w14:textId="77777777">
        <w:trPr>
          <w:trHeight w:val="3311"/>
        </w:trPr>
        <w:tc>
          <w:tcPr>
            <w:tcW w:w="5575" w:type="dxa"/>
          </w:tcPr>
          <w:p w14:paraId="5258E0BF" w14:textId="77777777" w:rsidR="00782F22" w:rsidRDefault="00DC70C7">
            <w:pPr>
              <w:pStyle w:val="TableParagraph"/>
              <w:ind w:left="107" w:right="213"/>
              <w:rPr>
                <w:sz w:val="24"/>
              </w:rPr>
            </w:pPr>
            <w:r>
              <w:rPr>
                <w:b/>
                <w:sz w:val="24"/>
              </w:rPr>
              <w:t xml:space="preserve">6.3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conduct no fewer than eight site visits with relevant service providers to share information and learn about issues and needs, including feedback on the content and navigability of the Aging &amp; Disability Resource Directory.</w:t>
            </w:r>
          </w:p>
          <w:p w14:paraId="36B2DC13" w14:textId="77777777" w:rsidR="00782F22" w:rsidRDefault="00782F22">
            <w:pPr>
              <w:pStyle w:val="TableParagraph"/>
              <w:rPr>
                <w:sz w:val="24"/>
              </w:rPr>
            </w:pPr>
          </w:p>
          <w:p w14:paraId="06B192D5"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655AA542" w14:textId="77777777" w:rsidR="00782F22" w:rsidRDefault="00DC70C7">
            <w:pPr>
              <w:pStyle w:val="TableParagraph"/>
              <w:ind w:left="107" w:right="213"/>
              <w:rPr>
                <w:sz w:val="24"/>
              </w:rPr>
            </w:pPr>
            <w:r>
              <w:rPr>
                <w:sz w:val="24"/>
              </w:rPr>
              <w:t>As</w:t>
            </w:r>
            <w:r>
              <w:rPr>
                <w:spacing w:val="-6"/>
                <w:sz w:val="24"/>
              </w:rPr>
              <w:t xml:space="preserve"> </w:t>
            </w:r>
            <w:r>
              <w:rPr>
                <w:sz w:val="24"/>
              </w:rPr>
              <w:t>of</w:t>
            </w:r>
            <w:r>
              <w:rPr>
                <w:spacing w:val="-5"/>
                <w:sz w:val="24"/>
              </w:rPr>
              <w:t xml:space="preserve"> </w:t>
            </w:r>
            <w:r>
              <w:rPr>
                <w:sz w:val="24"/>
              </w:rPr>
              <w:t>February</w:t>
            </w:r>
            <w:r>
              <w:rPr>
                <w:spacing w:val="-9"/>
                <w:sz w:val="24"/>
              </w:rPr>
              <w:t xml:space="preserve"> </w:t>
            </w:r>
            <w:r>
              <w:rPr>
                <w:sz w:val="24"/>
              </w:rPr>
              <w:t>2025,</w:t>
            </w:r>
            <w:r>
              <w:rPr>
                <w:spacing w:val="-5"/>
                <w:sz w:val="24"/>
              </w:rPr>
              <w:t xml:space="preserve"> </w:t>
            </w:r>
            <w:r>
              <w:rPr>
                <w:sz w:val="24"/>
              </w:rPr>
              <w:t>The</w:t>
            </w:r>
            <w:r>
              <w:rPr>
                <w:spacing w:val="-5"/>
                <w:sz w:val="24"/>
              </w:rPr>
              <w:t xml:space="preserve"> </w:t>
            </w:r>
            <w:r>
              <w:rPr>
                <w:sz w:val="24"/>
              </w:rPr>
              <w:t>Commission</w:t>
            </w:r>
            <w:r>
              <w:rPr>
                <w:spacing w:val="-5"/>
                <w:sz w:val="24"/>
              </w:rPr>
              <w:t xml:space="preserve"> </w:t>
            </w:r>
            <w:r>
              <w:rPr>
                <w:sz w:val="24"/>
              </w:rPr>
              <w:t>has completed 18 site visits for the year.</w:t>
            </w:r>
          </w:p>
        </w:tc>
        <w:tc>
          <w:tcPr>
            <w:tcW w:w="1531" w:type="dxa"/>
          </w:tcPr>
          <w:p w14:paraId="6182B170"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DDDF51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70F9624"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BFFE4C8" w14:textId="77777777" w:rsidR="00782F22" w:rsidRDefault="00DC70C7">
            <w:pPr>
              <w:pStyle w:val="TableParagraph"/>
              <w:ind w:left="108"/>
              <w:rPr>
                <w:sz w:val="24"/>
              </w:rPr>
            </w:pPr>
            <w:r>
              <w:rPr>
                <w:spacing w:val="-4"/>
                <w:sz w:val="24"/>
              </w:rPr>
              <w:t>2025</w:t>
            </w:r>
          </w:p>
        </w:tc>
        <w:tc>
          <w:tcPr>
            <w:tcW w:w="1440" w:type="dxa"/>
          </w:tcPr>
          <w:p w14:paraId="12F89052"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64C54E16" w14:textId="77777777" w:rsidR="00782F22" w:rsidRPr="00755ACF" w:rsidRDefault="00DC70C7">
            <w:pPr>
              <w:pStyle w:val="TableParagraph"/>
              <w:ind w:left="108"/>
              <w:rPr>
                <w:sz w:val="24"/>
              </w:rPr>
            </w:pPr>
            <w:r w:rsidRPr="00755ACF">
              <w:rPr>
                <w:spacing w:val="-2"/>
                <w:sz w:val="24"/>
              </w:rPr>
              <w:t>Completed</w:t>
            </w:r>
          </w:p>
        </w:tc>
      </w:tr>
      <w:tr w:rsidR="00782F22" w14:paraId="269C0C6A" w14:textId="77777777">
        <w:trPr>
          <w:trHeight w:val="3587"/>
        </w:trPr>
        <w:tc>
          <w:tcPr>
            <w:tcW w:w="5575" w:type="dxa"/>
          </w:tcPr>
          <w:p w14:paraId="558BF810" w14:textId="77777777" w:rsidR="00782F22" w:rsidRDefault="00DC70C7">
            <w:pPr>
              <w:pStyle w:val="TableParagraph"/>
              <w:ind w:left="107" w:right="213"/>
              <w:rPr>
                <w:sz w:val="24"/>
              </w:rPr>
            </w:pPr>
            <w:r>
              <w:rPr>
                <w:b/>
                <w:sz w:val="24"/>
              </w:rPr>
              <w:t xml:space="preserve">6.4 </w:t>
            </w:r>
            <w:r>
              <w:rPr>
                <w:sz w:val="24"/>
              </w:rPr>
              <w:t>Commission Members (supported by Community Services Program Staff as needed) will develop a structure and plan to attend and report back on no fewer than six community meetings on relevant topics such as transportation,</w:t>
            </w:r>
            <w:r>
              <w:rPr>
                <w:spacing w:val="-9"/>
                <w:sz w:val="24"/>
              </w:rPr>
              <w:t xml:space="preserve"> </w:t>
            </w:r>
            <w:r>
              <w:rPr>
                <w:sz w:val="24"/>
              </w:rPr>
              <w:t>housing,</w:t>
            </w:r>
            <w:r>
              <w:rPr>
                <w:spacing w:val="-9"/>
                <w:sz w:val="24"/>
              </w:rPr>
              <w:t xml:space="preserve"> </w:t>
            </w:r>
            <w:r>
              <w:rPr>
                <w:sz w:val="24"/>
              </w:rPr>
              <w:t>caregiving,</w:t>
            </w:r>
            <w:r>
              <w:rPr>
                <w:spacing w:val="-9"/>
                <w:sz w:val="24"/>
              </w:rPr>
              <w:t xml:space="preserve"> </w:t>
            </w:r>
            <w:r>
              <w:rPr>
                <w:sz w:val="24"/>
              </w:rPr>
              <w:t>health</w:t>
            </w:r>
            <w:r>
              <w:rPr>
                <w:spacing w:val="-9"/>
                <w:sz w:val="24"/>
              </w:rPr>
              <w:t xml:space="preserve"> </w:t>
            </w:r>
            <w:r>
              <w:rPr>
                <w:sz w:val="24"/>
              </w:rPr>
              <w:t>and/or other priority areas.</w:t>
            </w:r>
          </w:p>
          <w:p w14:paraId="75B85028" w14:textId="77777777" w:rsidR="00782F22" w:rsidRDefault="00782F22">
            <w:pPr>
              <w:pStyle w:val="TableParagraph"/>
              <w:rPr>
                <w:sz w:val="24"/>
              </w:rPr>
            </w:pPr>
          </w:p>
          <w:p w14:paraId="3AE80EA9"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7387343F" w14:textId="77777777" w:rsidR="00782F22" w:rsidRDefault="00DC70C7">
            <w:pPr>
              <w:pStyle w:val="TableParagraph"/>
              <w:ind w:left="107" w:right="61"/>
              <w:rPr>
                <w:sz w:val="24"/>
              </w:rPr>
            </w:pPr>
            <w:r>
              <w:rPr>
                <w:sz w:val="24"/>
              </w:rPr>
              <w:t>As of February 2025, the Commission has attended</w:t>
            </w:r>
            <w:r>
              <w:rPr>
                <w:spacing w:val="-5"/>
                <w:sz w:val="24"/>
              </w:rPr>
              <w:t xml:space="preserve"> </w:t>
            </w:r>
            <w:r>
              <w:rPr>
                <w:sz w:val="24"/>
              </w:rPr>
              <w:t>six</w:t>
            </w:r>
            <w:r>
              <w:rPr>
                <w:spacing w:val="-6"/>
                <w:sz w:val="24"/>
              </w:rPr>
              <w:t xml:space="preserve"> </w:t>
            </w:r>
            <w:r>
              <w:rPr>
                <w:sz w:val="24"/>
              </w:rPr>
              <w:t>community</w:t>
            </w:r>
            <w:r>
              <w:rPr>
                <w:spacing w:val="-6"/>
                <w:sz w:val="24"/>
              </w:rPr>
              <w:t xml:space="preserve"> </w:t>
            </w:r>
            <w:r>
              <w:rPr>
                <w:sz w:val="24"/>
              </w:rPr>
              <w:t>meetings</w:t>
            </w:r>
            <w:r>
              <w:rPr>
                <w:spacing w:val="-7"/>
                <w:sz w:val="24"/>
              </w:rPr>
              <w:t xml:space="preserve"> </w:t>
            </w:r>
            <w:r>
              <w:rPr>
                <w:sz w:val="24"/>
              </w:rPr>
              <w:t>and</w:t>
            </w:r>
            <w:r>
              <w:rPr>
                <w:spacing w:val="-5"/>
                <w:sz w:val="24"/>
              </w:rPr>
              <w:t xml:space="preserve"> </w:t>
            </w:r>
            <w:r>
              <w:rPr>
                <w:sz w:val="24"/>
              </w:rPr>
              <w:t>has</w:t>
            </w:r>
            <w:r>
              <w:rPr>
                <w:spacing w:val="-6"/>
                <w:sz w:val="24"/>
              </w:rPr>
              <w:t xml:space="preserve"> </w:t>
            </w:r>
            <w:r>
              <w:rPr>
                <w:sz w:val="24"/>
              </w:rPr>
              <w:t>plan</w:t>
            </w:r>
            <w:r>
              <w:rPr>
                <w:spacing w:val="-5"/>
                <w:sz w:val="24"/>
              </w:rPr>
              <w:t xml:space="preserve"> </w:t>
            </w:r>
            <w:r>
              <w:rPr>
                <w:sz w:val="24"/>
              </w:rPr>
              <w:t>to complete the objective by June 30, 2025</w:t>
            </w:r>
          </w:p>
        </w:tc>
        <w:tc>
          <w:tcPr>
            <w:tcW w:w="1531" w:type="dxa"/>
          </w:tcPr>
          <w:p w14:paraId="24EC4056"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166CE901"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6B3382F5"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233E8AA" w14:textId="77777777" w:rsidR="00782F22" w:rsidRDefault="00DC70C7">
            <w:pPr>
              <w:pStyle w:val="TableParagraph"/>
              <w:ind w:left="108"/>
              <w:rPr>
                <w:sz w:val="24"/>
              </w:rPr>
            </w:pPr>
            <w:r>
              <w:rPr>
                <w:spacing w:val="-4"/>
                <w:sz w:val="24"/>
              </w:rPr>
              <w:t>2025</w:t>
            </w:r>
          </w:p>
        </w:tc>
        <w:tc>
          <w:tcPr>
            <w:tcW w:w="1440" w:type="dxa"/>
          </w:tcPr>
          <w:p w14:paraId="0C719EBF"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7DE3C8D2"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bl>
    <w:p w14:paraId="4B94F62E"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82F22" w14:paraId="039BAE11" w14:textId="77777777">
        <w:trPr>
          <w:trHeight w:val="1103"/>
        </w:trPr>
        <w:tc>
          <w:tcPr>
            <w:tcW w:w="5575" w:type="dxa"/>
            <w:shd w:val="clear" w:color="auto" w:fill="DAEDF3"/>
          </w:tcPr>
          <w:p w14:paraId="2CB51AFA" w14:textId="77777777" w:rsidR="00782F22" w:rsidRDefault="00DC70C7">
            <w:pPr>
              <w:pStyle w:val="TableParagraph"/>
              <w:ind w:left="107" w:right="213"/>
              <w:rPr>
                <w:b/>
                <w:sz w:val="24"/>
              </w:rPr>
            </w:pPr>
            <w:r>
              <w:rPr>
                <w:b/>
                <w:sz w:val="24"/>
              </w:rPr>
              <w:lastRenderedPageBreak/>
              <w:t>Goal</w:t>
            </w:r>
            <w:r>
              <w:rPr>
                <w:b/>
                <w:spacing w:val="-6"/>
                <w:sz w:val="24"/>
              </w:rPr>
              <w:t xml:space="preserve"> </w:t>
            </w:r>
            <w:r>
              <w:rPr>
                <w:b/>
                <w:sz w:val="24"/>
              </w:rPr>
              <w:t>6:</w:t>
            </w:r>
            <w:r>
              <w:rPr>
                <w:b/>
                <w:spacing w:val="-8"/>
                <w:sz w:val="24"/>
              </w:rPr>
              <w:t xml:space="preserve"> </w:t>
            </w:r>
            <w:r>
              <w:rPr>
                <w:b/>
                <w:sz w:val="24"/>
              </w:rPr>
              <w:t>Commission:</w:t>
            </w:r>
            <w:r>
              <w:rPr>
                <w:b/>
                <w:spacing w:val="-10"/>
                <w:sz w:val="24"/>
              </w:rPr>
              <w:t xml:space="preserve"> </w:t>
            </w:r>
            <w:r>
              <w:rPr>
                <w:b/>
                <w:sz w:val="24"/>
              </w:rPr>
              <w:t>Education</w:t>
            </w:r>
            <w:r>
              <w:rPr>
                <w:b/>
                <w:spacing w:val="-7"/>
                <w:sz w:val="24"/>
              </w:rPr>
              <w:t xml:space="preserve"> </w:t>
            </w:r>
            <w:r>
              <w:rPr>
                <w:b/>
                <w:sz w:val="24"/>
              </w:rPr>
              <w:t>&amp;</w:t>
            </w:r>
            <w:r>
              <w:rPr>
                <w:b/>
                <w:spacing w:val="-7"/>
                <w:sz w:val="24"/>
              </w:rPr>
              <w:t xml:space="preserve"> </w:t>
            </w:r>
            <w:r>
              <w:rPr>
                <w:b/>
                <w:sz w:val="24"/>
              </w:rPr>
              <w:t>Advocacy Objective Numbers &amp; Objectives</w:t>
            </w:r>
          </w:p>
        </w:tc>
        <w:tc>
          <w:tcPr>
            <w:tcW w:w="1531" w:type="dxa"/>
            <w:shd w:val="clear" w:color="auto" w:fill="DAEDF3"/>
          </w:tcPr>
          <w:p w14:paraId="3AD8C19C" w14:textId="77777777" w:rsidR="00782F22" w:rsidRDefault="00DC70C7">
            <w:pPr>
              <w:pStyle w:val="TableParagraph"/>
              <w:ind w:left="108" w:right="23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440" w:type="dxa"/>
            <w:shd w:val="clear" w:color="auto" w:fill="DAEDF3"/>
          </w:tcPr>
          <w:p w14:paraId="288860E1"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50" w:history="1">
              <w:r>
                <w:rPr>
                  <w:b/>
                  <w:spacing w:val="-2"/>
                  <w:position w:val="8"/>
                  <w:sz w:val="16"/>
                </w:rPr>
                <w:t>42</w:t>
              </w:r>
            </w:hyperlink>
          </w:p>
        </w:tc>
        <w:tc>
          <w:tcPr>
            <w:tcW w:w="1555" w:type="dxa"/>
            <w:shd w:val="clear" w:color="auto" w:fill="DAEDF3"/>
          </w:tcPr>
          <w:p w14:paraId="12F95E19"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82F22" w14:paraId="5E224ADB" w14:textId="77777777">
        <w:trPr>
          <w:trHeight w:val="3314"/>
        </w:trPr>
        <w:tc>
          <w:tcPr>
            <w:tcW w:w="5575" w:type="dxa"/>
          </w:tcPr>
          <w:p w14:paraId="06717282" w14:textId="77777777" w:rsidR="00782F22" w:rsidRDefault="00DC70C7">
            <w:pPr>
              <w:pStyle w:val="TableParagraph"/>
              <w:spacing w:before="2"/>
              <w:ind w:left="107" w:right="213"/>
              <w:rPr>
                <w:sz w:val="24"/>
              </w:rPr>
            </w:pPr>
            <w:r>
              <w:rPr>
                <w:b/>
                <w:sz w:val="24"/>
              </w:rPr>
              <w:t xml:space="preserve">6.5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two times per year invite representatives of state and county legislators to speak at Commission meetings.</w:t>
            </w:r>
          </w:p>
          <w:p w14:paraId="49429EC5" w14:textId="77777777" w:rsidR="00782F22" w:rsidRDefault="00782F22">
            <w:pPr>
              <w:pStyle w:val="TableParagraph"/>
              <w:rPr>
                <w:sz w:val="24"/>
              </w:rPr>
            </w:pPr>
          </w:p>
          <w:p w14:paraId="1BD1D897"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5C6ED758" w14:textId="77777777" w:rsidR="00782F22" w:rsidRDefault="00DC70C7">
            <w:pPr>
              <w:pStyle w:val="TableParagraph"/>
              <w:ind w:left="107"/>
              <w:rPr>
                <w:sz w:val="24"/>
              </w:rPr>
            </w:pPr>
            <w:r>
              <w:rPr>
                <w:sz w:val="24"/>
              </w:rPr>
              <w:t>In November 2024, the Commission had four (4) representatives</w:t>
            </w:r>
            <w:r>
              <w:rPr>
                <w:spacing w:val="-7"/>
                <w:sz w:val="24"/>
              </w:rPr>
              <w:t xml:space="preserve"> </w:t>
            </w:r>
            <w:r>
              <w:rPr>
                <w:sz w:val="24"/>
              </w:rPr>
              <w:t>of</w:t>
            </w:r>
            <w:r>
              <w:rPr>
                <w:spacing w:val="-4"/>
                <w:sz w:val="24"/>
              </w:rPr>
              <w:t xml:space="preserve"> </w:t>
            </w:r>
            <w:r>
              <w:rPr>
                <w:sz w:val="24"/>
              </w:rPr>
              <w:t>Federal</w:t>
            </w:r>
            <w:r>
              <w:rPr>
                <w:spacing w:val="-6"/>
                <w:sz w:val="24"/>
              </w:rPr>
              <w:t xml:space="preserve"> </w:t>
            </w:r>
            <w:r>
              <w:rPr>
                <w:sz w:val="24"/>
              </w:rPr>
              <w:t>and</w:t>
            </w:r>
            <w:r>
              <w:rPr>
                <w:spacing w:val="-4"/>
                <w:sz w:val="24"/>
              </w:rPr>
              <w:t xml:space="preserve"> </w:t>
            </w:r>
            <w:r>
              <w:rPr>
                <w:sz w:val="24"/>
              </w:rPr>
              <w:t>State</w:t>
            </w:r>
            <w:r>
              <w:rPr>
                <w:spacing w:val="-6"/>
                <w:sz w:val="24"/>
              </w:rPr>
              <w:t xml:space="preserve"> </w:t>
            </w:r>
            <w:r>
              <w:rPr>
                <w:sz w:val="24"/>
              </w:rPr>
              <w:t>speak</w:t>
            </w:r>
            <w:r>
              <w:rPr>
                <w:spacing w:val="-5"/>
                <w:sz w:val="24"/>
              </w:rPr>
              <w:t xml:space="preserve"> </w:t>
            </w:r>
            <w:r>
              <w:rPr>
                <w:sz w:val="24"/>
              </w:rPr>
              <w:t>at</w:t>
            </w:r>
            <w:r>
              <w:rPr>
                <w:spacing w:val="-4"/>
                <w:sz w:val="24"/>
              </w:rPr>
              <w:t xml:space="preserve"> </w:t>
            </w:r>
            <w:r>
              <w:rPr>
                <w:sz w:val="24"/>
              </w:rPr>
              <w:t>the Commission meeting and has a plan to complete the second by the June 30, 2025.</w:t>
            </w:r>
          </w:p>
        </w:tc>
        <w:tc>
          <w:tcPr>
            <w:tcW w:w="1531" w:type="dxa"/>
          </w:tcPr>
          <w:p w14:paraId="2348378B"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24878A8B"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EDAAF10"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67AFE56" w14:textId="77777777" w:rsidR="00782F22" w:rsidRDefault="00DC70C7">
            <w:pPr>
              <w:pStyle w:val="TableParagraph"/>
              <w:ind w:left="108"/>
              <w:rPr>
                <w:sz w:val="24"/>
              </w:rPr>
            </w:pPr>
            <w:r>
              <w:rPr>
                <w:spacing w:val="-4"/>
                <w:sz w:val="24"/>
              </w:rPr>
              <w:t>2025</w:t>
            </w:r>
          </w:p>
        </w:tc>
        <w:tc>
          <w:tcPr>
            <w:tcW w:w="1440" w:type="dxa"/>
          </w:tcPr>
          <w:p w14:paraId="577BF717" w14:textId="77777777" w:rsidR="00782F22" w:rsidRDefault="00DC70C7">
            <w:pPr>
              <w:pStyle w:val="TableParagraph"/>
              <w:spacing w:before="2"/>
              <w:ind w:left="108"/>
              <w:rPr>
                <w:sz w:val="24"/>
              </w:rPr>
            </w:pPr>
            <w:r>
              <w:rPr>
                <w:spacing w:val="-2"/>
                <w:sz w:val="24"/>
              </w:rPr>
              <w:t>OAA-</w:t>
            </w:r>
            <w:r>
              <w:rPr>
                <w:spacing w:val="-10"/>
                <w:sz w:val="24"/>
              </w:rPr>
              <w:t>C</w:t>
            </w:r>
          </w:p>
        </w:tc>
        <w:tc>
          <w:tcPr>
            <w:tcW w:w="1555" w:type="dxa"/>
          </w:tcPr>
          <w:p w14:paraId="49C322FE" w14:textId="77777777" w:rsidR="00782F22" w:rsidRPr="00755ACF" w:rsidRDefault="00DC70C7">
            <w:pPr>
              <w:pStyle w:val="TableParagraph"/>
              <w:spacing w:before="2"/>
              <w:ind w:left="108"/>
              <w:rPr>
                <w:sz w:val="24"/>
              </w:rPr>
            </w:pPr>
            <w:r w:rsidRPr="00755ACF">
              <w:rPr>
                <w:sz w:val="24"/>
              </w:rPr>
              <w:t xml:space="preserve">Will be </w:t>
            </w:r>
            <w:r w:rsidRPr="00755ACF">
              <w:rPr>
                <w:spacing w:val="-2"/>
                <w:sz w:val="24"/>
              </w:rPr>
              <w:t>Completed</w:t>
            </w:r>
          </w:p>
        </w:tc>
      </w:tr>
      <w:tr w:rsidR="00782F22" w14:paraId="17E2B981" w14:textId="77777777">
        <w:trPr>
          <w:trHeight w:val="3035"/>
        </w:trPr>
        <w:tc>
          <w:tcPr>
            <w:tcW w:w="5575" w:type="dxa"/>
          </w:tcPr>
          <w:p w14:paraId="649E9291" w14:textId="77777777" w:rsidR="00782F22" w:rsidRDefault="00DC70C7">
            <w:pPr>
              <w:pStyle w:val="TableParagraph"/>
              <w:ind w:left="107" w:right="213"/>
              <w:rPr>
                <w:sz w:val="24"/>
              </w:rPr>
            </w:pPr>
            <w:r>
              <w:rPr>
                <w:b/>
                <w:sz w:val="24"/>
              </w:rPr>
              <w:t xml:space="preserve">6.6 </w:t>
            </w:r>
            <w:r>
              <w:rPr>
                <w:sz w:val="24"/>
              </w:rPr>
              <w:t>Commission Members (supported by Community Services Program Staff as needed) will at least annually invite representative of municipal</w:t>
            </w:r>
            <w:r>
              <w:rPr>
                <w:spacing w:val="-5"/>
                <w:sz w:val="24"/>
              </w:rPr>
              <w:t xml:space="preserve"> </w:t>
            </w:r>
            <w:r>
              <w:rPr>
                <w:sz w:val="24"/>
              </w:rPr>
              <w:t>older</w:t>
            </w:r>
            <w:r>
              <w:rPr>
                <w:spacing w:val="-6"/>
                <w:sz w:val="24"/>
              </w:rPr>
              <w:t xml:space="preserve"> </w:t>
            </w:r>
            <w:r>
              <w:rPr>
                <w:sz w:val="24"/>
              </w:rPr>
              <w:t>adult</w:t>
            </w:r>
            <w:r>
              <w:rPr>
                <w:spacing w:val="-4"/>
                <w:sz w:val="24"/>
              </w:rPr>
              <w:t xml:space="preserve"> </w:t>
            </w:r>
            <w:r>
              <w:rPr>
                <w:sz w:val="24"/>
              </w:rPr>
              <w:t>advisory</w:t>
            </w:r>
            <w:r>
              <w:rPr>
                <w:spacing w:val="-5"/>
                <w:sz w:val="24"/>
              </w:rPr>
              <w:t xml:space="preserve"> </w:t>
            </w:r>
            <w:r>
              <w:rPr>
                <w:sz w:val="24"/>
              </w:rPr>
              <w:t>bodies</w:t>
            </w:r>
            <w:r>
              <w:rPr>
                <w:spacing w:val="-5"/>
                <w:sz w:val="24"/>
              </w:rPr>
              <w:t xml:space="preserve"> </w:t>
            </w:r>
            <w:r>
              <w:rPr>
                <w:sz w:val="24"/>
              </w:rPr>
              <w:t>to</w:t>
            </w:r>
            <w:r>
              <w:rPr>
                <w:spacing w:val="-4"/>
                <w:sz w:val="24"/>
              </w:rPr>
              <w:t xml:space="preserve"> </w:t>
            </w:r>
            <w:r>
              <w:rPr>
                <w:sz w:val="24"/>
              </w:rPr>
              <w:t>speak</w:t>
            </w:r>
            <w:r>
              <w:rPr>
                <w:spacing w:val="-5"/>
                <w:sz w:val="24"/>
              </w:rPr>
              <w:t xml:space="preserve"> </w:t>
            </w:r>
            <w:r>
              <w:rPr>
                <w:sz w:val="24"/>
              </w:rPr>
              <w:t>at a Commission meeting.</w:t>
            </w:r>
          </w:p>
          <w:p w14:paraId="3269AACE" w14:textId="77777777" w:rsidR="00782F22" w:rsidRDefault="00782F22">
            <w:pPr>
              <w:pStyle w:val="TableParagraph"/>
              <w:rPr>
                <w:sz w:val="24"/>
              </w:rPr>
            </w:pPr>
          </w:p>
          <w:p w14:paraId="1ACA6A6B"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62614C95" w14:textId="77777777" w:rsidR="00782F22" w:rsidRDefault="00DC70C7">
            <w:pPr>
              <w:pStyle w:val="TableParagraph"/>
              <w:ind w:left="107" w:right="213"/>
              <w:rPr>
                <w:sz w:val="24"/>
              </w:rPr>
            </w:pPr>
            <w:r>
              <w:rPr>
                <w:sz w:val="24"/>
              </w:rPr>
              <w:t>Representatives</w:t>
            </w:r>
            <w:r>
              <w:rPr>
                <w:spacing w:val="-8"/>
                <w:sz w:val="24"/>
              </w:rPr>
              <w:t xml:space="preserve"> </w:t>
            </w:r>
            <w:r>
              <w:rPr>
                <w:sz w:val="24"/>
              </w:rPr>
              <w:t>of</w:t>
            </w:r>
            <w:r>
              <w:rPr>
                <w:spacing w:val="-8"/>
                <w:sz w:val="24"/>
              </w:rPr>
              <w:t xml:space="preserve"> </w:t>
            </w:r>
            <w:r>
              <w:rPr>
                <w:sz w:val="24"/>
              </w:rPr>
              <w:t>municipal</w:t>
            </w:r>
            <w:r>
              <w:rPr>
                <w:spacing w:val="-6"/>
                <w:sz w:val="24"/>
              </w:rPr>
              <w:t xml:space="preserve"> </w:t>
            </w:r>
            <w:r>
              <w:rPr>
                <w:sz w:val="24"/>
              </w:rPr>
              <w:t>older</w:t>
            </w:r>
            <w:r>
              <w:rPr>
                <w:spacing w:val="-7"/>
                <w:sz w:val="24"/>
              </w:rPr>
              <w:t xml:space="preserve"> </w:t>
            </w:r>
            <w:r>
              <w:rPr>
                <w:sz w:val="24"/>
              </w:rPr>
              <w:t>adult</w:t>
            </w:r>
            <w:r>
              <w:rPr>
                <w:spacing w:val="-6"/>
                <w:sz w:val="24"/>
              </w:rPr>
              <w:t xml:space="preserve"> </w:t>
            </w:r>
            <w:r>
              <w:rPr>
                <w:sz w:val="24"/>
              </w:rPr>
              <w:t>advisory bodies will be invited to speak at a Commission meeting before June 30, 2025.</w:t>
            </w:r>
          </w:p>
        </w:tc>
        <w:tc>
          <w:tcPr>
            <w:tcW w:w="1531" w:type="dxa"/>
          </w:tcPr>
          <w:p w14:paraId="49C3D56F"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8DFCCFA"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3CC781D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CCDDC9E" w14:textId="77777777" w:rsidR="00782F22" w:rsidRDefault="00DC70C7">
            <w:pPr>
              <w:pStyle w:val="TableParagraph"/>
              <w:ind w:left="108"/>
              <w:rPr>
                <w:sz w:val="24"/>
              </w:rPr>
            </w:pPr>
            <w:r>
              <w:rPr>
                <w:spacing w:val="-4"/>
                <w:sz w:val="24"/>
              </w:rPr>
              <w:t>2025</w:t>
            </w:r>
          </w:p>
        </w:tc>
        <w:tc>
          <w:tcPr>
            <w:tcW w:w="1440" w:type="dxa"/>
          </w:tcPr>
          <w:p w14:paraId="1095715E"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502AE011"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r w:rsidR="00782F22" w14:paraId="7E8B7D8A" w14:textId="77777777">
        <w:trPr>
          <w:trHeight w:val="3587"/>
        </w:trPr>
        <w:tc>
          <w:tcPr>
            <w:tcW w:w="5575" w:type="dxa"/>
          </w:tcPr>
          <w:p w14:paraId="6FF34EB8" w14:textId="77777777" w:rsidR="00782F22" w:rsidRDefault="00DC70C7">
            <w:pPr>
              <w:pStyle w:val="TableParagraph"/>
              <w:ind w:left="107" w:right="213"/>
              <w:rPr>
                <w:sz w:val="24"/>
              </w:rPr>
            </w:pPr>
            <w:r>
              <w:rPr>
                <w:b/>
                <w:sz w:val="24"/>
              </w:rPr>
              <w:t xml:space="preserve">6.7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no fewer than three times per year, submit reports and attend meetings of the Triple-A Council of California (TACC).</w:t>
            </w:r>
          </w:p>
          <w:p w14:paraId="641FE646" w14:textId="77777777" w:rsidR="00782F22" w:rsidRDefault="00782F22">
            <w:pPr>
              <w:pStyle w:val="TableParagraph"/>
              <w:rPr>
                <w:sz w:val="24"/>
              </w:rPr>
            </w:pPr>
          </w:p>
          <w:p w14:paraId="36D1E7F8"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2DBCD515" w14:textId="77777777" w:rsidR="00782F22" w:rsidRDefault="00DC70C7">
            <w:pPr>
              <w:pStyle w:val="TableParagraph"/>
              <w:ind w:left="107" w:right="213"/>
              <w:rPr>
                <w:sz w:val="24"/>
              </w:rPr>
            </w:pPr>
            <w:r>
              <w:rPr>
                <w:sz w:val="24"/>
              </w:rPr>
              <w:t>The Commission’s designated TACC representative</w:t>
            </w:r>
            <w:r>
              <w:rPr>
                <w:spacing w:val="-7"/>
                <w:sz w:val="24"/>
              </w:rPr>
              <w:t xml:space="preserve"> </w:t>
            </w:r>
            <w:r>
              <w:rPr>
                <w:sz w:val="24"/>
              </w:rPr>
              <w:t>submitted</w:t>
            </w:r>
            <w:r>
              <w:rPr>
                <w:spacing w:val="-7"/>
                <w:sz w:val="24"/>
              </w:rPr>
              <w:t xml:space="preserve"> </w:t>
            </w:r>
            <w:r>
              <w:rPr>
                <w:sz w:val="24"/>
              </w:rPr>
              <w:t>a</w:t>
            </w:r>
            <w:r>
              <w:rPr>
                <w:spacing w:val="-8"/>
                <w:sz w:val="24"/>
              </w:rPr>
              <w:t xml:space="preserve"> </w:t>
            </w:r>
            <w:r>
              <w:rPr>
                <w:sz w:val="24"/>
              </w:rPr>
              <w:t>report</w:t>
            </w:r>
            <w:r>
              <w:rPr>
                <w:spacing w:val="-9"/>
                <w:sz w:val="24"/>
              </w:rPr>
              <w:t xml:space="preserve"> </w:t>
            </w:r>
            <w:r>
              <w:rPr>
                <w:sz w:val="24"/>
              </w:rPr>
              <w:t>and</w:t>
            </w:r>
            <w:r>
              <w:rPr>
                <w:spacing w:val="-7"/>
                <w:sz w:val="24"/>
              </w:rPr>
              <w:t xml:space="preserve"> </w:t>
            </w:r>
            <w:r>
              <w:rPr>
                <w:sz w:val="24"/>
              </w:rPr>
              <w:t xml:space="preserve">attending the statewide meeting in February 2025. The Commission will also attend the April and June </w:t>
            </w:r>
            <w:r>
              <w:rPr>
                <w:spacing w:val="-2"/>
                <w:sz w:val="24"/>
              </w:rPr>
              <w:t>meetings.</w:t>
            </w:r>
          </w:p>
        </w:tc>
        <w:tc>
          <w:tcPr>
            <w:tcW w:w="1531" w:type="dxa"/>
          </w:tcPr>
          <w:p w14:paraId="4047651D"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0DFEE540"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06AD885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A534A84" w14:textId="77777777" w:rsidR="00782F22" w:rsidRDefault="00DC70C7">
            <w:pPr>
              <w:pStyle w:val="TableParagraph"/>
              <w:ind w:left="108"/>
              <w:rPr>
                <w:sz w:val="24"/>
              </w:rPr>
            </w:pPr>
            <w:r>
              <w:rPr>
                <w:spacing w:val="-4"/>
                <w:sz w:val="24"/>
              </w:rPr>
              <w:t>2025</w:t>
            </w:r>
          </w:p>
        </w:tc>
        <w:tc>
          <w:tcPr>
            <w:tcW w:w="1440" w:type="dxa"/>
          </w:tcPr>
          <w:p w14:paraId="785E818B"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5C9C984C"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r w:rsidR="00782F22" w14:paraId="2C8ACC0C" w14:textId="77777777">
        <w:trPr>
          <w:trHeight w:val="1931"/>
        </w:trPr>
        <w:tc>
          <w:tcPr>
            <w:tcW w:w="5575" w:type="dxa"/>
          </w:tcPr>
          <w:p w14:paraId="485C007B" w14:textId="77777777" w:rsidR="00782F22" w:rsidRDefault="00DC70C7">
            <w:pPr>
              <w:pStyle w:val="TableParagraph"/>
              <w:ind w:left="107" w:right="213"/>
              <w:rPr>
                <w:sz w:val="24"/>
              </w:rPr>
            </w:pPr>
            <w:r>
              <w:rPr>
                <w:b/>
                <w:sz w:val="24"/>
              </w:rPr>
              <w:t xml:space="preserve">6.8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at least annually, invite Sonoma County’s California</w:t>
            </w:r>
            <w:r>
              <w:rPr>
                <w:spacing w:val="-1"/>
                <w:sz w:val="24"/>
              </w:rPr>
              <w:t xml:space="preserve"> </w:t>
            </w:r>
            <w:r>
              <w:rPr>
                <w:sz w:val="24"/>
              </w:rPr>
              <w:t>Senior</w:t>
            </w:r>
            <w:r>
              <w:rPr>
                <w:spacing w:val="-3"/>
                <w:sz w:val="24"/>
              </w:rPr>
              <w:t xml:space="preserve"> </w:t>
            </w:r>
            <w:r>
              <w:rPr>
                <w:sz w:val="24"/>
              </w:rPr>
              <w:t>Legislature</w:t>
            </w:r>
            <w:r>
              <w:rPr>
                <w:spacing w:val="-1"/>
                <w:sz w:val="24"/>
              </w:rPr>
              <w:t xml:space="preserve"> </w:t>
            </w:r>
            <w:r>
              <w:rPr>
                <w:sz w:val="24"/>
              </w:rPr>
              <w:t>representatives</w:t>
            </w:r>
            <w:r>
              <w:rPr>
                <w:spacing w:val="-4"/>
                <w:sz w:val="24"/>
              </w:rPr>
              <w:t xml:space="preserve"> </w:t>
            </w:r>
            <w:r>
              <w:rPr>
                <w:sz w:val="24"/>
              </w:rPr>
              <w:t>to speak at a Commission meeting.</w:t>
            </w:r>
          </w:p>
          <w:p w14:paraId="0C8B5783" w14:textId="77777777" w:rsidR="00782F22" w:rsidRDefault="00782F22">
            <w:pPr>
              <w:pStyle w:val="TableParagraph"/>
              <w:rPr>
                <w:sz w:val="24"/>
              </w:rPr>
            </w:pPr>
          </w:p>
          <w:p w14:paraId="58A8F47C" w14:textId="77777777" w:rsidR="00782F22" w:rsidRDefault="00DC70C7">
            <w:pPr>
              <w:pStyle w:val="TableParagraph"/>
              <w:spacing w:line="255" w:lineRule="exact"/>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tc>
        <w:tc>
          <w:tcPr>
            <w:tcW w:w="1531" w:type="dxa"/>
          </w:tcPr>
          <w:p w14:paraId="64B82637"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079EFEC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9A0AFE4"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488C659" w14:textId="77777777" w:rsidR="00782F22" w:rsidRDefault="00DC70C7">
            <w:pPr>
              <w:pStyle w:val="TableParagraph"/>
              <w:ind w:left="108"/>
              <w:rPr>
                <w:sz w:val="24"/>
              </w:rPr>
            </w:pPr>
            <w:r>
              <w:rPr>
                <w:spacing w:val="-4"/>
                <w:sz w:val="24"/>
              </w:rPr>
              <w:t>2025</w:t>
            </w:r>
          </w:p>
        </w:tc>
        <w:tc>
          <w:tcPr>
            <w:tcW w:w="1440" w:type="dxa"/>
          </w:tcPr>
          <w:p w14:paraId="2E2E1C60"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3A0352C3" w14:textId="77777777" w:rsidR="00782F22" w:rsidRPr="00755ACF" w:rsidRDefault="00DC70C7">
            <w:pPr>
              <w:pStyle w:val="TableParagraph"/>
              <w:ind w:left="108"/>
              <w:rPr>
                <w:sz w:val="24"/>
              </w:rPr>
            </w:pPr>
            <w:r w:rsidRPr="00755ACF">
              <w:rPr>
                <w:spacing w:val="-2"/>
                <w:sz w:val="24"/>
              </w:rPr>
              <w:t>Completed</w:t>
            </w:r>
          </w:p>
        </w:tc>
      </w:tr>
    </w:tbl>
    <w:p w14:paraId="63C2AD97" w14:textId="77777777" w:rsidR="00782F22" w:rsidRDefault="00782F22">
      <w:pPr>
        <w:pStyle w:val="TableParagraph"/>
        <w:rPr>
          <w:sz w:val="24"/>
        </w:rPr>
        <w:sectPr w:rsidR="00782F22">
          <w:type w:val="continuous"/>
          <w:pgSz w:w="12240" w:h="15840"/>
          <w:pgMar w:top="1020" w:right="360" w:bottom="1238"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82F22" w14:paraId="6B1752F2" w14:textId="77777777">
        <w:trPr>
          <w:trHeight w:val="1103"/>
        </w:trPr>
        <w:tc>
          <w:tcPr>
            <w:tcW w:w="5575" w:type="dxa"/>
            <w:shd w:val="clear" w:color="auto" w:fill="DAEDF3"/>
          </w:tcPr>
          <w:p w14:paraId="3E8A73C4" w14:textId="77777777" w:rsidR="00782F22" w:rsidRDefault="00DC70C7">
            <w:pPr>
              <w:pStyle w:val="TableParagraph"/>
              <w:ind w:left="107" w:right="213"/>
              <w:rPr>
                <w:b/>
                <w:sz w:val="24"/>
              </w:rPr>
            </w:pPr>
            <w:r>
              <w:rPr>
                <w:b/>
                <w:sz w:val="24"/>
              </w:rPr>
              <w:lastRenderedPageBreak/>
              <w:t>Goal</w:t>
            </w:r>
            <w:r>
              <w:rPr>
                <w:b/>
                <w:spacing w:val="-6"/>
                <w:sz w:val="24"/>
              </w:rPr>
              <w:t xml:space="preserve"> </w:t>
            </w:r>
            <w:r>
              <w:rPr>
                <w:b/>
                <w:sz w:val="24"/>
              </w:rPr>
              <w:t>6:</w:t>
            </w:r>
            <w:r>
              <w:rPr>
                <w:b/>
                <w:spacing w:val="-8"/>
                <w:sz w:val="24"/>
              </w:rPr>
              <w:t xml:space="preserve"> </w:t>
            </w:r>
            <w:r>
              <w:rPr>
                <w:b/>
                <w:sz w:val="24"/>
              </w:rPr>
              <w:t>Commission:</w:t>
            </w:r>
            <w:r>
              <w:rPr>
                <w:b/>
                <w:spacing w:val="-10"/>
                <w:sz w:val="24"/>
              </w:rPr>
              <w:t xml:space="preserve"> </w:t>
            </w:r>
            <w:r>
              <w:rPr>
                <w:b/>
                <w:sz w:val="24"/>
              </w:rPr>
              <w:t>Education</w:t>
            </w:r>
            <w:r>
              <w:rPr>
                <w:b/>
                <w:spacing w:val="-7"/>
                <w:sz w:val="24"/>
              </w:rPr>
              <w:t xml:space="preserve"> </w:t>
            </w:r>
            <w:r>
              <w:rPr>
                <w:b/>
                <w:sz w:val="24"/>
              </w:rPr>
              <w:t>&amp;</w:t>
            </w:r>
            <w:r>
              <w:rPr>
                <w:b/>
                <w:spacing w:val="-7"/>
                <w:sz w:val="24"/>
              </w:rPr>
              <w:t xml:space="preserve"> </w:t>
            </w:r>
            <w:r>
              <w:rPr>
                <w:b/>
                <w:sz w:val="24"/>
              </w:rPr>
              <w:t>Advocacy Objective Numbers &amp; Objectives</w:t>
            </w:r>
          </w:p>
        </w:tc>
        <w:tc>
          <w:tcPr>
            <w:tcW w:w="1531" w:type="dxa"/>
            <w:shd w:val="clear" w:color="auto" w:fill="DAEDF3"/>
          </w:tcPr>
          <w:p w14:paraId="6087EDFC" w14:textId="77777777" w:rsidR="00782F22" w:rsidRDefault="00DC70C7">
            <w:pPr>
              <w:pStyle w:val="TableParagraph"/>
              <w:ind w:left="108" w:right="23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440" w:type="dxa"/>
            <w:shd w:val="clear" w:color="auto" w:fill="DAEDF3"/>
          </w:tcPr>
          <w:p w14:paraId="59C1B6D6"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50" w:history="1">
              <w:r>
                <w:rPr>
                  <w:b/>
                  <w:spacing w:val="-2"/>
                  <w:position w:val="8"/>
                  <w:sz w:val="16"/>
                </w:rPr>
                <w:t>42</w:t>
              </w:r>
            </w:hyperlink>
          </w:p>
        </w:tc>
        <w:tc>
          <w:tcPr>
            <w:tcW w:w="1555" w:type="dxa"/>
            <w:shd w:val="clear" w:color="auto" w:fill="DAEDF3"/>
          </w:tcPr>
          <w:p w14:paraId="779004DC"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82F22" w14:paraId="452E4FAE" w14:textId="77777777">
        <w:trPr>
          <w:trHeight w:val="830"/>
        </w:trPr>
        <w:tc>
          <w:tcPr>
            <w:tcW w:w="5575" w:type="dxa"/>
          </w:tcPr>
          <w:p w14:paraId="78D604D2" w14:textId="77777777" w:rsidR="00782F22" w:rsidRDefault="00DC70C7">
            <w:pPr>
              <w:pStyle w:val="TableParagraph"/>
              <w:spacing w:before="2"/>
              <w:ind w:left="107" w:right="213"/>
              <w:rPr>
                <w:sz w:val="24"/>
              </w:rPr>
            </w:pPr>
            <w:r>
              <w:rPr>
                <w:sz w:val="24"/>
              </w:rPr>
              <w:t>Senior Legislative Report was presented to the Commission</w:t>
            </w:r>
            <w:r>
              <w:rPr>
                <w:spacing w:val="-6"/>
                <w:sz w:val="24"/>
              </w:rPr>
              <w:t xml:space="preserve"> </w:t>
            </w:r>
            <w:r>
              <w:rPr>
                <w:sz w:val="24"/>
              </w:rPr>
              <w:t>during</w:t>
            </w:r>
            <w:r>
              <w:rPr>
                <w:spacing w:val="-8"/>
                <w:sz w:val="24"/>
              </w:rPr>
              <w:t xml:space="preserve"> </w:t>
            </w:r>
            <w:r>
              <w:rPr>
                <w:sz w:val="24"/>
              </w:rPr>
              <w:t>the</w:t>
            </w:r>
            <w:r>
              <w:rPr>
                <w:spacing w:val="-8"/>
                <w:sz w:val="24"/>
              </w:rPr>
              <w:t xml:space="preserve"> </w:t>
            </w:r>
            <w:r>
              <w:rPr>
                <w:sz w:val="24"/>
              </w:rPr>
              <w:t>February</w:t>
            </w:r>
            <w:r>
              <w:rPr>
                <w:spacing w:val="-9"/>
                <w:sz w:val="24"/>
              </w:rPr>
              <w:t xml:space="preserve"> </w:t>
            </w:r>
            <w:r>
              <w:rPr>
                <w:sz w:val="24"/>
              </w:rPr>
              <w:t>2025</w:t>
            </w:r>
            <w:r>
              <w:rPr>
                <w:spacing w:val="-6"/>
                <w:sz w:val="24"/>
              </w:rPr>
              <w:t xml:space="preserve"> </w:t>
            </w:r>
            <w:r>
              <w:rPr>
                <w:sz w:val="24"/>
              </w:rPr>
              <w:t>Meetings</w:t>
            </w:r>
          </w:p>
        </w:tc>
        <w:tc>
          <w:tcPr>
            <w:tcW w:w="1531" w:type="dxa"/>
          </w:tcPr>
          <w:p w14:paraId="4583F6AE" w14:textId="77777777" w:rsidR="00782F22" w:rsidRDefault="00782F22">
            <w:pPr>
              <w:pStyle w:val="TableParagraph"/>
              <w:rPr>
                <w:rFonts w:ascii="Times New Roman"/>
              </w:rPr>
            </w:pPr>
          </w:p>
        </w:tc>
        <w:tc>
          <w:tcPr>
            <w:tcW w:w="1440" w:type="dxa"/>
          </w:tcPr>
          <w:p w14:paraId="729B5DEE" w14:textId="77777777" w:rsidR="00782F22" w:rsidRDefault="00782F22">
            <w:pPr>
              <w:pStyle w:val="TableParagraph"/>
              <w:rPr>
                <w:rFonts w:ascii="Times New Roman"/>
              </w:rPr>
            </w:pPr>
          </w:p>
        </w:tc>
        <w:tc>
          <w:tcPr>
            <w:tcW w:w="1555" w:type="dxa"/>
          </w:tcPr>
          <w:p w14:paraId="4D6F62CE" w14:textId="77777777" w:rsidR="00782F22" w:rsidRPr="00755ACF" w:rsidRDefault="00782F22">
            <w:pPr>
              <w:pStyle w:val="TableParagraph"/>
              <w:rPr>
                <w:rFonts w:ascii="Times New Roman"/>
              </w:rPr>
            </w:pPr>
          </w:p>
        </w:tc>
      </w:tr>
      <w:tr w:rsidR="00782F22" w14:paraId="71D018BC" w14:textId="77777777">
        <w:trPr>
          <w:trHeight w:val="3587"/>
        </w:trPr>
        <w:tc>
          <w:tcPr>
            <w:tcW w:w="5575" w:type="dxa"/>
          </w:tcPr>
          <w:p w14:paraId="1CB38DB2" w14:textId="77777777" w:rsidR="00782F22" w:rsidRDefault="00DC70C7">
            <w:pPr>
              <w:pStyle w:val="TableParagraph"/>
              <w:ind w:left="107" w:right="213"/>
              <w:rPr>
                <w:sz w:val="24"/>
              </w:rPr>
            </w:pPr>
            <w:r>
              <w:rPr>
                <w:b/>
                <w:sz w:val="24"/>
              </w:rPr>
              <w:t xml:space="preserve">6.9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provide biannual reports to the Sonoma County Board of Supervisors on community issues and needs.</w:t>
            </w:r>
          </w:p>
          <w:p w14:paraId="2F4FA415" w14:textId="77777777" w:rsidR="00782F22" w:rsidRDefault="00782F22">
            <w:pPr>
              <w:pStyle w:val="TableParagraph"/>
              <w:rPr>
                <w:sz w:val="24"/>
              </w:rPr>
            </w:pPr>
          </w:p>
          <w:p w14:paraId="1D5678DF"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1967C22E" w14:textId="77777777" w:rsidR="00782F22" w:rsidRDefault="00DC70C7">
            <w:pPr>
              <w:pStyle w:val="TableParagraph"/>
              <w:ind w:left="107" w:right="141"/>
              <w:rPr>
                <w:sz w:val="24"/>
              </w:rPr>
            </w:pPr>
            <w:r>
              <w:rPr>
                <w:sz w:val="24"/>
              </w:rPr>
              <w:t>In September 2024, the Commission submitted their 2024-25 work plan and a six-month progress report to the Board of Supervisors. The next</w:t>
            </w:r>
            <w:r>
              <w:rPr>
                <w:spacing w:val="40"/>
                <w:sz w:val="24"/>
              </w:rPr>
              <w:t xml:space="preserve"> </w:t>
            </w:r>
            <w:r>
              <w:rPr>
                <w:sz w:val="24"/>
              </w:rPr>
              <w:t>report</w:t>
            </w:r>
            <w:r>
              <w:rPr>
                <w:spacing w:val="-4"/>
                <w:sz w:val="24"/>
              </w:rPr>
              <w:t xml:space="preserve"> </w:t>
            </w:r>
            <w:r>
              <w:rPr>
                <w:sz w:val="24"/>
              </w:rPr>
              <w:t>in</w:t>
            </w:r>
            <w:r>
              <w:rPr>
                <w:spacing w:val="-4"/>
                <w:sz w:val="24"/>
              </w:rPr>
              <w:t xml:space="preserve"> </w:t>
            </w:r>
            <w:r>
              <w:rPr>
                <w:sz w:val="24"/>
              </w:rPr>
              <w:t>March</w:t>
            </w:r>
            <w:r>
              <w:rPr>
                <w:spacing w:val="-6"/>
                <w:sz w:val="24"/>
              </w:rPr>
              <w:t xml:space="preserve"> </w:t>
            </w:r>
            <w:r>
              <w:rPr>
                <w:sz w:val="24"/>
              </w:rPr>
              <w:t>2025</w:t>
            </w:r>
            <w:r>
              <w:rPr>
                <w:spacing w:val="-4"/>
                <w:sz w:val="24"/>
              </w:rPr>
              <w:t xml:space="preserve"> </w:t>
            </w:r>
            <w:r>
              <w:rPr>
                <w:sz w:val="24"/>
              </w:rPr>
              <w:t>will</w:t>
            </w:r>
            <w:r>
              <w:rPr>
                <w:spacing w:val="-5"/>
                <w:sz w:val="24"/>
              </w:rPr>
              <w:t xml:space="preserve"> </w:t>
            </w:r>
            <w:r>
              <w:rPr>
                <w:sz w:val="24"/>
              </w:rPr>
              <w:t>include</w:t>
            </w:r>
            <w:r>
              <w:rPr>
                <w:spacing w:val="-4"/>
                <w:sz w:val="24"/>
              </w:rPr>
              <w:t xml:space="preserve"> </w:t>
            </w:r>
            <w:r>
              <w:rPr>
                <w:sz w:val="24"/>
              </w:rPr>
              <w:t>a</w:t>
            </w:r>
            <w:r>
              <w:rPr>
                <w:spacing w:val="-6"/>
                <w:sz w:val="24"/>
              </w:rPr>
              <w:t xml:space="preserve"> </w:t>
            </w:r>
            <w:r>
              <w:rPr>
                <w:sz w:val="24"/>
              </w:rPr>
              <w:t>progress</w:t>
            </w:r>
            <w:r>
              <w:rPr>
                <w:spacing w:val="-7"/>
                <w:sz w:val="24"/>
              </w:rPr>
              <w:t xml:space="preserve"> </w:t>
            </w:r>
            <w:r>
              <w:rPr>
                <w:sz w:val="24"/>
              </w:rPr>
              <w:t>report and new work plan for 2025-26.</w:t>
            </w:r>
          </w:p>
        </w:tc>
        <w:tc>
          <w:tcPr>
            <w:tcW w:w="1531" w:type="dxa"/>
          </w:tcPr>
          <w:p w14:paraId="3C9116E8"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2528A4F7"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234D53A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88FD34F" w14:textId="77777777" w:rsidR="00782F22" w:rsidRDefault="00DC70C7">
            <w:pPr>
              <w:pStyle w:val="TableParagraph"/>
              <w:ind w:left="108"/>
              <w:rPr>
                <w:sz w:val="24"/>
              </w:rPr>
            </w:pPr>
            <w:r>
              <w:rPr>
                <w:spacing w:val="-4"/>
                <w:sz w:val="24"/>
              </w:rPr>
              <w:t>2025</w:t>
            </w:r>
          </w:p>
        </w:tc>
        <w:tc>
          <w:tcPr>
            <w:tcW w:w="1440" w:type="dxa"/>
          </w:tcPr>
          <w:p w14:paraId="70AA7821"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56CF828C"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r w:rsidR="00782F22" w14:paraId="256802A6" w14:textId="77777777">
        <w:trPr>
          <w:trHeight w:val="1103"/>
        </w:trPr>
        <w:tc>
          <w:tcPr>
            <w:tcW w:w="5575" w:type="dxa"/>
          </w:tcPr>
          <w:p w14:paraId="415BDE62" w14:textId="292359A7" w:rsidR="000B0E5E" w:rsidRPr="000B0E5E" w:rsidRDefault="00DC70C7" w:rsidP="000B0E5E">
            <w:pPr>
              <w:pStyle w:val="TableParagraph"/>
              <w:ind w:left="107" w:right="213" w:firstLine="67"/>
            </w:pPr>
            <w:bookmarkStart w:id="89" w:name="_Hlk214971849"/>
            <w:r>
              <w:rPr>
                <w:b/>
              </w:rPr>
              <w:t xml:space="preserve">6.10 </w:t>
            </w:r>
            <w:r w:rsidR="000B0E5E" w:rsidRPr="000B0E5E">
              <w:rPr>
                <w:sz w:val="24"/>
                <w:szCs w:val="24"/>
              </w:rPr>
              <w:t xml:space="preserve">Members reflect the diversity of the people they represent. </w:t>
            </w:r>
            <w:r w:rsidR="007432A0" w:rsidRPr="007432A0">
              <w:rPr>
                <w:sz w:val="24"/>
                <w:szCs w:val="24"/>
              </w:rPr>
              <w:t>Members will review outreach priorities twice, form two recruitment ad hoc committees, receive four planning reports, and complete two decisions on recruitment actions by the scheduled dates.</w:t>
            </w:r>
          </w:p>
          <w:p w14:paraId="5751E95E" w14:textId="7C6F3B47" w:rsidR="00782F22" w:rsidRDefault="00782F22">
            <w:pPr>
              <w:pStyle w:val="TableParagraph"/>
              <w:ind w:left="107" w:right="213" w:firstLine="67"/>
            </w:pPr>
          </w:p>
        </w:tc>
        <w:tc>
          <w:tcPr>
            <w:tcW w:w="1531" w:type="dxa"/>
          </w:tcPr>
          <w:p w14:paraId="7C72ABC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5634584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12B0F6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BFBC9EC" w14:textId="77777777" w:rsidR="00782F22" w:rsidRDefault="00DC70C7">
            <w:pPr>
              <w:pStyle w:val="TableParagraph"/>
              <w:spacing w:line="255" w:lineRule="exact"/>
              <w:ind w:left="108"/>
              <w:rPr>
                <w:sz w:val="24"/>
              </w:rPr>
            </w:pPr>
            <w:r>
              <w:rPr>
                <w:spacing w:val="-4"/>
                <w:sz w:val="24"/>
              </w:rPr>
              <w:t>2026</w:t>
            </w:r>
          </w:p>
        </w:tc>
        <w:tc>
          <w:tcPr>
            <w:tcW w:w="1440" w:type="dxa"/>
          </w:tcPr>
          <w:p w14:paraId="657E5034"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39D7C331" w14:textId="77777777" w:rsidR="00782F22" w:rsidRPr="00755ACF" w:rsidRDefault="00DC70C7">
            <w:pPr>
              <w:pStyle w:val="TableParagraph"/>
              <w:ind w:left="108"/>
              <w:rPr>
                <w:sz w:val="24"/>
              </w:rPr>
            </w:pPr>
            <w:r w:rsidRPr="00755ACF">
              <w:rPr>
                <w:spacing w:val="-5"/>
                <w:sz w:val="24"/>
              </w:rPr>
              <w:t>New</w:t>
            </w:r>
          </w:p>
        </w:tc>
      </w:tr>
      <w:tr w:rsidR="00782F22" w14:paraId="7BBEC3BC" w14:textId="77777777">
        <w:trPr>
          <w:trHeight w:val="1103"/>
        </w:trPr>
        <w:tc>
          <w:tcPr>
            <w:tcW w:w="5575" w:type="dxa"/>
          </w:tcPr>
          <w:p w14:paraId="7ABE0B94" w14:textId="14C10BF7" w:rsidR="000B0E5E" w:rsidRPr="000B0E5E" w:rsidRDefault="00DC70C7" w:rsidP="000B0E5E">
            <w:pPr>
              <w:pStyle w:val="TableParagraph"/>
              <w:ind w:left="107" w:right="213"/>
              <w:rPr>
                <w:sz w:val="24"/>
              </w:rPr>
            </w:pPr>
            <w:r>
              <w:rPr>
                <w:b/>
                <w:sz w:val="24"/>
              </w:rPr>
              <w:t xml:space="preserve">6.11 </w:t>
            </w:r>
            <w:r w:rsidR="000B0E5E" w:rsidRPr="000B0E5E">
              <w:rPr>
                <w:sz w:val="24"/>
              </w:rPr>
              <w:t>Members are able to describe the role of the Commission</w:t>
            </w:r>
            <w:r w:rsidR="000B0E5E">
              <w:rPr>
                <w:sz w:val="24"/>
              </w:rPr>
              <w:t xml:space="preserve">. </w:t>
            </w:r>
            <w:r w:rsidR="007432A0" w:rsidRPr="007432A0">
              <w:rPr>
                <w:sz w:val="24"/>
              </w:rPr>
              <w:t>Members will produce one elevator speech, one brochure, one member awareness assessment, and one community understanding assessment by the assigned deadlines.</w:t>
            </w:r>
          </w:p>
          <w:p w14:paraId="223A5799" w14:textId="67CF33EF" w:rsidR="00782F22" w:rsidRDefault="00782F22">
            <w:pPr>
              <w:pStyle w:val="TableParagraph"/>
              <w:ind w:left="107" w:right="213"/>
              <w:rPr>
                <w:sz w:val="24"/>
              </w:rPr>
            </w:pPr>
          </w:p>
        </w:tc>
        <w:tc>
          <w:tcPr>
            <w:tcW w:w="1531" w:type="dxa"/>
          </w:tcPr>
          <w:p w14:paraId="333F526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1F487696"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9FA0B12"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8877C51" w14:textId="77777777" w:rsidR="00782F22" w:rsidRDefault="00DC70C7">
            <w:pPr>
              <w:pStyle w:val="TableParagraph"/>
              <w:spacing w:line="255" w:lineRule="exact"/>
              <w:ind w:left="108"/>
              <w:rPr>
                <w:sz w:val="24"/>
              </w:rPr>
            </w:pPr>
            <w:r>
              <w:rPr>
                <w:spacing w:val="-4"/>
                <w:sz w:val="24"/>
              </w:rPr>
              <w:t>2026</w:t>
            </w:r>
          </w:p>
        </w:tc>
        <w:tc>
          <w:tcPr>
            <w:tcW w:w="1440" w:type="dxa"/>
          </w:tcPr>
          <w:p w14:paraId="10B913E8"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273D7503" w14:textId="77777777" w:rsidR="00782F22" w:rsidRPr="00755ACF" w:rsidRDefault="00DC70C7">
            <w:pPr>
              <w:pStyle w:val="TableParagraph"/>
              <w:ind w:left="108"/>
              <w:rPr>
                <w:sz w:val="24"/>
              </w:rPr>
            </w:pPr>
            <w:r w:rsidRPr="00755ACF">
              <w:rPr>
                <w:spacing w:val="-5"/>
                <w:sz w:val="24"/>
              </w:rPr>
              <w:t>New</w:t>
            </w:r>
          </w:p>
        </w:tc>
      </w:tr>
      <w:tr w:rsidR="00782F22" w14:paraId="30A4EA1D" w14:textId="77777777">
        <w:trPr>
          <w:trHeight w:val="1103"/>
        </w:trPr>
        <w:tc>
          <w:tcPr>
            <w:tcW w:w="5575" w:type="dxa"/>
          </w:tcPr>
          <w:p w14:paraId="6E74A6C2" w14:textId="507DD3F6" w:rsidR="000B0E5E" w:rsidRPr="000B0E5E" w:rsidRDefault="00DC70C7" w:rsidP="000B0E5E">
            <w:pPr>
              <w:pStyle w:val="TableParagraph"/>
              <w:spacing w:line="270" w:lineRule="atLeast"/>
              <w:ind w:left="107"/>
              <w:rPr>
                <w:sz w:val="24"/>
              </w:rPr>
            </w:pPr>
            <w:r>
              <w:rPr>
                <w:b/>
                <w:sz w:val="24"/>
              </w:rPr>
              <w:t>6.12</w:t>
            </w:r>
            <w:r>
              <w:rPr>
                <w:b/>
                <w:spacing w:val="-7"/>
                <w:sz w:val="24"/>
              </w:rPr>
              <w:t xml:space="preserve"> </w:t>
            </w:r>
            <w:r w:rsidR="000B0E5E" w:rsidRPr="000B0E5E">
              <w:rPr>
                <w:sz w:val="24"/>
              </w:rPr>
              <w:t>Members understand the range of long</w:t>
            </w:r>
            <w:r w:rsidR="000B0E5E">
              <w:rPr>
                <w:sz w:val="24"/>
              </w:rPr>
              <w:t>-</w:t>
            </w:r>
            <w:r w:rsidR="000B0E5E" w:rsidRPr="000B0E5E">
              <w:rPr>
                <w:sz w:val="24"/>
              </w:rPr>
              <w:t>term services and supports available</w:t>
            </w:r>
            <w:r w:rsidR="000B0E5E">
              <w:rPr>
                <w:sz w:val="24"/>
              </w:rPr>
              <w:t xml:space="preserve">. </w:t>
            </w:r>
            <w:r w:rsidR="007432A0" w:rsidRPr="007432A0">
              <w:rPr>
                <w:sz w:val="24"/>
              </w:rPr>
              <w:t>Members will complete one review of Adult and Aging program descriptions, learn the 565 INFO elevator speech, and attend scheduled staff presentations.</w:t>
            </w:r>
          </w:p>
          <w:p w14:paraId="606806B8" w14:textId="0C2E50B9" w:rsidR="00782F22" w:rsidRDefault="00782F22">
            <w:pPr>
              <w:pStyle w:val="TableParagraph"/>
              <w:spacing w:line="270" w:lineRule="atLeast"/>
              <w:ind w:left="107"/>
              <w:rPr>
                <w:sz w:val="24"/>
              </w:rPr>
            </w:pPr>
          </w:p>
        </w:tc>
        <w:tc>
          <w:tcPr>
            <w:tcW w:w="1531" w:type="dxa"/>
          </w:tcPr>
          <w:p w14:paraId="11D6B1C4"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746E5569"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47CF999A"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244778D" w14:textId="77777777" w:rsidR="00782F22" w:rsidRDefault="00DC70C7">
            <w:pPr>
              <w:pStyle w:val="TableParagraph"/>
              <w:spacing w:line="255" w:lineRule="exact"/>
              <w:ind w:left="108"/>
              <w:rPr>
                <w:sz w:val="24"/>
              </w:rPr>
            </w:pPr>
            <w:r>
              <w:rPr>
                <w:spacing w:val="-4"/>
                <w:sz w:val="24"/>
              </w:rPr>
              <w:t>2026</w:t>
            </w:r>
          </w:p>
        </w:tc>
        <w:tc>
          <w:tcPr>
            <w:tcW w:w="1440" w:type="dxa"/>
          </w:tcPr>
          <w:p w14:paraId="17AAFE18"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15E29619" w14:textId="77777777" w:rsidR="00782F22" w:rsidRPr="00755ACF" w:rsidRDefault="00DC70C7">
            <w:pPr>
              <w:pStyle w:val="TableParagraph"/>
              <w:ind w:left="108"/>
              <w:rPr>
                <w:sz w:val="24"/>
              </w:rPr>
            </w:pPr>
            <w:r w:rsidRPr="00755ACF">
              <w:rPr>
                <w:spacing w:val="-5"/>
                <w:sz w:val="24"/>
              </w:rPr>
              <w:t>New</w:t>
            </w:r>
          </w:p>
        </w:tc>
      </w:tr>
      <w:tr w:rsidR="00782F22" w14:paraId="744083BE" w14:textId="77777777">
        <w:trPr>
          <w:trHeight w:val="1103"/>
        </w:trPr>
        <w:tc>
          <w:tcPr>
            <w:tcW w:w="5575" w:type="dxa"/>
          </w:tcPr>
          <w:p w14:paraId="7757C6CC" w14:textId="41DB993C" w:rsidR="000B0E5E" w:rsidRPr="000B0E5E" w:rsidRDefault="00DC70C7" w:rsidP="000B0E5E">
            <w:pPr>
              <w:pStyle w:val="TableParagraph"/>
              <w:spacing w:line="270" w:lineRule="atLeast"/>
              <w:ind w:left="107" w:right="213"/>
              <w:rPr>
                <w:sz w:val="24"/>
              </w:rPr>
            </w:pPr>
            <w:r>
              <w:rPr>
                <w:b/>
                <w:sz w:val="24"/>
              </w:rPr>
              <w:t xml:space="preserve">6.13 </w:t>
            </w:r>
            <w:r w:rsidR="000B0E5E" w:rsidRPr="000B0E5E">
              <w:rPr>
                <w:sz w:val="24"/>
              </w:rPr>
              <w:t>Members research and summarize topics affecting dignity, independence, and quality of life</w:t>
            </w:r>
            <w:r w:rsidR="000B0E5E">
              <w:rPr>
                <w:sz w:val="24"/>
              </w:rPr>
              <w:t xml:space="preserve">. </w:t>
            </w:r>
            <w:r w:rsidR="007432A0" w:rsidRPr="007432A0">
              <w:rPr>
                <w:sz w:val="24"/>
              </w:rPr>
              <w:t>Members will identify two research topics, form two research ad hoc committees, and deliver two completed research reports by their due dates.</w:t>
            </w:r>
          </w:p>
          <w:p w14:paraId="41B63ABE" w14:textId="7D72869A" w:rsidR="00782F22" w:rsidRDefault="00782F22">
            <w:pPr>
              <w:pStyle w:val="TableParagraph"/>
              <w:spacing w:line="270" w:lineRule="atLeast"/>
              <w:ind w:left="107" w:right="213"/>
              <w:rPr>
                <w:sz w:val="24"/>
              </w:rPr>
            </w:pPr>
          </w:p>
        </w:tc>
        <w:tc>
          <w:tcPr>
            <w:tcW w:w="1531" w:type="dxa"/>
          </w:tcPr>
          <w:p w14:paraId="06F86D8F"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038FB4F6"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B1DE2B6"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48F3371" w14:textId="77777777" w:rsidR="00782F22" w:rsidRDefault="00DC70C7">
            <w:pPr>
              <w:pStyle w:val="TableParagraph"/>
              <w:spacing w:line="255" w:lineRule="exact"/>
              <w:ind w:left="108"/>
              <w:rPr>
                <w:sz w:val="24"/>
              </w:rPr>
            </w:pPr>
            <w:r>
              <w:rPr>
                <w:spacing w:val="-4"/>
                <w:sz w:val="24"/>
              </w:rPr>
              <w:t>2026</w:t>
            </w:r>
          </w:p>
        </w:tc>
        <w:tc>
          <w:tcPr>
            <w:tcW w:w="1440" w:type="dxa"/>
          </w:tcPr>
          <w:p w14:paraId="04B528EE"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34EFF2C0" w14:textId="77777777" w:rsidR="00782F22" w:rsidRPr="00755ACF" w:rsidRDefault="00DC70C7">
            <w:pPr>
              <w:pStyle w:val="TableParagraph"/>
              <w:ind w:left="108"/>
              <w:rPr>
                <w:sz w:val="24"/>
              </w:rPr>
            </w:pPr>
            <w:r w:rsidRPr="00755ACF">
              <w:rPr>
                <w:spacing w:val="-5"/>
                <w:sz w:val="24"/>
              </w:rPr>
              <w:t>New</w:t>
            </w:r>
          </w:p>
        </w:tc>
      </w:tr>
      <w:tr w:rsidR="00782F22" w14:paraId="50222E56" w14:textId="77777777" w:rsidTr="00577393">
        <w:trPr>
          <w:trHeight w:val="530"/>
        </w:trPr>
        <w:tc>
          <w:tcPr>
            <w:tcW w:w="5575" w:type="dxa"/>
          </w:tcPr>
          <w:p w14:paraId="64B96C99" w14:textId="77777777" w:rsidR="00782F22" w:rsidRDefault="00DC70C7" w:rsidP="007432A0">
            <w:pPr>
              <w:pStyle w:val="TableParagraph"/>
              <w:ind w:left="107"/>
              <w:rPr>
                <w:sz w:val="24"/>
              </w:rPr>
            </w:pPr>
            <w:r>
              <w:rPr>
                <w:b/>
                <w:sz w:val="24"/>
              </w:rPr>
              <w:t xml:space="preserve">6.14 </w:t>
            </w:r>
            <w:r w:rsidR="000B0E5E" w:rsidRPr="000B0E5E">
              <w:rPr>
                <w:sz w:val="24"/>
              </w:rPr>
              <w:t>Members provide a public forum to hear from and talk to the people they represent</w:t>
            </w:r>
            <w:r w:rsidR="000B0E5E">
              <w:rPr>
                <w:sz w:val="24"/>
              </w:rPr>
              <w:t xml:space="preserve">. </w:t>
            </w:r>
            <w:r w:rsidR="007432A0" w:rsidRPr="007432A0">
              <w:rPr>
                <w:sz w:val="24"/>
              </w:rPr>
              <w:t xml:space="preserve">Members will ensure public comment appears on all agendas, participate in ADRH tabling as defined, and </w:t>
            </w:r>
            <w:r w:rsidR="007432A0" w:rsidRPr="007432A0">
              <w:rPr>
                <w:sz w:val="24"/>
              </w:rPr>
              <w:lastRenderedPageBreak/>
              <w:t>complete two reviews confirming contact information is publicly available.</w:t>
            </w:r>
          </w:p>
          <w:p w14:paraId="6A0B019D" w14:textId="0F6C4302" w:rsidR="00577393" w:rsidRDefault="00577393" w:rsidP="007432A0">
            <w:pPr>
              <w:pStyle w:val="TableParagraph"/>
              <w:ind w:left="107"/>
              <w:rPr>
                <w:sz w:val="24"/>
              </w:rPr>
            </w:pPr>
          </w:p>
        </w:tc>
        <w:tc>
          <w:tcPr>
            <w:tcW w:w="1531" w:type="dxa"/>
          </w:tcPr>
          <w:p w14:paraId="4349CBF6" w14:textId="77777777" w:rsidR="00782F22" w:rsidRDefault="00DC70C7">
            <w:pPr>
              <w:pStyle w:val="TableParagraph"/>
              <w:spacing w:line="276" w:lineRule="exact"/>
              <w:ind w:left="108"/>
              <w:rPr>
                <w:sz w:val="24"/>
              </w:rPr>
            </w:pPr>
            <w:r>
              <w:rPr>
                <w:sz w:val="24"/>
                <w:u w:val="single"/>
              </w:rPr>
              <w:lastRenderedPageBreak/>
              <w:t>Year</w:t>
            </w:r>
            <w:r>
              <w:rPr>
                <w:spacing w:val="-1"/>
                <w:sz w:val="24"/>
                <w:u w:val="single"/>
              </w:rPr>
              <w:t xml:space="preserve"> </w:t>
            </w:r>
            <w:r>
              <w:rPr>
                <w:spacing w:val="-5"/>
                <w:sz w:val="24"/>
                <w:u w:val="single"/>
              </w:rPr>
              <w:t>2:</w:t>
            </w:r>
          </w:p>
          <w:p w14:paraId="012273BD"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21BEC532"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E9FD719" w14:textId="77777777" w:rsidR="00782F22" w:rsidRDefault="00DC70C7">
            <w:pPr>
              <w:pStyle w:val="TableParagraph"/>
              <w:spacing w:line="255" w:lineRule="exact"/>
              <w:ind w:left="108"/>
              <w:rPr>
                <w:sz w:val="24"/>
              </w:rPr>
            </w:pPr>
            <w:r>
              <w:rPr>
                <w:spacing w:val="-4"/>
                <w:sz w:val="24"/>
              </w:rPr>
              <w:t>2026</w:t>
            </w:r>
          </w:p>
        </w:tc>
        <w:tc>
          <w:tcPr>
            <w:tcW w:w="1440" w:type="dxa"/>
          </w:tcPr>
          <w:p w14:paraId="450BA772" w14:textId="77777777" w:rsidR="00782F22" w:rsidRDefault="00DC70C7">
            <w:pPr>
              <w:pStyle w:val="TableParagraph"/>
              <w:spacing w:line="276" w:lineRule="exact"/>
              <w:ind w:left="108"/>
              <w:rPr>
                <w:sz w:val="24"/>
              </w:rPr>
            </w:pPr>
            <w:r>
              <w:rPr>
                <w:spacing w:val="-2"/>
                <w:sz w:val="24"/>
              </w:rPr>
              <w:t>OAA-</w:t>
            </w:r>
            <w:r>
              <w:rPr>
                <w:spacing w:val="-10"/>
                <w:sz w:val="24"/>
              </w:rPr>
              <w:t>C</w:t>
            </w:r>
          </w:p>
        </w:tc>
        <w:tc>
          <w:tcPr>
            <w:tcW w:w="1555" w:type="dxa"/>
          </w:tcPr>
          <w:p w14:paraId="6B239BF0" w14:textId="77777777" w:rsidR="00782F22" w:rsidRPr="00755ACF" w:rsidRDefault="00DC70C7">
            <w:pPr>
              <w:pStyle w:val="TableParagraph"/>
              <w:spacing w:line="276" w:lineRule="exact"/>
              <w:ind w:left="108"/>
              <w:rPr>
                <w:sz w:val="24"/>
              </w:rPr>
            </w:pPr>
            <w:r w:rsidRPr="00755ACF">
              <w:rPr>
                <w:spacing w:val="-5"/>
                <w:sz w:val="24"/>
              </w:rPr>
              <w:t>New</w:t>
            </w:r>
          </w:p>
        </w:tc>
      </w:tr>
      <w:tr w:rsidR="00782F22" w14:paraId="4BAB07F3" w14:textId="77777777">
        <w:trPr>
          <w:trHeight w:val="1103"/>
        </w:trPr>
        <w:tc>
          <w:tcPr>
            <w:tcW w:w="5575" w:type="dxa"/>
          </w:tcPr>
          <w:p w14:paraId="50A05D50" w14:textId="209268E4" w:rsidR="000B0E5E" w:rsidRPr="000B0E5E" w:rsidRDefault="00DC70C7" w:rsidP="000B0E5E">
            <w:pPr>
              <w:pStyle w:val="TableParagraph"/>
              <w:spacing w:line="270" w:lineRule="atLeast"/>
              <w:ind w:left="107"/>
              <w:rPr>
                <w:sz w:val="24"/>
              </w:rPr>
            </w:pPr>
            <w:r>
              <w:rPr>
                <w:b/>
                <w:sz w:val="24"/>
              </w:rPr>
              <w:t>6.15</w:t>
            </w:r>
            <w:r>
              <w:rPr>
                <w:b/>
                <w:spacing w:val="-6"/>
                <w:sz w:val="24"/>
              </w:rPr>
              <w:t xml:space="preserve"> </w:t>
            </w:r>
            <w:r w:rsidR="000B0E5E" w:rsidRPr="000B0E5E">
              <w:rPr>
                <w:sz w:val="24"/>
              </w:rPr>
              <w:t>Members learn about local challenges and opportunities through group conversations with community partners</w:t>
            </w:r>
            <w:r w:rsidR="000B0E5E">
              <w:rPr>
                <w:sz w:val="24"/>
              </w:rPr>
              <w:t xml:space="preserve">. </w:t>
            </w:r>
            <w:r w:rsidR="007432A0" w:rsidRPr="007432A0">
              <w:rPr>
                <w:sz w:val="24"/>
              </w:rPr>
              <w:t>Members will identify two convening topics, form two convening ad hoc committees, and complete two convenings with written summary reports.</w:t>
            </w:r>
          </w:p>
          <w:p w14:paraId="4A5885AA" w14:textId="3328A9A5" w:rsidR="00782F22" w:rsidRDefault="00DC70C7">
            <w:pPr>
              <w:pStyle w:val="TableParagraph"/>
              <w:spacing w:line="270" w:lineRule="atLeast"/>
              <w:ind w:left="107"/>
              <w:rPr>
                <w:sz w:val="24"/>
              </w:rPr>
            </w:pPr>
            <w:r>
              <w:rPr>
                <w:sz w:val="24"/>
              </w:rPr>
              <w:t>.</w:t>
            </w:r>
          </w:p>
        </w:tc>
        <w:tc>
          <w:tcPr>
            <w:tcW w:w="1531" w:type="dxa"/>
          </w:tcPr>
          <w:p w14:paraId="410C9E3A"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1C1EFE40"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6C0C954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9C8595B" w14:textId="77777777" w:rsidR="00782F22" w:rsidRDefault="00DC70C7">
            <w:pPr>
              <w:pStyle w:val="TableParagraph"/>
              <w:spacing w:line="255" w:lineRule="exact"/>
              <w:ind w:left="108"/>
              <w:rPr>
                <w:sz w:val="24"/>
              </w:rPr>
            </w:pPr>
            <w:r>
              <w:rPr>
                <w:spacing w:val="-4"/>
                <w:sz w:val="24"/>
              </w:rPr>
              <w:t>2026</w:t>
            </w:r>
          </w:p>
        </w:tc>
        <w:tc>
          <w:tcPr>
            <w:tcW w:w="1440" w:type="dxa"/>
          </w:tcPr>
          <w:p w14:paraId="5618BC51"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0DFD5B7A" w14:textId="77777777" w:rsidR="00782F22" w:rsidRPr="00755ACF" w:rsidRDefault="00DC70C7">
            <w:pPr>
              <w:pStyle w:val="TableParagraph"/>
              <w:ind w:left="108"/>
              <w:rPr>
                <w:sz w:val="24"/>
              </w:rPr>
            </w:pPr>
            <w:r w:rsidRPr="00755ACF">
              <w:rPr>
                <w:spacing w:val="-5"/>
                <w:sz w:val="24"/>
              </w:rPr>
              <w:t>New</w:t>
            </w:r>
          </w:p>
        </w:tc>
      </w:tr>
      <w:tr w:rsidR="00782F22" w14:paraId="7540D562" w14:textId="77777777">
        <w:trPr>
          <w:trHeight w:val="1106"/>
        </w:trPr>
        <w:tc>
          <w:tcPr>
            <w:tcW w:w="5575" w:type="dxa"/>
          </w:tcPr>
          <w:p w14:paraId="1E511377" w14:textId="5AEF169F" w:rsidR="000B0E5E" w:rsidRPr="000B0E5E" w:rsidRDefault="00DC70C7" w:rsidP="000B0E5E">
            <w:pPr>
              <w:pStyle w:val="TableParagraph"/>
              <w:spacing w:before="2"/>
              <w:ind w:left="107" w:right="213"/>
              <w:rPr>
                <w:sz w:val="24"/>
              </w:rPr>
            </w:pPr>
            <w:r>
              <w:rPr>
                <w:b/>
                <w:sz w:val="24"/>
              </w:rPr>
              <w:t>6.16</w:t>
            </w:r>
            <w:r>
              <w:rPr>
                <w:b/>
                <w:spacing w:val="-8"/>
                <w:sz w:val="24"/>
              </w:rPr>
              <w:t xml:space="preserve"> </w:t>
            </w:r>
            <w:r w:rsidR="000B0E5E" w:rsidRPr="000B0E5E">
              <w:rPr>
                <w:sz w:val="24"/>
              </w:rPr>
              <w:t>Members publicly share summary reports on Research Topics and Community Convenings</w:t>
            </w:r>
            <w:r w:rsidR="000B0E5E">
              <w:rPr>
                <w:sz w:val="24"/>
              </w:rPr>
              <w:t xml:space="preserve">. </w:t>
            </w:r>
            <w:r w:rsidR="007432A0" w:rsidRPr="007432A0">
              <w:rPr>
                <w:sz w:val="24"/>
              </w:rPr>
              <w:t>Members will present two research reports and two convening reports at Commission meetings and ensure four reports are posted online by their scheduled dates.</w:t>
            </w:r>
          </w:p>
          <w:p w14:paraId="7B5CCAB1" w14:textId="276487FC" w:rsidR="00782F22" w:rsidRDefault="00782F22">
            <w:pPr>
              <w:pStyle w:val="TableParagraph"/>
              <w:spacing w:before="2"/>
              <w:ind w:left="107" w:right="213"/>
              <w:rPr>
                <w:sz w:val="24"/>
              </w:rPr>
            </w:pPr>
          </w:p>
        </w:tc>
        <w:tc>
          <w:tcPr>
            <w:tcW w:w="1531" w:type="dxa"/>
          </w:tcPr>
          <w:p w14:paraId="31D8EB34"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69C3E9F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BF31B19"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8633F4F" w14:textId="77777777" w:rsidR="00782F22" w:rsidRDefault="00DC70C7">
            <w:pPr>
              <w:pStyle w:val="TableParagraph"/>
              <w:spacing w:line="255" w:lineRule="exact"/>
              <w:ind w:left="108"/>
              <w:rPr>
                <w:sz w:val="24"/>
              </w:rPr>
            </w:pPr>
            <w:r>
              <w:rPr>
                <w:spacing w:val="-4"/>
                <w:sz w:val="24"/>
              </w:rPr>
              <w:t>2026</w:t>
            </w:r>
          </w:p>
        </w:tc>
        <w:tc>
          <w:tcPr>
            <w:tcW w:w="1440" w:type="dxa"/>
          </w:tcPr>
          <w:p w14:paraId="7280A080" w14:textId="77777777" w:rsidR="00782F22" w:rsidRDefault="00DC70C7">
            <w:pPr>
              <w:pStyle w:val="TableParagraph"/>
              <w:spacing w:before="2"/>
              <w:ind w:left="108"/>
              <w:rPr>
                <w:sz w:val="24"/>
              </w:rPr>
            </w:pPr>
            <w:r>
              <w:rPr>
                <w:spacing w:val="-2"/>
                <w:sz w:val="24"/>
              </w:rPr>
              <w:t>OAA-</w:t>
            </w:r>
            <w:r>
              <w:rPr>
                <w:spacing w:val="-10"/>
                <w:sz w:val="24"/>
              </w:rPr>
              <w:t>C</w:t>
            </w:r>
          </w:p>
        </w:tc>
        <w:tc>
          <w:tcPr>
            <w:tcW w:w="1555" w:type="dxa"/>
          </w:tcPr>
          <w:p w14:paraId="4B9A306E" w14:textId="77777777" w:rsidR="00782F22" w:rsidRPr="00755ACF" w:rsidRDefault="00DC70C7">
            <w:pPr>
              <w:pStyle w:val="TableParagraph"/>
              <w:spacing w:before="2"/>
              <w:ind w:left="108"/>
              <w:rPr>
                <w:sz w:val="24"/>
              </w:rPr>
            </w:pPr>
            <w:r w:rsidRPr="00755ACF">
              <w:rPr>
                <w:spacing w:val="-5"/>
                <w:sz w:val="24"/>
              </w:rPr>
              <w:t>New</w:t>
            </w:r>
          </w:p>
        </w:tc>
      </w:tr>
      <w:tr w:rsidR="000B0E5E" w14:paraId="028BF3C5" w14:textId="77777777">
        <w:trPr>
          <w:trHeight w:val="1106"/>
        </w:trPr>
        <w:tc>
          <w:tcPr>
            <w:tcW w:w="5575" w:type="dxa"/>
          </w:tcPr>
          <w:p w14:paraId="6219D296" w14:textId="25E390B1" w:rsidR="000B0E5E" w:rsidRPr="000B0E5E" w:rsidRDefault="000B0E5E" w:rsidP="000B0E5E">
            <w:pPr>
              <w:pStyle w:val="TableParagraph"/>
              <w:spacing w:before="2"/>
              <w:ind w:left="107" w:right="213"/>
              <w:rPr>
                <w:bCs/>
                <w:sz w:val="24"/>
              </w:rPr>
            </w:pPr>
            <w:r>
              <w:rPr>
                <w:b/>
                <w:sz w:val="24"/>
              </w:rPr>
              <w:t xml:space="preserve">6.17 </w:t>
            </w:r>
            <w:r w:rsidRPr="000B0E5E">
              <w:rPr>
                <w:bCs/>
                <w:sz w:val="24"/>
              </w:rPr>
              <w:t>Members provide feedback to ADRH staff and partners</w:t>
            </w:r>
            <w:r>
              <w:rPr>
                <w:bCs/>
                <w:sz w:val="24"/>
              </w:rPr>
              <w:t xml:space="preserve">. </w:t>
            </w:r>
            <w:r w:rsidR="007432A0" w:rsidRPr="007432A0">
              <w:rPr>
                <w:bCs/>
                <w:sz w:val="24"/>
              </w:rPr>
              <w:t>Members will complete one mission statement and work plan for the NWD Committee and participate in three scheduled ADRH feedback meetings.</w:t>
            </w:r>
          </w:p>
          <w:p w14:paraId="50F1AC17" w14:textId="77777777" w:rsidR="000B0E5E" w:rsidRDefault="000B0E5E" w:rsidP="000B0E5E">
            <w:pPr>
              <w:pStyle w:val="TableParagraph"/>
              <w:spacing w:before="2"/>
              <w:ind w:left="107" w:right="213"/>
              <w:rPr>
                <w:b/>
                <w:sz w:val="24"/>
              </w:rPr>
            </w:pPr>
          </w:p>
        </w:tc>
        <w:tc>
          <w:tcPr>
            <w:tcW w:w="1531" w:type="dxa"/>
          </w:tcPr>
          <w:p w14:paraId="333044F1" w14:textId="77777777" w:rsidR="000B0E5E" w:rsidRDefault="000B0E5E" w:rsidP="000B0E5E">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5DD1AFBC" w14:textId="77777777" w:rsidR="000B0E5E" w:rsidRDefault="000B0E5E" w:rsidP="000B0E5E">
            <w:pPr>
              <w:pStyle w:val="TableParagraph"/>
              <w:ind w:left="108"/>
              <w:rPr>
                <w:sz w:val="24"/>
              </w:rPr>
            </w:pPr>
            <w:r>
              <w:rPr>
                <w:sz w:val="24"/>
              </w:rPr>
              <w:t>July 1,</w:t>
            </w:r>
            <w:r>
              <w:rPr>
                <w:spacing w:val="-2"/>
                <w:sz w:val="24"/>
              </w:rPr>
              <w:t xml:space="preserve"> </w:t>
            </w:r>
            <w:r>
              <w:rPr>
                <w:spacing w:val="-4"/>
                <w:sz w:val="24"/>
              </w:rPr>
              <w:t>2025</w:t>
            </w:r>
          </w:p>
          <w:p w14:paraId="504FA580" w14:textId="77777777" w:rsidR="000B0E5E" w:rsidRDefault="000B0E5E" w:rsidP="000B0E5E">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263C7E5" w14:textId="1A8CF00D" w:rsidR="000B0E5E" w:rsidRDefault="000B0E5E" w:rsidP="000B0E5E">
            <w:pPr>
              <w:pStyle w:val="TableParagraph"/>
              <w:spacing w:before="2"/>
              <w:ind w:left="108"/>
              <w:rPr>
                <w:sz w:val="24"/>
                <w:u w:val="single"/>
              </w:rPr>
            </w:pPr>
            <w:r>
              <w:rPr>
                <w:spacing w:val="-4"/>
                <w:sz w:val="24"/>
              </w:rPr>
              <w:t>2026</w:t>
            </w:r>
          </w:p>
        </w:tc>
        <w:tc>
          <w:tcPr>
            <w:tcW w:w="1440" w:type="dxa"/>
          </w:tcPr>
          <w:p w14:paraId="28F8785B" w14:textId="2BE1E051" w:rsidR="000B0E5E" w:rsidRDefault="000B0E5E" w:rsidP="000B0E5E">
            <w:pPr>
              <w:pStyle w:val="TableParagraph"/>
              <w:spacing w:before="2"/>
              <w:ind w:left="108"/>
              <w:rPr>
                <w:spacing w:val="-2"/>
                <w:sz w:val="24"/>
              </w:rPr>
            </w:pPr>
            <w:r>
              <w:rPr>
                <w:spacing w:val="-2"/>
                <w:sz w:val="24"/>
              </w:rPr>
              <w:t>OAA-</w:t>
            </w:r>
            <w:r>
              <w:rPr>
                <w:spacing w:val="-10"/>
                <w:sz w:val="24"/>
              </w:rPr>
              <w:t>C</w:t>
            </w:r>
          </w:p>
        </w:tc>
        <w:tc>
          <w:tcPr>
            <w:tcW w:w="1555" w:type="dxa"/>
          </w:tcPr>
          <w:p w14:paraId="5F2DFE91" w14:textId="136742BE" w:rsidR="000B0E5E" w:rsidRPr="00755ACF" w:rsidRDefault="000B0E5E" w:rsidP="000B0E5E">
            <w:pPr>
              <w:pStyle w:val="TableParagraph"/>
              <w:spacing w:before="2"/>
              <w:ind w:left="108"/>
              <w:rPr>
                <w:spacing w:val="-5"/>
                <w:sz w:val="24"/>
              </w:rPr>
            </w:pPr>
            <w:r w:rsidRPr="00755ACF">
              <w:rPr>
                <w:spacing w:val="-5"/>
                <w:sz w:val="24"/>
              </w:rPr>
              <w:t>New</w:t>
            </w:r>
          </w:p>
        </w:tc>
      </w:tr>
      <w:tr w:rsidR="000B0E5E" w14:paraId="55E4E0F3" w14:textId="77777777">
        <w:trPr>
          <w:trHeight w:val="1106"/>
        </w:trPr>
        <w:tc>
          <w:tcPr>
            <w:tcW w:w="5575" w:type="dxa"/>
          </w:tcPr>
          <w:p w14:paraId="13D23C01" w14:textId="2E69290A" w:rsidR="000B0E5E" w:rsidRPr="000B0E5E" w:rsidRDefault="000B0E5E" w:rsidP="000B0E5E">
            <w:pPr>
              <w:pStyle w:val="TableParagraph"/>
              <w:spacing w:before="2"/>
              <w:ind w:left="107" w:right="213"/>
              <w:rPr>
                <w:bCs/>
                <w:sz w:val="24"/>
              </w:rPr>
            </w:pPr>
            <w:r>
              <w:rPr>
                <w:b/>
                <w:sz w:val="24"/>
              </w:rPr>
              <w:t xml:space="preserve">6.18 </w:t>
            </w:r>
            <w:r w:rsidRPr="000B0E5E">
              <w:rPr>
                <w:bCs/>
                <w:sz w:val="24"/>
              </w:rPr>
              <w:t xml:space="preserve">Members advise AAA staff </w:t>
            </w:r>
            <w:r w:rsidR="00076E30">
              <w:rPr>
                <w:bCs/>
                <w:sz w:val="24"/>
              </w:rPr>
              <w:t>throughout the development and administration of</w:t>
            </w:r>
            <w:r w:rsidRPr="000B0E5E">
              <w:rPr>
                <w:bCs/>
                <w:sz w:val="24"/>
              </w:rPr>
              <w:t xml:space="preserve"> the Area Plan. </w:t>
            </w:r>
            <w:r w:rsidR="007432A0" w:rsidRPr="007432A0">
              <w:rPr>
                <w:bCs/>
                <w:sz w:val="24"/>
              </w:rPr>
              <w:t>Members will identify four Area Plan topics and participate in four Commission discussions</w:t>
            </w:r>
            <w:r w:rsidR="007432A0">
              <w:rPr>
                <w:bCs/>
                <w:sz w:val="24"/>
              </w:rPr>
              <w:t>,</w:t>
            </w:r>
            <w:r w:rsidR="007432A0" w:rsidRPr="007432A0">
              <w:rPr>
                <w:bCs/>
                <w:sz w:val="24"/>
              </w:rPr>
              <w:t xml:space="preserve"> gathering input by the scheduled dates.</w:t>
            </w:r>
          </w:p>
          <w:p w14:paraId="4BC5A0E5" w14:textId="0354A325" w:rsidR="000B0E5E" w:rsidRPr="000B0E5E" w:rsidRDefault="000B0E5E" w:rsidP="000B0E5E">
            <w:pPr>
              <w:pStyle w:val="TableParagraph"/>
              <w:spacing w:before="2"/>
              <w:ind w:left="107" w:right="213"/>
              <w:rPr>
                <w:bCs/>
                <w:sz w:val="24"/>
              </w:rPr>
            </w:pPr>
          </w:p>
        </w:tc>
        <w:tc>
          <w:tcPr>
            <w:tcW w:w="1531" w:type="dxa"/>
          </w:tcPr>
          <w:p w14:paraId="1248F905" w14:textId="77777777" w:rsidR="000B0E5E" w:rsidRDefault="000B0E5E" w:rsidP="000B0E5E">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1485E260" w14:textId="77777777" w:rsidR="000B0E5E" w:rsidRDefault="000B0E5E" w:rsidP="000B0E5E">
            <w:pPr>
              <w:pStyle w:val="TableParagraph"/>
              <w:ind w:left="108"/>
              <w:rPr>
                <w:sz w:val="24"/>
              </w:rPr>
            </w:pPr>
            <w:r>
              <w:rPr>
                <w:sz w:val="24"/>
              </w:rPr>
              <w:t>July 1,</w:t>
            </w:r>
            <w:r>
              <w:rPr>
                <w:spacing w:val="-2"/>
                <w:sz w:val="24"/>
              </w:rPr>
              <w:t xml:space="preserve"> </w:t>
            </w:r>
            <w:r>
              <w:rPr>
                <w:spacing w:val="-4"/>
                <w:sz w:val="24"/>
              </w:rPr>
              <w:t>2025</w:t>
            </w:r>
          </w:p>
          <w:p w14:paraId="6F4A4122" w14:textId="77777777" w:rsidR="000B0E5E" w:rsidRDefault="000B0E5E" w:rsidP="000B0E5E">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7BA5046" w14:textId="0EB1A167" w:rsidR="000B0E5E" w:rsidRDefault="000B0E5E" w:rsidP="000B0E5E">
            <w:pPr>
              <w:pStyle w:val="TableParagraph"/>
              <w:spacing w:before="2"/>
              <w:ind w:left="108"/>
              <w:rPr>
                <w:sz w:val="24"/>
                <w:u w:val="single"/>
              </w:rPr>
            </w:pPr>
            <w:r>
              <w:rPr>
                <w:spacing w:val="-4"/>
                <w:sz w:val="24"/>
              </w:rPr>
              <w:t>2026</w:t>
            </w:r>
          </w:p>
        </w:tc>
        <w:tc>
          <w:tcPr>
            <w:tcW w:w="1440" w:type="dxa"/>
          </w:tcPr>
          <w:p w14:paraId="41A67A87" w14:textId="4F899D32" w:rsidR="000B0E5E" w:rsidRDefault="000B0E5E" w:rsidP="000B0E5E">
            <w:pPr>
              <w:pStyle w:val="TableParagraph"/>
              <w:spacing w:before="2"/>
              <w:ind w:left="108"/>
              <w:rPr>
                <w:spacing w:val="-2"/>
                <w:sz w:val="24"/>
              </w:rPr>
            </w:pPr>
            <w:r>
              <w:rPr>
                <w:spacing w:val="-2"/>
                <w:sz w:val="24"/>
              </w:rPr>
              <w:t>OAA-</w:t>
            </w:r>
            <w:r>
              <w:rPr>
                <w:spacing w:val="-10"/>
                <w:sz w:val="24"/>
              </w:rPr>
              <w:t>C</w:t>
            </w:r>
          </w:p>
        </w:tc>
        <w:tc>
          <w:tcPr>
            <w:tcW w:w="1555" w:type="dxa"/>
          </w:tcPr>
          <w:p w14:paraId="2AB75281" w14:textId="6D606A84" w:rsidR="000B0E5E" w:rsidRPr="00755ACF" w:rsidRDefault="000B0E5E" w:rsidP="000B0E5E">
            <w:pPr>
              <w:pStyle w:val="TableParagraph"/>
              <w:spacing w:before="2"/>
              <w:ind w:left="108"/>
              <w:rPr>
                <w:spacing w:val="-5"/>
                <w:sz w:val="24"/>
              </w:rPr>
            </w:pPr>
            <w:r w:rsidRPr="00755ACF">
              <w:rPr>
                <w:spacing w:val="-5"/>
                <w:sz w:val="24"/>
              </w:rPr>
              <w:t>New</w:t>
            </w:r>
          </w:p>
        </w:tc>
      </w:tr>
      <w:tr w:rsidR="000B0E5E" w14:paraId="53447C4B" w14:textId="77777777" w:rsidTr="007432A0">
        <w:trPr>
          <w:trHeight w:val="1643"/>
        </w:trPr>
        <w:tc>
          <w:tcPr>
            <w:tcW w:w="5575" w:type="dxa"/>
          </w:tcPr>
          <w:p w14:paraId="07301FF9" w14:textId="26373F8E" w:rsidR="000B0E5E" w:rsidRDefault="000B0E5E" w:rsidP="000B0E5E">
            <w:pPr>
              <w:pStyle w:val="TableParagraph"/>
              <w:spacing w:before="2"/>
              <w:ind w:left="107" w:right="213"/>
              <w:rPr>
                <w:b/>
                <w:sz w:val="24"/>
              </w:rPr>
            </w:pPr>
            <w:r>
              <w:rPr>
                <w:b/>
                <w:sz w:val="24"/>
              </w:rPr>
              <w:t xml:space="preserve">6.19 </w:t>
            </w:r>
            <w:r w:rsidRPr="000B0E5E">
              <w:rPr>
                <w:bCs/>
                <w:sz w:val="24"/>
              </w:rPr>
              <w:t xml:space="preserve">Members advise the Board of Supervisors on aging, disability, and caregiver issues. </w:t>
            </w:r>
            <w:r w:rsidR="007432A0" w:rsidRPr="007432A0">
              <w:rPr>
                <w:bCs/>
                <w:sz w:val="24"/>
              </w:rPr>
              <w:t>Members will submit two progress updates to supervisors and share four research or convening reports with supervisors by the required deadlines.</w:t>
            </w:r>
          </w:p>
        </w:tc>
        <w:tc>
          <w:tcPr>
            <w:tcW w:w="1531" w:type="dxa"/>
          </w:tcPr>
          <w:p w14:paraId="09AB6778" w14:textId="77777777" w:rsidR="000B0E5E" w:rsidRDefault="000B0E5E" w:rsidP="000B0E5E">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0FAD14FA" w14:textId="77777777" w:rsidR="000B0E5E" w:rsidRDefault="000B0E5E" w:rsidP="000B0E5E">
            <w:pPr>
              <w:pStyle w:val="TableParagraph"/>
              <w:ind w:left="108"/>
              <w:rPr>
                <w:sz w:val="24"/>
              </w:rPr>
            </w:pPr>
            <w:r>
              <w:rPr>
                <w:sz w:val="24"/>
              </w:rPr>
              <w:t>July 1,</w:t>
            </w:r>
            <w:r>
              <w:rPr>
                <w:spacing w:val="-2"/>
                <w:sz w:val="24"/>
              </w:rPr>
              <w:t xml:space="preserve"> </w:t>
            </w:r>
            <w:r>
              <w:rPr>
                <w:spacing w:val="-4"/>
                <w:sz w:val="24"/>
              </w:rPr>
              <w:t>2025</w:t>
            </w:r>
          </w:p>
          <w:p w14:paraId="7E0A7F00" w14:textId="77777777" w:rsidR="000B0E5E" w:rsidRDefault="000B0E5E" w:rsidP="000B0E5E">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C47376C" w14:textId="73B72E70" w:rsidR="000B0E5E" w:rsidRDefault="000B0E5E" w:rsidP="000B0E5E">
            <w:pPr>
              <w:pStyle w:val="TableParagraph"/>
              <w:spacing w:before="2"/>
              <w:ind w:left="108"/>
              <w:rPr>
                <w:sz w:val="24"/>
                <w:u w:val="single"/>
              </w:rPr>
            </w:pPr>
            <w:r>
              <w:rPr>
                <w:spacing w:val="-4"/>
                <w:sz w:val="24"/>
              </w:rPr>
              <w:t>2026</w:t>
            </w:r>
          </w:p>
        </w:tc>
        <w:tc>
          <w:tcPr>
            <w:tcW w:w="1440" w:type="dxa"/>
          </w:tcPr>
          <w:p w14:paraId="33260B45" w14:textId="557D803D" w:rsidR="000B0E5E" w:rsidRDefault="000B0E5E" w:rsidP="000B0E5E">
            <w:pPr>
              <w:pStyle w:val="TableParagraph"/>
              <w:spacing w:before="2"/>
              <w:ind w:left="108"/>
              <w:rPr>
                <w:spacing w:val="-2"/>
                <w:sz w:val="24"/>
              </w:rPr>
            </w:pPr>
            <w:r>
              <w:rPr>
                <w:spacing w:val="-2"/>
                <w:sz w:val="24"/>
              </w:rPr>
              <w:t>OAA-</w:t>
            </w:r>
            <w:r>
              <w:rPr>
                <w:spacing w:val="-10"/>
                <w:sz w:val="24"/>
              </w:rPr>
              <w:t>C</w:t>
            </w:r>
          </w:p>
        </w:tc>
        <w:tc>
          <w:tcPr>
            <w:tcW w:w="1555" w:type="dxa"/>
          </w:tcPr>
          <w:p w14:paraId="558B1228" w14:textId="4AAD803F" w:rsidR="000B0E5E" w:rsidRPr="00755ACF" w:rsidRDefault="000B0E5E" w:rsidP="000B0E5E">
            <w:pPr>
              <w:pStyle w:val="TableParagraph"/>
              <w:spacing w:before="2"/>
              <w:ind w:left="108"/>
              <w:rPr>
                <w:spacing w:val="-5"/>
                <w:sz w:val="24"/>
              </w:rPr>
            </w:pPr>
            <w:r w:rsidRPr="00755ACF">
              <w:rPr>
                <w:spacing w:val="-5"/>
                <w:sz w:val="24"/>
              </w:rPr>
              <w:t>New</w:t>
            </w:r>
          </w:p>
        </w:tc>
      </w:tr>
      <w:bookmarkEnd w:id="89"/>
    </w:tbl>
    <w:p w14:paraId="5347003E" w14:textId="77777777" w:rsidR="00782F22" w:rsidRDefault="00782F22">
      <w:pPr>
        <w:pStyle w:val="TableParagraph"/>
        <w:rPr>
          <w:sz w:val="24"/>
        </w:rPr>
        <w:sectPr w:rsidR="00782F22">
          <w:type w:val="continuous"/>
          <w:pgSz w:w="12240" w:h="15840"/>
          <w:pgMar w:top="1020" w:right="360" w:bottom="880" w:left="360" w:header="0" w:footer="697" w:gutter="0"/>
          <w:cols w:space="720"/>
        </w:sectPr>
      </w:pPr>
    </w:p>
    <w:p w14:paraId="65E13D3D" w14:textId="77777777" w:rsidR="00782F22" w:rsidRDefault="00DC70C7">
      <w:pPr>
        <w:spacing w:before="65"/>
        <w:ind w:left="10108"/>
        <w:rPr>
          <w:b/>
        </w:rPr>
      </w:pPr>
      <w:r>
        <w:rPr>
          <w:b/>
        </w:rPr>
        <w:lastRenderedPageBreak/>
        <w:t>PSA</w:t>
      </w:r>
      <w:r>
        <w:rPr>
          <w:b/>
          <w:spacing w:val="-6"/>
        </w:rPr>
        <w:t xml:space="preserve"> </w:t>
      </w:r>
      <w:r>
        <w:rPr>
          <w:b/>
          <w:u w:val="thick"/>
        </w:rPr>
        <w:t xml:space="preserve"> </w:t>
      </w:r>
      <w:r>
        <w:rPr>
          <w:b/>
          <w:spacing w:val="-5"/>
          <w:u w:val="thick"/>
        </w:rPr>
        <w:t>27</w:t>
      </w:r>
    </w:p>
    <w:p w14:paraId="0CF72A86" w14:textId="77777777" w:rsidR="00782F22" w:rsidRDefault="00DC70C7">
      <w:pPr>
        <w:pStyle w:val="Heading2"/>
        <w:spacing w:before="69"/>
        <w:ind w:left="758"/>
        <w:rPr>
          <w:u w:val="none"/>
        </w:rPr>
      </w:pPr>
      <w:bookmarkStart w:id="90" w:name="SECTION_8._SERVICE_UNIT_PLAN_(SUP)"/>
      <w:bookmarkStart w:id="91" w:name="_bookmark52"/>
      <w:bookmarkEnd w:id="90"/>
      <w:bookmarkEnd w:id="91"/>
      <w:r>
        <w:rPr>
          <w:u w:val="thick"/>
        </w:rPr>
        <w:t>SECTION</w:t>
      </w:r>
      <w:r>
        <w:rPr>
          <w:spacing w:val="-3"/>
          <w:u w:val="thick"/>
        </w:rPr>
        <w:t xml:space="preserve"> </w:t>
      </w:r>
      <w:r>
        <w:rPr>
          <w:u w:val="thick"/>
        </w:rPr>
        <w:t>8.</w:t>
      </w:r>
      <w:r>
        <w:rPr>
          <w:spacing w:val="-3"/>
          <w:u w:val="thick"/>
        </w:rPr>
        <w:t xml:space="preserve"> </w:t>
      </w:r>
      <w:r>
        <w:rPr>
          <w:u w:val="thick"/>
        </w:rPr>
        <w:t>SERVICE</w:t>
      </w:r>
      <w:r>
        <w:rPr>
          <w:spacing w:val="-3"/>
          <w:u w:val="thick"/>
        </w:rPr>
        <w:t xml:space="preserve"> </w:t>
      </w:r>
      <w:r>
        <w:rPr>
          <w:u w:val="thick"/>
        </w:rPr>
        <w:t>UNIT</w:t>
      </w:r>
      <w:r>
        <w:rPr>
          <w:spacing w:val="1"/>
          <w:u w:val="thick"/>
        </w:rPr>
        <w:t xml:space="preserve"> </w:t>
      </w:r>
      <w:r>
        <w:rPr>
          <w:u w:val="thick"/>
        </w:rPr>
        <w:t>PLAN</w:t>
      </w:r>
      <w:r>
        <w:rPr>
          <w:spacing w:val="-11"/>
          <w:u w:val="thick"/>
        </w:rPr>
        <w:t xml:space="preserve"> </w:t>
      </w:r>
      <w:r>
        <w:rPr>
          <w:spacing w:val="-4"/>
          <w:u w:val="thick"/>
        </w:rPr>
        <w:t>(SUP)</w:t>
      </w:r>
    </w:p>
    <w:p w14:paraId="01271699" w14:textId="77777777" w:rsidR="00782F22" w:rsidRDefault="00DC70C7">
      <w:pPr>
        <w:spacing w:before="247" w:line="252" w:lineRule="exact"/>
        <w:ind w:left="56"/>
        <w:jc w:val="center"/>
        <w:rPr>
          <w:b/>
        </w:rPr>
      </w:pPr>
      <w:r>
        <w:rPr>
          <w:b/>
        </w:rPr>
        <w:t>TITLE</w:t>
      </w:r>
      <w:r>
        <w:rPr>
          <w:b/>
          <w:spacing w:val="-4"/>
        </w:rPr>
        <w:t xml:space="preserve"> </w:t>
      </w:r>
      <w:r>
        <w:rPr>
          <w:b/>
        </w:rPr>
        <w:t>III</w:t>
      </w:r>
      <w:r>
        <w:rPr>
          <w:b/>
          <w:spacing w:val="-1"/>
        </w:rPr>
        <w:t xml:space="preserve"> </w:t>
      </w:r>
      <w:r>
        <w:rPr>
          <w:b/>
        </w:rPr>
        <w:t>and</w:t>
      </w:r>
      <w:r>
        <w:rPr>
          <w:b/>
          <w:spacing w:val="-8"/>
        </w:rPr>
        <w:t xml:space="preserve"> </w:t>
      </w:r>
      <w:r>
        <w:rPr>
          <w:b/>
        </w:rPr>
        <w:t>Title</w:t>
      </w:r>
      <w:r>
        <w:rPr>
          <w:b/>
          <w:spacing w:val="-5"/>
        </w:rPr>
        <w:t xml:space="preserve"> </w:t>
      </w:r>
      <w:r>
        <w:rPr>
          <w:b/>
        </w:rPr>
        <w:t>VII</w:t>
      </w:r>
      <w:r>
        <w:rPr>
          <w:b/>
          <w:spacing w:val="-2"/>
        </w:rPr>
        <w:t xml:space="preserve"> </w:t>
      </w:r>
      <w:r>
        <w:rPr>
          <w:b/>
        </w:rPr>
        <w:t>SERVICE</w:t>
      </w:r>
      <w:r>
        <w:rPr>
          <w:b/>
          <w:spacing w:val="-3"/>
        </w:rPr>
        <w:t xml:space="preserve"> </w:t>
      </w:r>
      <w:r>
        <w:rPr>
          <w:b/>
        </w:rPr>
        <w:t>UNIT</w:t>
      </w:r>
      <w:r>
        <w:rPr>
          <w:b/>
          <w:spacing w:val="-3"/>
        </w:rPr>
        <w:t xml:space="preserve"> </w:t>
      </w:r>
      <w:r>
        <w:rPr>
          <w:b/>
          <w:spacing w:val="-4"/>
        </w:rPr>
        <w:t>PLAN</w:t>
      </w:r>
    </w:p>
    <w:p w14:paraId="539A9CBC" w14:textId="77777777" w:rsidR="00782F22" w:rsidRDefault="00DC70C7">
      <w:pPr>
        <w:spacing w:line="252" w:lineRule="exact"/>
        <w:ind w:left="58"/>
        <w:jc w:val="center"/>
        <w:rPr>
          <w:b/>
        </w:rPr>
      </w:pPr>
      <w:r>
        <w:rPr>
          <w:b/>
        </w:rPr>
        <w:t>CCR</w:t>
      </w:r>
      <w:r>
        <w:rPr>
          <w:b/>
          <w:spacing w:val="-4"/>
        </w:rPr>
        <w:t xml:space="preserve"> </w:t>
      </w:r>
      <w:r>
        <w:rPr>
          <w:b/>
        </w:rPr>
        <w:t>Article</w:t>
      </w:r>
      <w:r>
        <w:rPr>
          <w:b/>
          <w:spacing w:val="-4"/>
        </w:rPr>
        <w:t xml:space="preserve"> </w:t>
      </w:r>
      <w:r>
        <w:rPr>
          <w:b/>
        </w:rPr>
        <w:t>3,</w:t>
      </w:r>
      <w:r>
        <w:rPr>
          <w:b/>
          <w:spacing w:val="-1"/>
        </w:rPr>
        <w:t xml:space="preserve"> </w:t>
      </w:r>
      <w:r>
        <w:rPr>
          <w:b/>
        </w:rPr>
        <w:t>Section</w:t>
      </w:r>
      <w:r>
        <w:rPr>
          <w:b/>
          <w:spacing w:val="-8"/>
        </w:rPr>
        <w:t xml:space="preserve"> </w:t>
      </w:r>
      <w:r>
        <w:rPr>
          <w:b/>
          <w:spacing w:val="-2"/>
        </w:rPr>
        <w:t>7300(d)</w:t>
      </w:r>
    </w:p>
    <w:p w14:paraId="6D7BB821" w14:textId="77777777" w:rsidR="00782F22" w:rsidRDefault="00DC70C7">
      <w:pPr>
        <w:pStyle w:val="BodyText"/>
        <w:spacing w:before="199" w:line="235" w:lineRule="auto"/>
        <w:ind w:left="758" w:right="1076"/>
      </w:pPr>
      <w:r>
        <w:t>The</w:t>
      </w:r>
      <w:r>
        <w:rPr>
          <w:spacing w:val="-3"/>
        </w:rPr>
        <w:t xml:space="preserve"> </w:t>
      </w:r>
      <w:r>
        <w:t>Service</w:t>
      </w:r>
      <w:r>
        <w:rPr>
          <w:spacing w:val="-3"/>
        </w:rPr>
        <w:t xml:space="preserve"> </w:t>
      </w:r>
      <w:r>
        <w:t>Unit</w:t>
      </w:r>
      <w:r>
        <w:rPr>
          <w:spacing w:val="-3"/>
        </w:rPr>
        <w:t xml:space="preserve"> </w:t>
      </w:r>
      <w:r>
        <w:t>Plan</w:t>
      </w:r>
      <w:r>
        <w:rPr>
          <w:spacing w:val="-4"/>
        </w:rPr>
        <w:t xml:space="preserve"> </w:t>
      </w:r>
      <w:r>
        <w:t>(SUP)</w:t>
      </w:r>
      <w:r>
        <w:rPr>
          <w:spacing w:val="-4"/>
        </w:rPr>
        <w:t xml:space="preserve"> </w:t>
      </w:r>
      <w:r>
        <w:t>uses</w:t>
      </w:r>
      <w:r>
        <w:rPr>
          <w:spacing w:val="-4"/>
        </w:rPr>
        <w:t xml:space="preserve"> </w:t>
      </w:r>
      <w:r>
        <w:t>the</w:t>
      </w:r>
      <w:r>
        <w:rPr>
          <w:spacing w:val="-3"/>
        </w:rPr>
        <w:t xml:space="preserve"> </w:t>
      </w:r>
      <w:r>
        <w:t>Older</w:t>
      </w:r>
      <w:r>
        <w:rPr>
          <w:spacing w:val="-6"/>
        </w:rPr>
        <w:t xml:space="preserve"> </w:t>
      </w:r>
      <w:r>
        <w:t>Americans</w:t>
      </w:r>
      <w:r>
        <w:rPr>
          <w:spacing w:val="-4"/>
        </w:rPr>
        <w:t xml:space="preserve"> </w:t>
      </w:r>
      <w:r>
        <w:t>Act</w:t>
      </w:r>
      <w:r>
        <w:rPr>
          <w:spacing w:val="-5"/>
        </w:rPr>
        <w:t xml:space="preserve"> </w:t>
      </w:r>
      <w:r>
        <w:t>Performance</w:t>
      </w:r>
      <w:r>
        <w:rPr>
          <w:spacing w:val="-3"/>
        </w:rPr>
        <w:t xml:space="preserve"> </w:t>
      </w:r>
      <w:r>
        <w:t>System</w:t>
      </w:r>
      <w:r>
        <w:rPr>
          <w:spacing w:val="-2"/>
        </w:rPr>
        <w:t xml:space="preserve"> </w:t>
      </w:r>
      <w:r>
        <w:t xml:space="preserve">(OAAPS) Categories and units of service. They are defined in the OAAPS State Program Report (SPR). For services </w:t>
      </w:r>
      <w:r>
        <w:rPr>
          <w:u w:val="single"/>
        </w:rPr>
        <w:t xml:space="preserve">not </w:t>
      </w:r>
      <w:r>
        <w:t xml:space="preserve">defined in OAAPS, refer to the </w:t>
      </w:r>
      <w:hyperlink r:id="rId61">
        <w:r>
          <w:rPr>
            <w:color w:val="0000FF"/>
            <w:u w:val="single" w:color="0000FF"/>
          </w:rPr>
          <w:t xml:space="preserve">Service Categories and Data </w:t>
        </w:r>
      </w:hyperlink>
      <w:r>
        <w:rPr>
          <w:color w:val="0000FF"/>
        </w:rPr>
        <w:t xml:space="preserve"> </w:t>
      </w:r>
      <w:hyperlink r:id="rId62">
        <w:r>
          <w:rPr>
            <w:color w:val="0000FF"/>
            <w:spacing w:val="-2"/>
            <w:u w:val="single" w:color="0000FF"/>
          </w:rPr>
          <w:t>Dictionary</w:t>
        </w:r>
      </w:hyperlink>
      <w:r>
        <w:rPr>
          <w:color w:val="0000FF"/>
          <w:spacing w:val="-2"/>
          <w:u w:val="single" w:color="0000FF"/>
        </w:rPr>
        <w:t>.</w:t>
      </w:r>
    </w:p>
    <w:p w14:paraId="3E53BB81" w14:textId="77777777" w:rsidR="00782F22" w:rsidRDefault="00782F22">
      <w:pPr>
        <w:pStyle w:val="BodyText"/>
        <w:spacing w:before="192"/>
      </w:pPr>
    </w:p>
    <w:p w14:paraId="2D4D24E6" w14:textId="77777777" w:rsidR="00782F22" w:rsidRDefault="00DC70C7">
      <w:pPr>
        <w:pStyle w:val="ListParagraph"/>
        <w:numPr>
          <w:ilvl w:val="0"/>
          <w:numId w:val="27"/>
        </w:numPr>
        <w:tabs>
          <w:tab w:val="left" w:pos="1069"/>
        </w:tabs>
        <w:spacing w:before="1"/>
        <w:ind w:left="1069" w:hanging="359"/>
        <w:rPr>
          <w:b/>
          <w:sz w:val="24"/>
        </w:rPr>
      </w:pPr>
      <w:r>
        <w:rPr>
          <w:b/>
          <w:sz w:val="24"/>
        </w:rPr>
        <w:t>All</w:t>
      </w:r>
      <w:r>
        <w:rPr>
          <w:b/>
          <w:spacing w:val="-5"/>
          <w:sz w:val="24"/>
        </w:rPr>
        <w:t xml:space="preserve"> </w:t>
      </w:r>
      <w:r>
        <w:rPr>
          <w:b/>
          <w:sz w:val="24"/>
        </w:rPr>
        <w:t>Regular</w:t>
      </w:r>
      <w:r>
        <w:rPr>
          <w:b/>
          <w:spacing w:val="-3"/>
          <w:sz w:val="24"/>
        </w:rPr>
        <w:t xml:space="preserve"> </w:t>
      </w:r>
      <w:r>
        <w:rPr>
          <w:b/>
          <w:sz w:val="24"/>
        </w:rPr>
        <w:t>Area</w:t>
      </w:r>
      <w:r>
        <w:rPr>
          <w:b/>
          <w:spacing w:val="-2"/>
          <w:sz w:val="24"/>
        </w:rPr>
        <w:t xml:space="preserve"> </w:t>
      </w:r>
      <w:r>
        <w:rPr>
          <w:b/>
          <w:sz w:val="24"/>
        </w:rPr>
        <w:t>Plan</w:t>
      </w:r>
      <w:r>
        <w:rPr>
          <w:b/>
          <w:spacing w:val="-5"/>
          <w:sz w:val="24"/>
        </w:rPr>
        <w:t xml:space="preserve"> </w:t>
      </w:r>
      <w:r>
        <w:rPr>
          <w:b/>
          <w:sz w:val="24"/>
        </w:rPr>
        <w:t>Funding</w:t>
      </w:r>
      <w:r>
        <w:rPr>
          <w:b/>
          <w:spacing w:val="-3"/>
          <w:sz w:val="24"/>
        </w:rPr>
        <w:t xml:space="preserve"> </w:t>
      </w:r>
      <w:r>
        <w:rPr>
          <w:b/>
          <w:spacing w:val="-2"/>
          <w:sz w:val="24"/>
        </w:rPr>
        <w:t>Sources</w:t>
      </w:r>
    </w:p>
    <w:p w14:paraId="038D47A7" w14:textId="77777777" w:rsidR="00782F22" w:rsidRDefault="00DC70C7">
      <w:pPr>
        <w:pStyle w:val="ListParagraph"/>
        <w:numPr>
          <w:ilvl w:val="1"/>
          <w:numId w:val="27"/>
        </w:numPr>
        <w:tabs>
          <w:tab w:val="left" w:pos="1699"/>
        </w:tabs>
        <w:spacing w:before="91"/>
        <w:ind w:right="1133"/>
        <w:rPr>
          <w:sz w:val="24"/>
        </w:rPr>
      </w:pPr>
      <w:r>
        <w:rPr>
          <w:sz w:val="24"/>
        </w:rPr>
        <w:t>Report</w:t>
      </w:r>
      <w:r>
        <w:rPr>
          <w:spacing w:val="-2"/>
          <w:sz w:val="24"/>
        </w:rPr>
        <w:t xml:space="preserve"> </w:t>
      </w:r>
      <w:r>
        <w:rPr>
          <w:sz w:val="24"/>
        </w:rPr>
        <w:t>the</w:t>
      </w:r>
      <w:r>
        <w:rPr>
          <w:spacing w:val="-4"/>
          <w:sz w:val="24"/>
        </w:rPr>
        <w:t xml:space="preserve"> </w:t>
      </w:r>
      <w:r>
        <w:rPr>
          <w:sz w:val="24"/>
        </w:rPr>
        <w:t>units</w:t>
      </w:r>
      <w:r>
        <w:rPr>
          <w:spacing w:val="-5"/>
          <w:sz w:val="24"/>
        </w:rPr>
        <w:t xml:space="preserve"> </w:t>
      </w:r>
      <w:r>
        <w:rPr>
          <w:sz w:val="24"/>
        </w:rPr>
        <w:t>of</w:t>
      </w:r>
      <w:r>
        <w:rPr>
          <w:spacing w:val="-2"/>
          <w:sz w:val="24"/>
        </w:rPr>
        <w:t xml:space="preserve"> </w:t>
      </w:r>
      <w:r>
        <w:rPr>
          <w:sz w:val="24"/>
        </w:rPr>
        <w:t>service</w:t>
      </w:r>
      <w:r>
        <w:rPr>
          <w:spacing w:val="-2"/>
          <w:sz w:val="24"/>
        </w:rPr>
        <w:t xml:space="preserve"> </w:t>
      </w:r>
      <w:r>
        <w:rPr>
          <w:sz w:val="24"/>
        </w:rPr>
        <w:t>to</w:t>
      </w:r>
      <w:r>
        <w:rPr>
          <w:spacing w:val="-4"/>
          <w:sz w:val="24"/>
        </w:rPr>
        <w:t xml:space="preserve"> </w:t>
      </w:r>
      <w:r>
        <w:rPr>
          <w:sz w:val="24"/>
        </w:rPr>
        <w:t>be</w:t>
      </w:r>
      <w:r>
        <w:rPr>
          <w:spacing w:val="-4"/>
          <w:sz w:val="24"/>
        </w:rPr>
        <w:t xml:space="preserve"> </w:t>
      </w:r>
      <w:r>
        <w:rPr>
          <w:sz w:val="24"/>
        </w:rPr>
        <w:t>provided</w:t>
      </w:r>
      <w:r>
        <w:rPr>
          <w:spacing w:val="-2"/>
          <w:sz w:val="24"/>
        </w:rPr>
        <w:t xml:space="preserve"> </w:t>
      </w:r>
      <w:r>
        <w:rPr>
          <w:sz w:val="24"/>
        </w:rPr>
        <w:t>with</w:t>
      </w:r>
      <w:r>
        <w:rPr>
          <w:spacing w:val="-2"/>
          <w:sz w:val="24"/>
        </w:rPr>
        <w:t xml:space="preserve"> </w:t>
      </w:r>
      <w:r>
        <w:rPr>
          <w:b/>
          <w:sz w:val="24"/>
          <w:u w:val="thick"/>
        </w:rPr>
        <w:t>ALL</w:t>
      </w:r>
      <w:r>
        <w:rPr>
          <w:b/>
          <w:spacing w:val="-3"/>
          <w:sz w:val="24"/>
          <w:u w:val="thick"/>
        </w:rPr>
        <w:t xml:space="preserve"> </w:t>
      </w:r>
      <w:r>
        <w:rPr>
          <w:b/>
          <w:sz w:val="24"/>
          <w:u w:val="thick"/>
        </w:rPr>
        <w:t>regular</w:t>
      </w:r>
      <w:r>
        <w:rPr>
          <w:b/>
          <w:spacing w:val="-5"/>
          <w:sz w:val="24"/>
          <w:u w:val="thick"/>
        </w:rPr>
        <w:t xml:space="preserve"> </w:t>
      </w:r>
      <w:r>
        <w:rPr>
          <w:b/>
          <w:sz w:val="24"/>
          <w:u w:val="thick"/>
        </w:rPr>
        <w:t>AP</w:t>
      </w:r>
      <w:r>
        <w:rPr>
          <w:b/>
          <w:spacing w:val="-2"/>
          <w:sz w:val="24"/>
          <w:u w:val="thick"/>
        </w:rPr>
        <w:t xml:space="preserve"> </w:t>
      </w:r>
      <w:r>
        <w:rPr>
          <w:b/>
          <w:sz w:val="24"/>
          <w:u w:val="thick"/>
        </w:rPr>
        <w:t>funding</w:t>
      </w:r>
      <w:r>
        <w:rPr>
          <w:b/>
          <w:spacing w:val="-3"/>
          <w:sz w:val="24"/>
          <w:u w:val="thick"/>
        </w:rPr>
        <w:t xml:space="preserve"> </w:t>
      </w:r>
      <w:r>
        <w:rPr>
          <w:b/>
          <w:sz w:val="24"/>
          <w:u w:val="thick"/>
        </w:rPr>
        <w:t>sources</w:t>
      </w:r>
      <w:r>
        <w:rPr>
          <w:sz w:val="24"/>
        </w:rPr>
        <w:t xml:space="preserve">. Related funding is reported in the annual Area Plan Budget (CDA 122) for Titles IIIB, IIIC-1, IIIC-2, IIID, and VII. Only report services provided; others may be </w:t>
      </w:r>
      <w:r>
        <w:rPr>
          <w:spacing w:val="-2"/>
          <w:sz w:val="24"/>
        </w:rPr>
        <w:t>deleted.</w:t>
      </w:r>
    </w:p>
    <w:p w14:paraId="5E0278B4" w14:textId="77777777" w:rsidR="00782F22" w:rsidRDefault="00782F22">
      <w:pPr>
        <w:pStyle w:val="BodyText"/>
        <w:spacing w:before="187"/>
      </w:pPr>
    </w:p>
    <w:p w14:paraId="1FDD8395" w14:textId="77777777" w:rsidR="00782F22" w:rsidRDefault="00DC70C7">
      <w:pPr>
        <w:pStyle w:val="BodyText"/>
        <w:tabs>
          <w:tab w:val="left" w:pos="6379"/>
        </w:tabs>
        <w:ind w:left="619"/>
      </w:pPr>
      <w:r>
        <w:t>Adult</w:t>
      </w:r>
      <w:r>
        <w:rPr>
          <w:spacing w:val="-1"/>
        </w:rPr>
        <w:t xml:space="preserve"> </w:t>
      </w:r>
      <w:r>
        <w:t>Day</w:t>
      </w:r>
      <w:r>
        <w:rPr>
          <w:spacing w:val="-4"/>
        </w:rPr>
        <w:t xml:space="preserve"> </w:t>
      </w:r>
      <w:r>
        <w:t>Care/</w:t>
      </w:r>
      <w:r>
        <w:rPr>
          <w:spacing w:val="-4"/>
        </w:rPr>
        <w:t xml:space="preserve"> </w:t>
      </w:r>
      <w:r>
        <w:rPr>
          <w:strike/>
        </w:rPr>
        <w:t>Adult</w:t>
      </w:r>
      <w:r>
        <w:rPr>
          <w:strike/>
          <w:spacing w:val="-6"/>
        </w:rPr>
        <w:t xml:space="preserve"> </w:t>
      </w:r>
      <w:r>
        <w:rPr>
          <w:strike/>
        </w:rPr>
        <w:t>Day</w:t>
      </w:r>
      <w:r>
        <w:rPr>
          <w:strike/>
          <w:spacing w:val="-2"/>
        </w:rPr>
        <w:t xml:space="preserve"> </w:t>
      </w:r>
      <w:r>
        <w:rPr>
          <w:strike/>
        </w:rPr>
        <w:t>Health (In-</w:t>
      </w:r>
      <w:r>
        <w:rPr>
          <w:strike/>
          <w:spacing w:val="-4"/>
        </w:rPr>
        <w:t>Home)</w:t>
      </w:r>
      <w:r>
        <w:tab/>
        <w:t>Unit</w:t>
      </w:r>
      <w:r>
        <w:rPr>
          <w:spacing w:val="-2"/>
        </w:rPr>
        <w:t xml:space="preserve"> </w:t>
      </w:r>
      <w:r>
        <w:t>of</w:t>
      </w:r>
      <w:r>
        <w:rPr>
          <w:spacing w:val="-1"/>
        </w:rPr>
        <w:t xml:space="preserve"> </w:t>
      </w:r>
      <w:r>
        <w:t>Service =</w:t>
      </w:r>
      <w:r>
        <w:rPr>
          <w:spacing w:val="-1"/>
        </w:rPr>
        <w:t xml:space="preserve"> </w:t>
      </w:r>
      <w:r>
        <w:t xml:space="preserve">1 </w:t>
      </w:r>
      <w:r>
        <w:rPr>
          <w:spacing w:val="-5"/>
        </w:rPr>
        <w:t>Day</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3F075F17" w14:textId="77777777">
        <w:trPr>
          <w:trHeight w:val="827"/>
        </w:trPr>
        <w:tc>
          <w:tcPr>
            <w:tcW w:w="1853" w:type="dxa"/>
          </w:tcPr>
          <w:p w14:paraId="100DBE14" w14:textId="77777777" w:rsidR="00782F22" w:rsidRDefault="00DC70C7">
            <w:pPr>
              <w:pStyle w:val="TableParagraph"/>
              <w:spacing w:before="271"/>
              <w:ind w:left="13"/>
              <w:jc w:val="center"/>
              <w:rPr>
                <w:sz w:val="24"/>
              </w:rPr>
            </w:pPr>
            <w:r>
              <w:rPr>
                <w:sz w:val="24"/>
              </w:rPr>
              <w:t>Fiscal</w:t>
            </w:r>
            <w:r>
              <w:rPr>
                <w:spacing w:val="-2"/>
                <w:sz w:val="24"/>
              </w:rPr>
              <w:t xml:space="preserve"> </w:t>
            </w:r>
            <w:r>
              <w:rPr>
                <w:spacing w:val="-4"/>
                <w:sz w:val="24"/>
              </w:rPr>
              <w:t>Year</w:t>
            </w:r>
          </w:p>
        </w:tc>
        <w:tc>
          <w:tcPr>
            <w:tcW w:w="2019" w:type="dxa"/>
          </w:tcPr>
          <w:p w14:paraId="7A41BBA9"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46C93DA7" w14:textId="77777777" w:rsidR="00782F22" w:rsidRDefault="00DC70C7">
            <w:pPr>
              <w:pStyle w:val="TableParagraph"/>
              <w:spacing w:before="255" w:line="270" w:lineRule="atLeast"/>
              <w:ind w:left="447" w:right="472"/>
              <w:rPr>
                <w:sz w:val="24"/>
              </w:rPr>
            </w:pPr>
            <w:r>
              <w:rPr>
                <w:spacing w:val="-4"/>
                <w:sz w:val="24"/>
              </w:rPr>
              <w:t xml:space="preserve">Goal </w:t>
            </w:r>
            <w:r>
              <w:rPr>
                <w:spacing w:val="-2"/>
                <w:sz w:val="24"/>
              </w:rPr>
              <w:t>Numbers</w:t>
            </w:r>
          </w:p>
        </w:tc>
        <w:tc>
          <w:tcPr>
            <w:tcW w:w="4405" w:type="dxa"/>
          </w:tcPr>
          <w:p w14:paraId="314F01DE" w14:textId="77777777" w:rsidR="00782F22" w:rsidRDefault="00DC70C7">
            <w:pPr>
              <w:pStyle w:val="TableParagraph"/>
              <w:spacing w:before="271"/>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328A0630" w14:textId="77777777">
        <w:trPr>
          <w:trHeight w:val="431"/>
        </w:trPr>
        <w:tc>
          <w:tcPr>
            <w:tcW w:w="1853" w:type="dxa"/>
          </w:tcPr>
          <w:p w14:paraId="18D7CD19" w14:textId="77777777" w:rsidR="00782F22" w:rsidRPr="00605716" w:rsidRDefault="00DC70C7">
            <w:pPr>
              <w:pStyle w:val="TableParagraph"/>
              <w:spacing w:before="6"/>
              <w:ind w:left="13" w:right="2"/>
              <w:jc w:val="center"/>
              <w:rPr>
                <w:b/>
              </w:rPr>
            </w:pPr>
            <w:r w:rsidRPr="00605716">
              <w:rPr>
                <w:b/>
                <w:spacing w:val="-2"/>
              </w:rPr>
              <w:t>2024-</w:t>
            </w:r>
            <w:r w:rsidRPr="00605716">
              <w:rPr>
                <w:b/>
                <w:spacing w:val="-4"/>
              </w:rPr>
              <w:t>2025</w:t>
            </w:r>
          </w:p>
        </w:tc>
        <w:tc>
          <w:tcPr>
            <w:tcW w:w="2019" w:type="dxa"/>
          </w:tcPr>
          <w:p w14:paraId="29E40675" w14:textId="77777777" w:rsidR="00782F22" w:rsidRPr="00605716" w:rsidRDefault="00DC70C7">
            <w:pPr>
              <w:pStyle w:val="TableParagraph"/>
              <w:spacing w:line="252" w:lineRule="exact"/>
              <w:ind w:left="107"/>
            </w:pPr>
            <w:r w:rsidRPr="00605716">
              <w:rPr>
                <w:spacing w:val="-5"/>
              </w:rPr>
              <w:t>900</w:t>
            </w:r>
          </w:p>
        </w:tc>
        <w:tc>
          <w:tcPr>
            <w:tcW w:w="1909" w:type="dxa"/>
          </w:tcPr>
          <w:p w14:paraId="2BD89032" w14:textId="77777777" w:rsidR="00782F22" w:rsidRDefault="00DC70C7">
            <w:pPr>
              <w:pStyle w:val="TableParagraph"/>
              <w:spacing w:line="252" w:lineRule="exact"/>
              <w:ind w:left="106"/>
            </w:pPr>
            <w:r>
              <w:rPr>
                <w:spacing w:val="-10"/>
              </w:rPr>
              <w:t>2</w:t>
            </w:r>
          </w:p>
        </w:tc>
        <w:tc>
          <w:tcPr>
            <w:tcW w:w="4405" w:type="dxa"/>
          </w:tcPr>
          <w:p w14:paraId="2E2091E7" w14:textId="77777777" w:rsidR="00782F22" w:rsidRDefault="00DC70C7">
            <w:pPr>
              <w:pStyle w:val="TableParagraph"/>
              <w:spacing w:line="252" w:lineRule="exact"/>
              <w:ind w:left="106"/>
            </w:pPr>
            <w:r>
              <w:rPr>
                <w:spacing w:val="-5"/>
              </w:rPr>
              <w:t>2.1</w:t>
            </w:r>
          </w:p>
        </w:tc>
      </w:tr>
      <w:tr w:rsidR="00782F22" w14:paraId="63691C8A" w14:textId="77777777">
        <w:trPr>
          <w:trHeight w:val="431"/>
        </w:trPr>
        <w:tc>
          <w:tcPr>
            <w:tcW w:w="1853" w:type="dxa"/>
          </w:tcPr>
          <w:p w14:paraId="741C2CE9"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77F3DFCD" w14:textId="77777777" w:rsidR="00782F22" w:rsidRPr="00605716" w:rsidRDefault="00DC70C7">
            <w:pPr>
              <w:pStyle w:val="TableParagraph"/>
              <w:ind w:left="107"/>
            </w:pPr>
            <w:r w:rsidRPr="00605716">
              <w:rPr>
                <w:spacing w:val="-5"/>
              </w:rPr>
              <w:t>900</w:t>
            </w:r>
          </w:p>
        </w:tc>
        <w:tc>
          <w:tcPr>
            <w:tcW w:w="1909" w:type="dxa"/>
          </w:tcPr>
          <w:p w14:paraId="61DDB0BC" w14:textId="77777777" w:rsidR="00782F22" w:rsidRDefault="00DC70C7">
            <w:pPr>
              <w:pStyle w:val="TableParagraph"/>
              <w:ind w:left="106"/>
            </w:pPr>
            <w:r>
              <w:rPr>
                <w:spacing w:val="-10"/>
              </w:rPr>
              <w:t>2</w:t>
            </w:r>
          </w:p>
        </w:tc>
        <w:tc>
          <w:tcPr>
            <w:tcW w:w="4405" w:type="dxa"/>
          </w:tcPr>
          <w:p w14:paraId="10D2007B" w14:textId="77777777" w:rsidR="00782F22" w:rsidRDefault="00DC70C7">
            <w:pPr>
              <w:pStyle w:val="TableParagraph"/>
              <w:ind w:left="106"/>
            </w:pPr>
            <w:r>
              <w:rPr>
                <w:spacing w:val="-5"/>
              </w:rPr>
              <w:t>2.1</w:t>
            </w:r>
          </w:p>
        </w:tc>
      </w:tr>
      <w:tr w:rsidR="00782F22" w14:paraId="05B1F6DA" w14:textId="77777777">
        <w:trPr>
          <w:trHeight w:val="433"/>
        </w:trPr>
        <w:tc>
          <w:tcPr>
            <w:tcW w:w="1853" w:type="dxa"/>
          </w:tcPr>
          <w:p w14:paraId="5278BA44" w14:textId="77777777" w:rsidR="00782F22" w:rsidRDefault="00DC70C7">
            <w:pPr>
              <w:pStyle w:val="TableParagraph"/>
              <w:spacing w:before="7"/>
              <w:ind w:left="13" w:right="2"/>
              <w:jc w:val="center"/>
              <w:rPr>
                <w:b/>
              </w:rPr>
            </w:pPr>
            <w:r>
              <w:rPr>
                <w:b/>
                <w:spacing w:val="-2"/>
              </w:rPr>
              <w:t>2026-</w:t>
            </w:r>
            <w:r>
              <w:rPr>
                <w:b/>
                <w:spacing w:val="-4"/>
              </w:rPr>
              <w:t>2027</w:t>
            </w:r>
          </w:p>
        </w:tc>
        <w:tc>
          <w:tcPr>
            <w:tcW w:w="2019" w:type="dxa"/>
          </w:tcPr>
          <w:p w14:paraId="7C8E9E43" w14:textId="77777777" w:rsidR="00782F22" w:rsidRDefault="00782F22">
            <w:pPr>
              <w:pStyle w:val="TableParagraph"/>
              <w:rPr>
                <w:rFonts w:ascii="Times New Roman"/>
              </w:rPr>
            </w:pPr>
          </w:p>
        </w:tc>
        <w:tc>
          <w:tcPr>
            <w:tcW w:w="1909" w:type="dxa"/>
          </w:tcPr>
          <w:p w14:paraId="065A6F33" w14:textId="77777777" w:rsidR="00782F22" w:rsidRDefault="00782F22">
            <w:pPr>
              <w:pStyle w:val="TableParagraph"/>
              <w:rPr>
                <w:rFonts w:ascii="Times New Roman"/>
              </w:rPr>
            </w:pPr>
          </w:p>
        </w:tc>
        <w:tc>
          <w:tcPr>
            <w:tcW w:w="4405" w:type="dxa"/>
          </w:tcPr>
          <w:p w14:paraId="56689892" w14:textId="77777777" w:rsidR="00782F22" w:rsidRDefault="00782F22">
            <w:pPr>
              <w:pStyle w:val="TableParagraph"/>
              <w:rPr>
                <w:rFonts w:ascii="Times New Roman"/>
              </w:rPr>
            </w:pPr>
          </w:p>
        </w:tc>
      </w:tr>
      <w:tr w:rsidR="00782F22" w14:paraId="0490E55A" w14:textId="77777777">
        <w:trPr>
          <w:trHeight w:val="433"/>
        </w:trPr>
        <w:tc>
          <w:tcPr>
            <w:tcW w:w="1853" w:type="dxa"/>
          </w:tcPr>
          <w:p w14:paraId="1757CC8F" w14:textId="77777777" w:rsidR="00782F22" w:rsidRDefault="00DC70C7">
            <w:pPr>
              <w:pStyle w:val="TableParagraph"/>
              <w:spacing w:before="4"/>
              <w:ind w:left="13" w:right="2"/>
              <w:jc w:val="center"/>
              <w:rPr>
                <w:b/>
              </w:rPr>
            </w:pPr>
            <w:r>
              <w:rPr>
                <w:b/>
                <w:spacing w:val="-2"/>
              </w:rPr>
              <w:t>2027-</w:t>
            </w:r>
            <w:r>
              <w:rPr>
                <w:b/>
                <w:spacing w:val="-4"/>
              </w:rPr>
              <w:t>2028</w:t>
            </w:r>
          </w:p>
        </w:tc>
        <w:tc>
          <w:tcPr>
            <w:tcW w:w="2019" w:type="dxa"/>
          </w:tcPr>
          <w:p w14:paraId="1E4F48BE" w14:textId="77777777" w:rsidR="00782F22" w:rsidRDefault="00782F22">
            <w:pPr>
              <w:pStyle w:val="TableParagraph"/>
              <w:rPr>
                <w:rFonts w:ascii="Times New Roman"/>
              </w:rPr>
            </w:pPr>
          </w:p>
        </w:tc>
        <w:tc>
          <w:tcPr>
            <w:tcW w:w="1909" w:type="dxa"/>
          </w:tcPr>
          <w:p w14:paraId="62A65CBD" w14:textId="77777777" w:rsidR="00782F22" w:rsidRDefault="00782F22">
            <w:pPr>
              <w:pStyle w:val="TableParagraph"/>
              <w:rPr>
                <w:rFonts w:ascii="Times New Roman"/>
              </w:rPr>
            </w:pPr>
          </w:p>
        </w:tc>
        <w:tc>
          <w:tcPr>
            <w:tcW w:w="4405" w:type="dxa"/>
          </w:tcPr>
          <w:p w14:paraId="2340B5F3" w14:textId="77777777" w:rsidR="00782F22" w:rsidRDefault="00782F22">
            <w:pPr>
              <w:pStyle w:val="TableParagraph"/>
              <w:rPr>
                <w:rFonts w:ascii="Times New Roman"/>
              </w:rPr>
            </w:pPr>
          </w:p>
        </w:tc>
      </w:tr>
    </w:tbl>
    <w:p w14:paraId="45BB5868" w14:textId="77777777" w:rsidR="00782F22" w:rsidRDefault="00782F22">
      <w:pPr>
        <w:pStyle w:val="BodyText"/>
        <w:spacing w:before="90"/>
      </w:pPr>
    </w:p>
    <w:p w14:paraId="3F3B55CA" w14:textId="77777777" w:rsidR="00782F22" w:rsidRDefault="00DC70C7">
      <w:pPr>
        <w:pStyle w:val="BodyText"/>
        <w:tabs>
          <w:tab w:val="left" w:pos="6379"/>
        </w:tabs>
        <w:ind w:left="619"/>
      </w:pPr>
      <w:r>
        <w:t>Case</w:t>
      </w:r>
      <w:r>
        <w:rPr>
          <w:spacing w:val="-2"/>
        </w:rPr>
        <w:t xml:space="preserve"> </w:t>
      </w:r>
      <w:r>
        <w:t>Management</w:t>
      </w:r>
      <w:r>
        <w:rPr>
          <w:spacing w:val="-2"/>
        </w:rPr>
        <w:t xml:space="preserve"> (Access)</w:t>
      </w:r>
      <w:r>
        <w:tab/>
        <w:t>Unit</w:t>
      </w:r>
      <w:r>
        <w:rPr>
          <w:spacing w:val="-3"/>
        </w:rPr>
        <w:t xml:space="preserve"> </w:t>
      </w:r>
      <w:r>
        <w:t>of Service =</w:t>
      </w:r>
      <w:r>
        <w:rPr>
          <w:spacing w:val="-2"/>
        </w:rPr>
        <w:t xml:space="preserve"> </w:t>
      </w:r>
      <w:r>
        <w:t>1</w:t>
      </w:r>
      <w:r>
        <w:rPr>
          <w:spacing w:val="-1"/>
        </w:rPr>
        <w:t xml:space="preserve"> </w:t>
      </w:r>
      <w:r>
        <w:rPr>
          <w:spacing w:val="-4"/>
        </w:rPr>
        <w:t>hour</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0573737A" w14:textId="77777777">
        <w:trPr>
          <w:trHeight w:val="830"/>
        </w:trPr>
        <w:tc>
          <w:tcPr>
            <w:tcW w:w="1853" w:type="dxa"/>
          </w:tcPr>
          <w:p w14:paraId="6256EF36" w14:textId="77777777" w:rsidR="00782F22" w:rsidRDefault="00DC70C7">
            <w:pPr>
              <w:pStyle w:val="TableParagraph"/>
              <w:spacing w:before="274"/>
              <w:ind w:left="13"/>
              <w:jc w:val="center"/>
              <w:rPr>
                <w:sz w:val="24"/>
              </w:rPr>
            </w:pPr>
            <w:r>
              <w:rPr>
                <w:sz w:val="24"/>
              </w:rPr>
              <w:t>Fiscal</w:t>
            </w:r>
            <w:r>
              <w:rPr>
                <w:spacing w:val="-2"/>
                <w:sz w:val="24"/>
              </w:rPr>
              <w:t xml:space="preserve"> </w:t>
            </w:r>
            <w:r>
              <w:rPr>
                <w:spacing w:val="-4"/>
                <w:sz w:val="24"/>
              </w:rPr>
              <w:t>Year</w:t>
            </w:r>
          </w:p>
        </w:tc>
        <w:tc>
          <w:tcPr>
            <w:tcW w:w="2019" w:type="dxa"/>
          </w:tcPr>
          <w:p w14:paraId="3C23D9BD"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4664E972"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285CA6B0"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6D07F896" w14:textId="77777777">
        <w:trPr>
          <w:trHeight w:val="431"/>
        </w:trPr>
        <w:tc>
          <w:tcPr>
            <w:tcW w:w="1853" w:type="dxa"/>
          </w:tcPr>
          <w:p w14:paraId="3921B203" w14:textId="77777777" w:rsidR="00782F22" w:rsidRDefault="00DC70C7">
            <w:pPr>
              <w:pStyle w:val="TableParagraph"/>
              <w:spacing w:before="7"/>
              <w:ind w:left="13" w:right="2"/>
              <w:jc w:val="center"/>
              <w:rPr>
                <w:b/>
              </w:rPr>
            </w:pPr>
            <w:r>
              <w:rPr>
                <w:b/>
                <w:spacing w:val="-2"/>
              </w:rPr>
              <w:t>2024-</w:t>
            </w:r>
            <w:r>
              <w:rPr>
                <w:b/>
                <w:spacing w:val="-4"/>
              </w:rPr>
              <w:t>2025</w:t>
            </w:r>
          </w:p>
        </w:tc>
        <w:tc>
          <w:tcPr>
            <w:tcW w:w="2019" w:type="dxa"/>
          </w:tcPr>
          <w:p w14:paraId="5CB6FAC0" w14:textId="77777777" w:rsidR="00782F22" w:rsidRDefault="00DC70C7">
            <w:pPr>
              <w:pStyle w:val="TableParagraph"/>
              <w:ind w:left="107"/>
            </w:pPr>
            <w:r>
              <w:rPr>
                <w:spacing w:val="-4"/>
              </w:rPr>
              <w:t>5,143</w:t>
            </w:r>
          </w:p>
        </w:tc>
        <w:tc>
          <w:tcPr>
            <w:tcW w:w="1909" w:type="dxa"/>
          </w:tcPr>
          <w:p w14:paraId="72BE7389" w14:textId="77777777" w:rsidR="00782F22" w:rsidRDefault="00DC70C7">
            <w:pPr>
              <w:pStyle w:val="TableParagraph"/>
              <w:ind w:left="106"/>
            </w:pPr>
            <w:r>
              <w:rPr>
                <w:spacing w:val="-10"/>
              </w:rPr>
              <w:t>2</w:t>
            </w:r>
          </w:p>
        </w:tc>
        <w:tc>
          <w:tcPr>
            <w:tcW w:w="4405" w:type="dxa"/>
          </w:tcPr>
          <w:p w14:paraId="0F633C2B" w14:textId="77777777" w:rsidR="00782F22" w:rsidRDefault="00DC70C7">
            <w:pPr>
              <w:pStyle w:val="TableParagraph"/>
              <w:ind w:left="106"/>
            </w:pPr>
            <w:r>
              <w:rPr>
                <w:spacing w:val="-5"/>
              </w:rPr>
              <w:t>2.3</w:t>
            </w:r>
          </w:p>
        </w:tc>
      </w:tr>
      <w:tr w:rsidR="00782F22" w14:paraId="294D4833" w14:textId="77777777">
        <w:trPr>
          <w:trHeight w:val="431"/>
        </w:trPr>
        <w:tc>
          <w:tcPr>
            <w:tcW w:w="1853" w:type="dxa"/>
          </w:tcPr>
          <w:p w14:paraId="65D890D2"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4038ABB8" w14:textId="77777777" w:rsidR="00782F22" w:rsidRPr="00605716" w:rsidRDefault="00DC70C7">
            <w:pPr>
              <w:pStyle w:val="TableParagraph"/>
              <w:ind w:left="107"/>
            </w:pPr>
            <w:r w:rsidRPr="00605716">
              <w:rPr>
                <w:spacing w:val="-4"/>
              </w:rPr>
              <w:t>5,143</w:t>
            </w:r>
          </w:p>
        </w:tc>
        <w:tc>
          <w:tcPr>
            <w:tcW w:w="1909" w:type="dxa"/>
          </w:tcPr>
          <w:p w14:paraId="59208D1B" w14:textId="77777777" w:rsidR="00782F22" w:rsidRDefault="00DC70C7">
            <w:pPr>
              <w:pStyle w:val="TableParagraph"/>
              <w:ind w:left="106"/>
            </w:pPr>
            <w:r>
              <w:rPr>
                <w:spacing w:val="-10"/>
              </w:rPr>
              <w:t>2</w:t>
            </w:r>
          </w:p>
        </w:tc>
        <w:tc>
          <w:tcPr>
            <w:tcW w:w="4405" w:type="dxa"/>
          </w:tcPr>
          <w:p w14:paraId="50D227CA" w14:textId="77777777" w:rsidR="00782F22" w:rsidRDefault="00DC70C7">
            <w:pPr>
              <w:pStyle w:val="TableParagraph"/>
              <w:ind w:left="106"/>
            </w:pPr>
            <w:r>
              <w:rPr>
                <w:spacing w:val="-5"/>
              </w:rPr>
              <w:t>2.3</w:t>
            </w:r>
          </w:p>
        </w:tc>
      </w:tr>
      <w:tr w:rsidR="00782F22" w14:paraId="2560794D" w14:textId="77777777">
        <w:trPr>
          <w:trHeight w:val="433"/>
        </w:trPr>
        <w:tc>
          <w:tcPr>
            <w:tcW w:w="1853" w:type="dxa"/>
          </w:tcPr>
          <w:p w14:paraId="14D7A1E0" w14:textId="77777777" w:rsidR="00782F22" w:rsidRDefault="00DC70C7">
            <w:pPr>
              <w:pStyle w:val="TableParagraph"/>
              <w:spacing w:before="7"/>
              <w:ind w:left="13" w:right="2"/>
              <w:jc w:val="center"/>
              <w:rPr>
                <w:b/>
              </w:rPr>
            </w:pPr>
            <w:r>
              <w:rPr>
                <w:b/>
                <w:spacing w:val="-2"/>
              </w:rPr>
              <w:t>2026-</w:t>
            </w:r>
            <w:r>
              <w:rPr>
                <w:b/>
                <w:spacing w:val="-4"/>
              </w:rPr>
              <w:t>2027</w:t>
            </w:r>
          </w:p>
        </w:tc>
        <w:tc>
          <w:tcPr>
            <w:tcW w:w="2019" w:type="dxa"/>
          </w:tcPr>
          <w:p w14:paraId="2F69BD95" w14:textId="77777777" w:rsidR="00782F22" w:rsidRDefault="00782F22">
            <w:pPr>
              <w:pStyle w:val="TableParagraph"/>
              <w:rPr>
                <w:rFonts w:ascii="Times New Roman"/>
              </w:rPr>
            </w:pPr>
          </w:p>
        </w:tc>
        <w:tc>
          <w:tcPr>
            <w:tcW w:w="1909" w:type="dxa"/>
          </w:tcPr>
          <w:p w14:paraId="069AC13E" w14:textId="77777777" w:rsidR="00782F22" w:rsidRDefault="00782F22">
            <w:pPr>
              <w:pStyle w:val="TableParagraph"/>
              <w:rPr>
                <w:rFonts w:ascii="Times New Roman"/>
              </w:rPr>
            </w:pPr>
          </w:p>
        </w:tc>
        <w:tc>
          <w:tcPr>
            <w:tcW w:w="4405" w:type="dxa"/>
          </w:tcPr>
          <w:p w14:paraId="79F41F44" w14:textId="77777777" w:rsidR="00782F22" w:rsidRDefault="00782F22">
            <w:pPr>
              <w:pStyle w:val="TableParagraph"/>
              <w:rPr>
                <w:rFonts w:ascii="Times New Roman"/>
              </w:rPr>
            </w:pPr>
          </w:p>
        </w:tc>
      </w:tr>
      <w:tr w:rsidR="00782F22" w14:paraId="619117A1" w14:textId="77777777">
        <w:trPr>
          <w:trHeight w:val="431"/>
        </w:trPr>
        <w:tc>
          <w:tcPr>
            <w:tcW w:w="1853" w:type="dxa"/>
          </w:tcPr>
          <w:p w14:paraId="011A53B9" w14:textId="77777777" w:rsidR="00782F22" w:rsidRDefault="00DC70C7">
            <w:pPr>
              <w:pStyle w:val="TableParagraph"/>
              <w:spacing w:before="4"/>
              <w:ind w:left="13" w:right="2"/>
              <w:jc w:val="center"/>
              <w:rPr>
                <w:b/>
              </w:rPr>
            </w:pPr>
            <w:r>
              <w:rPr>
                <w:b/>
                <w:spacing w:val="-2"/>
              </w:rPr>
              <w:t>2027-</w:t>
            </w:r>
            <w:r>
              <w:rPr>
                <w:b/>
                <w:spacing w:val="-4"/>
              </w:rPr>
              <w:t>2028</w:t>
            </w:r>
          </w:p>
        </w:tc>
        <w:tc>
          <w:tcPr>
            <w:tcW w:w="2019" w:type="dxa"/>
          </w:tcPr>
          <w:p w14:paraId="6A0A7E07" w14:textId="77777777" w:rsidR="00782F22" w:rsidRDefault="00782F22">
            <w:pPr>
              <w:pStyle w:val="TableParagraph"/>
              <w:rPr>
                <w:rFonts w:ascii="Times New Roman"/>
              </w:rPr>
            </w:pPr>
          </w:p>
        </w:tc>
        <w:tc>
          <w:tcPr>
            <w:tcW w:w="1909" w:type="dxa"/>
          </w:tcPr>
          <w:p w14:paraId="2F91B7A0" w14:textId="77777777" w:rsidR="00782F22" w:rsidRDefault="00782F22">
            <w:pPr>
              <w:pStyle w:val="TableParagraph"/>
              <w:rPr>
                <w:rFonts w:ascii="Times New Roman"/>
              </w:rPr>
            </w:pPr>
          </w:p>
        </w:tc>
        <w:tc>
          <w:tcPr>
            <w:tcW w:w="4405" w:type="dxa"/>
          </w:tcPr>
          <w:p w14:paraId="043E3558" w14:textId="77777777" w:rsidR="00782F22" w:rsidRDefault="00782F22">
            <w:pPr>
              <w:pStyle w:val="TableParagraph"/>
              <w:rPr>
                <w:rFonts w:ascii="Times New Roman"/>
              </w:rPr>
            </w:pPr>
          </w:p>
        </w:tc>
      </w:tr>
    </w:tbl>
    <w:p w14:paraId="16447134" w14:textId="77777777" w:rsidR="00782F22" w:rsidRDefault="00782F22">
      <w:pPr>
        <w:pStyle w:val="BodyText"/>
        <w:spacing w:before="91"/>
      </w:pPr>
    </w:p>
    <w:p w14:paraId="5AB79914" w14:textId="77777777" w:rsidR="00782F22" w:rsidRDefault="00DC70C7">
      <w:pPr>
        <w:pStyle w:val="BodyText"/>
        <w:tabs>
          <w:tab w:val="left" w:pos="6379"/>
        </w:tabs>
        <w:ind w:left="619"/>
      </w:pPr>
      <w:r>
        <w:t>Transportation</w:t>
      </w:r>
      <w:r>
        <w:rPr>
          <w:spacing w:val="-5"/>
        </w:rPr>
        <w:t xml:space="preserve"> </w:t>
      </w:r>
      <w:r>
        <w:rPr>
          <w:spacing w:val="-2"/>
        </w:rPr>
        <w:t>(Access)</w:t>
      </w:r>
      <w:r>
        <w:tab/>
        <w:t>Unit</w:t>
      </w:r>
      <w:r>
        <w:rPr>
          <w:spacing w:val="-3"/>
        </w:rPr>
        <w:t xml:space="preserve"> </w:t>
      </w:r>
      <w:r>
        <w:t>of</w:t>
      </w:r>
      <w:r>
        <w:rPr>
          <w:spacing w:val="-1"/>
        </w:rPr>
        <w:t xml:space="preserve"> </w:t>
      </w:r>
      <w:r>
        <w:t>Service =</w:t>
      </w:r>
      <w:r>
        <w:rPr>
          <w:spacing w:val="-3"/>
        </w:rPr>
        <w:t xml:space="preserve"> </w:t>
      </w:r>
      <w:r>
        <w:t>1</w:t>
      </w:r>
      <w:r>
        <w:rPr>
          <w:spacing w:val="-2"/>
        </w:rPr>
        <w:t xml:space="preserve"> </w:t>
      </w:r>
      <w:r>
        <w:t>one-way</w:t>
      </w:r>
      <w:r>
        <w:rPr>
          <w:spacing w:val="-1"/>
        </w:rPr>
        <w:t xml:space="preserve"> </w:t>
      </w:r>
      <w:r>
        <w:rPr>
          <w:spacing w:val="-4"/>
        </w:rPr>
        <w:t>trip</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7C9ED6E7" w14:textId="77777777">
        <w:trPr>
          <w:trHeight w:val="830"/>
        </w:trPr>
        <w:tc>
          <w:tcPr>
            <w:tcW w:w="1853" w:type="dxa"/>
          </w:tcPr>
          <w:p w14:paraId="50786F27" w14:textId="77777777" w:rsidR="00782F22" w:rsidRDefault="00DC70C7">
            <w:pPr>
              <w:pStyle w:val="TableParagraph"/>
              <w:spacing w:before="274"/>
              <w:ind w:left="326"/>
              <w:rPr>
                <w:sz w:val="24"/>
              </w:rPr>
            </w:pPr>
            <w:r>
              <w:rPr>
                <w:sz w:val="24"/>
              </w:rPr>
              <w:t>Fiscal</w:t>
            </w:r>
            <w:r>
              <w:rPr>
                <w:spacing w:val="-2"/>
                <w:sz w:val="24"/>
              </w:rPr>
              <w:t xml:space="preserve"> </w:t>
            </w:r>
            <w:r>
              <w:rPr>
                <w:spacing w:val="-4"/>
                <w:sz w:val="24"/>
              </w:rPr>
              <w:t>Year</w:t>
            </w:r>
          </w:p>
        </w:tc>
        <w:tc>
          <w:tcPr>
            <w:tcW w:w="2019" w:type="dxa"/>
          </w:tcPr>
          <w:p w14:paraId="374D11AC"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22ABB98B"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30F9DCF8"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bl>
    <w:p w14:paraId="74A760B0" w14:textId="77777777" w:rsidR="00782F22" w:rsidRDefault="00782F22">
      <w:pPr>
        <w:pStyle w:val="TableParagraph"/>
        <w:rPr>
          <w:sz w:val="24"/>
        </w:rPr>
        <w:sectPr w:rsidR="00782F22">
          <w:pgSz w:w="12240" w:h="15840"/>
          <w:pgMar w:top="1480" w:right="360" w:bottom="1402" w:left="360" w:header="0" w:footer="697" w:gutter="0"/>
          <w:cols w:space="72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03AF4334" w14:textId="77777777">
        <w:trPr>
          <w:trHeight w:val="434"/>
        </w:trPr>
        <w:tc>
          <w:tcPr>
            <w:tcW w:w="1853" w:type="dxa"/>
          </w:tcPr>
          <w:p w14:paraId="54353B0B" w14:textId="77777777" w:rsidR="00782F22" w:rsidRDefault="00DC70C7">
            <w:pPr>
              <w:pStyle w:val="TableParagraph"/>
              <w:spacing w:before="7"/>
              <w:ind w:left="13" w:right="2"/>
              <w:jc w:val="center"/>
              <w:rPr>
                <w:b/>
              </w:rPr>
            </w:pPr>
            <w:r>
              <w:rPr>
                <w:b/>
                <w:spacing w:val="-2"/>
              </w:rPr>
              <w:lastRenderedPageBreak/>
              <w:t>2024-</w:t>
            </w:r>
            <w:r>
              <w:rPr>
                <w:b/>
                <w:spacing w:val="-4"/>
              </w:rPr>
              <w:t>2025</w:t>
            </w:r>
          </w:p>
        </w:tc>
        <w:tc>
          <w:tcPr>
            <w:tcW w:w="2019" w:type="dxa"/>
          </w:tcPr>
          <w:p w14:paraId="1926FF9F" w14:textId="77777777" w:rsidR="00782F22" w:rsidRDefault="00DC70C7">
            <w:pPr>
              <w:pStyle w:val="TableParagraph"/>
              <w:spacing w:before="2"/>
              <w:ind w:left="107"/>
            </w:pPr>
            <w:r>
              <w:rPr>
                <w:spacing w:val="-4"/>
              </w:rPr>
              <w:t>4,365</w:t>
            </w:r>
          </w:p>
        </w:tc>
        <w:tc>
          <w:tcPr>
            <w:tcW w:w="1909" w:type="dxa"/>
          </w:tcPr>
          <w:p w14:paraId="08293C73" w14:textId="77777777" w:rsidR="00782F22" w:rsidRDefault="00DC70C7">
            <w:pPr>
              <w:pStyle w:val="TableParagraph"/>
              <w:spacing w:before="2"/>
              <w:ind w:left="106"/>
            </w:pPr>
            <w:r>
              <w:rPr>
                <w:spacing w:val="-10"/>
              </w:rPr>
              <w:t>1</w:t>
            </w:r>
          </w:p>
        </w:tc>
        <w:tc>
          <w:tcPr>
            <w:tcW w:w="4405" w:type="dxa"/>
          </w:tcPr>
          <w:p w14:paraId="3100B868" w14:textId="77777777" w:rsidR="00782F22" w:rsidRDefault="00DC70C7">
            <w:pPr>
              <w:pStyle w:val="TableParagraph"/>
              <w:spacing w:before="2"/>
              <w:ind w:left="106"/>
            </w:pPr>
            <w:r>
              <w:rPr>
                <w:spacing w:val="-5"/>
              </w:rPr>
              <w:t>1.6</w:t>
            </w:r>
          </w:p>
        </w:tc>
      </w:tr>
      <w:tr w:rsidR="00782F22" w14:paraId="39476F82" w14:textId="77777777">
        <w:trPr>
          <w:trHeight w:val="431"/>
        </w:trPr>
        <w:tc>
          <w:tcPr>
            <w:tcW w:w="1853" w:type="dxa"/>
          </w:tcPr>
          <w:p w14:paraId="75B1D810" w14:textId="77777777" w:rsidR="00782F22" w:rsidRDefault="00DC70C7">
            <w:pPr>
              <w:pStyle w:val="TableParagraph"/>
              <w:spacing w:before="7"/>
              <w:ind w:left="13" w:right="2"/>
              <w:jc w:val="center"/>
              <w:rPr>
                <w:b/>
              </w:rPr>
            </w:pPr>
            <w:r>
              <w:rPr>
                <w:b/>
                <w:spacing w:val="-2"/>
              </w:rPr>
              <w:t>2025-</w:t>
            </w:r>
            <w:r>
              <w:rPr>
                <w:b/>
                <w:spacing w:val="-4"/>
              </w:rPr>
              <w:t>2026</w:t>
            </w:r>
          </w:p>
        </w:tc>
        <w:tc>
          <w:tcPr>
            <w:tcW w:w="2019" w:type="dxa"/>
          </w:tcPr>
          <w:p w14:paraId="42BAC42A" w14:textId="77777777" w:rsidR="00782F22" w:rsidRDefault="00DC70C7">
            <w:pPr>
              <w:pStyle w:val="TableParagraph"/>
              <w:ind w:left="107"/>
            </w:pPr>
            <w:r w:rsidRPr="00605716">
              <w:rPr>
                <w:spacing w:val="-4"/>
              </w:rPr>
              <w:t>4,635</w:t>
            </w:r>
          </w:p>
        </w:tc>
        <w:tc>
          <w:tcPr>
            <w:tcW w:w="1909" w:type="dxa"/>
          </w:tcPr>
          <w:p w14:paraId="12045DE5" w14:textId="77777777" w:rsidR="00782F22" w:rsidRDefault="00DC70C7">
            <w:pPr>
              <w:pStyle w:val="TableParagraph"/>
              <w:ind w:left="106"/>
            </w:pPr>
            <w:r>
              <w:rPr>
                <w:spacing w:val="-10"/>
              </w:rPr>
              <w:t>1</w:t>
            </w:r>
          </w:p>
        </w:tc>
        <w:tc>
          <w:tcPr>
            <w:tcW w:w="4405" w:type="dxa"/>
          </w:tcPr>
          <w:p w14:paraId="4C92DD7A" w14:textId="77777777" w:rsidR="00782F22" w:rsidRDefault="00DC70C7">
            <w:pPr>
              <w:pStyle w:val="TableParagraph"/>
              <w:ind w:left="106"/>
            </w:pPr>
            <w:r>
              <w:rPr>
                <w:spacing w:val="-5"/>
              </w:rPr>
              <w:t>1.6</w:t>
            </w:r>
          </w:p>
        </w:tc>
      </w:tr>
      <w:tr w:rsidR="00782F22" w14:paraId="7D356E88" w14:textId="77777777">
        <w:trPr>
          <w:trHeight w:val="431"/>
        </w:trPr>
        <w:tc>
          <w:tcPr>
            <w:tcW w:w="1853" w:type="dxa"/>
          </w:tcPr>
          <w:p w14:paraId="048D8E12" w14:textId="77777777" w:rsidR="00782F22" w:rsidRDefault="00DC70C7">
            <w:pPr>
              <w:pStyle w:val="TableParagraph"/>
              <w:spacing w:before="7"/>
              <w:ind w:left="13" w:right="2"/>
              <w:jc w:val="center"/>
              <w:rPr>
                <w:b/>
              </w:rPr>
            </w:pPr>
            <w:r>
              <w:rPr>
                <w:b/>
                <w:spacing w:val="-2"/>
              </w:rPr>
              <w:t>2026-</w:t>
            </w:r>
            <w:r>
              <w:rPr>
                <w:b/>
                <w:spacing w:val="-4"/>
              </w:rPr>
              <w:t>2027</w:t>
            </w:r>
          </w:p>
        </w:tc>
        <w:tc>
          <w:tcPr>
            <w:tcW w:w="2019" w:type="dxa"/>
          </w:tcPr>
          <w:p w14:paraId="458FF2B9" w14:textId="77777777" w:rsidR="00782F22" w:rsidRDefault="00782F22">
            <w:pPr>
              <w:pStyle w:val="TableParagraph"/>
              <w:rPr>
                <w:rFonts w:ascii="Times New Roman"/>
              </w:rPr>
            </w:pPr>
          </w:p>
        </w:tc>
        <w:tc>
          <w:tcPr>
            <w:tcW w:w="1909" w:type="dxa"/>
          </w:tcPr>
          <w:p w14:paraId="3E5F8729" w14:textId="77777777" w:rsidR="00782F22" w:rsidRDefault="00782F22">
            <w:pPr>
              <w:pStyle w:val="TableParagraph"/>
              <w:rPr>
                <w:rFonts w:ascii="Times New Roman"/>
              </w:rPr>
            </w:pPr>
          </w:p>
        </w:tc>
        <w:tc>
          <w:tcPr>
            <w:tcW w:w="4405" w:type="dxa"/>
          </w:tcPr>
          <w:p w14:paraId="71D11592" w14:textId="77777777" w:rsidR="00782F22" w:rsidRDefault="00782F22">
            <w:pPr>
              <w:pStyle w:val="TableParagraph"/>
              <w:rPr>
                <w:rFonts w:ascii="Times New Roman"/>
              </w:rPr>
            </w:pPr>
          </w:p>
        </w:tc>
      </w:tr>
      <w:tr w:rsidR="00782F22" w14:paraId="79ECA449" w14:textId="77777777">
        <w:trPr>
          <w:trHeight w:val="431"/>
        </w:trPr>
        <w:tc>
          <w:tcPr>
            <w:tcW w:w="1853" w:type="dxa"/>
          </w:tcPr>
          <w:p w14:paraId="05DE5836" w14:textId="77777777" w:rsidR="00782F22" w:rsidRDefault="00DC70C7">
            <w:pPr>
              <w:pStyle w:val="TableParagraph"/>
              <w:spacing w:before="7"/>
              <w:ind w:left="13" w:right="2"/>
              <w:jc w:val="center"/>
              <w:rPr>
                <w:b/>
              </w:rPr>
            </w:pPr>
            <w:r>
              <w:rPr>
                <w:b/>
                <w:spacing w:val="-2"/>
              </w:rPr>
              <w:t>2027-</w:t>
            </w:r>
            <w:r>
              <w:rPr>
                <w:b/>
                <w:spacing w:val="-4"/>
              </w:rPr>
              <w:t>2028</w:t>
            </w:r>
          </w:p>
        </w:tc>
        <w:tc>
          <w:tcPr>
            <w:tcW w:w="2019" w:type="dxa"/>
          </w:tcPr>
          <w:p w14:paraId="3DEACC62" w14:textId="77777777" w:rsidR="00782F22" w:rsidRDefault="00782F22">
            <w:pPr>
              <w:pStyle w:val="TableParagraph"/>
              <w:rPr>
                <w:rFonts w:ascii="Times New Roman"/>
              </w:rPr>
            </w:pPr>
          </w:p>
        </w:tc>
        <w:tc>
          <w:tcPr>
            <w:tcW w:w="1909" w:type="dxa"/>
          </w:tcPr>
          <w:p w14:paraId="73AFB15A" w14:textId="77777777" w:rsidR="00782F22" w:rsidRDefault="00782F22">
            <w:pPr>
              <w:pStyle w:val="TableParagraph"/>
              <w:rPr>
                <w:rFonts w:ascii="Times New Roman"/>
              </w:rPr>
            </w:pPr>
          </w:p>
        </w:tc>
        <w:tc>
          <w:tcPr>
            <w:tcW w:w="4405" w:type="dxa"/>
          </w:tcPr>
          <w:p w14:paraId="3633BD29" w14:textId="77777777" w:rsidR="00782F22" w:rsidRDefault="00782F22">
            <w:pPr>
              <w:pStyle w:val="TableParagraph"/>
              <w:rPr>
                <w:rFonts w:ascii="Times New Roman"/>
              </w:rPr>
            </w:pPr>
          </w:p>
        </w:tc>
      </w:tr>
    </w:tbl>
    <w:p w14:paraId="06676EEC" w14:textId="77777777" w:rsidR="00782F22" w:rsidRDefault="00782F22">
      <w:pPr>
        <w:pStyle w:val="BodyText"/>
        <w:spacing w:before="102"/>
      </w:pPr>
    </w:p>
    <w:p w14:paraId="49170483" w14:textId="77777777" w:rsidR="00782F22" w:rsidRDefault="00DC70C7">
      <w:pPr>
        <w:pStyle w:val="BodyText"/>
        <w:tabs>
          <w:tab w:val="left" w:pos="6379"/>
        </w:tabs>
        <w:ind w:left="619"/>
      </w:pPr>
      <w:r>
        <w:t>Information</w:t>
      </w:r>
      <w:r>
        <w:rPr>
          <w:spacing w:val="-3"/>
        </w:rPr>
        <w:t xml:space="preserve"> </w:t>
      </w:r>
      <w:r>
        <w:t>and</w:t>
      </w:r>
      <w:r>
        <w:rPr>
          <w:spacing w:val="-3"/>
        </w:rPr>
        <w:t xml:space="preserve"> </w:t>
      </w:r>
      <w:r>
        <w:t>Assistance</w:t>
      </w:r>
      <w:r>
        <w:rPr>
          <w:spacing w:val="-2"/>
        </w:rPr>
        <w:t xml:space="preserve"> (Access)</w:t>
      </w:r>
      <w:r>
        <w:tab/>
        <w:t>Unit</w:t>
      </w:r>
      <w:r>
        <w:rPr>
          <w:spacing w:val="-2"/>
        </w:rPr>
        <w:t xml:space="preserve"> </w:t>
      </w:r>
      <w:r>
        <w:t>of</w:t>
      </w:r>
      <w:r>
        <w:rPr>
          <w:spacing w:val="-1"/>
        </w:rPr>
        <w:t xml:space="preserve"> </w:t>
      </w:r>
      <w:r>
        <w:t>Service =</w:t>
      </w:r>
      <w:r>
        <w:rPr>
          <w:spacing w:val="-1"/>
        </w:rPr>
        <w:t xml:space="preserve"> </w:t>
      </w:r>
      <w:r>
        <w:t xml:space="preserve">1 </w:t>
      </w:r>
      <w:r>
        <w:rPr>
          <w:spacing w:val="-2"/>
        </w:rPr>
        <w:t>contact</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26D91D9B" w14:textId="77777777">
        <w:trPr>
          <w:trHeight w:val="832"/>
        </w:trPr>
        <w:tc>
          <w:tcPr>
            <w:tcW w:w="1853" w:type="dxa"/>
          </w:tcPr>
          <w:p w14:paraId="1314F8F3" w14:textId="77777777" w:rsidR="00782F22" w:rsidRDefault="00782F22">
            <w:pPr>
              <w:pStyle w:val="TableParagraph"/>
              <w:rPr>
                <w:sz w:val="24"/>
              </w:rPr>
            </w:pPr>
          </w:p>
          <w:p w14:paraId="269F3036" w14:textId="77777777" w:rsidR="00782F22" w:rsidRDefault="00DC70C7">
            <w:pPr>
              <w:pStyle w:val="TableParagraph"/>
              <w:ind w:left="13"/>
              <w:jc w:val="center"/>
              <w:rPr>
                <w:sz w:val="24"/>
              </w:rPr>
            </w:pPr>
            <w:r>
              <w:rPr>
                <w:sz w:val="24"/>
              </w:rPr>
              <w:t>Fiscal</w:t>
            </w:r>
            <w:r>
              <w:rPr>
                <w:spacing w:val="-2"/>
                <w:sz w:val="24"/>
              </w:rPr>
              <w:t xml:space="preserve"> </w:t>
            </w:r>
            <w:r>
              <w:rPr>
                <w:spacing w:val="-4"/>
                <w:sz w:val="24"/>
              </w:rPr>
              <w:t>Year</w:t>
            </w:r>
          </w:p>
        </w:tc>
        <w:tc>
          <w:tcPr>
            <w:tcW w:w="2019" w:type="dxa"/>
          </w:tcPr>
          <w:p w14:paraId="4409485B"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3329A280" w14:textId="77777777" w:rsidR="00782F22" w:rsidRDefault="00DC70C7">
            <w:pPr>
              <w:pStyle w:val="TableParagraph"/>
              <w:spacing w:before="260" w:line="270" w:lineRule="atLeast"/>
              <w:ind w:left="447" w:right="472"/>
              <w:rPr>
                <w:sz w:val="24"/>
              </w:rPr>
            </w:pPr>
            <w:r>
              <w:rPr>
                <w:spacing w:val="-4"/>
                <w:sz w:val="24"/>
              </w:rPr>
              <w:t xml:space="preserve">Goal </w:t>
            </w:r>
            <w:r>
              <w:rPr>
                <w:spacing w:val="-2"/>
                <w:sz w:val="24"/>
              </w:rPr>
              <w:t>Numbers</w:t>
            </w:r>
          </w:p>
        </w:tc>
        <w:tc>
          <w:tcPr>
            <w:tcW w:w="4405" w:type="dxa"/>
          </w:tcPr>
          <w:p w14:paraId="5F4BE15D" w14:textId="77777777" w:rsidR="00782F22" w:rsidRDefault="00782F22">
            <w:pPr>
              <w:pStyle w:val="TableParagraph"/>
              <w:rPr>
                <w:sz w:val="24"/>
              </w:rPr>
            </w:pPr>
          </w:p>
          <w:p w14:paraId="7D1196F5" w14:textId="77777777" w:rsidR="00782F22" w:rsidRDefault="00DC70C7">
            <w:pPr>
              <w:pStyle w:val="TableParagraph"/>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3D43A353" w14:textId="77777777">
        <w:trPr>
          <w:trHeight w:val="431"/>
        </w:trPr>
        <w:tc>
          <w:tcPr>
            <w:tcW w:w="1853" w:type="dxa"/>
          </w:tcPr>
          <w:p w14:paraId="72518CA9" w14:textId="77777777" w:rsidR="00782F22" w:rsidRDefault="00DC70C7">
            <w:pPr>
              <w:pStyle w:val="TableParagraph"/>
              <w:spacing w:before="4"/>
              <w:ind w:left="13" w:right="2"/>
              <w:jc w:val="center"/>
              <w:rPr>
                <w:b/>
              </w:rPr>
            </w:pPr>
            <w:r>
              <w:rPr>
                <w:b/>
                <w:spacing w:val="-2"/>
              </w:rPr>
              <w:t>2024-</w:t>
            </w:r>
            <w:r>
              <w:rPr>
                <w:b/>
                <w:spacing w:val="-4"/>
              </w:rPr>
              <w:t>2025</w:t>
            </w:r>
          </w:p>
        </w:tc>
        <w:tc>
          <w:tcPr>
            <w:tcW w:w="2019" w:type="dxa"/>
          </w:tcPr>
          <w:p w14:paraId="3D8E28EE" w14:textId="77777777" w:rsidR="00782F22" w:rsidRDefault="00DC70C7">
            <w:pPr>
              <w:pStyle w:val="TableParagraph"/>
              <w:ind w:left="107"/>
            </w:pPr>
            <w:r>
              <w:rPr>
                <w:spacing w:val="-2"/>
              </w:rPr>
              <w:t>10,000</w:t>
            </w:r>
          </w:p>
        </w:tc>
        <w:tc>
          <w:tcPr>
            <w:tcW w:w="1909" w:type="dxa"/>
          </w:tcPr>
          <w:p w14:paraId="11C4FDEB" w14:textId="77777777" w:rsidR="00782F22" w:rsidRDefault="00DC70C7">
            <w:pPr>
              <w:pStyle w:val="TableParagraph"/>
              <w:ind w:left="106"/>
            </w:pPr>
            <w:r>
              <w:rPr>
                <w:spacing w:val="-10"/>
              </w:rPr>
              <w:t>1</w:t>
            </w:r>
          </w:p>
        </w:tc>
        <w:tc>
          <w:tcPr>
            <w:tcW w:w="4405" w:type="dxa"/>
          </w:tcPr>
          <w:p w14:paraId="4D4DD079" w14:textId="77777777" w:rsidR="00782F22" w:rsidRDefault="00DC70C7">
            <w:pPr>
              <w:pStyle w:val="TableParagraph"/>
              <w:ind w:left="106"/>
            </w:pPr>
            <w:r>
              <w:rPr>
                <w:spacing w:val="-5"/>
              </w:rPr>
              <w:t>1.3</w:t>
            </w:r>
          </w:p>
        </w:tc>
      </w:tr>
      <w:tr w:rsidR="00782F22" w14:paraId="4DA4417C" w14:textId="77777777">
        <w:trPr>
          <w:trHeight w:val="431"/>
        </w:trPr>
        <w:tc>
          <w:tcPr>
            <w:tcW w:w="1853" w:type="dxa"/>
          </w:tcPr>
          <w:p w14:paraId="66DD7A2C" w14:textId="77777777" w:rsidR="00782F22" w:rsidRDefault="00DC70C7">
            <w:pPr>
              <w:pStyle w:val="TableParagraph"/>
              <w:spacing w:before="7"/>
              <w:ind w:left="13" w:right="2"/>
              <w:jc w:val="center"/>
              <w:rPr>
                <w:b/>
              </w:rPr>
            </w:pPr>
            <w:r>
              <w:rPr>
                <w:b/>
                <w:spacing w:val="-2"/>
              </w:rPr>
              <w:t>2025-</w:t>
            </w:r>
            <w:r>
              <w:rPr>
                <w:b/>
                <w:spacing w:val="-4"/>
              </w:rPr>
              <w:t>2026</w:t>
            </w:r>
          </w:p>
        </w:tc>
        <w:tc>
          <w:tcPr>
            <w:tcW w:w="2019" w:type="dxa"/>
          </w:tcPr>
          <w:p w14:paraId="59A4CDB6" w14:textId="77777777" w:rsidR="00782F22" w:rsidRDefault="00DC70C7">
            <w:pPr>
              <w:pStyle w:val="TableParagraph"/>
              <w:ind w:left="107"/>
            </w:pPr>
            <w:r>
              <w:rPr>
                <w:spacing w:val="-2"/>
              </w:rPr>
              <w:t>10,000</w:t>
            </w:r>
          </w:p>
        </w:tc>
        <w:tc>
          <w:tcPr>
            <w:tcW w:w="1909" w:type="dxa"/>
          </w:tcPr>
          <w:p w14:paraId="2274B641" w14:textId="77777777" w:rsidR="00782F22" w:rsidRDefault="00DC70C7">
            <w:pPr>
              <w:pStyle w:val="TableParagraph"/>
              <w:ind w:left="106"/>
            </w:pPr>
            <w:r>
              <w:rPr>
                <w:spacing w:val="-10"/>
              </w:rPr>
              <w:t>1</w:t>
            </w:r>
          </w:p>
        </w:tc>
        <w:tc>
          <w:tcPr>
            <w:tcW w:w="4405" w:type="dxa"/>
          </w:tcPr>
          <w:p w14:paraId="7280AE1B" w14:textId="77777777" w:rsidR="00782F22" w:rsidRDefault="00DC70C7">
            <w:pPr>
              <w:pStyle w:val="TableParagraph"/>
              <w:ind w:left="106"/>
            </w:pPr>
            <w:r>
              <w:rPr>
                <w:spacing w:val="-5"/>
              </w:rPr>
              <w:t>1.3</w:t>
            </w:r>
          </w:p>
        </w:tc>
      </w:tr>
      <w:tr w:rsidR="00782F22" w14:paraId="05257171" w14:textId="77777777">
        <w:trPr>
          <w:trHeight w:val="431"/>
        </w:trPr>
        <w:tc>
          <w:tcPr>
            <w:tcW w:w="1853" w:type="dxa"/>
          </w:tcPr>
          <w:p w14:paraId="31711FAB" w14:textId="77777777" w:rsidR="00782F22" w:rsidRDefault="00DC70C7">
            <w:pPr>
              <w:pStyle w:val="TableParagraph"/>
              <w:spacing w:before="7"/>
              <w:ind w:left="13" w:right="2"/>
              <w:jc w:val="center"/>
              <w:rPr>
                <w:b/>
              </w:rPr>
            </w:pPr>
            <w:r>
              <w:rPr>
                <w:b/>
                <w:spacing w:val="-2"/>
              </w:rPr>
              <w:t>2026-</w:t>
            </w:r>
            <w:r>
              <w:rPr>
                <w:b/>
                <w:spacing w:val="-4"/>
              </w:rPr>
              <w:t>2027</w:t>
            </w:r>
          </w:p>
        </w:tc>
        <w:tc>
          <w:tcPr>
            <w:tcW w:w="2019" w:type="dxa"/>
          </w:tcPr>
          <w:p w14:paraId="5BD8B2FE" w14:textId="77777777" w:rsidR="00782F22" w:rsidRDefault="00782F22">
            <w:pPr>
              <w:pStyle w:val="TableParagraph"/>
              <w:rPr>
                <w:rFonts w:ascii="Times New Roman"/>
              </w:rPr>
            </w:pPr>
          </w:p>
        </w:tc>
        <w:tc>
          <w:tcPr>
            <w:tcW w:w="1909" w:type="dxa"/>
          </w:tcPr>
          <w:p w14:paraId="2357AC3E" w14:textId="77777777" w:rsidR="00782F22" w:rsidRDefault="00782F22">
            <w:pPr>
              <w:pStyle w:val="TableParagraph"/>
              <w:rPr>
                <w:rFonts w:ascii="Times New Roman"/>
              </w:rPr>
            </w:pPr>
          </w:p>
        </w:tc>
        <w:tc>
          <w:tcPr>
            <w:tcW w:w="4405" w:type="dxa"/>
          </w:tcPr>
          <w:p w14:paraId="75778490" w14:textId="77777777" w:rsidR="00782F22" w:rsidRDefault="00782F22">
            <w:pPr>
              <w:pStyle w:val="TableParagraph"/>
              <w:rPr>
                <w:rFonts w:ascii="Times New Roman"/>
              </w:rPr>
            </w:pPr>
          </w:p>
        </w:tc>
      </w:tr>
      <w:tr w:rsidR="00782F22" w14:paraId="6AAC9F64" w14:textId="77777777">
        <w:trPr>
          <w:trHeight w:val="431"/>
        </w:trPr>
        <w:tc>
          <w:tcPr>
            <w:tcW w:w="1853" w:type="dxa"/>
          </w:tcPr>
          <w:p w14:paraId="087DA989" w14:textId="77777777" w:rsidR="00782F22" w:rsidRDefault="00DC70C7">
            <w:pPr>
              <w:pStyle w:val="TableParagraph"/>
              <w:spacing w:before="7"/>
              <w:ind w:left="13" w:right="2"/>
              <w:jc w:val="center"/>
              <w:rPr>
                <w:b/>
              </w:rPr>
            </w:pPr>
            <w:r>
              <w:rPr>
                <w:b/>
                <w:spacing w:val="-2"/>
              </w:rPr>
              <w:t>2027-</w:t>
            </w:r>
            <w:r>
              <w:rPr>
                <w:b/>
                <w:spacing w:val="-4"/>
              </w:rPr>
              <w:t>2028</w:t>
            </w:r>
          </w:p>
        </w:tc>
        <w:tc>
          <w:tcPr>
            <w:tcW w:w="2019" w:type="dxa"/>
          </w:tcPr>
          <w:p w14:paraId="57DDAA0F" w14:textId="77777777" w:rsidR="00782F22" w:rsidRDefault="00782F22">
            <w:pPr>
              <w:pStyle w:val="TableParagraph"/>
              <w:rPr>
                <w:rFonts w:ascii="Times New Roman"/>
              </w:rPr>
            </w:pPr>
          </w:p>
        </w:tc>
        <w:tc>
          <w:tcPr>
            <w:tcW w:w="1909" w:type="dxa"/>
          </w:tcPr>
          <w:p w14:paraId="6DD1F19D" w14:textId="77777777" w:rsidR="00782F22" w:rsidRDefault="00782F22">
            <w:pPr>
              <w:pStyle w:val="TableParagraph"/>
              <w:rPr>
                <w:rFonts w:ascii="Times New Roman"/>
              </w:rPr>
            </w:pPr>
          </w:p>
        </w:tc>
        <w:tc>
          <w:tcPr>
            <w:tcW w:w="4405" w:type="dxa"/>
          </w:tcPr>
          <w:p w14:paraId="2A2F1104" w14:textId="77777777" w:rsidR="00782F22" w:rsidRDefault="00782F22">
            <w:pPr>
              <w:pStyle w:val="TableParagraph"/>
              <w:rPr>
                <w:rFonts w:ascii="Times New Roman"/>
              </w:rPr>
            </w:pPr>
          </w:p>
        </w:tc>
      </w:tr>
    </w:tbl>
    <w:p w14:paraId="7B6BB077" w14:textId="77777777" w:rsidR="00782F22" w:rsidRDefault="00782F22">
      <w:pPr>
        <w:pStyle w:val="BodyText"/>
        <w:spacing w:before="91"/>
      </w:pPr>
    </w:p>
    <w:p w14:paraId="6D5DD012" w14:textId="77777777" w:rsidR="00782F22" w:rsidRDefault="00DC70C7">
      <w:pPr>
        <w:pStyle w:val="BodyText"/>
        <w:tabs>
          <w:tab w:val="left" w:pos="6379"/>
        </w:tabs>
        <w:ind w:left="619"/>
      </w:pPr>
      <w:r>
        <w:t>Legal</w:t>
      </w:r>
      <w:r>
        <w:rPr>
          <w:spacing w:val="-2"/>
        </w:rPr>
        <w:t xml:space="preserve"> Assistance</w:t>
      </w:r>
      <w:r>
        <w:tab/>
        <w:t>Unit</w:t>
      </w:r>
      <w:r>
        <w:rPr>
          <w:spacing w:val="-3"/>
        </w:rPr>
        <w:t xml:space="preserve"> </w:t>
      </w:r>
      <w:r>
        <w:t>of Service =</w:t>
      </w:r>
      <w:r>
        <w:rPr>
          <w:spacing w:val="-2"/>
        </w:rPr>
        <w:t xml:space="preserve"> </w:t>
      </w:r>
      <w:r>
        <w:t>1</w:t>
      </w:r>
      <w:r>
        <w:rPr>
          <w:spacing w:val="-1"/>
        </w:rPr>
        <w:t xml:space="preserve"> </w:t>
      </w:r>
      <w:r>
        <w:rPr>
          <w:spacing w:val="-4"/>
        </w:rPr>
        <w:t>hour</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0D418522" w14:textId="77777777">
        <w:trPr>
          <w:trHeight w:val="827"/>
        </w:trPr>
        <w:tc>
          <w:tcPr>
            <w:tcW w:w="1853" w:type="dxa"/>
          </w:tcPr>
          <w:p w14:paraId="430432B5" w14:textId="77777777" w:rsidR="00782F22" w:rsidRDefault="00DC70C7">
            <w:pPr>
              <w:pStyle w:val="TableParagraph"/>
              <w:spacing w:before="271"/>
              <w:ind w:left="13"/>
              <w:jc w:val="center"/>
              <w:rPr>
                <w:sz w:val="24"/>
              </w:rPr>
            </w:pPr>
            <w:r>
              <w:rPr>
                <w:sz w:val="24"/>
              </w:rPr>
              <w:t>Fiscal</w:t>
            </w:r>
            <w:r>
              <w:rPr>
                <w:spacing w:val="-2"/>
                <w:sz w:val="24"/>
              </w:rPr>
              <w:t xml:space="preserve"> </w:t>
            </w:r>
            <w:r>
              <w:rPr>
                <w:spacing w:val="-4"/>
                <w:sz w:val="24"/>
              </w:rPr>
              <w:t>Year</w:t>
            </w:r>
          </w:p>
        </w:tc>
        <w:tc>
          <w:tcPr>
            <w:tcW w:w="2019" w:type="dxa"/>
          </w:tcPr>
          <w:p w14:paraId="131A2073"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6C5B9552" w14:textId="77777777" w:rsidR="00782F22" w:rsidRDefault="00DC70C7">
            <w:pPr>
              <w:pStyle w:val="TableParagraph"/>
              <w:spacing w:before="255" w:line="270" w:lineRule="atLeast"/>
              <w:ind w:left="447" w:right="472"/>
              <w:rPr>
                <w:sz w:val="24"/>
              </w:rPr>
            </w:pPr>
            <w:r>
              <w:rPr>
                <w:spacing w:val="-4"/>
                <w:sz w:val="24"/>
              </w:rPr>
              <w:t xml:space="preserve">Goal </w:t>
            </w:r>
            <w:r>
              <w:rPr>
                <w:spacing w:val="-2"/>
                <w:sz w:val="24"/>
              </w:rPr>
              <w:t>Numbers</w:t>
            </w:r>
          </w:p>
        </w:tc>
        <w:tc>
          <w:tcPr>
            <w:tcW w:w="4405" w:type="dxa"/>
          </w:tcPr>
          <w:p w14:paraId="107C57D0" w14:textId="77777777" w:rsidR="00782F22" w:rsidRDefault="00DC70C7">
            <w:pPr>
              <w:pStyle w:val="TableParagraph"/>
              <w:spacing w:before="271"/>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1083F66B" w14:textId="77777777">
        <w:trPr>
          <w:trHeight w:val="436"/>
        </w:trPr>
        <w:tc>
          <w:tcPr>
            <w:tcW w:w="1853" w:type="dxa"/>
          </w:tcPr>
          <w:p w14:paraId="259D102B" w14:textId="77777777" w:rsidR="00782F22" w:rsidRPr="00605716" w:rsidRDefault="00DC70C7">
            <w:pPr>
              <w:pStyle w:val="TableParagraph"/>
              <w:spacing w:before="9"/>
              <w:ind w:left="13" w:right="2"/>
              <w:jc w:val="center"/>
              <w:rPr>
                <w:b/>
              </w:rPr>
            </w:pPr>
            <w:r w:rsidRPr="00605716">
              <w:rPr>
                <w:b/>
                <w:spacing w:val="-2"/>
              </w:rPr>
              <w:t>2024-</w:t>
            </w:r>
            <w:r w:rsidRPr="00605716">
              <w:rPr>
                <w:b/>
                <w:spacing w:val="-4"/>
              </w:rPr>
              <w:t>2025</w:t>
            </w:r>
          </w:p>
        </w:tc>
        <w:tc>
          <w:tcPr>
            <w:tcW w:w="2019" w:type="dxa"/>
          </w:tcPr>
          <w:p w14:paraId="1581F88C" w14:textId="77777777" w:rsidR="00782F22" w:rsidRPr="00605716" w:rsidRDefault="00DC70C7">
            <w:pPr>
              <w:pStyle w:val="TableParagraph"/>
              <w:spacing w:before="2"/>
              <w:ind w:left="107"/>
            </w:pPr>
            <w:r w:rsidRPr="00605716">
              <w:rPr>
                <w:spacing w:val="-4"/>
              </w:rPr>
              <w:t>2,800</w:t>
            </w:r>
          </w:p>
        </w:tc>
        <w:tc>
          <w:tcPr>
            <w:tcW w:w="1909" w:type="dxa"/>
          </w:tcPr>
          <w:p w14:paraId="3628CBCE" w14:textId="77777777" w:rsidR="00782F22" w:rsidRDefault="00DC70C7">
            <w:pPr>
              <w:pStyle w:val="TableParagraph"/>
              <w:spacing w:before="2"/>
              <w:ind w:left="106"/>
            </w:pPr>
            <w:r>
              <w:rPr>
                <w:spacing w:val="-10"/>
              </w:rPr>
              <w:t>3</w:t>
            </w:r>
          </w:p>
        </w:tc>
        <w:tc>
          <w:tcPr>
            <w:tcW w:w="4405" w:type="dxa"/>
          </w:tcPr>
          <w:p w14:paraId="561F7979" w14:textId="77777777" w:rsidR="00782F22" w:rsidRDefault="00DC70C7">
            <w:pPr>
              <w:pStyle w:val="TableParagraph"/>
              <w:spacing w:before="2"/>
              <w:ind w:left="106"/>
            </w:pPr>
            <w:r>
              <w:rPr>
                <w:spacing w:val="-5"/>
              </w:rPr>
              <w:t>3.2</w:t>
            </w:r>
          </w:p>
        </w:tc>
      </w:tr>
      <w:tr w:rsidR="00782F22" w14:paraId="38F54BD9" w14:textId="77777777">
        <w:trPr>
          <w:trHeight w:val="431"/>
        </w:trPr>
        <w:tc>
          <w:tcPr>
            <w:tcW w:w="1853" w:type="dxa"/>
          </w:tcPr>
          <w:p w14:paraId="31912A15"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29083ED9" w14:textId="77777777" w:rsidR="00782F22" w:rsidRPr="00605716" w:rsidRDefault="00DC70C7">
            <w:pPr>
              <w:pStyle w:val="TableParagraph"/>
              <w:ind w:left="107"/>
            </w:pPr>
            <w:r w:rsidRPr="00605716">
              <w:rPr>
                <w:spacing w:val="-4"/>
              </w:rPr>
              <w:t>2,800</w:t>
            </w:r>
          </w:p>
        </w:tc>
        <w:tc>
          <w:tcPr>
            <w:tcW w:w="1909" w:type="dxa"/>
          </w:tcPr>
          <w:p w14:paraId="3C5FCECB" w14:textId="77777777" w:rsidR="00782F22" w:rsidRDefault="00DC70C7">
            <w:pPr>
              <w:pStyle w:val="TableParagraph"/>
              <w:ind w:left="106"/>
            </w:pPr>
            <w:r>
              <w:rPr>
                <w:spacing w:val="-10"/>
              </w:rPr>
              <w:t>3</w:t>
            </w:r>
          </w:p>
        </w:tc>
        <w:tc>
          <w:tcPr>
            <w:tcW w:w="4405" w:type="dxa"/>
          </w:tcPr>
          <w:p w14:paraId="428D11EB" w14:textId="77777777" w:rsidR="00782F22" w:rsidRDefault="00DC70C7">
            <w:pPr>
              <w:pStyle w:val="TableParagraph"/>
              <w:ind w:left="106"/>
            </w:pPr>
            <w:r>
              <w:rPr>
                <w:spacing w:val="-5"/>
              </w:rPr>
              <w:t>3.2</w:t>
            </w:r>
          </w:p>
        </w:tc>
      </w:tr>
      <w:tr w:rsidR="00782F22" w14:paraId="298385B6" w14:textId="77777777">
        <w:trPr>
          <w:trHeight w:val="431"/>
        </w:trPr>
        <w:tc>
          <w:tcPr>
            <w:tcW w:w="1853" w:type="dxa"/>
          </w:tcPr>
          <w:p w14:paraId="356B97C1" w14:textId="77777777" w:rsidR="00782F22" w:rsidRDefault="00DC70C7">
            <w:pPr>
              <w:pStyle w:val="TableParagraph"/>
              <w:spacing w:before="7"/>
              <w:ind w:left="13" w:right="2"/>
              <w:jc w:val="center"/>
              <w:rPr>
                <w:b/>
              </w:rPr>
            </w:pPr>
            <w:r>
              <w:rPr>
                <w:b/>
                <w:spacing w:val="-2"/>
              </w:rPr>
              <w:t>2026-</w:t>
            </w:r>
            <w:r>
              <w:rPr>
                <w:b/>
                <w:spacing w:val="-4"/>
              </w:rPr>
              <w:t>2027</w:t>
            </w:r>
          </w:p>
        </w:tc>
        <w:tc>
          <w:tcPr>
            <w:tcW w:w="2019" w:type="dxa"/>
          </w:tcPr>
          <w:p w14:paraId="7BA98B5F" w14:textId="77777777" w:rsidR="00782F22" w:rsidRDefault="00782F22">
            <w:pPr>
              <w:pStyle w:val="TableParagraph"/>
              <w:rPr>
                <w:rFonts w:ascii="Times New Roman"/>
              </w:rPr>
            </w:pPr>
          </w:p>
        </w:tc>
        <w:tc>
          <w:tcPr>
            <w:tcW w:w="1909" w:type="dxa"/>
          </w:tcPr>
          <w:p w14:paraId="3254A78F" w14:textId="77777777" w:rsidR="00782F22" w:rsidRDefault="00782F22">
            <w:pPr>
              <w:pStyle w:val="TableParagraph"/>
              <w:rPr>
                <w:rFonts w:ascii="Times New Roman"/>
              </w:rPr>
            </w:pPr>
          </w:p>
        </w:tc>
        <w:tc>
          <w:tcPr>
            <w:tcW w:w="4405" w:type="dxa"/>
          </w:tcPr>
          <w:p w14:paraId="74ACF017" w14:textId="77777777" w:rsidR="00782F22" w:rsidRDefault="00782F22">
            <w:pPr>
              <w:pStyle w:val="TableParagraph"/>
              <w:rPr>
                <w:rFonts w:ascii="Times New Roman"/>
              </w:rPr>
            </w:pPr>
          </w:p>
        </w:tc>
      </w:tr>
      <w:tr w:rsidR="00782F22" w14:paraId="6F438726" w14:textId="77777777">
        <w:trPr>
          <w:trHeight w:val="431"/>
        </w:trPr>
        <w:tc>
          <w:tcPr>
            <w:tcW w:w="1853" w:type="dxa"/>
          </w:tcPr>
          <w:p w14:paraId="35AD6B90" w14:textId="77777777" w:rsidR="00782F22" w:rsidRDefault="00DC70C7">
            <w:pPr>
              <w:pStyle w:val="TableParagraph"/>
              <w:spacing w:before="7"/>
              <w:ind w:left="13" w:right="2"/>
              <w:jc w:val="center"/>
              <w:rPr>
                <w:b/>
              </w:rPr>
            </w:pPr>
            <w:r>
              <w:rPr>
                <w:b/>
                <w:spacing w:val="-2"/>
              </w:rPr>
              <w:t>2027-</w:t>
            </w:r>
            <w:r>
              <w:rPr>
                <w:b/>
                <w:spacing w:val="-4"/>
              </w:rPr>
              <w:t>2028</w:t>
            </w:r>
          </w:p>
        </w:tc>
        <w:tc>
          <w:tcPr>
            <w:tcW w:w="2019" w:type="dxa"/>
          </w:tcPr>
          <w:p w14:paraId="590441FC" w14:textId="77777777" w:rsidR="00782F22" w:rsidRDefault="00782F22">
            <w:pPr>
              <w:pStyle w:val="TableParagraph"/>
              <w:rPr>
                <w:rFonts w:ascii="Times New Roman"/>
              </w:rPr>
            </w:pPr>
          </w:p>
        </w:tc>
        <w:tc>
          <w:tcPr>
            <w:tcW w:w="1909" w:type="dxa"/>
          </w:tcPr>
          <w:p w14:paraId="1364561D" w14:textId="77777777" w:rsidR="00782F22" w:rsidRDefault="00782F22">
            <w:pPr>
              <w:pStyle w:val="TableParagraph"/>
              <w:rPr>
                <w:rFonts w:ascii="Times New Roman"/>
              </w:rPr>
            </w:pPr>
          </w:p>
        </w:tc>
        <w:tc>
          <w:tcPr>
            <w:tcW w:w="4405" w:type="dxa"/>
          </w:tcPr>
          <w:p w14:paraId="0B4849CA" w14:textId="77777777" w:rsidR="00782F22" w:rsidRDefault="00782F22">
            <w:pPr>
              <w:pStyle w:val="TableParagraph"/>
              <w:rPr>
                <w:rFonts w:ascii="Times New Roman"/>
              </w:rPr>
            </w:pPr>
          </w:p>
        </w:tc>
      </w:tr>
    </w:tbl>
    <w:p w14:paraId="0CA4A290" w14:textId="77777777" w:rsidR="00782F22" w:rsidRDefault="00782F22">
      <w:pPr>
        <w:pStyle w:val="BodyText"/>
        <w:spacing w:before="91"/>
      </w:pPr>
    </w:p>
    <w:p w14:paraId="22FD1534" w14:textId="77777777" w:rsidR="00782F22" w:rsidRDefault="00DC70C7">
      <w:pPr>
        <w:pStyle w:val="BodyText"/>
        <w:tabs>
          <w:tab w:val="left" w:pos="7099"/>
        </w:tabs>
        <w:ind w:left="619"/>
      </w:pPr>
      <w:r>
        <w:t>Congregate</w:t>
      </w:r>
      <w:r>
        <w:rPr>
          <w:spacing w:val="-6"/>
        </w:rPr>
        <w:t xml:space="preserve"> </w:t>
      </w:r>
      <w:r>
        <w:rPr>
          <w:spacing w:val="-4"/>
        </w:rPr>
        <w:t>Meals</w:t>
      </w:r>
      <w:r>
        <w:tab/>
        <w:t>Unit</w:t>
      </w:r>
      <w:r>
        <w:rPr>
          <w:spacing w:val="-3"/>
        </w:rPr>
        <w:t xml:space="preserve"> </w:t>
      </w:r>
      <w:r>
        <w:t>of Service =</w:t>
      </w:r>
      <w:r>
        <w:rPr>
          <w:spacing w:val="-2"/>
        </w:rPr>
        <w:t xml:space="preserve"> </w:t>
      </w:r>
      <w:r>
        <w:t>1</w:t>
      </w:r>
      <w:r>
        <w:rPr>
          <w:spacing w:val="-2"/>
        </w:rPr>
        <w:t xml:space="preserve"> </w:t>
      </w:r>
      <w:r>
        <w:rPr>
          <w:spacing w:val="-4"/>
        </w:rPr>
        <w:t>meal</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64B4ACCE" w14:textId="77777777">
        <w:trPr>
          <w:trHeight w:val="827"/>
        </w:trPr>
        <w:tc>
          <w:tcPr>
            <w:tcW w:w="1853" w:type="dxa"/>
          </w:tcPr>
          <w:p w14:paraId="622329C8" w14:textId="77777777" w:rsidR="00782F22" w:rsidRDefault="00DC70C7">
            <w:pPr>
              <w:pStyle w:val="TableParagraph"/>
              <w:spacing w:before="274"/>
              <w:ind w:left="13"/>
              <w:jc w:val="center"/>
              <w:rPr>
                <w:sz w:val="24"/>
              </w:rPr>
            </w:pPr>
            <w:r>
              <w:rPr>
                <w:sz w:val="24"/>
              </w:rPr>
              <w:t>Fiscal</w:t>
            </w:r>
            <w:r>
              <w:rPr>
                <w:spacing w:val="-2"/>
                <w:sz w:val="24"/>
              </w:rPr>
              <w:t xml:space="preserve"> </w:t>
            </w:r>
            <w:r>
              <w:rPr>
                <w:spacing w:val="-4"/>
                <w:sz w:val="24"/>
              </w:rPr>
              <w:t>Year</w:t>
            </w:r>
          </w:p>
        </w:tc>
        <w:tc>
          <w:tcPr>
            <w:tcW w:w="2019" w:type="dxa"/>
          </w:tcPr>
          <w:p w14:paraId="7A06B8D7"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6EEE127A" w14:textId="77777777" w:rsidR="00782F22" w:rsidRDefault="00DC70C7">
            <w:pPr>
              <w:pStyle w:val="TableParagraph"/>
              <w:spacing w:before="255" w:line="270" w:lineRule="atLeast"/>
              <w:ind w:left="447" w:right="472"/>
              <w:rPr>
                <w:sz w:val="24"/>
              </w:rPr>
            </w:pPr>
            <w:r>
              <w:rPr>
                <w:spacing w:val="-4"/>
                <w:sz w:val="24"/>
              </w:rPr>
              <w:t xml:space="preserve">Goal </w:t>
            </w:r>
            <w:r>
              <w:rPr>
                <w:spacing w:val="-2"/>
                <w:sz w:val="24"/>
              </w:rPr>
              <w:t>Numbers</w:t>
            </w:r>
          </w:p>
        </w:tc>
        <w:tc>
          <w:tcPr>
            <w:tcW w:w="4405" w:type="dxa"/>
          </w:tcPr>
          <w:p w14:paraId="3E47D49F"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059F36DD" w14:textId="77777777">
        <w:trPr>
          <w:trHeight w:val="433"/>
        </w:trPr>
        <w:tc>
          <w:tcPr>
            <w:tcW w:w="1853" w:type="dxa"/>
          </w:tcPr>
          <w:p w14:paraId="02563AE6" w14:textId="77777777" w:rsidR="00782F22" w:rsidRDefault="00DC70C7">
            <w:pPr>
              <w:pStyle w:val="TableParagraph"/>
              <w:spacing w:before="9"/>
              <w:ind w:left="13" w:right="2"/>
              <w:jc w:val="center"/>
              <w:rPr>
                <w:b/>
              </w:rPr>
            </w:pPr>
            <w:r>
              <w:rPr>
                <w:b/>
                <w:spacing w:val="-2"/>
              </w:rPr>
              <w:t>2024-</w:t>
            </w:r>
            <w:r>
              <w:rPr>
                <w:b/>
                <w:spacing w:val="-4"/>
              </w:rPr>
              <w:t>2025</w:t>
            </w:r>
          </w:p>
        </w:tc>
        <w:tc>
          <w:tcPr>
            <w:tcW w:w="2019" w:type="dxa"/>
          </w:tcPr>
          <w:p w14:paraId="411E37C9" w14:textId="77777777" w:rsidR="00782F22" w:rsidRDefault="00DC70C7">
            <w:pPr>
              <w:pStyle w:val="TableParagraph"/>
              <w:spacing w:before="2"/>
              <w:ind w:left="107"/>
            </w:pPr>
            <w:r>
              <w:rPr>
                <w:spacing w:val="-2"/>
              </w:rPr>
              <w:t>25,000</w:t>
            </w:r>
          </w:p>
        </w:tc>
        <w:tc>
          <w:tcPr>
            <w:tcW w:w="1909" w:type="dxa"/>
          </w:tcPr>
          <w:p w14:paraId="3F4EF6A2" w14:textId="77777777" w:rsidR="00782F22" w:rsidRDefault="00DC70C7">
            <w:pPr>
              <w:pStyle w:val="TableParagraph"/>
              <w:spacing w:before="2"/>
              <w:ind w:left="106"/>
            </w:pPr>
            <w:r>
              <w:rPr>
                <w:spacing w:val="-10"/>
              </w:rPr>
              <w:t>5</w:t>
            </w:r>
          </w:p>
        </w:tc>
        <w:tc>
          <w:tcPr>
            <w:tcW w:w="4405" w:type="dxa"/>
          </w:tcPr>
          <w:p w14:paraId="535882D0" w14:textId="77777777" w:rsidR="00782F22" w:rsidRDefault="00DC70C7">
            <w:pPr>
              <w:pStyle w:val="TableParagraph"/>
              <w:spacing w:before="2"/>
              <w:ind w:left="106"/>
            </w:pPr>
            <w:r>
              <w:rPr>
                <w:spacing w:val="-5"/>
              </w:rPr>
              <w:t>5.2</w:t>
            </w:r>
          </w:p>
        </w:tc>
      </w:tr>
      <w:tr w:rsidR="00782F22" w14:paraId="05D1801B" w14:textId="77777777">
        <w:trPr>
          <w:trHeight w:val="431"/>
        </w:trPr>
        <w:tc>
          <w:tcPr>
            <w:tcW w:w="1853" w:type="dxa"/>
          </w:tcPr>
          <w:p w14:paraId="480872D5"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072A3837" w14:textId="77777777" w:rsidR="00782F22" w:rsidRPr="00605716" w:rsidRDefault="00DC70C7">
            <w:pPr>
              <w:pStyle w:val="TableParagraph"/>
              <w:ind w:left="107"/>
            </w:pPr>
            <w:r w:rsidRPr="00605716">
              <w:rPr>
                <w:spacing w:val="-2"/>
              </w:rPr>
              <w:t>25,000</w:t>
            </w:r>
          </w:p>
        </w:tc>
        <w:tc>
          <w:tcPr>
            <w:tcW w:w="1909" w:type="dxa"/>
          </w:tcPr>
          <w:p w14:paraId="79BB397E" w14:textId="77777777" w:rsidR="00782F22" w:rsidRDefault="00DC70C7">
            <w:pPr>
              <w:pStyle w:val="TableParagraph"/>
              <w:ind w:left="106"/>
            </w:pPr>
            <w:r>
              <w:rPr>
                <w:spacing w:val="-10"/>
              </w:rPr>
              <w:t>5</w:t>
            </w:r>
          </w:p>
        </w:tc>
        <w:tc>
          <w:tcPr>
            <w:tcW w:w="4405" w:type="dxa"/>
          </w:tcPr>
          <w:p w14:paraId="1E999AB9" w14:textId="77777777" w:rsidR="00782F22" w:rsidRDefault="00DC70C7">
            <w:pPr>
              <w:pStyle w:val="TableParagraph"/>
              <w:ind w:left="106"/>
            </w:pPr>
            <w:r>
              <w:rPr>
                <w:spacing w:val="-5"/>
              </w:rPr>
              <w:t>5.2</w:t>
            </w:r>
          </w:p>
        </w:tc>
      </w:tr>
      <w:tr w:rsidR="00782F22" w14:paraId="6DD3B14A" w14:textId="77777777">
        <w:trPr>
          <w:trHeight w:val="433"/>
        </w:trPr>
        <w:tc>
          <w:tcPr>
            <w:tcW w:w="1853" w:type="dxa"/>
          </w:tcPr>
          <w:p w14:paraId="512C3791" w14:textId="77777777" w:rsidR="00782F22" w:rsidRDefault="00DC70C7">
            <w:pPr>
              <w:pStyle w:val="TableParagraph"/>
              <w:spacing w:before="7"/>
              <w:ind w:left="13" w:right="2"/>
              <w:jc w:val="center"/>
              <w:rPr>
                <w:b/>
              </w:rPr>
            </w:pPr>
            <w:r>
              <w:rPr>
                <w:b/>
                <w:spacing w:val="-2"/>
              </w:rPr>
              <w:t>2026-</w:t>
            </w:r>
            <w:r>
              <w:rPr>
                <w:b/>
                <w:spacing w:val="-4"/>
              </w:rPr>
              <w:t>2027</w:t>
            </w:r>
          </w:p>
        </w:tc>
        <w:tc>
          <w:tcPr>
            <w:tcW w:w="2019" w:type="dxa"/>
          </w:tcPr>
          <w:p w14:paraId="285C9284" w14:textId="77777777" w:rsidR="00782F22" w:rsidRDefault="00782F22">
            <w:pPr>
              <w:pStyle w:val="TableParagraph"/>
              <w:rPr>
                <w:rFonts w:ascii="Times New Roman"/>
              </w:rPr>
            </w:pPr>
          </w:p>
        </w:tc>
        <w:tc>
          <w:tcPr>
            <w:tcW w:w="1909" w:type="dxa"/>
          </w:tcPr>
          <w:p w14:paraId="026D8775" w14:textId="77777777" w:rsidR="00782F22" w:rsidRDefault="00782F22">
            <w:pPr>
              <w:pStyle w:val="TableParagraph"/>
              <w:rPr>
                <w:rFonts w:ascii="Times New Roman"/>
              </w:rPr>
            </w:pPr>
          </w:p>
        </w:tc>
        <w:tc>
          <w:tcPr>
            <w:tcW w:w="4405" w:type="dxa"/>
          </w:tcPr>
          <w:p w14:paraId="3EF23B24" w14:textId="77777777" w:rsidR="00782F22" w:rsidRDefault="00782F22">
            <w:pPr>
              <w:pStyle w:val="TableParagraph"/>
              <w:rPr>
                <w:rFonts w:ascii="Times New Roman"/>
              </w:rPr>
            </w:pPr>
          </w:p>
        </w:tc>
      </w:tr>
      <w:tr w:rsidR="00782F22" w14:paraId="00819EEF" w14:textId="77777777">
        <w:trPr>
          <w:trHeight w:val="431"/>
        </w:trPr>
        <w:tc>
          <w:tcPr>
            <w:tcW w:w="1853" w:type="dxa"/>
          </w:tcPr>
          <w:p w14:paraId="6D455339" w14:textId="77777777" w:rsidR="00782F22" w:rsidRDefault="00DC70C7">
            <w:pPr>
              <w:pStyle w:val="TableParagraph"/>
              <w:spacing w:before="7"/>
              <w:ind w:left="13" w:right="2"/>
              <w:jc w:val="center"/>
              <w:rPr>
                <w:b/>
              </w:rPr>
            </w:pPr>
            <w:r>
              <w:rPr>
                <w:b/>
                <w:spacing w:val="-2"/>
              </w:rPr>
              <w:t>2027-</w:t>
            </w:r>
            <w:r>
              <w:rPr>
                <w:b/>
                <w:spacing w:val="-4"/>
              </w:rPr>
              <w:t>2028</w:t>
            </w:r>
          </w:p>
        </w:tc>
        <w:tc>
          <w:tcPr>
            <w:tcW w:w="2019" w:type="dxa"/>
          </w:tcPr>
          <w:p w14:paraId="1796AEEA" w14:textId="77777777" w:rsidR="00782F22" w:rsidRDefault="00782F22">
            <w:pPr>
              <w:pStyle w:val="TableParagraph"/>
              <w:rPr>
                <w:rFonts w:ascii="Times New Roman"/>
              </w:rPr>
            </w:pPr>
          </w:p>
        </w:tc>
        <w:tc>
          <w:tcPr>
            <w:tcW w:w="1909" w:type="dxa"/>
          </w:tcPr>
          <w:p w14:paraId="0AC10E91" w14:textId="77777777" w:rsidR="00782F22" w:rsidRDefault="00782F22">
            <w:pPr>
              <w:pStyle w:val="TableParagraph"/>
              <w:rPr>
                <w:rFonts w:ascii="Times New Roman"/>
              </w:rPr>
            </w:pPr>
          </w:p>
        </w:tc>
        <w:tc>
          <w:tcPr>
            <w:tcW w:w="4405" w:type="dxa"/>
          </w:tcPr>
          <w:p w14:paraId="2B589610" w14:textId="77777777" w:rsidR="00782F22" w:rsidRDefault="00782F22">
            <w:pPr>
              <w:pStyle w:val="TableParagraph"/>
              <w:rPr>
                <w:rFonts w:ascii="Times New Roman"/>
              </w:rPr>
            </w:pPr>
          </w:p>
        </w:tc>
      </w:tr>
    </w:tbl>
    <w:p w14:paraId="07BAF65E" w14:textId="77777777" w:rsidR="00782F22" w:rsidRDefault="00782F22">
      <w:pPr>
        <w:pStyle w:val="BodyText"/>
        <w:spacing w:before="191"/>
      </w:pPr>
    </w:p>
    <w:p w14:paraId="2A8A28D3" w14:textId="77777777" w:rsidR="00782F22" w:rsidRDefault="00DC70C7">
      <w:pPr>
        <w:pStyle w:val="BodyText"/>
        <w:tabs>
          <w:tab w:val="left" w:pos="7099"/>
        </w:tabs>
        <w:ind w:left="619"/>
      </w:pPr>
      <w:r>
        <w:t>Home-Delivered</w:t>
      </w:r>
      <w:r>
        <w:rPr>
          <w:spacing w:val="-7"/>
        </w:rPr>
        <w:t xml:space="preserve"> </w:t>
      </w:r>
      <w:r>
        <w:rPr>
          <w:spacing w:val="-4"/>
        </w:rPr>
        <w:t>Meals</w:t>
      </w:r>
      <w:r>
        <w:tab/>
        <w:t>Unit</w:t>
      </w:r>
      <w:r>
        <w:rPr>
          <w:spacing w:val="-3"/>
        </w:rPr>
        <w:t xml:space="preserve"> </w:t>
      </w:r>
      <w:r>
        <w:t>of Service =</w:t>
      </w:r>
      <w:r>
        <w:rPr>
          <w:spacing w:val="-2"/>
        </w:rPr>
        <w:t xml:space="preserve"> </w:t>
      </w:r>
      <w:r>
        <w:t>1</w:t>
      </w:r>
      <w:r>
        <w:rPr>
          <w:spacing w:val="-2"/>
        </w:rPr>
        <w:t xml:space="preserve"> </w:t>
      </w:r>
      <w:r>
        <w:rPr>
          <w:spacing w:val="-4"/>
        </w:rPr>
        <w:t>meal</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42F005D7" w14:textId="77777777">
        <w:trPr>
          <w:trHeight w:val="830"/>
        </w:trPr>
        <w:tc>
          <w:tcPr>
            <w:tcW w:w="1853" w:type="dxa"/>
          </w:tcPr>
          <w:p w14:paraId="114D003B" w14:textId="77777777" w:rsidR="00782F22" w:rsidRDefault="00DC70C7">
            <w:pPr>
              <w:pStyle w:val="TableParagraph"/>
              <w:spacing w:before="274"/>
              <w:ind w:left="326"/>
              <w:rPr>
                <w:sz w:val="24"/>
              </w:rPr>
            </w:pPr>
            <w:r>
              <w:rPr>
                <w:sz w:val="24"/>
              </w:rPr>
              <w:t>Fiscal</w:t>
            </w:r>
            <w:r>
              <w:rPr>
                <w:spacing w:val="-2"/>
                <w:sz w:val="24"/>
              </w:rPr>
              <w:t xml:space="preserve"> </w:t>
            </w:r>
            <w:r>
              <w:rPr>
                <w:spacing w:val="-4"/>
                <w:sz w:val="24"/>
              </w:rPr>
              <w:t>Year</w:t>
            </w:r>
          </w:p>
        </w:tc>
        <w:tc>
          <w:tcPr>
            <w:tcW w:w="2019" w:type="dxa"/>
          </w:tcPr>
          <w:p w14:paraId="520EA3E6"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16B28330"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595F9550"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bl>
    <w:p w14:paraId="0D1CD28A" w14:textId="77777777" w:rsidR="00782F22" w:rsidRDefault="00782F22">
      <w:pPr>
        <w:pStyle w:val="TableParagraph"/>
        <w:rPr>
          <w:sz w:val="24"/>
        </w:rPr>
        <w:sectPr w:rsidR="00782F22">
          <w:type w:val="continuous"/>
          <w:pgSz w:w="12240" w:h="15840"/>
          <w:pgMar w:top="1020" w:right="360" w:bottom="1445" w:left="360" w:header="0" w:footer="697" w:gutter="0"/>
          <w:cols w:space="72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7AC48A88" w14:textId="77777777">
        <w:trPr>
          <w:trHeight w:val="434"/>
        </w:trPr>
        <w:tc>
          <w:tcPr>
            <w:tcW w:w="1853" w:type="dxa"/>
          </w:tcPr>
          <w:p w14:paraId="25C5ABE9" w14:textId="77777777" w:rsidR="00782F22" w:rsidRDefault="00DC70C7">
            <w:pPr>
              <w:pStyle w:val="TableParagraph"/>
              <w:spacing w:before="9"/>
              <w:ind w:left="13" w:right="2"/>
              <w:jc w:val="center"/>
              <w:rPr>
                <w:b/>
              </w:rPr>
            </w:pPr>
            <w:r>
              <w:rPr>
                <w:b/>
                <w:spacing w:val="-2"/>
              </w:rPr>
              <w:lastRenderedPageBreak/>
              <w:t>2024-</w:t>
            </w:r>
            <w:r>
              <w:rPr>
                <w:b/>
                <w:spacing w:val="-4"/>
              </w:rPr>
              <w:t>2025</w:t>
            </w:r>
          </w:p>
        </w:tc>
        <w:tc>
          <w:tcPr>
            <w:tcW w:w="2019" w:type="dxa"/>
          </w:tcPr>
          <w:p w14:paraId="2B60D0D4" w14:textId="77777777" w:rsidR="00782F22" w:rsidRDefault="00DC70C7">
            <w:pPr>
              <w:pStyle w:val="TableParagraph"/>
              <w:spacing w:before="2"/>
              <w:ind w:left="107"/>
            </w:pPr>
            <w:r>
              <w:rPr>
                <w:spacing w:val="-2"/>
              </w:rPr>
              <w:t>195,000</w:t>
            </w:r>
          </w:p>
        </w:tc>
        <w:tc>
          <w:tcPr>
            <w:tcW w:w="1909" w:type="dxa"/>
          </w:tcPr>
          <w:p w14:paraId="3C381DEC" w14:textId="77777777" w:rsidR="00782F22" w:rsidRDefault="00DC70C7">
            <w:pPr>
              <w:pStyle w:val="TableParagraph"/>
              <w:spacing w:before="2"/>
              <w:ind w:left="106"/>
            </w:pPr>
            <w:r>
              <w:rPr>
                <w:spacing w:val="-10"/>
              </w:rPr>
              <w:t>5</w:t>
            </w:r>
          </w:p>
        </w:tc>
        <w:tc>
          <w:tcPr>
            <w:tcW w:w="4405" w:type="dxa"/>
          </w:tcPr>
          <w:p w14:paraId="4FE0B675" w14:textId="77777777" w:rsidR="00782F22" w:rsidRDefault="00DC70C7">
            <w:pPr>
              <w:pStyle w:val="TableParagraph"/>
              <w:spacing w:before="2"/>
              <w:ind w:left="106"/>
            </w:pPr>
            <w:r>
              <w:rPr>
                <w:spacing w:val="-5"/>
              </w:rPr>
              <w:t>5.1</w:t>
            </w:r>
          </w:p>
        </w:tc>
      </w:tr>
      <w:tr w:rsidR="00782F22" w14:paraId="64439227" w14:textId="77777777">
        <w:trPr>
          <w:trHeight w:val="431"/>
        </w:trPr>
        <w:tc>
          <w:tcPr>
            <w:tcW w:w="1853" w:type="dxa"/>
          </w:tcPr>
          <w:p w14:paraId="6103700D"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5BEE8B3F" w14:textId="77777777" w:rsidR="00782F22" w:rsidRPr="00605716" w:rsidRDefault="00DC70C7">
            <w:pPr>
              <w:pStyle w:val="TableParagraph"/>
              <w:ind w:left="107"/>
            </w:pPr>
            <w:r w:rsidRPr="00605716">
              <w:rPr>
                <w:spacing w:val="-2"/>
              </w:rPr>
              <w:t>195,000</w:t>
            </w:r>
          </w:p>
        </w:tc>
        <w:tc>
          <w:tcPr>
            <w:tcW w:w="1909" w:type="dxa"/>
          </w:tcPr>
          <w:p w14:paraId="6960D8A2" w14:textId="77777777" w:rsidR="00782F22" w:rsidRDefault="00DC70C7">
            <w:pPr>
              <w:pStyle w:val="TableParagraph"/>
              <w:ind w:left="106"/>
            </w:pPr>
            <w:r>
              <w:rPr>
                <w:spacing w:val="-10"/>
              </w:rPr>
              <w:t>5</w:t>
            </w:r>
          </w:p>
        </w:tc>
        <w:tc>
          <w:tcPr>
            <w:tcW w:w="4405" w:type="dxa"/>
          </w:tcPr>
          <w:p w14:paraId="4363BC82" w14:textId="77777777" w:rsidR="00782F22" w:rsidRDefault="00DC70C7">
            <w:pPr>
              <w:pStyle w:val="TableParagraph"/>
              <w:ind w:left="106"/>
            </w:pPr>
            <w:r>
              <w:rPr>
                <w:spacing w:val="-5"/>
              </w:rPr>
              <w:t>5.1</w:t>
            </w:r>
          </w:p>
        </w:tc>
      </w:tr>
      <w:tr w:rsidR="00782F22" w14:paraId="5D508B5C" w14:textId="77777777">
        <w:trPr>
          <w:trHeight w:val="431"/>
        </w:trPr>
        <w:tc>
          <w:tcPr>
            <w:tcW w:w="1853" w:type="dxa"/>
          </w:tcPr>
          <w:p w14:paraId="0F4AD496" w14:textId="77777777" w:rsidR="00782F22" w:rsidRDefault="00DC70C7">
            <w:pPr>
              <w:pStyle w:val="TableParagraph"/>
              <w:spacing w:before="7"/>
              <w:ind w:left="13" w:right="2"/>
              <w:jc w:val="center"/>
              <w:rPr>
                <w:b/>
              </w:rPr>
            </w:pPr>
            <w:r>
              <w:rPr>
                <w:b/>
                <w:spacing w:val="-2"/>
              </w:rPr>
              <w:t>2026-</w:t>
            </w:r>
            <w:r>
              <w:rPr>
                <w:b/>
                <w:spacing w:val="-4"/>
              </w:rPr>
              <w:t>2027</w:t>
            </w:r>
          </w:p>
        </w:tc>
        <w:tc>
          <w:tcPr>
            <w:tcW w:w="2019" w:type="dxa"/>
          </w:tcPr>
          <w:p w14:paraId="44CA3FFB" w14:textId="77777777" w:rsidR="00782F22" w:rsidRDefault="00782F22">
            <w:pPr>
              <w:pStyle w:val="TableParagraph"/>
              <w:rPr>
                <w:rFonts w:ascii="Times New Roman"/>
              </w:rPr>
            </w:pPr>
          </w:p>
        </w:tc>
        <w:tc>
          <w:tcPr>
            <w:tcW w:w="1909" w:type="dxa"/>
          </w:tcPr>
          <w:p w14:paraId="1E055096" w14:textId="77777777" w:rsidR="00782F22" w:rsidRDefault="00782F22">
            <w:pPr>
              <w:pStyle w:val="TableParagraph"/>
              <w:rPr>
                <w:rFonts w:ascii="Times New Roman"/>
              </w:rPr>
            </w:pPr>
          </w:p>
        </w:tc>
        <w:tc>
          <w:tcPr>
            <w:tcW w:w="4405" w:type="dxa"/>
          </w:tcPr>
          <w:p w14:paraId="4CF13A25" w14:textId="77777777" w:rsidR="00782F22" w:rsidRDefault="00782F22">
            <w:pPr>
              <w:pStyle w:val="TableParagraph"/>
              <w:rPr>
                <w:rFonts w:ascii="Times New Roman"/>
              </w:rPr>
            </w:pPr>
          </w:p>
        </w:tc>
      </w:tr>
      <w:tr w:rsidR="00782F22" w14:paraId="6CB7B77A" w14:textId="77777777">
        <w:trPr>
          <w:trHeight w:val="431"/>
        </w:trPr>
        <w:tc>
          <w:tcPr>
            <w:tcW w:w="1853" w:type="dxa"/>
          </w:tcPr>
          <w:p w14:paraId="75FF342A" w14:textId="77777777" w:rsidR="00782F22" w:rsidRDefault="00DC70C7">
            <w:pPr>
              <w:pStyle w:val="TableParagraph"/>
              <w:spacing w:before="7"/>
              <w:ind w:left="13" w:right="2"/>
              <w:jc w:val="center"/>
              <w:rPr>
                <w:b/>
              </w:rPr>
            </w:pPr>
            <w:r>
              <w:rPr>
                <w:b/>
                <w:spacing w:val="-2"/>
              </w:rPr>
              <w:t>2027-</w:t>
            </w:r>
            <w:r>
              <w:rPr>
                <w:b/>
                <w:spacing w:val="-4"/>
              </w:rPr>
              <w:t>2028</w:t>
            </w:r>
          </w:p>
        </w:tc>
        <w:tc>
          <w:tcPr>
            <w:tcW w:w="2019" w:type="dxa"/>
          </w:tcPr>
          <w:p w14:paraId="5A81371A" w14:textId="77777777" w:rsidR="00782F22" w:rsidRDefault="00782F22">
            <w:pPr>
              <w:pStyle w:val="TableParagraph"/>
              <w:rPr>
                <w:rFonts w:ascii="Times New Roman"/>
              </w:rPr>
            </w:pPr>
          </w:p>
        </w:tc>
        <w:tc>
          <w:tcPr>
            <w:tcW w:w="1909" w:type="dxa"/>
          </w:tcPr>
          <w:p w14:paraId="2A2BC66D" w14:textId="77777777" w:rsidR="00782F22" w:rsidRDefault="00782F22">
            <w:pPr>
              <w:pStyle w:val="TableParagraph"/>
              <w:rPr>
                <w:rFonts w:ascii="Times New Roman"/>
              </w:rPr>
            </w:pPr>
          </w:p>
        </w:tc>
        <w:tc>
          <w:tcPr>
            <w:tcW w:w="4405" w:type="dxa"/>
          </w:tcPr>
          <w:p w14:paraId="6C67FF3D" w14:textId="77777777" w:rsidR="00782F22" w:rsidRDefault="00782F22">
            <w:pPr>
              <w:pStyle w:val="TableParagraph"/>
              <w:rPr>
                <w:rFonts w:ascii="Times New Roman"/>
              </w:rPr>
            </w:pPr>
          </w:p>
        </w:tc>
      </w:tr>
    </w:tbl>
    <w:p w14:paraId="5F06A7F3" w14:textId="77777777" w:rsidR="00782F22" w:rsidRDefault="00782F22">
      <w:pPr>
        <w:pStyle w:val="BodyText"/>
        <w:spacing w:before="34"/>
        <w:rPr>
          <w:sz w:val="23"/>
        </w:rPr>
      </w:pPr>
    </w:p>
    <w:p w14:paraId="1D65ED05" w14:textId="77777777" w:rsidR="00782F22" w:rsidRDefault="00DC70C7">
      <w:pPr>
        <w:tabs>
          <w:tab w:val="left" w:pos="7099"/>
        </w:tabs>
        <w:ind w:left="619"/>
        <w:rPr>
          <w:sz w:val="23"/>
        </w:rPr>
      </w:pPr>
      <w:r>
        <w:rPr>
          <w:sz w:val="23"/>
        </w:rPr>
        <w:t>Nutrition</w:t>
      </w:r>
      <w:r>
        <w:rPr>
          <w:spacing w:val="-6"/>
          <w:sz w:val="23"/>
        </w:rPr>
        <w:t xml:space="preserve"> </w:t>
      </w:r>
      <w:r>
        <w:rPr>
          <w:spacing w:val="-2"/>
          <w:sz w:val="23"/>
        </w:rPr>
        <w:t>Education</w:t>
      </w:r>
      <w:r>
        <w:rPr>
          <w:sz w:val="23"/>
        </w:rPr>
        <w:tab/>
        <w:t>Unit</w:t>
      </w:r>
      <w:r>
        <w:rPr>
          <w:spacing w:val="-3"/>
          <w:sz w:val="23"/>
        </w:rPr>
        <w:t xml:space="preserve"> </w:t>
      </w:r>
      <w:r>
        <w:rPr>
          <w:sz w:val="23"/>
        </w:rPr>
        <w:t>of Service</w:t>
      </w:r>
      <w:r>
        <w:rPr>
          <w:spacing w:val="-3"/>
          <w:sz w:val="23"/>
        </w:rPr>
        <w:t xml:space="preserve"> </w:t>
      </w:r>
      <w:r>
        <w:rPr>
          <w:sz w:val="23"/>
        </w:rPr>
        <w:t>=</w:t>
      </w:r>
      <w:r>
        <w:rPr>
          <w:spacing w:val="-1"/>
          <w:sz w:val="23"/>
        </w:rPr>
        <w:t xml:space="preserve"> </w:t>
      </w:r>
      <w:r>
        <w:rPr>
          <w:sz w:val="23"/>
        </w:rPr>
        <w:t>1</w:t>
      </w:r>
      <w:r>
        <w:rPr>
          <w:spacing w:val="-2"/>
          <w:sz w:val="23"/>
        </w:rPr>
        <w:t xml:space="preserve"> Session</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5F602305" w14:textId="77777777">
        <w:trPr>
          <w:trHeight w:val="829"/>
        </w:trPr>
        <w:tc>
          <w:tcPr>
            <w:tcW w:w="1853" w:type="dxa"/>
          </w:tcPr>
          <w:p w14:paraId="6A42A730" w14:textId="77777777" w:rsidR="00782F22" w:rsidRDefault="00782F22">
            <w:pPr>
              <w:pStyle w:val="TableParagraph"/>
              <w:rPr>
                <w:sz w:val="24"/>
              </w:rPr>
            </w:pPr>
          </w:p>
          <w:p w14:paraId="1A14DC7E" w14:textId="77777777" w:rsidR="00782F22" w:rsidRDefault="00DC70C7">
            <w:pPr>
              <w:pStyle w:val="TableParagraph"/>
              <w:ind w:left="13"/>
              <w:jc w:val="center"/>
              <w:rPr>
                <w:sz w:val="24"/>
              </w:rPr>
            </w:pPr>
            <w:r>
              <w:rPr>
                <w:sz w:val="24"/>
              </w:rPr>
              <w:t>Fiscal</w:t>
            </w:r>
            <w:r>
              <w:rPr>
                <w:spacing w:val="-2"/>
                <w:sz w:val="24"/>
              </w:rPr>
              <w:t xml:space="preserve"> </w:t>
            </w:r>
            <w:r>
              <w:rPr>
                <w:spacing w:val="-4"/>
                <w:sz w:val="24"/>
              </w:rPr>
              <w:t>Year</w:t>
            </w:r>
          </w:p>
        </w:tc>
        <w:tc>
          <w:tcPr>
            <w:tcW w:w="2019" w:type="dxa"/>
          </w:tcPr>
          <w:p w14:paraId="2D5B9183"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2CEA09DC"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29890A66" w14:textId="77777777" w:rsidR="00782F22" w:rsidRDefault="00782F22">
            <w:pPr>
              <w:pStyle w:val="TableParagraph"/>
              <w:rPr>
                <w:sz w:val="24"/>
              </w:rPr>
            </w:pPr>
          </w:p>
          <w:p w14:paraId="0960BDDB" w14:textId="77777777" w:rsidR="00782F22" w:rsidRDefault="00DC70C7">
            <w:pPr>
              <w:pStyle w:val="TableParagraph"/>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4B9DA3F6" w14:textId="77777777">
        <w:trPr>
          <w:trHeight w:val="434"/>
        </w:trPr>
        <w:tc>
          <w:tcPr>
            <w:tcW w:w="1853" w:type="dxa"/>
          </w:tcPr>
          <w:p w14:paraId="062C53F5" w14:textId="77777777" w:rsidR="00782F22" w:rsidRDefault="00DC70C7">
            <w:pPr>
              <w:pStyle w:val="TableParagraph"/>
              <w:spacing w:before="9"/>
              <w:ind w:left="13" w:right="2"/>
              <w:jc w:val="center"/>
              <w:rPr>
                <w:b/>
              </w:rPr>
            </w:pPr>
            <w:r>
              <w:rPr>
                <w:b/>
                <w:spacing w:val="-2"/>
              </w:rPr>
              <w:t>2024-</w:t>
            </w:r>
            <w:r>
              <w:rPr>
                <w:b/>
                <w:spacing w:val="-4"/>
              </w:rPr>
              <w:t>2025</w:t>
            </w:r>
          </w:p>
        </w:tc>
        <w:tc>
          <w:tcPr>
            <w:tcW w:w="2019" w:type="dxa"/>
          </w:tcPr>
          <w:p w14:paraId="6D9D8903" w14:textId="77777777" w:rsidR="00782F22" w:rsidRDefault="00DC70C7">
            <w:pPr>
              <w:pStyle w:val="TableParagraph"/>
              <w:spacing w:before="2"/>
              <w:ind w:left="107"/>
            </w:pPr>
            <w:r>
              <w:rPr>
                <w:spacing w:val="-5"/>
              </w:rPr>
              <w:t>16</w:t>
            </w:r>
          </w:p>
        </w:tc>
        <w:tc>
          <w:tcPr>
            <w:tcW w:w="1909" w:type="dxa"/>
          </w:tcPr>
          <w:p w14:paraId="4F9E1BF8" w14:textId="77777777" w:rsidR="00782F22" w:rsidRDefault="00DC70C7">
            <w:pPr>
              <w:pStyle w:val="TableParagraph"/>
              <w:spacing w:before="2"/>
              <w:ind w:left="106"/>
            </w:pPr>
            <w:r>
              <w:rPr>
                <w:spacing w:val="-10"/>
              </w:rPr>
              <w:t>5</w:t>
            </w:r>
          </w:p>
        </w:tc>
        <w:tc>
          <w:tcPr>
            <w:tcW w:w="4405" w:type="dxa"/>
          </w:tcPr>
          <w:p w14:paraId="7FA3D7E0" w14:textId="77777777" w:rsidR="00782F22" w:rsidRDefault="00DC70C7">
            <w:pPr>
              <w:pStyle w:val="TableParagraph"/>
              <w:spacing w:before="2"/>
              <w:ind w:left="106"/>
            </w:pPr>
            <w:r>
              <w:t xml:space="preserve">5.1 &amp; </w:t>
            </w:r>
            <w:r>
              <w:rPr>
                <w:spacing w:val="-5"/>
              </w:rPr>
              <w:t>5.2</w:t>
            </w:r>
          </w:p>
        </w:tc>
      </w:tr>
      <w:tr w:rsidR="00782F22" w14:paraId="60462F8F" w14:textId="77777777">
        <w:trPr>
          <w:trHeight w:val="431"/>
        </w:trPr>
        <w:tc>
          <w:tcPr>
            <w:tcW w:w="1853" w:type="dxa"/>
          </w:tcPr>
          <w:p w14:paraId="79A7EA4F"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39D4BFA7" w14:textId="77777777" w:rsidR="00782F22" w:rsidRPr="00605716" w:rsidRDefault="00DC70C7">
            <w:pPr>
              <w:pStyle w:val="TableParagraph"/>
              <w:ind w:left="107"/>
            </w:pPr>
            <w:r w:rsidRPr="00605716">
              <w:rPr>
                <w:spacing w:val="-5"/>
              </w:rPr>
              <w:t>16</w:t>
            </w:r>
          </w:p>
        </w:tc>
        <w:tc>
          <w:tcPr>
            <w:tcW w:w="1909" w:type="dxa"/>
          </w:tcPr>
          <w:p w14:paraId="31C93353" w14:textId="77777777" w:rsidR="00782F22" w:rsidRDefault="00DC70C7">
            <w:pPr>
              <w:pStyle w:val="TableParagraph"/>
              <w:ind w:left="106"/>
            </w:pPr>
            <w:r>
              <w:rPr>
                <w:spacing w:val="-10"/>
              </w:rPr>
              <w:t>5</w:t>
            </w:r>
          </w:p>
        </w:tc>
        <w:tc>
          <w:tcPr>
            <w:tcW w:w="4405" w:type="dxa"/>
          </w:tcPr>
          <w:p w14:paraId="0EC2BFD6" w14:textId="77777777" w:rsidR="00782F22" w:rsidRDefault="00DC70C7">
            <w:pPr>
              <w:pStyle w:val="TableParagraph"/>
              <w:ind w:left="106"/>
            </w:pPr>
            <w:r>
              <w:t xml:space="preserve">5.1 &amp; </w:t>
            </w:r>
            <w:r>
              <w:rPr>
                <w:spacing w:val="-5"/>
              </w:rPr>
              <w:t>5.2</w:t>
            </w:r>
          </w:p>
        </w:tc>
      </w:tr>
      <w:tr w:rsidR="00782F22" w14:paraId="37545792" w14:textId="77777777">
        <w:trPr>
          <w:trHeight w:val="431"/>
        </w:trPr>
        <w:tc>
          <w:tcPr>
            <w:tcW w:w="1853" w:type="dxa"/>
          </w:tcPr>
          <w:p w14:paraId="7F9B7157" w14:textId="77777777" w:rsidR="00782F22" w:rsidRDefault="00DC70C7">
            <w:pPr>
              <w:pStyle w:val="TableParagraph"/>
              <w:spacing w:before="7"/>
              <w:ind w:left="13" w:right="2"/>
              <w:jc w:val="center"/>
              <w:rPr>
                <w:b/>
              </w:rPr>
            </w:pPr>
            <w:r>
              <w:rPr>
                <w:b/>
                <w:spacing w:val="-2"/>
              </w:rPr>
              <w:t>2026-</w:t>
            </w:r>
            <w:r>
              <w:rPr>
                <w:b/>
                <w:spacing w:val="-4"/>
              </w:rPr>
              <w:t>2027</w:t>
            </w:r>
          </w:p>
        </w:tc>
        <w:tc>
          <w:tcPr>
            <w:tcW w:w="2019" w:type="dxa"/>
          </w:tcPr>
          <w:p w14:paraId="09580222" w14:textId="77777777" w:rsidR="00782F22" w:rsidRDefault="00782F22">
            <w:pPr>
              <w:pStyle w:val="TableParagraph"/>
              <w:rPr>
                <w:rFonts w:ascii="Times New Roman"/>
              </w:rPr>
            </w:pPr>
          </w:p>
        </w:tc>
        <w:tc>
          <w:tcPr>
            <w:tcW w:w="1909" w:type="dxa"/>
          </w:tcPr>
          <w:p w14:paraId="105678A5" w14:textId="77777777" w:rsidR="00782F22" w:rsidRDefault="00782F22">
            <w:pPr>
              <w:pStyle w:val="TableParagraph"/>
              <w:rPr>
                <w:rFonts w:ascii="Times New Roman"/>
              </w:rPr>
            </w:pPr>
          </w:p>
        </w:tc>
        <w:tc>
          <w:tcPr>
            <w:tcW w:w="4405" w:type="dxa"/>
          </w:tcPr>
          <w:p w14:paraId="605EFE72" w14:textId="77777777" w:rsidR="00782F22" w:rsidRDefault="00782F22">
            <w:pPr>
              <w:pStyle w:val="TableParagraph"/>
              <w:rPr>
                <w:rFonts w:ascii="Times New Roman"/>
              </w:rPr>
            </w:pPr>
          </w:p>
        </w:tc>
      </w:tr>
      <w:tr w:rsidR="00782F22" w14:paraId="278EB155" w14:textId="77777777">
        <w:trPr>
          <w:trHeight w:val="431"/>
        </w:trPr>
        <w:tc>
          <w:tcPr>
            <w:tcW w:w="1853" w:type="dxa"/>
          </w:tcPr>
          <w:p w14:paraId="39B0550E" w14:textId="77777777" w:rsidR="00782F22" w:rsidRDefault="00DC70C7">
            <w:pPr>
              <w:pStyle w:val="TableParagraph"/>
              <w:spacing w:before="7"/>
              <w:ind w:left="13" w:right="2"/>
              <w:jc w:val="center"/>
              <w:rPr>
                <w:b/>
              </w:rPr>
            </w:pPr>
            <w:r>
              <w:rPr>
                <w:b/>
                <w:spacing w:val="-2"/>
              </w:rPr>
              <w:t>2027-</w:t>
            </w:r>
            <w:r>
              <w:rPr>
                <w:b/>
                <w:spacing w:val="-4"/>
              </w:rPr>
              <w:t>2028</w:t>
            </w:r>
          </w:p>
        </w:tc>
        <w:tc>
          <w:tcPr>
            <w:tcW w:w="2019" w:type="dxa"/>
          </w:tcPr>
          <w:p w14:paraId="3CBBCBD5" w14:textId="77777777" w:rsidR="00782F22" w:rsidRDefault="00782F22">
            <w:pPr>
              <w:pStyle w:val="TableParagraph"/>
              <w:rPr>
                <w:rFonts w:ascii="Times New Roman"/>
              </w:rPr>
            </w:pPr>
          </w:p>
        </w:tc>
        <w:tc>
          <w:tcPr>
            <w:tcW w:w="1909" w:type="dxa"/>
          </w:tcPr>
          <w:p w14:paraId="0B878ABD" w14:textId="77777777" w:rsidR="00782F22" w:rsidRDefault="00782F22">
            <w:pPr>
              <w:pStyle w:val="TableParagraph"/>
              <w:rPr>
                <w:rFonts w:ascii="Times New Roman"/>
              </w:rPr>
            </w:pPr>
          </w:p>
        </w:tc>
        <w:tc>
          <w:tcPr>
            <w:tcW w:w="4405" w:type="dxa"/>
          </w:tcPr>
          <w:p w14:paraId="69E23EC3" w14:textId="77777777" w:rsidR="00782F22" w:rsidRDefault="00782F22">
            <w:pPr>
              <w:pStyle w:val="TableParagraph"/>
              <w:rPr>
                <w:rFonts w:ascii="Times New Roman"/>
              </w:rPr>
            </w:pPr>
          </w:p>
        </w:tc>
      </w:tr>
    </w:tbl>
    <w:p w14:paraId="2835D256" w14:textId="77777777" w:rsidR="00782F22" w:rsidRDefault="00782F22">
      <w:pPr>
        <w:pStyle w:val="BodyText"/>
        <w:rPr>
          <w:sz w:val="23"/>
        </w:rPr>
      </w:pPr>
    </w:p>
    <w:p w14:paraId="33D2F985" w14:textId="77777777" w:rsidR="00782F22" w:rsidRDefault="00782F22">
      <w:pPr>
        <w:pStyle w:val="BodyText"/>
        <w:spacing w:before="114"/>
        <w:rPr>
          <w:sz w:val="23"/>
        </w:rPr>
      </w:pPr>
    </w:p>
    <w:p w14:paraId="3FBB39B6" w14:textId="77777777" w:rsidR="00782F22" w:rsidRDefault="00DC70C7">
      <w:pPr>
        <w:pStyle w:val="ListParagraph"/>
        <w:numPr>
          <w:ilvl w:val="0"/>
          <w:numId w:val="27"/>
        </w:numPr>
        <w:tabs>
          <w:tab w:val="left" w:pos="1069"/>
        </w:tabs>
        <w:ind w:left="1069" w:hanging="359"/>
        <w:rPr>
          <w:b/>
          <w:sz w:val="24"/>
        </w:rPr>
      </w:pPr>
      <w:r>
        <w:rPr>
          <w:b/>
          <w:sz w:val="24"/>
        </w:rPr>
        <w:t>OAAPS</w:t>
      </w:r>
      <w:r>
        <w:rPr>
          <w:b/>
          <w:spacing w:val="-6"/>
          <w:sz w:val="24"/>
        </w:rPr>
        <w:t xml:space="preserve"> </w:t>
      </w:r>
      <w:r>
        <w:rPr>
          <w:b/>
          <w:sz w:val="24"/>
        </w:rPr>
        <w:t>Service</w:t>
      </w:r>
      <w:r>
        <w:rPr>
          <w:b/>
          <w:spacing w:val="-2"/>
          <w:sz w:val="24"/>
        </w:rPr>
        <w:t xml:space="preserve"> </w:t>
      </w:r>
      <w:r>
        <w:rPr>
          <w:b/>
          <w:sz w:val="24"/>
        </w:rPr>
        <w:t>Category</w:t>
      </w:r>
      <w:r>
        <w:rPr>
          <w:b/>
          <w:spacing w:val="-2"/>
          <w:sz w:val="24"/>
        </w:rPr>
        <w:t xml:space="preserve"> </w:t>
      </w:r>
      <w:r>
        <w:rPr>
          <w:b/>
          <w:sz w:val="24"/>
        </w:rPr>
        <w:t>–</w:t>
      </w:r>
      <w:r>
        <w:rPr>
          <w:b/>
          <w:spacing w:val="-2"/>
          <w:sz w:val="24"/>
        </w:rPr>
        <w:t xml:space="preserve"> </w:t>
      </w:r>
      <w:r>
        <w:rPr>
          <w:b/>
          <w:sz w:val="24"/>
        </w:rPr>
        <w:t>“Other”</w:t>
      </w:r>
      <w:r>
        <w:rPr>
          <w:b/>
          <w:spacing w:val="-5"/>
          <w:sz w:val="24"/>
        </w:rPr>
        <w:t xml:space="preserve"> </w:t>
      </w:r>
      <w:r>
        <w:rPr>
          <w:b/>
          <w:sz w:val="24"/>
        </w:rPr>
        <w:t>Title</w:t>
      </w:r>
      <w:r>
        <w:rPr>
          <w:b/>
          <w:spacing w:val="-2"/>
          <w:sz w:val="24"/>
        </w:rPr>
        <w:t xml:space="preserve"> </w:t>
      </w:r>
      <w:r>
        <w:rPr>
          <w:b/>
          <w:sz w:val="24"/>
        </w:rPr>
        <w:t>III</w:t>
      </w:r>
      <w:r>
        <w:rPr>
          <w:b/>
          <w:spacing w:val="-16"/>
          <w:sz w:val="24"/>
        </w:rPr>
        <w:t xml:space="preserve"> </w:t>
      </w:r>
      <w:r>
        <w:rPr>
          <w:b/>
          <w:spacing w:val="-2"/>
          <w:sz w:val="24"/>
        </w:rPr>
        <w:t>Services</w:t>
      </w:r>
    </w:p>
    <w:p w14:paraId="0CA1BF28" w14:textId="77777777" w:rsidR="00782F22" w:rsidRDefault="00782F22">
      <w:pPr>
        <w:pStyle w:val="BodyText"/>
        <w:rPr>
          <w:b/>
        </w:rPr>
      </w:pPr>
    </w:p>
    <w:p w14:paraId="342F1250" w14:textId="77777777" w:rsidR="00782F22" w:rsidRDefault="00DC70C7">
      <w:pPr>
        <w:pStyle w:val="ListParagraph"/>
        <w:numPr>
          <w:ilvl w:val="1"/>
          <w:numId w:val="27"/>
        </w:numPr>
        <w:tabs>
          <w:tab w:val="left" w:pos="1440"/>
        </w:tabs>
        <w:ind w:left="1440" w:right="1230"/>
        <w:jc w:val="both"/>
        <w:rPr>
          <w:sz w:val="24"/>
        </w:rPr>
      </w:pPr>
      <w:r>
        <w:rPr>
          <w:sz w:val="24"/>
        </w:rPr>
        <w:t>Each</w:t>
      </w:r>
      <w:r>
        <w:rPr>
          <w:spacing w:val="-16"/>
          <w:sz w:val="24"/>
        </w:rPr>
        <w:t xml:space="preserve"> </w:t>
      </w:r>
      <w:r>
        <w:rPr>
          <w:b/>
          <w:sz w:val="24"/>
        </w:rPr>
        <w:t>Title</w:t>
      </w:r>
      <w:r>
        <w:rPr>
          <w:b/>
          <w:spacing w:val="-1"/>
          <w:sz w:val="24"/>
        </w:rPr>
        <w:t xml:space="preserve"> </w:t>
      </w:r>
      <w:r>
        <w:rPr>
          <w:b/>
          <w:sz w:val="24"/>
        </w:rPr>
        <w:t>IIIB</w:t>
      </w:r>
      <w:r>
        <w:rPr>
          <w:b/>
          <w:spacing w:val="-2"/>
          <w:sz w:val="24"/>
        </w:rPr>
        <w:t xml:space="preserve"> </w:t>
      </w:r>
      <w:r>
        <w:rPr>
          <w:sz w:val="24"/>
        </w:rPr>
        <w:t>“Other”</w:t>
      </w:r>
      <w:r>
        <w:rPr>
          <w:spacing w:val="-5"/>
          <w:sz w:val="24"/>
        </w:rPr>
        <w:t xml:space="preserve"> </w:t>
      </w:r>
      <w:r>
        <w:rPr>
          <w:sz w:val="24"/>
        </w:rPr>
        <w:t>service</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an</w:t>
      </w:r>
      <w:r>
        <w:rPr>
          <w:spacing w:val="-1"/>
          <w:sz w:val="24"/>
        </w:rPr>
        <w:t xml:space="preserve"> </w:t>
      </w:r>
      <w:r>
        <w:rPr>
          <w:sz w:val="24"/>
        </w:rPr>
        <w:t>approved</w:t>
      </w:r>
      <w:r>
        <w:rPr>
          <w:spacing w:val="-4"/>
          <w:sz w:val="24"/>
        </w:rPr>
        <w:t xml:space="preserve"> </w:t>
      </w:r>
      <w:r>
        <w:rPr>
          <w:sz w:val="24"/>
        </w:rPr>
        <w:t>OAAPS</w:t>
      </w:r>
      <w:r>
        <w:rPr>
          <w:spacing w:val="-1"/>
          <w:sz w:val="24"/>
        </w:rPr>
        <w:t xml:space="preserve"> </w:t>
      </w:r>
      <w:r>
        <w:rPr>
          <w:sz w:val="24"/>
        </w:rPr>
        <w:t>Program service</w:t>
      </w:r>
      <w:r>
        <w:rPr>
          <w:spacing w:val="-17"/>
          <w:sz w:val="24"/>
        </w:rPr>
        <w:t xml:space="preserve"> </w:t>
      </w:r>
      <w:r>
        <w:rPr>
          <w:sz w:val="24"/>
        </w:rPr>
        <w:t>listed on</w:t>
      </w:r>
      <w:r>
        <w:rPr>
          <w:spacing w:val="-17"/>
          <w:sz w:val="24"/>
        </w:rPr>
        <w:t xml:space="preserve"> </w:t>
      </w:r>
      <w:r>
        <w:rPr>
          <w:sz w:val="24"/>
        </w:rPr>
        <w:t>the</w:t>
      </w:r>
      <w:r>
        <w:rPr>
          <w:spacing w:val="-8"/>
          <w:sz w:val="24"/>
        </w:rPr>
        <w:t xml:space="preserve"> </w:t>
      </w:r>
      <w:r>
        <w:rPr>
          <w:sz w:val="24"/>
        </w:rPr>
        <w:t>“Schedule</w:t>
      </w:r>
      <w:r>
        <w:rPr>
          <w:spacing w:val="-3"/>
          <w:sz w:val="24"/>
        </w:rPr>
        <w:t xml:space="preserve"> </w:t>
      </w:r>
      <w:r>
        <w:rPr>
          <w:sz w:val="24"/>
        </w:rPr>
        <w:t>of</w:t>
      </w:r>
      <w:r>
        <w:rPr>
          <w:spacing w:val="-3"/>
          <w:sz w:val="24"/>
        </w:rPr>
        <w:t xml:space="preserve"> </w:t>
      </w:r>
      <w:r>
        <w:rPr>
          <w:sz w:val="24"/>
        </w:rPr>
        <w:t>Supportive</w:t>
      </w:r>
      <w:r>
        <w:rPr>
          <w:spacing w:val="-4"/>
          <w:sz w:val="24"/>
        </w:rPr>
        <w:t xml:space="preserve"> </w:t>
      </w:r>
      <w:r>
        <w:rPr>
          <w:sz w:val="24"/>
        </w:rPr>
        <w:t>Services</w:t>
      </w:r>
      <w:r>
        <w:rPr>
          <w:spacing w:val="-4"/>
          <w:sz w:val="24"/>
        </w:rPr>
        <w:t xml:space="preserve"> </w:t>
      </w:r>
      <w:r>
        <w:rPr>
          <w:sz w:val="24"/>
        </w:rPr>
        <w:t>(III</w:t>
      </w:r>
      <w:r>
        <w:rPr>
          <w:spacing w:val="-3"/>
          <w:sz w:val="24"/>
        </w:rPr>
        <w:t xml:space="preserve"> </w:t>
      </w:r>
      <w:r>
        <w:rPr>
          <w:sz w:val="24"/>
        </w:rPr>
        <w:t>B)”</w:t>
      </w:r>
      <w:r>
        <w:rPr>
          <w:spacing w:val="-4"/>
          <w:sz w:val="24"/>
        </w:rPr>
        <w:t xml:space="preserve"> </w:t>
      </w:r>
      <w:r>
        <w:rPr>
          <w:sz w:val="24"/>
        </w:rPr>
        <w:t>page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Area</w:t>
      </w:r>
      <w:r>
        <w:rPr>
          <w:spacing w:val="-4"/>
          <w:sz w:val="24"/>
        </w:rPr>
        <w:t xml:space="preserve"> </w:t>
      </w:r>
      <w:r>
        <w:rPr>
          <w:sz w:val="24"/>
        </w:rPr>
        <w:t>Plan</w:t>
      </w:r>
      <w:r>
        <w:rPr>
          <w:spacing w:val="-3"/>
          <w:sz w:val="24"/>
        </w:rPr>
        <w:t xml:space="preserve"> </w:t>
      </w:r>
      <w:r>
        <w:rPr>
          <w:sz w:val="24"/>
        </w:rPr>
        <w:t>Budget</w:t>
      </w:r>
      <w:r>
        <w:rPr>
          <w:spacing w:val="-17"/>
          <w:sz w:val="24"/>
        </w:rPr>
        <w:t xml:space="preserve"> </w:t>
      </w:r>
      <w:r>
        <w:rPr>
          <w:sz w:val="24"/>
        </w:rPr>
        <w:t xml:space="preserve">(CDA </w:t>
      </w:r>
      <w:r>
        <w:t xml:space="preserve">122) </w:t>
      </w:r>
      <w:r>
        <w:rPr>
          <w:sz w:val="24"/>
        </w:rPr>
        <w:t>and the CDA Service Categories and Data Dictionary.</w:t>
      </w:r>
    </w:p>
    <w:p w14:paraId="0CDE440F" w14:textId="77777777" w:rsidR="00782F22" w:rsidRDefault="00782F22">
      <w:pPr>
        <w:pStyle w:val="BodyText"/>
      </w:pPr>
    </w:p>
    <w:p w14:paraId="45E5A161" w14:textId="77777777" w:rsidR="00782F22" w:rsidRDefault="00DC70C7">
      <w:pPr>
        <w:pStyle w:val="ListParagraph"/>
        <w:numPr>
          <w:ilvl w:val="1"/>
          <w:numId w:val="27"/>
        </w:numPr>
        <w:tabs>
          <w:tab w:val="left" w:pos="1440"/>
        </w:tabs>
        <w:spacing w:before="1"/>
        <w:ind w:left="1440" w:right="2083"/>
        <w:rPr>
          <w:sz w:val="24"/>
        </w:rPr>
      </w:pPr>
      <w:r>
        <w:rPr>
          <w:sz w:val="24"/>
        </w:rPr>
        <w:t xml:space="preserve">Identify </w:t>
      </w:r>
      <w:r>
        <w:rPr>
          <w:b/>
          <w:sz w:val="24"/>
        </w:rPr>
        <w:t xml:space="preserve">Title IIIB </w:t>
      </w:r>
      <w:r>
        <w:rPr>
          <w:sz w:val="24"/>
        </w:rPr>
        <w:t xml:space="preserve">services to be funded that were </w:t>
      </w:r>
      <w:r>
        <w:rPr>
          <w:sz w:val="24"/>
          <w:u w:val="single"/>
        </w:rPr>
        <w:t>not</w:t>
      </w:r>
      <w:r>
        <w:rPr>
          <w:sz w:val="24"/>
        </w:rPr>
        <w:t xml:space="preserve"> reported in OAAPS categories.</w:t>
      </w:r>
      <w:r>
        <w:rPr>
          <w:spacing w:val="-3"/>
          <w:sz w:val="24"/>
        </w:rPr>
        <w:t xml:space="preserve"> </w:t>
      </w:r>
      <w:r>
        <w:rPr>
          <w:sz w:val="24"/>
        </w:rPr>
        <w:t>(Identify</w:t>
      </w:r>
      <w:r>
        <w:rPr>
          <w:spacing w:val="-6"/>
          <w:sz w:val="24"/>
        </w:rPr>
        <w:t xml:space="preserve"> </w:t>
      </w:r>
      <w:r>
        <w:rPr>
          <w:sz w:val="24"/>
        </w:rPr>
        <w:t>the</w:t>
      </w:r>
      <w:r>
        <w:rPr>
          <w:spacing w:val="-3"/>
          <w:sz w:val="24"/>
        </w:rPr>
        <w:t xml:space="preserve"> </w:t>
      </w:r>
      <w:r>
        <w:rPr>
          <w:sz w:val="24"/>
        </w:rPr>
        <w:t>specific</w:t>
      </w:r>
      <w:r>
        <w:rPr>
          <w:spacing w:val="-6"/>
          <w:sz w:val="24"/>
        </w:rPr>
        <w:t xml:space="preserve"> </w:t>
      </w:r>
      <w:r>
        <w:rPr>
          <w:sz w:val="24"/>
        </w:rPr>
        <w:t>activity</w:t>
      </w:r>
      <w:r>
        <w:rPr>
          <w:spacing w:val="-4"/>
          <w:sz w:val="24"/>
        </w:rPr>
        <w:t xml:space="preserve"> </w:t>
      </w:r>
      <w:r>
        <w:rPr>
          <w:sz w:val="24"/>
        </w:rPr>
        <w:t>under</w:t>
      </w:r>
      <w:r>
        <w:rPr>
          <w:spacing w:val="-5"/>
          <w:sz w:val="24"/>
        </w:rPr>
        <w:t xml:space="preserve"> </w:t>
      </w:r>
      <w:r>
        <w:rPr>
          <w:sz w:val="24"/>
        </w:rPr>
        <w:t>the</w:t>
      </w:r>
      <w:r>
        <w:rPr>
          <w:spacing w:val="-3"/>
          <w:sz w:val="24"/>
        </w:rPr>
        <w:t xml:space="preserve"> </w:t>
      </w:r>
      <w:r>
        <w:rPr>
          <w:sz w:val="24"/>
        </w:rPr>
        <w:t>Other</w:t>
      </w:r>
      <w:r>
        <w:rPr>
          <w:spacing w:val="-5"/>
          <w:sz w:val="24"/>
        </w:rPr>
        <w:t xml:space="preserve"> </w:t>
      </w:r>
      <w:r>
        <w:rPr>
          <w:sz w:val="24"/>
        </w:rPr>
        <w:t>Supportive</w:t>
      </w:r>
      <w:r>
        <w:rPr>
          <w:spacing w:val="-5"/>
          <w:sz w:val="24"/>
        </w:rPr>
        <w:t xml:space="preserve"> </w:t>
      </w:r>
      <w:r>
        <w:rPr>
          <w:sz w:val="24"/>
        </w:rPr>
        <w:t>Service Category on the “Units of Service” line when</w:t>
      </w:r>
      <w:r>
        <w:rPr>
          <w:spacing w:val="-11"/>
          <w:sz w:val="24"/>
        </w:rPr>
        <w:t xml:space="preserve"> </w:t>
      </w:r>
      <w:r>
        <w:rPr>
          <w:sz w:val="24"/>
        </w:rPr>
        <w:t>applicable.)</w:t>
      </w:r>
    </w:p>
    <w:p w14:paraId="156CED58" w14:textId="77777777" w:rsidR="00782F22" w:rsidRDefault="00DC70C7">
      <w:pPr>
        <w:pStyle w:val="ListParagraph"/>
        <w:numPr>
          <w:ilvl w:val="1"/>
          <w:numId w:val="27"/>
        </w:numPr>
        <w:tabs>
          <w:tab w:val="left" w:pos="1439"/>
        </w:tabs>
        <w:spacing w:before="276"/>
        <w:ind w:left="1439" w:right="1514"/>
      </w:pPr>
      <w:r>
        <w:rPr>
          <w:b/>
          <w:sz w:val="24"/>
        </w:rPr>
        <w:t>Title</w:t>
      </w:r>
      <w:r>
        <w:rPr>
          <w:b/>
          <w:spacing w:val="-5"/>
          <w:sz w:val="24"/>
        </w:rPr>
        <w:t xml:space="preserve"> </w:t>
      </w:r>
      <w:r>
        <w:rPr>
          <w:b/>
          <w:sz w:val="24"/>
        </w:rPr>
        <w:t>IIIB,</w:t>
      </w:r>
      <w:r>
        <w:rPr>
          <w:b/>
          <w:spacing w:val="-5"/>
          <w:sz w:val="24"/>
        </w:rPr>
        <w:t xml:space="preserve"> </w:t>
      </w:r>
      <w:r>
        <w:rPr>
          <w:b/>
          <w:sz w:val="24"/>
        </w:rPr>
        <w:t>Other</w:t>
      </w:r>
      <w:r>
        <w:rPr>
          <w:b/>
          <w:spacing w:val="-4"/>
          <w:sz w:val="24"/>
        </w:rPr>
        <w:t xml:space="preserve"> </w:t>
      </w:r>
      <w:r>
        <w:rPr>
          <w:b/>
          <w:sz w:val="24"/>
        </w:rPr>
        <w:t>Priority</w:t>
      </w:r>
      <w:r>
        <w:rPr>
          <w:b/>
          <w:spacing w:val="-3"/>
          <w:sz w:val="24"/>
        </w:rPr>
        <w:t xml:space="preserve"> </w:t>
      </w:r>
      <w:r>
        <w:rPr>
          <w:b/>
          <w:sz w:val="24"/>
        </w:rPr>
        <w:t>and</w:t>
      </w:r>
      <w:r>
        <w:rPr>
          <w:b/>
          <w:spacing w:val="-4"/>
          <w:sz w:val="24"/>
        </w:rPr>
        <w:t xml:space="preserve"> </w:t>
      </w:r>
      <w:r>
        <w:rPr>
          <w:b/>
          <w:sz w:val="24"/>
        </w:rPr>
        <w:t>Non-Priority</w:t>
      </w:r>
      <w:r>
        <w:rPr>
          <w:b/>
          <w:spacing w:val="-3"/>
          <w:sz w:val="24"/>
        </w:rPr>
        <w:t xml:space="preserve"> </w:t>
      </w:r>
      <w:r>
        <w:rPr>
          <w:b/>
          <w:sz w:val="24"/>
        </w:rPr>
        <w:t>Supportive</w:t>
      </w:r>
      <w:r>
        <w:rPr>
          <w:b/>
          <w:spacing w:val="-3"/>
          <w:sz w:val="24"/>
        </w:rPr>
        <w:t xml:space="preserve"> </w:t>
      </w:r>
      <w:r>
        <w:rPr>
          <w:b/>
          <w:sz w:val="24"/>
        </w:rPr>
        <w:t>Services:</w:t>
      </w:r>
      <w:r>
        <w:rPr>
          <w:b/>
          <w:spacing w:val="-5"/>
          <w:sz w:val="24"/>
        </w:rPr>
        <w:t xml:space="preserve"> </w:t>
      </w:r>
      <w:r>
        <w:t>For</w:t>
      </w:r>
      <w:r>
        <w:rPr>
          <w:spacing w:val="-1"/>
        </w:rPr>
        <w:t xml:space="preserve"> </w:t>
      </w:r>
      <w:r>
        <w:t>all</w:t>
      </w:r>
      <w:r>
        <w:rPr>
          <w:spacing w:val="-3"/>
        </w:rPr>
        <w:t xml:space="preserve"> </w:t>
      </w:r>
      <w:r>
        <w:t>Title</w:t>
      </w:r>
      <w:r>
        <w:rPr>
          <w:spacing w:val="-5"/>
        </w:rPr>
        <w:t xml:space="preserve"> </w:t>
      </w:r>
      <w:r>
        <w:t>IIIB “Other” Supportive Services, use the appropriate Service Category name and Unit of Service (Unit Measure) listed in the CDA Service Categories and Data Dictionary.</w:t>
      </w:r>
    </w:p>
    <w:p w14:paraId="0ED9FA0D" w14:textId="77777777" w:rsidR="00782F22" w:rsidRDefault="00DC70C7">
      <w:pPr>
        <w:pStyle w:val="ListParagraph"/>
        <w:numPr>
          <w:ilvl w:val="2"/>
          <w:numId w:val="27"/>
        </w:numPr>
        <w:tabs>
          <w:tab w:val="left" w:pos="1980"/>
        </w:tabs>
        <w:spacing w:before="89"/>
        <w:ind w:right="1171"/>
        <w:rPr>
          <w:sz w:val="24"/>
        </w:rPr>
      </w:pPr>
      <w:r>
        <w:rPr>
          <w:sz w:val="24"/>
        </w:rPr>
        <w:t xml:space="preserve">Other </w:t>
      </w:r>
      <w:r>
        <w:rPr>
          <w:b/>
          <w:sz w:val="24"/>
        </w:rPr>
        <w:t>Priority Supportive Services include</w:t>
      </w:r>
      <w:r>
        <w:rPr>
          <w:sz w:val="24"/>
        </w:rPr>
        <w:t>: Alzheimer’s Day Care, Comprehensive Assessment, Health, Mental Health, Public Information, Residential</w:t>
      </w:r>
      <w:r>
        <w:rPr>
          <w:spacing w:val="-7"/>
          <w:sz w:val="24"/>
        </w:rPr>
        <w:t xml:space="preserve"> </w:t>
      </w:r>
      <w:r>
        <w:rPr>
          <w:sz w:val="24"/>
        </w:rPr>
        <w:t>Repairs/Modifications,</w:t>
      </w:r>
      <w:r>
        <w:rPr>
          <w:spacing w:val="-6"/>
          <w:sz w:val="24"/>
        </w:rPr>
        <w:t xml:space="preserve"> </w:t>
      </w:r>
      <w:r>
        <w:rPr>
          <w:sz w:val="24"/>
        </w:rPr>
        <w:t>Respite</w:t>
      </w:r>
      <w:r>
        <w:rPr>
          <w:spacing w:val="-6"/>
          <w:sz w:val="24"/>
        </w:rPr>
        <w:t xml:space="preserve"> </w:t>
      </w:r>
      <w:r>
        <w:rPr>
          <w:sz w:val="24"/>
        </w:rPr>
        <w:t>Care,</w:t>
      </w:r>
      <w:r>
        <w:rPr>
          <w:spacing w:val="-6"/>
          <w:sz w:val="24"/>
        </w:rPr>
        <w:t xml:space="preserve"> </w:t>
      </w:r>
      <w:r>
        <w:rPr>
          <w:sz w:val="24"/>
        </w:rPr>
        <w:t>Telephone</w:t>
      </w:r>
      <w:r>
        <w:rPr>
          <w:spacing w:val="-6"/>
          <w:sz w:val="24"/>
        </w:rPr>
        <w:t xml:space="preserve"> </w:t>
      </w:r>
      <w:r>
        <w:rPr>
          <w:sz w:val="24"/>
        </w:rPr>
        <w:t>Reassurance,</w:t>
      </w:r>
      <w:r>
        <w:rPr>
          <w:spacing w:val="-9"/>
          <w:sz w:val="24"/>
        </w:rPr>
        <w:t xml:space="preserve"> </w:t>
      </w:r>
      <w:r>
        <w:rPr>
          <w:sz w:val="24"/>
        </w:rPr>
        <w:t xml:space="preserve">and </w:t>
      </w:r>
      <w:r>
        <w:rPr>
          <w:spacing w:val="-2"/>
          <w:sz w:val="24"/>
        </w:rPr>
        <w:t>Visiting</w:t>
      </w:r>
    </w:p>
    <w:p w14:paraId="5B5A7739" w14:textId="77777777" w:rsidR="00782F22" w:rsidRDefault="00DC70C7">
      <w:pPr>
        <w:pStyle w:val="ListParagraph"/>
        <w:numPr>
          <w:ilvl w:val="2"/>
          <w:numId w:val="27"/>
        </w:numPr>
        <w:tabs>
          <w:tab w:val="left" w:pos="1980"/>
        </w:tabs>
        <w:spacing w:before="89"/>
        <w:ind w:right="1385"/>
        <w:rPr>
          <w:sz w:val="24"/>
        </w:rPr>
      </w:pPr>
      <w:r>
        <w:rPr>
          <w:sz w:val="24"/>
        </w:rPr>
        <w:t xml:space="preserve">Other </w:t>
      </w:r>
      <w:r>
        <w:rPr>
          <w:b/>
          <w:sz w:val="24"/>
        </w:rPr>
        <w:t>Non-Priority Supportive Services include</w:t>
      </w:r>
      <w:r>
        <w:rPr>
          <w:sz w:val="24"/>
        </w:rPr>
        <w:t>: Cash/Material Aid, Community Education, Disaster Preparedness Materials, Emergency Preparedness,</w:t>
      </w:r>
      <w:r>
        <w:rPr>
          <w:spacing w:val="-7"/>
          <w:sz w:val="24"/>
        </w:rPr>
        <w:t xml:space="preserve"> </w:t>
      </w:r>
      <w:r>
        <w:rPr>
          <w:sz w:val="24"/>
        </w:rPr>
        <w:t>Employment, Housing, Interpretation/Translation, Mobility Management,</w:t>
      </w:r>
      <w:r>
        <w:rPr>
          <w:spacing w:val="-8"/>
          <w:sz w:val="24"/>
        </w:rPr>
        <w:t xml:space="preserve"> </w:t>
      </w:r>
      <w:r>
        <w:rPr>
          <w:sz w:val="24"/>
        </w:rPr>
        <w:t>Peer</w:t>
      </w:r>
      <w:r>
        <w:rPr>
          <w:spacing w:val="-7"/>
          <w:sz w:val="24"/>
        </w:rPr>
        <w:t xml:space="preserve"> </w:t>
      </w:r>
      <w:r>
        <w:rPr>
          <w:sz w:val="24"/>
        </w:rPr>
        <w:t>Counseling,</w:t>
      </w:r>
      <w:r>
        <w:rPr>
          <w:spacing w:val="-5"/>
          <w:sz w:val="24"/>
        </w:rPr>
        <w:t xml:space="preserve"> </w:t>
      </w:r>
      <w:r>
        <w:rPr>
          <w:sz w:val="24"/>
        </w:rPr>
        <w:t>Personal</w:t>
      </w:r>
      <w:r>
        <w:rPr>
          <w:spacing w:val="-9"/>
          <w:sz w:val="24"/>
        </w:rPr>
        <w:t xml:space="preserve"> </w:t>
      </w:r>
      <w:r>
        <w:rPr>
          <w:sz w:val="24"/>
        </w:rPr>
        <w:t>Affairs</w:t>
      </w:r>
      <w:r>
        <w:rPr>
          <w:spacing w:val="-6"/>
          <w:sz w:val="24"/>
        </w:rPr>
        <w:t xml:space="preserve"> </w:t>
      </w:r>
      <w:r>
        <w:rPr>
          <w:sz w:val="24"/>
        </w:rPr>
        <w:t>Assistance,</w:t>
      </w:r>
      <w:r>
        <w:rPr>
          <w:spacing w:val="-5"/>
          <w:sz w:val="24"/>
        </w:rPr>
        <w:t xml:space="preserve"> </w:t>
      </w:r>
      <w:r>
        <w:rPr>
          <w:sz w:val="24"/>
        </w:rPr>
        <w:t>Personal/Home Device, Registry, Senior Center Activities, and Senior Center Staffing</w:t>
      </w:r>
    </w:p>
    <w:p w14:paraId="389CAFE2" w14:textId="77777777" w:rsidR="00782F22" w:rsidRDefault="00782F22">
      <w:pPr>
        <w:pStyle w:val="BodyText"/>
        <w:spacing w:before="93"/>
      </w:pPr>
    </w:p>
    <w:p w14:paraId="6E143356" w14:textId="77777777" w:rsidR="00782F22" w:rsidRDefault="00DC70C7">
      <w:pPr>
        <w:pStyle w:val="BodyText"/>
        <w:tabs>
          <w:tab w:val="left" w:pos="5659"/>
        </w:tabs>
        <w:spacing w:before="1"/>
        <w:ind w:left="619"/>
      </w:pPr>
      <w:r>
        <w:t>Alzheimer’s</w:t>
      </w:r>
      <w:r>
        <w:rPr>
          <w:spacing w:val="-3"/>
        </w:rPr>
        <w:t xml:space="preserve"> </w:t>
      </w:r>
      <w:r>
        <w:t>Day</w:t>
      </w:r>
      <w:r>
        <w:rPr>
          <w:spacing w:val="-3"/>
        </w:rPr>
        <w:t xml:space="preserve"> </w:t>
      </w:r>
      <w:r>
        <w:rPr>
          <w:spacing w:val="-4"/>
        </w:rPr>
        <w:t>Care</w:t>
      </w:r>
      <w:r>
        <w:tab/>
        <w:t>Unit</w:t>
      </w:r>
      <w:r>
        <w:rPr>
          <w:spacing w:val="-3"/>
        </w:rPr>
        <w:t xml:space="preserve"> </w:t>
      </w:r>
      <w:r>
        <w:t>of Service =</w:t>
      </w:r>
      <w:r>
        <w:rPr>
          <w:spacing w:val="-2"/>
        </w:rPr>
        <w:t xml:space="preserve"> </w:t>
      </w:r>
      <w:r>
        <w:t>Days</w:t>
      </w:r>
      <w:r>
        <w:rPr>
          <w:spacing w:val="-2"/>
        </w:rPr>
        <w:t xml:space="preserve"> </w:t>
      </w:r>
      <w:r>
        <w:t xml:space="preserve">of </w:t>
      </w:r>
      <w:r>
        <w:rPr>
          <w:spacing w:val="-2"/>
        </w:rPr>
        <w:t>Attendance</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3B744ECB" w14:textId="77777777">
        <w:trPr>
          <w:trHeight w:val="827"/>
        </w:trPr>
        <w:tc>
          <w:tcPr>
            <w:tcW w:w="1925" w:type="dxa"/>
          </w:tcPr>
          <w:p w14:paraId="180259F7" w14:textId="77777777" w:rsidR="00782F22" w:rsidRDefault="00DC70C7">
            <w:pPr>
              <w:pStyle w:val="TableParagraph"/>
              <w:spacing w:before="271"/>
              <w:ind w:left="362"/>
              <w:rPr>
                <w:sz w:val="24"/>
              </w:rPr>
            </w:pPr>
            <w:r>
              <w:rPr>
                <w:sz w:val="24"/>
              </w:rPr>
              <w:t>Fiscal</w:t>
            </w:r>
            <w:r>
              <w:rPr>
                <w:spacing w:val="-2"/>
                <w:sz w:val="24"/>
              </w:rPr>
              <w:t xml:space="preserve"> </w:t>
            </w:r>
            <w:r>
              <w:rPr>
                <w:spacing w:val="-4"/>
                <w:sz w:val="24"/>
              </w:rPr>
              <w:t>Year</w:t>
            </w:r>
          </w:p>
        </w:tc>
        <w:tc>
          <w:tcPr>
            <w:tcW w:w="2038" w:type="dxa"/>
          </w:tcPr>
          <w:p w14:paraId="2D42059D"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58DE2A4E" w14:textId="77777777" w:rsidR="00782F22" w:rsidRDefault="00DC70C7">
            <w:pPr>
              <w:pStyle w:val="TableParagraph"/>
              <w:spacing w:before="247" w:line="280" w:lineRule="atLeast"/>
              <w:ind w:left="496" w:right="530"/>
              <w:rPr>
                <w:sz w:val="24"/>
              </w:rPr>
            </w:pPr>
            <w:r>
              <w:rPr>
                <w:spacing w:val="-4"/>
                <w:sz w:val="24"/>
              </w:rPr>
              <w:t xml:space="preserve">Goal </w:t>
            </w:r>
            <w:r>
              <w:rPr>
                <w:spacing w:val="-2"/>
                <w:sz w:val="24"/>
              </w:rPr>
              <w:t>Numbers</w:t>
            </w:r>
          </w:p>
        </w:tc>
        <w:tc>
          <w:tcPr>
            <w:tcW w:w="4255" w:type="dxa"/>
          </w:tcPr>
          <w:p w14:paraId="5E09DD1B" w14:textId="77777777" w:rsidR="00782F22" w:rsidRDefault="00DC70C7">
            <w:pPr>
              <w:pStyle w:val="TableParagraph"/>
              <w:spacing w:before="137" w:line="242" w:lineRule="auto"/>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bl>
    <w:p w14:paraId="77FF907E" w14:textId="77777777" w:rsidR="00782F22" w:rsidRDefault="00782F22">
      <w:pPr>
        <w:pStyle w:val="TableParagraph"/>
        <w:spacing w:line="242" w:lineRule="auto"/>
        <w:rPr>
          <w:sz w:val="24"/>
        </w:rPr>
        <w:sectPr w:rsidR="00782F22">
          <w:type w:val="continuous"/>
          <w:pgSz w:w="12240" w:h="15840"/>
          <w:pgMar w:top="1020" w:right="360" w:bottom="1306" w:left="360" w:header="0" w:footer="697" w:gutter="0"/>
          <w:cols w:space="720"/>
        </w:sect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2CAF1920" w14:textId="77777777">
        <w:trPr>
          <w:trHeight w:val="434"/>
        </w:trPr>
        <w:tc>
          <w:tcPr>
            <w:tcW w:w="1925" w:type="dxa"/>
          </w:tcPr>
          <w:p w14:paraId="22572E4E" w14:textId="77777777" w:rsidR="00782F22" w:rsidRDefault="00DC70C7">
            <w:pPr>
              <w:pStyle w:val="TableParagraph"/>
              <w:spacing w:before="9"/>
              <w:ind w:left="16"/>
              <w:jc w:val="center"/>
              <w:rPr>
                <w:b/>
              </w:rPr>
            </w:pPr>
            <w:r>
              <w:rPr>
                <w:b/>
                <w:spacing w:val="-2"/>
              </w:rPr>
              <w:lastRenderedPageBreak/>
              <w:t>2024-</w:t>
            </w:r>
            <w:r>
              <w:rPr>
                <w:b/>
                <w:spacing w:val="-4"/>
              </w:rPr>
              <w:t>2025</w:t>
            </w:r>
          </w:p>
        </w:tc>
        <w:tc>
          <w:tcPr>
            <w:tcW w:w="2038" w:type="dxa"/>
          </w:tcPr>
          <w:p w14:paraId="05983BFC" w14:textId="77777777" w:rsidR="00782F22" w:rsidRDefault="00DC70C7">
            <w:pPr>
              <w:pStyle w:val="TableParagraph"/>
              <w:spacing w:before="2"/>
              <w:ind w:left="107"/>
            </w:pPr>
            <w:r>
              <w:rPr>
                <w:spacing w:val="-5"/>
              </w:rPr>
              <w:t>900</w:t>
            </w:r>
          </w:p>
        </w:tc>
        <w:tc>
          <w:tcPr>
            <w:tcW w:w="2016" w:type="dxa"/>
          </w:tcPr>
          <w:p w14:paraId="3C41D743" w14:textId="77777777" w:rsidR="00782F22" w:rsidRDefault="00DC70C7">
            <w:pPr>
              <w:pStyle w:val="TableParagraph"/>
              <w:spacing w:before="2"/>
              <w:ind w:left="107"/>
            </w:pPr>
            <w:r>
              <w:rPr>
                <w:spacing w:val="-10"/>
              </w:rPr>
              <w:t>2</w:t>
            </w:r>
          </w:p>
        </w:tc>
        <w:tc>
          <w:tcPr>
            <w:tcW w:w="4255" w:type="dxa"/>
          </w:tcPr>
          <w:p w14:paraId="44EBFF54" w14:textId="77777777" w:rsidR="00782F22" w:rsidRDefault="00DC70C7">
            <w:pPr>
              <w:pStyle w:val="TableParagraph"/>
              <w:spacing w:before="2"/>
              <w:ind w:left="107"/>
            </w:pPr>
            <w:r>
              <w:rPr>
                <w:spacing w:val="-5"/>
              </w:rPr>
              <w:t>2.2</w:t>
            </w:r>
          </w:p>
        </w:tc>
      </w:tr>
      <w:tr w:rsidR="00782F22" w14:paraId="5743D40C" w14:textId="77777777">
        <w:trPr>
          <w:trHeight w:val="431"/>
        </w:trPr>
        <w:tc>
          <w:tcPr>
            <w:tcW w:w="1925" w:type="dxa"/>
          </w:tcPr>
          <w:p w14:paraId="5463B1C5" w14:textId="77777777" w:rsidR="00782F22" w:rsidRPr="00605716" w:rsidRDefault="00DC70C7">
            <w:pPr>
              <w:pStyle w:val="TableParagraph"/>
              <w:spacing w:before="7"/>
              <w:ind w:left="16"/>
              <w:jc w:val="center"/>
              <w:rPr>
                <w:b/>
              </w:rPr>
            </w:pPr>
            <w:r w:rsidRPr="00605716">
              <w:rPr>
                <w:b/>
                <w:spacing w:val="-2"/>
              </w:rPr>
              <w:t>2025-</w:t>
            </w:r>
            <w:r w:rsidRPr="00605716">
              <w:rPr>
                <w:b/>
                <w:spacing w:val="-4"/>
              </w:rPr>
              <w:t>2026</w:t>
            </w:r>
          </w:p>
        </w:tc>
        <w:tc>
          <w:tcPr>
            <w:tcW w:w="2038" w:type="dxa"/>
          </w:tcPr>
          <w:p w14:paraId="0FA7C7E8" w14:textId="77777777" w:rsidR="00782F22" w:rsidRPr="00605716" w:rsidRDefault="00DC70C7">
            <w:pPr>
              <w:pStyle w:val="TableParagraph"/>
              <w:ind w:left="107"/>
            </w:pPr>
            <w:r w:rsidRPr="00605716">
              <w:rPr>
                <w:spacing w:val="-5"/>
              </w:rPr>
              <w:t>900</w:t>
            </w:r>
          </w:p>
        </w:tc>
        <w:tc>
          <w:tcPr>
            <w:tcW w:w="2016" w:type="dxa"/>
          </w:tcPr>
          <w:p w14:paraId="32ACD3FE" w14:textId="77777777" w:rsidR="00782F22" w:rsidRDefault="00DC70C7">
            <w:pPr>
              <w:pStyle w:val="TableParagraph"/>
              <w:ind w:left="107"/>
            </w:pPr>
            <w:r>
              <w:rPr>
                <w:spacing w:val="-10"/>
              </w:rPr>
              <w:t>2</w:t>
            </w:r>
          </w:p>
        </w:tc>
        <w:tc>
          <w:tcPr>
            <w:tcW w:w="4255" w:type="dxa"/>
          </w:tcPr>
          <w:p w14:paraId="2B4D8068" w14:textId="77777777" w:rsidR="00782F22" w:rsidRDefault="00DC70C7">
            <w:pPr>
              <w:pStyle w:val="TableParagraph"/>
              <w:ind w:left="107"/>
            </w:pPr>
            <w:r>
              <w:rPr>
                <w:spacing w:val="-5"/>
              </w:rPr>
              <w:t>2.2</w:t>
            </w:r>
          </w:p>
        </w:tc>
      </w:tr>
      <w:tr w:rsidR="00782F22" w14:paraId="354B61A2" w14:textId="77777777">
        <w:trPr>
          <w:trHeight w:val="431"/>
        </w:trPr>
        <w:tc>
          <w:tcPr>
            <w:tcW w:w="1925" w:type="dxa"/>
          </w:tcPr>
          <w:p w14:paraId="602AA806" w14:textId="77777777" w:rsidR="00782F22" w:rsidRDefault="00DC70C7">
            <w:pPr>
              <w:pStyle w:val="TableParagraph"/>
              <w:spacing w:before="7"/>
              <w:ind w:left="16"/>
              <w:jc w:val="center"/>
              <w:rPr>
                <w:b/>
              </w:rPr>
            </w:pPr>
            <w:r>
              <w:rPr>
                <w:b/>
                <w:spacing w:val="-2"/>
              </w:rPr>
              <w:t>2026-</w:t>
            </w:r>
            <w:r>
              <w:rPr>
                <w:b/>
                <w:spacing w:val="-4"/>
              </w:rPr>
              <w:t>2027</w:t>
            </w:r>
          </w:p>
        </w:tc>
        <w:tc>
          <w:tcPr>
            <w:tcW w:w="2038" w:type="dxa"/>
          </w:tcPr>
          <w:p w14:paraId="5F7CDBF3" w14:textId="77777777" w:rsidR="00782F22" w:rsidRDefault="00782F22">
            <w:pPr>
              <w:pStyle w:val="TableParagraph"/>
              <w:rPr>
                <w:rFonts w:ascii="Times New Roman"/>
              </w:rPr>
            </w:pPr>
          </w:p>
        </w:tc>
        <w:tc>
          <w:tcPr>
            <w:tcW w:w="2016" w:type="dxa"/>
          </w:tcPr>
          <w:p w14:paraId="540ED716" w14:textId="77777777" w:rsidR="00782F22" w:rsidRDefault="00782F22">
            <w:pPr>
              <w:pStyle w:val="TableParagraph"/>
              <w:rPr>
                <w:rFonts w:ascii="Times New Roman"/>
              </w:rPr>
            </w:pPr>
          </w:p>
        </w:tc>
        <w:tc>
          <w:tcPr>
            <w:tcW w:w="4255" w:type="dxa"/>
          </w:tcPr>
          <w:p w14:paraId="585E50B7" w14:textId="77777777" w:rsidR="00782F22" w:rsidRDefault="00782F22">
            <w:pPr>
              <w:pStyle w:val="TableParagraph"/>
              <w:rPr>
                <w:rFonts w:ascii="Times New Roman"/>
              </w:rPr>
            </w:pPr>
          </w:p>
        </w:tc>
      </w:tr>
      <w:tr w:rsidR="00782F22" w14:paraId="398C8DCB" w14:textId="77777777">
        <w:trPr>
          <w:trHeight w:val="433"/>
        </w:trPr>
        <w:tc>
          <w:tcPr>
            <w:tcW w:w="1925" w:type="dxa"/>
          </w:tcPr>
          <w:p w14:paraId="27ED65EF" w14:textId="77777777" w:rsidR="00782F22" w:rsidRDefault="00DC70C7">
            <w:pPr>
              <w:pStyle w:val="TableParagraph"/>
              <w:spacing w:before="7"/>
              <w:ind w:left="16"/>
              <w:jc w:val="center"/>
              <w:rPr>
                <w:b/>
              </w:rPr>
            </w:pPr>
            <w:r>
              <w:rPr>
                <w:b/>
                <w:spacing w:val="-2"/>
              </w:rPr>
              <w:t>2027-</w:t>
            </w:r>
            <w:r>
              <w:rPr>
                <w:b/>
                <w:spacing w:val="-4"/>
              </w:rPr>
              <w:t>2028</w:t>
            </w:r>
          </w:p>
        </w:tc>
        <w:tc>
          <w:tcPr>
            <w:tcW w:w="2038" w:type="dxa"/>
          </w:tcPr>
          <w:p w14:paraId="596C52BF" w14:textId="77777777" w:rsidR="00782F22" w:rsidRDefault="00782F22">
            <w:pPr>
              <w:pStyle w:val="TableParagraph"/>
              <w:rPr>
                <w:rFonts w:ascii="Times New Roman"/>
              </w:rPr>
            </w:pPr>
          </w:p>
        </w:tc>
        <w:tc>
          <w:tcPr>
            <w:tcW w:w="2016" w:type="dxa"/>
          </w:tcPr>
          <w:p w14:paraId="2BAF49D2" w14:textId="77777777" w:rsidR="00782F22" w:rsidRDefault="00782F22">
            <w:pPr>
              <w:pStyle w:val="TableParagraph"/>
              <w:rPr>
                <w:rFonts w:ascii="Times New Roman"/>
              </w:rPr>
            </w:pPr>
          </w:p>
        </w:tc>
        <w:tc>
          <w:tcPr>
            <w:tcW w:w="4255" w:type="dxa"/>
          </w:tcPr>
          <w:p w14:paraId="7EAFCE5C" w14:textId="77777777" w:rsidR="00782F22" w:rsidRDefault="00782F22">
            <w:pPr>
              <w:pStyle w:val="TableParagraph"/>
              <w:rPr>
                <w:rFonts w:ascii="Times New Roman"/>
              </w:rPr>
            </w:pPr>
          </w:p>
        </w:tc>
      </w:tr>
    </w:tbl>
    <w:p w14:paraId="60286DA6" w14:textId="77777777" w:rsidR="00782F22" w:rsidRDefault="00782F22">
      <w:pPr>
        <w:pStyle w:val="BodyText"/>
        <w:spacing w:before="110"/>
      </w:pPr>
    </w:p>
    <w:p w14:paraId="0A036F65" w14:textId="77777777" w:rsidR="00782F22" w:rsidRDefault="00DC70C7">
      <w:pPr>
        <w:pStyle w:val="BodyText"/>
        <w:tabs>
          <w:tab w:val="left" w:pos="5659"/>
        </w:tabs>
        <w:ind w:left="619"/>
      </w:pPr>
      <w:r>
        <w:t>Telephone</w:t>
      </w:r>
      <w:r>
        <w:rPr>
          <w:spacing w:val="-5"/>
        </w:rPr>
        <w:t xml:space="preserve"> </w:t>
      </w:r>
      <w:r>
        <w:rPr>
          <w:spacing w:val="-2"/>
        </w:rPr>
        <w:t>Reassurance</w:t>
      </w:r>
      <w:r>
        <w:tab/>
        <w:t>Unit</w:t>
      </w:r>
      <w:r>
        <w:rPr>
          <w:spacing w:val="-2"/>
        </w:rPr>
        <w:t xml:space="preserve"> </w:t>
      </w:r>
      <w:r>
        <w:t>of</w:t>
      </w:r>
      <w:r>
        <w:rPr>
          <w:spacing w:val="-1"/>
        </w:rPr>
        <w:t xml:space="preserve"> </w:t>
      </w:r>
      <w:r>
        <w:t>Service</w:t>
      </w:r>
      <w:r>
        <w:rPr>
          <w:spacing w:val="-1"/>
        </w:rPr>
        <w:t xml:space="preserve"> </w:t>
      </w:r>
      <w:r>
        <w:t>=</w:t>
      </w:r>
      <w:r>
        <w:rPr>
          <w:spacing w:val="-3"/>
        </w:rPr>
        <w:t xml:space="preserve"> </w:t>
      </w:r>
      <w:r>
        <w:t>Participant</w:t>
      </w:r>
      <w:r>
        <w:rPr>
          <w:spacing w:val="-1"/>
        </w:rPr>
        <w:t xml:space="preserve"> </w:t>
      </w:r>
      <w:r>
        <w:rPr>
          <w:spacing w:val="-2"/>
        </w:rPr>
        <w:t>Contacts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1A3DA1FD" w14:textId="77777777">
        <w:trPr>
          <w:trHeight w:val="827"/>
        </w:trPr>
        <w:tc>
          <w:tcPr>
            <w:tcW w:w="1925" w:type="dxa"/>
          </w:tcPr>
          <w:p w14:paraId="40D5335C" w14:textId="77777777" w:rsidR="00782F22" w:rsidRDefault="00DC70C7">
            <w:pPr>
              <w:pStyle w:val="TableParagraph"/>
              <w:spacing w:before="271"/>
              <w:ind w:left="16" w:right="3"/>
              <w:jc w:val="center"/>
              <w:rPr>
                <w:sz w:val="24"/>
              </w:rPr>
            </w:pPr>
            <w:r>
              <w:rPr>
                <w:sz w:val="24"/>
              </w:rPr>
              <w:t>Fiscal</w:t>
            </w:r>
            <w:r>
              <w:rPr>
                <w:spacing w:val="-2"/>
                <w:sz w:val="24"/>
              </w:rPr>
              <w:t xml:space="preserve"> </w:t>
            </w:r>
            <w:r>
              <w:rPr>
                <w:spacing w:val="-4"/>
                <w:sz w:val="24"/>
              </w:rPr>
              <w:t>Year</w:t>
            </w:r>
          </w:p>
        </w:tc>
        <w:tc>
          <w:tcPr>
            <w:tcW w:w="2038" w:type="dxa"/>
          </w:tcPr>
          <w:p w14:paraId="4E2016B4"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4013DFC4" w14:textId="77777777" w:rsidR="00782F22" w:rsidRDefault="00DC70C7">
            <w:pPr>
              <w:pStyle w:val="TableParagraph"/>
              <w:spacing w:before="247" w:line="280" w:lineRule="atLeast"/>
              <w:ind w:left="496" w:right="530"/>
              <w:rPr>
                <w:sz w:val="24"/>
              </w:rPr>
            </w:pPr>
            <w:r>
              <w:rPr>
                <w:spacing w:val="-4"/>
                <w:sz w:val="24"/>
              </w:rPr>
              <w:t xml:space="preserve">Goal </w:t>
            </w:r>
            <w:r>
              <w:rPr>
                <w:spacing w:val="-2"/>
                <w:sz w:val="24"/>
              </w:rPr>
              <w:t>Numbers</w:t>
            </w:r>
          </w:p>
        </w:tc>
        <w:tc>
          <w:tcPr>
            <w:tcW w:w="4255" w:type="dxa"/>
          </w:tcPr>
          <w:p w14:paraId="557C3D04" w14:textId="77777777" w:rsidR="00782F22" w:rsidRDefault="00DC70C7">
            <w:pPr>
              <w:pStyle w:val="TableParagraph"/>
              <w:spacing w:before="137" w:line="242" w:lineRule="auto"/>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2B829754" w14:textId="77777777">
        <w:trPr>
          <w:trHeight w:val="431"/>
        </w:trPr>
        <w:tc>
          <w:tcPr>
            <w:tcW w:w="1925" w:type="dxa"/>
          </w:tcPr>
          <w:p w14:paraId="497C3117" w14:textId="77777777" w:rsidR="00782F22" w:rsidRDefault="00DC70C7">
            <w:pPr>
              <w:pStyle w:val="TableParagraph"/>
              <w:spacing w:before="6"/>
              <w:ind w:left="16"/>
              <w:jc w:val="center"/>
              <w:rPr>
                <w:b/>
              </w:rPr>
            </w:pPr>
            <w:r>
              <w:rPr>
                <w:b/>
                <w:spacing w:val="-2"/>
              </w:rPr>
              <w:t>2024-</w:t>
            </w:r>
            <w:r>
              <w:rPr>
                <w:b/>
                <w:spacing w:val="-4"/>
              </w:rPr>
              <w:t>2025</w:t>
            </w:r>
          </w:p>
        </w:tc>
        <w:tc>
          <w:tcPr>
            <w:tcW w:w="2038" w:type="dxa"/>
          </w:tcPr>
          <w:p w14:paraId="3C741274" w14:textId="77777777" w:rsidR="00782F22" w:rsidRDefault="00DC70C7">
            <w:pPr>
              <w:pStyle w:val="TableParagraph"/>
              <w:spacing w:line="252" w:lineRule="exact"/>
              <w:ind w:left="107"/>
            </w:pPr>
            <w:r>
              <w:rPr>
                <w:spacing w:val="-2"/>
              </w:rPr>
              <w:t>498,600</w:t>
            </w:r>
          </w:p>
        </w:tc>
        <w:tc>
          <w:tcPr>
            <w:tcW w:w="2016" w:type="dxa"/>
          </w:tcPr>
          <w:p w14:paraId="4BF4B07A" w14:textId="77777777" w:rsidR="00782F22" w:rsidRDefault="00DC70C7">
            <w:pPr>
              <w:pStyle w:val="TableParagraph"/>
              <w:spacing w:line="252" w:lineRule="exact"/>
              <w:ind w:left="107"/>
            </w:pPr>
            <w:r>
              <w:rPr>
                <w:spacing w:val="-10"/>
              </w:rPr>
              <w:t>3</w:t>
            </w:r>
          </w:p>
        </w:tc>
        <w:tc>
          <w:tcPr>
            <w:tcW w:w="4255" w:type="dxa"/>
          </w:tcPr>
          <w:p w14:paraId="052304FA" w14:textId="77777777" w:rsidR="00782F22" w:rsidRDefault="00DC70C7">
            <w:pPr>
              <w:pStyle w:val="TableParagraph"/>
              <w:spacing w:line="252" w:lineRule="exact"/>
              <w:ind w:left="107"/>
            </w:pPr>
            <w:r>
              <w:rPr>
                <w:spacing w:val="-5"/>
              </w:rPr>
              <w:t>3.7</w:t>
            </w:r>
          </w:p>
        </w:tc>
      </w:tr>
      <w:tr w:rsidR="00782F22" w14:paraId="280CE2F0" w14:textId="77777777">
        <w:trPr>
          <w:trHeight w:val="431"/>
        </w:trPr>
        <w:tc>
          <w:tcPr>
            <w:tcW w:w="1925" w:type="dxa"/>
          </w:tcPr>
          <w:p w14:paraId="4BF4474F" w14:textId="77777777" w:rsidR="00782F22" w:rsidRPr="00605716" w:rsidRDefault="00DC70C7">
            <w:pPr>
              <w:pStyle w:val="TableParagraph"/>
              <w:spacing w:before="7"/>
              <w:ind w:left="16"/>
              <w:jc w:val="center"/>
              <w:rPr>
                <w:b/>
              </w:rPr>
            </w:pPr>
            <w:r w:rsidRPr="00605716">
              <w:rPr>
                <w:b/>
                <w:spacing w:val="-2"/>
              </w:rPr>
              <w:t>2025-</w:t>
            </w:r>
            <w:r w:rsidRPr="00605716">
              <w:rPr>
                <w:b/>
                <w:spacing w:val="-4"/>
              </w:rPr>
              <w:t>2026</w:t>
            </w:r>
          </w:p>
        </w:tc>
        <w:tc>
          <w:tcPr>
            <w:tcW w:w="2038" w:type="dxa"/>
          </w:tcPr>
          <w:p w14:paraId="75607AB6" w14:textId="57595157" w:rsidR="00782F22" w:rsidRPr="00605716" w:rsidRDefault="00A63742">
            <w:pPr>
              <w:pStyle w:val="TableParagraph"/>
              <w:ind w:left="107"/>
            </w:pPr>
            <w:r>
              <w:t>N/A</w:t>
            </w:r>
          </w:p>
        </w:tc>
        <w:tc>
          <w:tcPr>
            <w:tcW w:w="2016" w:type="dxa"/>
          </w:tcPr>
          <w:p w14:paraId="1150903B" w14:textId="60DDA3D3" w:rsidR="00782F22" w:rsidRDefault="00A63742">
            <w:pPr>
              <w:pStyle w:val="TableParagraph"/>
              <w:ind w:left="107"/>
            </w:pPr>
            <w:r>
              <w:t>N/A</w:t>
            </w:r>
          </w:p>
        </w:tc>
        <w:tc>
          <w:tcPr>
            <w:tcW w:w="4255" w:type="dxa"/>
          </w:tcPr>
          <w:p w14:paraId="5AB9E180" w14:textId="2F4CFD80" w:rsidR="00782F22" w:rsidRDefault="00A63742">
            <w:pPr>
              <w:pStyle w:val="TableParagraph"/>
              <w:ind w:left="107"/>
            </w:pPr>
            <w:r>
              <w:t>No Funded in FY 25/26</w:t>
            </w:r>
          </w:p>
        </w:tc>
      </w:tr>
      <w:tr w:rsidR="00782F22" w14:paraId="4005C698" w14:textId="77777777">
        <w:trPr>
          <w:trHeight w:val="433"/>
        </w:trPr>
        <w:tc>
          <w:tcPr>
            <w:tcW w:w="1925" w:type="dxa"/>
          </w:tcPr>
          <w:p w14:paraId="116AD932" w14:textId="77777777" w:rsidR="00782F22" w:rsidRDefault="00DC70C7">
            <w:pPr>
              <w:pStyle w:val="TableParagraph"/>
              <w:spacing w:before="9"/>
              <w:ind w:left="16"/>
              <w:jc w:val="center"/>
              <w:rPr>
                <w:b/>
              </w:rPr>
            </w:pPr>
            <w:r>
              <w:rPr>
                <w:b/>
                <w:spacing w:val="-2"/>
              </w:rPr>
              <w:t>2026-</w:t>
            </w:r>
            <w:r>
              <w:rPr>
                <w:b/>
                <w:spacing w:val="-4"/>
              </w:rPr>
              <w:t>2027</w:t>
            </w:r>
          </w:p>
        </w:tc>
        <w:tc>
          <w:tcPr>
            <w:tcW w:w="2038" w:type="dxa"/>
          </w:tcPr>
          <w:p w14:paraId="4B1B1BFE" w14:textId="77777777" w:rsidR="00782F22" w:rsidRDefault="00782F22">
            <w:pPr>
              <w:pStyle w:val="TableParagraph"/>
              <w:rPr>
                <w:rFonts w:ascii="Times New Roman"/>
              </w:rPr>
            </w:pPr>
          </w:p>
        </w:tc>
        <w:tc>
          <w:tcPr>
            <w:tcW w:w="2016" w:type="dxa"/>
          </w:tcPr>
          <w:p w14:paraId="6A0DCE64" w14:textId="77777777" w:rsidR="00782F22" w:rsidRDefault="00782F22">
            <w:pPr>
              <w:pStyle w:val="TableParagraph"/>
              <w:rPr>
                <w:rFonts w:ascii="Times New Roman"/>
              </w:rPr>
            </w:pPr>
          </w:p>
        </w:tc>
        <w:tc>
          <w:tcPr>
            <w:tcW w:w="4255" w:type="dxa"/>
          </w:tcPr>
          <w:p w14:paraId="2EB3BA7B" w14:textId="77777777" w:rsidR="00782F22" w:rsidRDefault="00782F22">
            <w:pPr>
              <w:pStyle w:val="TableParagraph"/>
              <w:rPr>
                <w:rFonts w:ascii="Times New Roman"/>
              </w:rPr>
            </w:pPr>
          </w:p>
        </w:tc>
      </w:tr>
      <w:tr w:rsidR="00782F22" w14:paraId="4219E5B0" w14:textId="77777777">
        <w:trPr>
          <w:trHeight w:val="434"/>
        </w:trPr>
        <w:tc>
          <w:tcPr>
            <w:tcW w:w="1925" w:type="dxa"/>
          </w:tcPr>
          <w:p w14:paraId="38A07AC1" w14:textId="77777777" w:rsidR="00782F22" w:rsidRDefault="00DC70C7">
            <w:pPr>
              <w:pStyle w:val="TableParagraph"/>
              <w:spacing w:before="7"/>
              <w:ind w:left="16"/>
              <w:jc w:val="center"/>
              <w:rPr>
                <w:b/>
              </w:rPr>
            </w:pPr>
            <w:r>
              <w:rPr>
                <w:b/>
                <w:spacing w:val="-2"/>
              </w:rPr>
              <w:t>2027-</w:t>
            </w:r>
            <w:r>
              <w:rPr>
                <w:b/>
                <w:spacing w:val="-4"/>
              </w:rPr>
              <w:t>2028</w:t>
            </w:r>
          </w:p>
        </w:tc>
        <w:tc>
          <w:tcPr>
            <w:tcW w:w="2038" w:type="dxa"/>
          </w:tcPr>
          <w:p w14:paraId="7F92072A" w14:textId="77777777" w:rsidR="00782F22" w:rsidRDefault="00782F22">
            <w:pPr>
              <w:pStyle w:val="TableParagraph"/>
              <w:rPr>
                <w:rFonts w:ascii="Times New Roman"/>
              </w:rPr>
            </w:pPr>
          </w:p>
        </w:tc>
        <w:tc>
          <w:tcPr>
            <w:tcW w:w="2016" w:type="dxa"/>
          </w:tcPr>
          <w:p w14:paraId="2029DA49" w14:textId="77777777" w:rsidR="00782F22" w:rsidRDefault="00782F22">
            <w:pPr>
              <w:pStyle w:val="TableParagraph"/>
              <w:rPr>
                <w:rFonts w:ascii="Times New Roman"/>
              </w:rPr>
            </w:pPr>
          </w:p>
        </w:tc>
        <w:tc>
          <w:tcPr>
            <w:tcW w:w="4255" w:type="dxa"/>
          </w:tcPr>
          <w:p w14:paraId="00A7D819" w14:textId="77777777" w:rsidR="00782F22" w:rsidRDefault="00782F22">
            <w:pPr>
              <w:pStyle w:val="TableParagraph"/>
              <w:rPr>
                <w:rFonts w:ascii="Times New Roman"/>
              </w:rPr>
            </w:pPr>
          </w:p>
        </w:tc>
      </w:tr>
    </w:tbl>
    <w:p w14:paraId="768D6A07" w14:textId="77777777" w:rsidR="00782F22" w:rsidRDefault="00782F22">
      <w:pPr>
        <w:pStyle w:val="BodyText"/>
        <w:spacing w:before="91"/>
      </w:pPr>
    </w:p>
    <w:p w14:paraId="2A2972B9" w14:textId="77777777" w:rsidR="00782F22" w:rsidRDefault="00DC70C7">
      <w:pPr>
        <w:pStyle w:val="BodyText"/>
        <w:tabs>
          <w:tab w:val="left" w:pos="5659"/>
        </w:tabs>
        <w:ind w:left="619"/>
      </w:pPr>
      <w:r>
        <w:t>Community</w:t>
      </w:r>
      <w:r>
        <w:rPr>
          <w:spacing w:val="-4"/>
        </w:rPr>
        <w:t xml:space="preserve"> </w:t>
      </w:r>
      <w:r>
        <w:rPr>
          <w:spacing w:val="-2"/>
        </w:rPr>
        <w:t>Education</w:t>
      </w:r>
      <w:r>
        <w:tab/>
        <w:t>Unit</w:t>
      </w:r>
      <w:r>
        <w:rPr>
          <w:spacing w:val="-3"/>
        </w:rPr>
        <w:t xml:space="preserve"> </w:t>
      </w:r>
      <w:r>
        <w:t>of</w:t>
      </w:r>
      <w:r>
        <w:rPr>
          <w:spacing w:val="-1"/>
        </w:rPr>
        <w:t xml:space="preserve"> </w:t>
      </w:r>
      <w:r>
        <w:t>Service =</w:t>
      </w:r>
      <w:r>
        <w:rPr>
          <w:spacing w:val="-2"/>
        </w:rPr>
        <w:t xml:space="preserve"> Activities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30B67831" w14:textId="77777777">
        <w:trPr>
          <w:trHeight w:val="827"/>
        </w:trPr>
        <w:tc>
          <w:tcPr>
            <w:tcW w:w="1925" w:type="dxa"/>
          </w:tcPr>
          <w:p w14:paraId="1322F781" w14:textId="77777777" w:rsidR="00782F22" w:rsidRDefault="00DC70C7">
            <w:pPr>
              <w:pStyle w:val="TableParagraph"/>
              <w:spacing w:before="271"/>
              <w:ind w:left="16" w:right="3"/>
              <w:jc w:val="center"/>
              <w:rPr>
                <w:sz w:val="24"/>
              </w:rPr>
            </w:pPr>
            <w:r>
              <w:rPr>
                <w:sz w:val="24"/>
              </w:rPr>
              <w:t>Fiscal</w:t>
            </w:r>
            <w:r>
              <w:rPr>
                <w:spacing w:val="-2"/>
                <w:sz w:val="24"/>
              </w:rPr>
              <w:t xml:space="preserve"> </w:t>
            </w:r>
            <w:r>
              <w:rPr>
                <w:spacing w:val="-4"/>
                <w:sz w:val="24"/>
              </w:rPr>
              <w:t>Year</w:t>
            </w:r>
          </w:p>
        </w:tc>
        <w:tc>
          <w:tcPr>
            <w:tcW w:w="2038" w:type="dxa"/>
          </w:tcPr>
          <w:p w14:paraId="3F7DD09A"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58B87B63" w14:textId="77777777" w:rsidR="00782F22" w:rsidRDefault="00DC70C7">
            <w:pPr>
              <w:pStyle w:val="TableParagraph"/>
              <w:spacing w:before="255" w:line="270" w:lineRule="atLeast"/>
              <w:ind w:left="496" w:right="530"/>
              <w:rPr>
                <w:sz w:val="24"/>
              </w:rPr>
            </w:pPr>
            <w:r>
              <w:rPr>
                <w:spacing w:val="-4"/>
                <w:sz w:val="24"/>
              </w:rPr>
              <w:t xml:space="preserve">Goal </w:t>
            </w:r>
            <w:r>
              <w:rPr>
                <w:spacing w:val="-2"/>
                <w:sz w:val="24"/>
              </w:rPr>
              <w:t>Numbers</w:t>
            </w:r>
          </w:p>
        </w:tc>
        <w:tc>
          <w:tcPr>
            <w:tcW w:w="4255" w:type="dxa"/>
          </w:tcPr>
          <w:p w14:paraId="38625DD5" w14:textId="77777777" w:rsidR="00782F22" w:rsidRDefault="00DC70C7">
            <w:pPr>
              <w:pStyle w:val="TableParagraph"/>
              <w:spacing w:before="137"/>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4373A82C" w14:textId="77777777">
        <w:trPr>
          <w:trHeight w:val="431"/>
        </w:trPr>
        <w:tc>
          <w:tcPr>
            <w:tcW w:w="1925" w:type="dxa"/>
          </w:tcPr>
          <w:p w14:paraId="632DB209" w14:textId="77777777" w:rsidR="00782F22" w:rsidRDefault="00DC70C7">
            <w:pPr>
              <w:pStyle w:val="TableParagraph"/>
              <w:spacing w:before="6"/>
              <w:ind w:left="16"/>
              <w:jc w:val="center"/>
              <w:rPr>
                <w:b/>
              </w:rPr>
            </w:pPr>
            <w:r>
              <w:rPr>
                <w:b/>
                <w:spacing w:val="-2"/>
              </w:rPr>
              <w:t>2024-</w:t>
            </w:r>
            <w:r>
              <w:rPr>
                <w:b/>
                <w:spacing w:val="-4"/>
              </w:rPr>
              <w:t>2025</w:t>
            </w:r>
          </w:p>
        </w:tc>
        <w:tc>
          <w:tcPr>
            <w:tcW w:w="2038" w:type="dxa"/>
          </w:tcPr>
          <w:p w14:paraId="6B13F2FC" w14:textId="77777777" w:rsidR="00782F22" w:rsidRDefault="00DC70C7">
            <w:pPr>
              <w:pStyle w:val="TableParagraph"/>
              <w:spacing w:line="253" w:lineRule="exact"/>
              <w:ind w:left="107"/>
            </w:pPr>
            <w:r>
              <w:rPr>
                <w:spacing w:val="-5"/>
              </w:rPr>
              <w:t>50</w:t>
            </w:r>
          </w:p>
        </w:tc>
        <w:tc>
          <w:tcPr>
            <w:tcW w:w="2016" w:type="dxa"/>
          </w:tcPr>
          <w:p w14:paraId="775DA714" w14:textId="77777777" w:rsidR="00782F22" w:rsidRDefault="00DC70C7">
            <w:pPr>
              <w:pStyle w:val="TableParagraph"/>
              <w:spacing w:line="253" w:lineRule="exact"/>
              <w:ind w:left="107"/>
            </w:pPr>
            <w:r>
              <w:rPr>
                <w:spacing w:val="-10"/>
              </w:rPr>
              <w:t>3</w:t>
            </w:r>
          </w:p>
        </w:tc>
        <w:tc>
          <w:tcPr>
            <w:tcW w:w="4255" w:type="dxa"/>
          </w:tcPr>
          <w:p w14:paraId="5EDF9C15" w14:textId="77777777" w:rsidR="00782F22" w:rsidRDefault="00DC70C7">
            <w:pPr>
              <w:pStyle w:val="TableParagraph"/>
              <w:spacing w:line="253" w:lineRule="exact"/>
              <w:ind w:left="107"/>
            </w:pPr>
            <w:r>
              <w:rPr>
                <w:spacing w:val="-5"/>
              </w:rPr>
              <w:t>3.5</w:t>
            </w:r>
          </w:p>
        </w:tc>
      </w:tr>
      <w:tr w:rsidR="00782F22" w14:paraId="535A5337" w14:textId="77777777">
        <w:trPr>
          <w:trHeight w:val="431"/>
        </w:trPr>
        <w:tc>
          <w:tcPr>
            <w:tcW w:w="1925" w:type="dxa"/>
          </w:tcPr>
          <w:p w14:paraId="470771F5" w14:textId="77777777" w:rsidR="00782F22" w:rsidRDefault="00DC70C7">
            <w:pPr>
              <w:pStyle w:val="TableParagraph"/>
              <w:spacing w:before="7"/>
              <w:ind w:left="16"/>
              <w:jc w:val="center"/>
              <w:rPr>
                <w:b/>
              </w:rPr>
            </w:pPr>
            <w:r>
              <w:rPr>
                <w:b/>
                <w:spacing w:val="-2"/>
              </w:rPr>
              <w:t>2025-</w:t>
            </w:r>
            <w:r>
              <w:rPr>
                <w:b/>
                <w:spacing w:val="-4"/>
              </w:rPr>
              <w:t>2026</w:t>
            </w:r>
          </w:p>
        </w:tc>
        <w:tc>
          <w:tcPr>
            <w:tcW w:w="2038" w:type="dxa"/>
          </w:tcPr>
          <w:p w14:paraId="03AB92E8" w14:textId="122D5CCF" w:rsidR="00782F22" w:rsidRDefault="004D7241">
            <w:pPr>
              <w:pStyle w:val="TableParagraph"/>
              <w:ind w:left="107"/>
            </w:pPr>
            <w:r>
              <w:rPr>
                <w:spacing w:val="-5"/>
              </w:rPr>
              <w:t>0</w:t>
            </w:r>
          </w:p>
        </w:tc>
        <w:tc>
          <w:tcPr>
            <w:tcW w:w="2016" w:type="dxa"/>
          </w:tcPr>
          <w:p w14:paraId="682F8C05" w14:textId="77777777" w:rsidR="00782F22" w:rsidRDefault="00DC70C7">
            <w:pPr>
              <w:pStyle w:val="TableParagraph"/>
              <w:ind w:left="107"/>
            </w:pPr>
            <w:r>
              <w:rPr>
                <w:spacing w:val="-10"/>
              </w:rPr>
              <w:t>3</w:t>
            </w:r>
          </w:p>
        </w:tc>
        <w:tc>
          <w:tcPr>
            <w:tcW w:w="4255" w:type="dxa"/>
          </w:tcPr>
          <w:p w14:paraId="031B8F6F" w14:textId="1472FA22" w:rsidR="00782F22" w:rsidRDefault="00DC70C7">
            <w:pPr>
              <w:pStyle w:val="TableParagraph"/>
              <w:ind w:left="107"/>
            </w:pPr>
            <w:r>
              <w:rPr>
                <w:spacing w:val="-5"/>
              </w:rPr>
              <w:t>3.5</w:t>
            </w:r>
            <w:r w:rsidR="004D7241">
              <w:rPr>
                <w:spacing w:val="-5"/>
              </w:rPr>
              <w:t xml:space="preserve"> – CFHL Funded sunset on 9/30/2025</w:t>
            </w:r>
          </w:p>
        </w:tc>
      </w:tr>
      <w:tr w:rsidR="00782F22" w14:paraId="21C86909" w14:textId="77777777">
        <w:trPr>
          <w:trHeight w:val="431"/>
        </w:trPr>
        <w:tc>
          <w:tcPr>
            <w:tcW w:w="1925" w:type="dxa"/>
          </w:tcPr>
          <w:p w14:paraId="4B37402C" w14:textId="77777777" w:rsidR="00782F22" w:rsidRDefault="00DC70C7">
            <w:pPr>
              <w:pStyle w:val="TableParagraph"/>
              <w:spacing w:before="7"/>
              <w:ind w:left="16"/>
              <w:jc w:val="center"/>
              <w:rPr>
                <w:b/>
              </w:rPr>
            </w:pPr>
            <w:r>
              <w:rPr>
                <w:b/>
                <w:spacing w:val="-2"/>
              </w:rPr>
              <w:t>2026-</w:t>
            </w:r>
            <w:r>
              <w:rPr>
                <w:b/>
                <w:spacing w:val="-4"/>
              </w:rPr>
              <w:t>2027</w:t>
            </w:r>
          </w:p>
        </w:tc>
        <w:tc>
          <w:tcPr>
            <w:tcW w:w="2038" w:type="dxa"/>
          </w:tcPr>
          <w:p w14:paraId="21A5A4A3" w14:textId="77777777" w:rsidR="00782F22" w:rsidRDefault="00782F22">
            <w:pPr>
              <w:pStyle w:val="TableParagraph"/>
              <w:rPr>
                <w:rFonts w:ascii="Times New Roman"/>
              </w:rPr>
            </w:pPr>
          </w:p>
        </w:tc>
        <w:tc>
          <w:tcPr>
            <w:tcW w:w="2016" w:type="dxa"/>
          </w:tcPr>
          <w:p w14:paraId="6AA9D415" w14:textId="77777777" w:rsidR="00782F22" w:rsidRDefault="00782F22">
            <w:pPr>
              <w:pStyle w:val="TableParagraph"/>
              <w:rPr>
                <w:rFonts w:ascii="Times New Roman"/>
              </w:rPr>
            </w:pPr>
          </w:p>
        </w:tc>
        <w:tc>
          <w:tcPr>
            <w:tcW w:w="4255" w:type="dxa"/>
          </w:tcPr>
          <w:p w14:paraId="103A25CA" w14:textId="77777777" w:rsidR="00782F22" w:rsidRDefault="00782F22">
            <w:pPr>
              <w:pStyle w:val="TableParagraph"/>
              <w:rPr>
                <w:rFonts w:ascii="Times New Roman"/>
              </w:rPr>
            </w:pPr>
          </w:p>
        </w:tc>
      </w:tr>
      <w:tr w:rsidR="00782F22" w14:paraId="04C6A5B6" w14:textId="77777777">
        <w:trPr>
          <w:trHeight w:val="433"/>
        </w:trPr>
        <w:tc>
          <w:tcPr>
            <w:tcW w:w="1925" w:type="dxa"/>
          </w:tcPr>
          <w:p w14:paraId="20725005" w14:textId="77777777" w:rsidR="00782F22" w:rsidRDefault="00DC70C7">
            <w:pPr>
              <w:pStyle w:val="TableParagraph"/>
              <w:spacing w:before="7"/>
              <w:ind w:left="16"/>
              <w:jc w:val="center"/>
              <w:rPr>
                <w:b/>
              </w:rPr>
            </w:pPr>
            <w:r>
              <w:rPr>
                <w:b/>
                <w:spacing w:val="-2"/>
              </w:rPr>
              <w:t>2027-</w:t>
            </w:r>
            <w:r>
              <w:rPr>
                <w:b/>
                <w:spacing w:val="-4"/>
              </w:rPr>
              <w:t>2028</w:t>
            </w:r>
          </w:p>
        </w:tc>
        <w:tc>
          <w:tcPr>
            <w:tcW w:w="2038" w:type="dxa"/>
          </w:tcPr>
          <w:p w14:paraId="5C7489CF" w14:textId="77777777" w:rsidR="00782F22" w:rsidRDefault="00782F22">
            <w:pPr>
              <w:pStyle w:val="TableParagraph"/>
              <w:rPr>
                <w:rFonts w:ascii="Times New Roman"/>
              </w:rPr>
            </w:pPr>
          </w:p>
        </w:tc>
        <w:tc>
          <w:tcPr>
            <w:tcW w:w="2016" w:type="dxa"/>
          </w:tcPr>
          <w:p w14:paraId="7DD7BAAA" w14:textId="77777777" w:rsidR="00782F22" w:rsidRDefault="00782F22">
            <w:pPr>
              <w:pStyle w:val="TableParagraph"/>
              <w:rPr>
                <w:rFonts w:ascii="Times New Roman"/>
              </w:rPr>
            </w:pPr>
          </w:p>
        </w:tc>
        <w:tc>
          <w:tcPr>
            <w:tcW w:w="4255" w:type="dxa"/>
          </w:tcPr>
          <w:p w14:paraId="5820FE3F" w14:textId="77777777" w:rsidR="00782F22" w:rsidRDefault="00782F22">
            <w:pPr>
              <w:pStyle w:val="TableParagraph"/>
              <w:rPr>
                <w:rFonts w:ascii="Times New Roman"/>
              </w:rPr>
            </w:pPr>
          </w:p>
        </w:tc>
      </w:tr>
    </w:tbl>
    <w:p w14:paraId="53CFDD08" w14:textId="77777777" w:rsidR="00782F22" w:rsidRDefault="00782F22">
      <w:pPr>
        <w:pStyle w:val="BodyText"/>
        <w:spacing w:before="92"/>
      </w:pPr>
    </w:p>
    <w:p w14:paraId="685F524C" w14:textId="77777777" w:rsidR="00782F22" w:rsidRDefault="00DC70C7">
      <w:pPr>
        <w:pStyle w:val="BodyText"/>
        <w:tabs>
          <w:tab w:val="left" w:pos="5659"/>
        </w:tabs>
        <w:ind w:left="619"/>
      </w:pPr>
      <w:r>
        <w:t>Disaster</w:t>
      </w:r>
      <w:r>
        <w:rPr>
          <w:spacing w:val="-6"/>
        </w:rPr>
        <w:t xml:space="preserve"> </w:t>
      </w:r>
      <w:r>
        <w:t>Preparedness</w:t>
      </w:r>
      <w:r>
        <w:rPr>
          <w:spacing w:val="-5"/>
        </w:rPr>
        <w:t xml:space="preserve"> </w:t>
      </w:r>
      <w:r>
        <w:rPr>
          <w:spacing w:val="-2"/>
        </w:rPr>
        <w:t>Materials</w:t>
      </w:r>
      <w:r>
        <w:tab/>
        <w:t>Unit</w:t>
      </w:r>
      <w:r>
        <w:rPr>
          <w:spacing w:val="-3"/>
        </w:rPr>
        <w:t xml:space="preserve"> </w:t>
      </w:r>
      <w:r>
        <w:t>of</w:t>
      </w:r>
      <w:r>
        <w:rPr>
          <w:spacing w:val="-1"/>
        </w:rPr>
        <w:t xml:space="preserve"> </w:t>
      </w:r>
      <w:r>
        <w:t>Service =</w:t>
      </w:r>
      <w:r>
        <w:rPr>
          <w:spacing w:val="-2"/>
        </w:rPr>
        <w:t xml:space="preserve"> Products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45089522" w14:textId="77777777">
        <w:trPr>
          <w:trHeight w:val="827"/>
        </w:trPr>
        <w:tc>
          <w:tcPr>
            <w:tcW w:w="1925" w:type="dxa"/>
          </w:tcPr>
          <w:p w14:paraId="2BE51802" w14:textId="77777777" w:rsidR="00782F22" w:rsidRDefault="00DC70C7">
            <w:pPr>
              <w:pStyle w:val="TableParagraph"/>
              <w:spacing w:before="274"/>
              <w:ind w:left="16" w:right="3"/>
              <w:jc w:val="center"/>
              <w:rPr>
                <w:sz w:val="24"/>
              </w:rPr>
            </w:pPr>
            <w:r>
              <w:rPr>
                <w:sz w:val="24"/>
              </w:rPr>
              <w:t>Fiscal</w:t>
            </w:r>
            <w:r>
              <w:rPr>
                <w:spacing w:val="-2"/>
                <w:sz w:val="24"/>
              </w:rPr>
              <w:t xml:space="preserve"> </w:t>
            </w:r>
            <w:r>
              <w:rPr>
                <w:spacing w:val="-4"/>
                <w:sz w:val="24"/>
              </w:rPr>
              <w:t>Year</w:t>
            </w:r>
          </w:p>
        </w:tc>
        <w:tc>
          <w:tcPr>
            <w:tcW w:w="2038" w:type="dxa"/>
          </w:tcPr>
          <w:p w14:paraId="0ED6DBDF"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63BDB700" w14:textId="77777777" w:rsidR="00782F22" w:rsidRDefault="00DC70C7">
            <w:pPr>
              <w:pStyle w:val="TableParagraph"/>
              <w:spacing w:before="255" w:line="270" w:lineRule="atLeast"/>
              <w:ind w:left="496" w:right="530"/>
              <w:rPr>
                <w:sz w:val="24"/>
              </w:rPr>
            </w:pPr>
            <w:r>
              <w:rPr>
                <w:spacing w:val="-4"/>
                <w:sz w:val="24"/>
              </w:rPr>
              <w:t xml:space="preserve">Goal </w:t>
            </w:r>
            <w:r>
              <w:rPr>
                <w:spacing w:val="-2"/>
                <w:sz w:val="24"/>
              </w:rPr>
              <w:t>Numbers</w:t>
            </w:r>
          </w:p>
        </w:tc>
        <w:tc>
          <w:tcPr>
            <w:tcW w:w="4255" w:type="dxa"/>
          </w:tcPr>
          <w:p w14:paraId="002275A9" w14:textId="77777777" w:rsidR="00782F22" w:rsidRDefault="00DC70C7">
            <w:pPr>
              <w:pStyle w:val="TableParagraph"/>
              <w:spacing w:before="139"/>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6718BF9B" w14:textId="77777777">
        <w:trPr>
          <w:trHeight w:val="434"/>
        </w:trPr>
        <w:tc>
          <w:tcPr>
            <w:tcW w:w="1925" w:type="dxa"/>
          </w:tcPr>
          <w:p w14:paraId="754E10CB" w14:textId="77777777" w:rsidR="00782F22" w:rsidRDefault="00DC70C7">
            <w:pPr>
              <w:pStyle w:val="TableParagraph"/>
              <w:spacing w:before="9"/>
              <w:ind w:left="16"/>
              <w:jc w:val="center"/>
              <w:rPr>
                <w:b/>
              </w:rPr>
            </w:pPr>
            <w:r>
              <w:rPr>
                <w:b/>
                <w:spacing w:val="-2"/>
              </w:rPr>
              <w:t>2024-</w:t>
            </w:r>
            <w:r>
              <w:rPr>
                <w:b/>
                <w:spacing w:val="-4"/>
              </w:rPr>
              <w:t>2025</w:t>
            </w:r>
          </w:p>
        </w:tc>
        <w:tc>
          <w:tcPr>
            <w:tcW w:w="2038" w:type="dxa"/>
          </w:tcPr>
          <w:p w14:paraId="4EE722FF" w14:textId="77777777" w:rsidR="00782F22" w:rsidRPr="00605716" w:rsidRDefault="00DC70C7">
            <w:pPr>
              <w:pStyle w:val="TableParagraph"/>
              <w:spacing w:before="2"/>
              <w:ind w:left="107"/>
            </w:pPr>
            <w:r w:rsidRPr="00605716">
              <w:rPr>
                <w:spacing w:val="-5"/>
              </w:rPr>
              <w:t>533</w:t>
            </w:r>
          </w:p>
        </w:tc>
        <w:tc>
          <w:tcPr>
            <w:tcW w:w="2016" w:type="dxa"/>
          </w:tcPr>
          <w:p w14:paraId="1436762B" w14:textId="77777777" w:rsidR="00782F22" w:rsidRDefault="00DC70C7">
            <w:pPr>
              <w:pStyle w:val="TableParagraph"/>
              <w:spacing w:before="2"/>
              <w:ind w:left="107"/>
            </w:pPr>
            <w:r>
              <w:rPr>
                <w:spacing w:val="-10"/>
              </w:rPr>
              <w:t>1</w:t>
            </w:r>
          </w:p>
        </w:tc>
        <w:tc>
          <w:tcPr>
            <w:tcW w:w="4255" w:type="dxa"/>
          </w:tcPr>
          <w:p w14:paraId="086007D2" w14:textId="77777777" w:rsidR="00782F22" w:rsidRDefault="00DC70C7">
            <w:pPr>
              <w:pStyle w:val="TableParagraph"/>
              <w:spacing w:before="2"/>
              <w:ind w:left="107"/>
            </w:pPr>
            <w:r>
              <w:rPr>
                <w:spacing w:val="-5"/>
              </w:rPr>
              <w:t>1.5</w:t>
            </w:r>
          </w:p>
        </w:tc>
      </w:tr>
      <w:tr w:rsidR="00782F22" w14:paraId="51CFEF6B" w14:textId="77777777">
        <w:trPr>
          <w:trHeight w:val="431"/>
        </w:trPr>
        <w:tc>
          <w:tcPr>
            <w:tcW w:w="1925" w:type="dxa"/>
          </w:tcPr>
          <w:p w14:paraId="3B7B7F9D" w14:textId="77777777" w:rsidR="00782F22" w:rsidRDefault="00DC70C7">
            <w:pPr>
              <w:pStyle w:val="TableParagraph"/>
              <w:spacing w:before="7"/>
              <w:ind w:left="16"/>
              <w:jc w:val="center"/>
              <w:rPr>
                <w:b/>
              </w:rPr>
            </w:pPr>
            <w:r>
              <w:rPr>
                <w:b/>
                <w:spacing w:val="-2"/>
              </w:rPr>
              <w:t>2025-</w:t>
            </w:r>
            <w:r>
              <w:rPr>
                <w:b/>
                <w:spacing w:val="-4"/>
              </w:rPr>
              <w:t>2026</w:t>
            </w:r>
          </w:p>
        </w:tc>
        <w:tc>
          <w:tcPr>
            <w:tcW w:w="2038" w:type="dxa"/>
          </w:tcPr>
          <w:p w14:paraId="0BDB8FDE" w14:textId="77777777" w:rsidR="00782F22" w:rsidRPr="00605716" w:rsidRDefault="00DC70C7">
            <w:pPr>
              <w:pStyle w:val="TableParagraph"/>
              <w:ind w:left="107"/>
            </w:pPr>
            <w:r w:rsidRPr="00605716">
              <w:rPr>
                <w:spacing w:val="-5"/>
              </w:rPr>
              <w:t>533</w:t>
            </w:r>
          </w:p>
        </w:tc>
        <w:tc>
          <w:tcPr>
            <w:tcW w:w="2016" w:type="dxa"/>
          </w:tcPr>
          <w:p w14:paraId="012AE55C" w14:textId="77777777" w:rsidR="00782F22" w:rsidRDefault="00DC70C7">
            <w:pPr>
              <w:pStyle w:val="TableParagraph"/>
              <w:ind w:left="107"/>
            </w:pPr>
            <w:r>
              <w:rPr>
                <w:spacing w:val="-10"/>
              </w:rPr>
              <w:t>1</w:t>
            </w:r>
          </w:p>
        </w:tc>
        <w:tc>
          <w:tcPr>
            <w:tcW w:w="4255" w:type="dxa"/>
          </w:tcPr>
          <w:p w14:paraId="65ADA641" w14:textId="77777777" w:rsidR="00782F22" w:rsidRDefault="00DC70C7">
            <w:pPr>
              <w:pStyle w:val="TableParagraph"/>
              <w:ind w:left="107"/>
            </w:pPr>
            <w:r>
              <w:rPr>
                <w:spacing w:val="-5"/>
              </w:rPr>
              <w:t>1.5</w:t>
            </w:r>
          </w:p>
        </w:tc>
      </w:tr>
      <w:tr w:rsidR="00782F22" w14:paraId="436E0B69" w14:textId="77777777">
        <w:trPr>
          <w:trHeight w:val="431"/>
        </w:trPr>
        <w:tc>
          <w:tcPr>
            <w:tcW w:w="1925" w:type="dxa"/>
          </w:tcPr>
          <w:p w14:paraId="3120BF14" w14:textId="77777777" w:rsidR="00782F22" w:rsidRDefault="00DC70C7">
            <w:pPr>
              <w:pStyle w:val="TableParagraph"/>
              <w:spacing w:before="7"/>
              <w:ind w:left="16"/>
              <w:jc w:val="center"/>
              <w:rPr>
                <w:b/>
              </w:rPr>
            </w:pPr>
            <w:r>
              <w:rPr>
                <w:b/>
                <w:spacing w:val="-2"/>
              </w:rPr>
              <w:t>2026-</w:t>
            </w:r>
            <w:r>
              <w:rPr>
                <w:b/>
                <w:spacing w:val="-4"/>
              </w:rPr>
              <w:t>2027</w:t>
            </w:r>
          </w:p>
        </w:tc>
        <w:tc>
          <w:tcPr>
            <w:tcW w:w="2038" w:type="dxa"/>
          </w:tcPr>
          <w:p w14:paraId="504F289F" w14:textId="77777777" w:rsidR="00782F22" w:rsidRDefault="00782F22">
            <w:pPr>
              <w:pStyle w:val="TableParagraph"/>
              <w:rPr>
                <w:rFonts w:ascii="Times New Roman"/>
              </w:rPr>
            </w:pPr>
          </w:p>
        </w:tc>
        <w:tc>
          <w:tcPr>
            <w:tcW w:w="2016" w:type="dxa"/>
          </w:tcPr>
          <w:p w14:paraId="07D64B1C" w14:textId="77777777" w:rsidR="00782F22" w:rsidRDefault="00782F22">
            <w:pPr>
              <w:pStyle w:val="TableParagraph"/>
              <w:rPr>
                <w:rFonts w:ascii="Times New Roman"/>
              </w:rPr>
            </w:pPr>
          </w:p>
        </w:tc>
        <w:tc>
          <w:tcPr>
            <w:tcW w:w="4255" w:type="dxa"/>
          </w:tcPr>
          <w:p w14:paraId="430C2180" w14:textId="77777777" w:rsidR="00782F22" w:rsidRDefault="00782F22">
            <w:pPr>
              <w:pStyle w:val="TableParagraph"/>
              <w:rPr>
                <w:rFonts w:ascii="Times New Roman"/>
              </w:rPr>
            </w:pPr>
          </w:p>
        </w:tc>
      </w:tr>
      <w:tr w:rsidR="00782F22" w14:paraId="132CC9C1" w14:textId="77777777">
        <w:trPr>
          <w:trHeight w:val="434"/>
        </w:trPr>
        <w:tc>
          <w:tcPr>
            <w:tcW w:w="1925" w:type="dxa"/>
          </w:tcPr>
          <w:p w14:paraId="6FB881CD" w14:textId="77777777" w:rsidR="00782F22" w:rsidRDefault="00DC70C7">
            <w:pPr>
              <w:pStyle w:val="TableParagraph"/>
              <w:spacing w:before="7"/>
              <w:ind w:left="16"/>
              <w:jc w:val="center"/>
              <w:rPr>
                <w:b/>
              </w:rPr>
            </w:pPr>
            <w:r>
              <w:rPr>
                <w:b/>
                <w:spacing w:val="-2"/>
              </w:rPr>
              <w:t>2027-</w:t>
            </w:r>
            <w:r>
              <w:rPr>
                <w:b/>
                <w:spacing w:val="-4"/>
              </w:rPr>
              <w:t>2028</w:t>
            </w:r>
          </w:p>
        </w:tc>
        <w:tc>
          <w:tcPr>
            <w:tcW w:w="2038" w:type="dxa"/>
          </w:tcPr>
          <w:p w14:paraId="14587A54" w14:textId="77777777" w:rsidR="00782F22" w:rsidRDefault="00782F22">
            <w:pPr>
              <w:pStyle w:val="TableParagraph"/>
              <w:rPr>
                <w:rFonts w:ascii="Times New Roman"/>
              </w:rPr>
            </w:pPr>
          </w:p>
        </w:tc>
        <w:tc>
          <w:tcPr>
            <w:tcW w:w="2016" w:type="dxa"/>
          </w:tcPr>
          <w:p w14:paraId="2159AEE0" w14:textId="77777777" w:rsidR="00782F22" w:rsidRDefault="00782F22">
            <w:pPr>
              <w:pStyle w:val="TableParagraph"/>
              <w:rPr>
                <w:rFonts w:ascii="Times New Roman"/>
              </w:rPr>
            </w:pPr>
          </w:p>
        </w:tc>
        <w:tc>
          <w:tcPr>
            <w:tcW w:w="4255" w:type="dxa"/>
          </w:tcPr>
          <w:p w14:paraId="0896905C" w14:textId="77777777" w:rsidR="00782F22" w:rsidRDefault="00782F22">
            <w:pPr>
              <w:pStyle w:val="TableParagraph"/>
              <w:rPr>
                <w:rFonts w:ascii="Times New Roman"/>
              </w:rPr>
            </w:pPr>
          </w:p>
        </w:tc>
      </w:tr>
    </w:tbl>
    <w:p w14:paraId="3844AAA9" w14:textId="77777777" w:rsidR="00782F22" w:rsidRDefault="00782F22">
      <w:pPr>
        <w:pStyle w:val="BodyText"/>
        <w:spacing w:before="268"/>
      </w:pPr>
    </w:p>
    <w:p w14:paraId="3D53DC0D" w14:textId="77777777" w:rsidR="00782F22" w:rsidRDefault="00DC70C7">
      <w:pPr>
        <w:pStyle w:val="ListParagraph"/>
        <w:numPr>
          <w:ilvl w:val="0"/>
          <w:numId w:val="27"/>
        </w:numPr>
        <w:tabs>
          <w:tab w:val="left" w:pos="1068"/>
        </w:tabs>
        <w:ind w:left="1068" w:hanging="358"/>
        <w:rPr>
          <w:b/>
        </w:rPr>
      </w:pPr>
      <w:r>
        <w:rPr>
          <w:b/>
          <w:sz w:val="24"/>
        </w:rPr>
        <w:t>Title</w:t>
      </w:r>
      <w:r>
        <w:rPr>
          <w:b/>
          <w:spacing w:val="-9"/>
          <w:sz w:val="24"/>
        </w:rPr>
        <w:t xml:space="preserve"> </w:t>
      </w:r>
      <w:r>
        <w:rPr>
          <w:b/>
          <w:sz w:val="24"/>
        </w:rPr>
        <w:t>IIID/Health</w:t>
      </w:r>
      <w:r>
        <w:rPr>
          <w:b/>
          <w:spacing w:val="-6"/>
          <w:sz w:val="24"/>
        </w:rPr>
        <w:t xml:space="preserve"> </w:t>
      </w:r>
      <w:r>
        <w:rPr>
          <w:b/>
          <w:sz w:val="24"/>
        </w:rPr>
        <w:t>Promotion—Evidence-</w:t>
      </w:r>
      <w:r>
        <w:rPr>
          <w:b/>
          <w:spacing w:val="-4"/>
          <w:sz w:val="24"/>
        </w:rPr>
        <w:t>Based</w:t>
      </w:r>
    </w:p>
    <w:p w14:paraId="552DC393" w14:textId="77777777" w:rsidR="00782F22" w:rsidRDefault="00DC70C7">
      <w:pPr>
        <w:pStyle w:val="BodyText"/>
        <w:ind w:left="1070" w:right="588"/>
      </w:pPr>
      <w:r>
        <w:t>Note:</w:t>
      </w:r>
      <w:r>
        <w:rPr>
          <w:spacing w:val="-1"/>
        </w:rPr>
        <w:t xml:space="preserve"> </w:t>
      </w:r>
      <w:r>
        <w:t>There</w:t>
      </w:r>
      <w:r>
        <w:rPr>
          <w:spacing w:val="-3"/>
        </w:rPr>
        <w:t xml:space="preserve"> </w:t>
      </w:r>
      <w:r>
        <w:t>has</w:t>
      </w:r>
      <w:r>
        <w:rPr>
          <w:spacing w:val="-2"/>
        </w:rPr>
        <w:t xml:space="preserve"> </w:t>
      </w:r>
      <w:r>
        <w:t>been</w:t>
      </w:r>
      <w:r>
        <w:rPr>
          <w:spacing w:val="-3"/>
        </w:rPr>
        <w:t xml:space="preserve"> </w:t>
      </w:r>
      <w:r>
        <w:t>a</w:t>
      </w:r>
      <w:r>
        <w:rPr>
          <w:spacing w:val="-1"/>
        </w:rPr>
        <w:t xml:space="preserve"> </w:t>
      </w:r>
      <w:r>
        <w:t>reduction</w:t>
      </w:r>
      <w:r>
        <w:rPr>
          <w:spacing w:val="-1"/>
        </w:rPr>
        <w:t xml:space="preserve"> </w:t>
      </w:r>
      <w:r>
        <w:t>in</w:t>
      </w:r>
      <w:r>
        <w:rPr>
          <w:spacing w:val="-1"/>
        </w:rPr>
        <w:t xml:space="preserve"> </w:t>
      </w:r>
      <w:r>
        <w:t>the</w:t>
      </w:r>
      <w:r>
        <w:rPr>
          <w:spacing w:val="-1"/>
        </w:rPr>
        <w:t xml:space="preserve"> </w:t>
      </w:r>
      <w:r>
        <w:t>overall</w:t>
      </w:r>
      <w:r>
        <w:rPr>
          <w:spacing w:val="-3"/>
        </w:rPr>
        <w:t xml:space="preserve"> </w:t>
      </w:r>
      <w:r>
        <w:t>number</w:t>
      </w:r>
      <w:r>
        <w:rPr>
          <w:spacing w:val="-5"/>
        </w:rPr>
        <w:t xml:space="preserve"> </w:t>
      </w:r>
      <w:r>
        <w:t>of</w:t>
      </w:r>
      <w:r>
        <w:rPr>
          <w:spacing w:val="-2"/>
        </w:rPr>
        <w:t xml:space="preserve"> </w:t>
      </w:r>
      <w:r>
        <w:t>IIID</w:t>
      </w:r>
      <w:r>
        <w:rPr>
          <w:spacing w:val="-2"/>
        </w:rPr>
        <w:t xml:space="preserve"> </w:t>
      </w:r>
      <w:r>
        <w:t>units</w:t>
      </w:r>
      <w:r>
        <w:rPr>
          <w:spacing w:val="-4"/>
        </w:rPr>
        <w:t xml:space="preserve"> </w:t>
      </w:r>
      <w:r>
        <w:t>from</w:t>
      </w:r>
      <w:r>
        <w:rPr>
          <w:spacing w:val="-3"/>
        </w:rPr>
        <w:t xml:space="preserve"> </w:t>
      </w:r>
      <w:r>
        <w:t>the</w:t>
      </w:r>
      <w:r>
        <w:rPr>
          <w:spacing w:val="-3"/>
        </w:rPr>
        <w:t xml:space="preserve"> </w:t>
      </w:r>
      <w:r>
        <w:t>prior</w:t>
      </w:r>
      <w:r>
        <w:rPr>
          <w:spacing w:val="-3"/>
        </w:rPr>
        <w:t xml:space="preserve"> </w:t>
      </w:r>
      <w:r>
        <w:t>FY</w:t>
      </w:r>
      <w:r>
        <w:rPr>
          <w:spacing w:val="-4"/>
        </w:rPr>
        <w:t xml:space="preserve"> </w:t>
      </w:r>
      <w:r>
        <w:t>as</w:t>
      </w:r>
      <w:r>
        <w:rPr>
          <w:spacing w:val="-2"/>
        </w:rPr>
        <w:t xml:space="preserve"> </w:t>
      </w:r>
      <w:r>
        <w:t>one of the long-standing programs has chosen to pilot a non-evidence-based Health Promotion Program. Other funds are being used to support this program.</w:t>
      </w:r>
    </w:p>
    <w:p w14:paraId="57B4CAF9" w14:textId="77777777" w:rsidR="00782F22" w:rsidRDefault="00782F22">
      <w:pPr>
        <w:pStyle w:val="BodyText"/>
        <w:sectPr w:rsidR="00782F22">
          <w:type w:val="continuous"/>
          <w:pgSz w:w="12240" w:h="15840"/>
          <w:pgMar w:top="1020" w:right="360" w:bottom="880" w:left="360" w:header="0" w:footer="697" w:gutter="0"/>
          <w:cols w:space="720"/>
        </w:sectPr>
      </w:pPr>
    </w:p>
    <w:p w14:paraId="4DDB93DD" w14:textId="77777777" w:rsidR="00782F22" w:rsidRDefault="00DC70C7">
      <w:pPr>
        <w:pStyle w:val="ListParagraph"/>
        <w:numPr>
          <w:ilvl w:val="1"/>
          <w:numId w:val="27"/>
        </w:numPr>
        <w:tabs>
          <w:tab w:val="left" w:pos="1473"/>
        </w:tabs>
        <w:spacing w:before="75"/>
        <w:ind w:left="1473"/>
        <w:rPr>
          <w:sz w:val="24"/>
        </w:rPr>
      </w:pPr>
      <w:r>
        <w:rPr>
          <w:sz w:val="24"/>
        </w:rPr>
        <w:lastRenderedPageBreak/>
        <w:t>Provide</w:t>
      </w:r>
      <w:r>
        <w:rPr>
          <w:spacing w:val="-4"/>
          <w:sz w:val="24"/>
        </w:rPr>
        <w:t xml:space="preserve"> </w:t>
      </w:r>
      <w:r>
        <w:rPr>
          <w:sz w:val="24"/>
        </w:rPr>
        <w:t>the</w:t>
      </w:r>
      <w:r>
        <w:rPr>
          <w:spacing w:val="-2"/>
          <w:sz w:val="24"/>
        </w:rPr>
        <w:t xml:space="preserve"> </w:t>
      </w:r>
      <w:r>
        <w:rPr>
          <w:sz w:val="24"/>
        </w:rPr>
        <w:t>specific</w:t>
      </w:r>
      <w:r>
        <w:rPr>
          <w:spacing w:val="-10"/>
          <w:sz w:val="24"/>
        </w:rPr>
        <w:t xml:space="preserve"> </w:t>
      </w:r>
      <w:r>
        <w:rPr>
          <w:sz w:val="24"/>
        </w:rPr>
        <w:t>name</w:t>
      </w:r>
      <w:r>
        <w:rPr>
          <w:spacing w:val="-3"/>
          <w:sz w:val="24"/>
        </w:rPr>
        <w:t xml:space="preserve"> </w:t>
      </w:r>
      <w:r>
        <w:rPr>
          <w:sz w:val="24"/>
        </w:rPr>
        <w:t>of</w:t>
      </w:r>
      <w:r>
        <w:rPr>
          <w:spacing w:val="-2"/>
          <w:sz w:val="24"/>
        </w:rPr>
        <w:t xml:space="preserve"> </w:t>
      </w:r>
      <w:r>
        <w:rPr>
          <w:sz w:val="24"/>
        </w:rPr>
        <w:t>each</w:t>
      </w:r>
      <w:r>
        <w:rPr>
          <w:spacing w:val="-4"/>
          <w:sz w:val="24"/>
        </w:rPr>
        <w:t xml:space="preserve"> </w:t>
      </w:r>
      <w:r>
        <w:rPr>
          <w:sz w:val="24"/>
        </w:rPr>
        <w:t>proposed</w:t>
      </w:r>
      <w:r>
        <w:rPr>
          <w:spacing w:val="-5"/>
          <w:sz w:val="24"/>
        </w:rPr>
        <w:t xml:space="preserve"> </w:t>
      </w:r>
      <w:r>
        <w:rPr>
          <w:sz w:val="24"/>
        </w:rPr>
        <w:t>evidence-based</w:t>
      </w:r>
      <w:r>
        <w:rPr>
          <w:spacing w:val="-1"/>
          <w:sz w:val="24"/>
        </w:rPr>
        <w:t xml:space="preserve"> </w:t>
      </w:r>
      <w:r>
        <w:rPr>
          <w:spacing w:val="-2"/>
          <w:sz w:val="24"/>
        </w:rPr>
        <w:t>program.</w:t>
      </w:r>
    </w:p>
    <w:p w14:paraId="7BC46437" w14:textId="77777777" w:rsidR="00782F22" w:rsidRDefault="00782F22">
      <w:pPr>
        <w:pStyle w:val="BodyText"/>
        <w:spacing w:before="4"/>
      </w:pPr>
    </w:p>
    <w:p w14:paraId="38459781" w14:textId="77777777" w:rsidR="00782F22" w:rsidRDefault="00DC70C7">
      <w:pPr>
        <w:ind w:left="619"/>
        <w:rPr>
          <w:sz w:val="24"/>
        </w:rPr>
      </w:pPr>
      <w:r>
        <w:rPr>
          <w:b/>
          <w:sz w:val="24"/>
        </w:rPr>
        <w:t>Evidence-Based</w:t>
      </w:r>
      <w:r>
        <w:rPr>
          <w:b/>
          <w:spacing w:val="-6"/>
          <w:sz w:val="24"/>
        </w:rPr>
        <w:t xml:space="preserve"> </w:t>
      </w:r>
      <w:r>
        <w:rPr>
          <w:b/>
          <w:sz w:val="24"/>
        </w:rPr>
        <w:t>Program</w:t>
      </w:r>
      <w:r>
        <w:rPr>
          <w:b/>
          <w:spacing w:val="-3"/>
          <w:sz w:val="24"/>
        </w:rPr>
        <w:t xml:space="preserve"> </w:t>
      </w:r>
      <w:r>
        <w:rPr>
          <w:b/>
          <w:spacing w:val="-2"/>
          <w:sz w:val="24"/>
        </w:rPr>
        <w:t>Name(s</w:t>
      </w:r>
      <w:r>
        <w:rPr>
          <w:spacing w:val="-2"/>
          <w:sz w:val="24"/>
        </w:rPr>
        <w:t>)</w:t>
      </w:r>
    </w:p>
    <w:p w14:paraId="72FF24C0" w14:textId="77777777" w:rsidR="00782F22" w:rsidRDefault="00DC70C7">
      <w:pPr>
        <w:pStyle w:val="ListParagraph"/>
        <w:numPr>
          <w:ilvl w:val="0"/>
          <w:numId w:val="26"/>
        </w:numPr>
        <w:tabs>
          <w:tab w:val="left" w:pos="1338"/>
        </w:tabs>
        <w:ind w:left="1338" w:hanging="359"/>
        <w:rPr>
          <w:b/>
          <w:sz w:val="24"/>
        </w:rPr>
      </w:pPr>
      <w:r>
        <w:rPr>
          <w:b/>
          <w:sz w:val="24"/>
          <w:u w:val="thick"/>
        </w:rPr>
        <w:t>Powerful</w:t>
      </w:r>
      <w:r>
        <w:rPr>
          <w:b/>
          <w:spacing w:val="-4"/>
          <w:sz w:val="24"/>
          <w:u w:val="thick"/>
        </w:rPr>
        <w:t xml:space="preserve"> </w:t>
      </w:r>
      <w:r>
        <w:rPr>
          <w:b/>
          <w:sz w:val="24"/>
          <w:u w:val="thick"/>
        </w:rPr>
        <w:t>Tools</w:t>
      </w:r>
      <w:r>
        <w:rPr>
          <w:b/>
          <w:spacing w:val="-1"/>
          <w:sz w:val="24"/>
          <w:u w:val="thick"/>
        </w:rPr>
        <w:t xml:space="preserve"> </w:t>
      </w:r>
      <w:r>
        <w:rPr>
          <w:b/>
          <w:sz w:val="24"/>
          <w:u w:val="thick"/>
        </w:rPr>
        <w:t>for</w:t>
      </w:r>
      <w:r>
        <w:rPr>
          <w:b/>
          <w:spacing w:val="-1"/>
          <w:sz w:val="24"/>
          <w:u w:val="thick"/>
        </w:rPr>
        <w:t xml:space="preserve"> </w:t>
      </w:r>
      <w:r>
        <w:rPr>
          <w:b/>
          <w:spacing w:val="-2"/>
          <w:sz w:val="24"/>
          <w:u w:val="thick"/>
        </w:rPr>
        <w:t>Caregiving</w:t>
      </w:r>
    </w:p>
    <w:p w14:paraId="4131E0B2" w14:textId="77777777" w:rsidR="00782F22" w:rsidRPr="00DC1BD9" w:rsidRDefault="00DC70C7">
      <w:pPr>
        <w:pStyle w:val="ListParagraph"/>
        <w:numPr>
          <w:ilvl w:val="0"/>
          <w:numId w:val="26"/>
        </w:numPr>
        <w:tabs>
          <w:tab w:val="left" w:pos="1338"/>
        </w:tabs>
        <w:ind w:left="1338" w:hanging="359"/>
        <w:rPr>
          <w:b/>
          <w:sz w:val="24"/>
        </w:rPr>
      </w:pPr>
      <w:r>
        <w:rPr>
          <w:b/>
          <w:sz w:val="24"/>
          <w:u w:val="thick"/>
        </w:rPr>
        <w:t>Stress</w:t>
      </w:r>
      <w:r>
        <w:rPr>
          <w:b/>
          <w:spacing w:val="-3"/>
          <w:sz w:val="24"/>
          <w:u w:val="thick"/>
        </w:rPr>
        <w:t xml:space="preserve"> </w:t>
      </w:r>
      <w:r>
        <w:rPr>
          <w:b/>
          <w:sz w:val="24"/>
          <w:u w:val="thick"/>
        </w:rPr>
        <w:t>Busting</w:t>
      </w:r>
      <w:r>
        <w:rPr>
          <w:b/>
          <w:spacing w:val="-2"/>
          <w:sz w:val="24"/>
          <w:u w:val="thick"/>
        </w:rPr>
        <w:t xml:space="preserve"> </w:t>
      </w:r>
      <w:r>
        <w:rPr>
          <w:b/>
          <w:sz w:val="24"/>
          <w:u w:val="thick"/>
        </w:rPr>
        <w:t>for</w:t>
      </w:r>
      <w:r>
        <w:rPr>
          <w:b/>
          <w:spacing w:val="-3"/>
          <w:sz w:val="24"/>
          <w:u w:val="thick"/>
        </w:rPr>
        <w:t xml:space="preserve"> </w:t>
      </w:r>
      <w:r>
        <w:rPr>
          <w:b/>
          <w:sz w:val="24"/>
          <w:u w:val="thick"/>
        </w:rPr>
        <w:t>Family</w:t>
      </w:r>
      <w:r>
        <w:rPr>
          <w:b/>
          <w:spacing w:val="-2"/>
          <w:sz w:val="24"/>
          <w:u w:val="thick"/>
        </w:rPr>
        <w:t xml:space="preserve"> Caregivers</w:t>
      </w:r>
    </w:p>
    <w:p w14:paraId="1530A262" w14:textId="1E2701FB" w:rsidR="00DC1BD9" w:rsidRDefault="00DC1BD9">
      <w:pPr>
        <w:pStyle w:val="ListParagraph"/>
        <w:numPr>
          <w:ilvl w:val="0"/>
          <w:numId w:val="26"/>
        </w:numPr>
        <w:tabs>
          <w:tab w:val="left" w:pos="1338"/>
        </w:tabs>
        <w:ind w:left="1338" w:hanging="359"/>
        <w:rPr>
          <w:b/>
          <w:sz w:val="24"/>
        </w:rPr>
      </w:pPr>
      <w:r>
        <w:rPr>
          <w:b/>
          <w:spacing w:val="-2"/>
          <w:sz w:val="24"/>
          <w:u w:val="thick"/>
        </w:rPr>
        <w:t>FallProof</w:t>
      </w:r>
    </w:p>
    <w:p w14:paraId="3507DECB" w14:textId="77777777" w:rsidR="00DC1BD9" w:rsidRDefault="00DC1BD9">
      <w:pPr>
        <w:pStyle w:val="BodyText"/>
        <w:tabs>
          <w:tab w:val="left" w:pos="6379"/>
        </w:tabs>
        <w:ind w:left="619"/>
      </w:pPr>
    </w:p>
    <w:p w14:paraId="0D5D065D" w14:textId="25B1E76C" w:rsidR="00782F22" w:rsidRPr="00605716" w:rsidRDefault="00DC70C7">
      <w:pPr>
        <w:pStyle w:val="BodyText"/>
        <w:tabs>
          <w:tab w:val="left" w:pos="6379"/>
        </w:tabs>
        <w:ind w:left="619"/>
      </w:pPr>
      <w:r w:rsidRPr="00605716">
        <w:t>Powerful</w:t>
      </w:r>
      <w:r w:rsidRPr="00605716">
        <w:rPr>
          <w:spacing w:val="-3"/>
        </w:rPr>
        <w:t xml:space="preserve"> </w:t>
      </w:r>
      <w:r w:rsidRPr="00605716">
        <w:t>Tools</w:t>
      </w:r>
      <w:r w:rsidRPr="00605716">
        <w:rPr>
          <w:spacing w:val="-2"/>
        </w:rPr>
        <w:t xml:space="preserve"> </w:t>
      </w:r>
      <w:r w:rsidRPr="00605716">
        <w:t>for</w:t>
      </w:r>
      <w:r w:rsidRPr="00605716">
        <w:rPr>
          <w:spacing w:val="-2"/>
        </w:rPr>
        <w:t xml:space="preserve"> Caregiving</w:t>
      </w:r>
      <w:r w:rsidRPr="00605716">
        <w:tab/>
        <w:t>Unit</w:t>
      </w:r>
      <w:r w:rsidRPr="00605716">
        <w:rPr>
          <w:spacing w:val="-3"/>
        </w:rPr>
        <w:t xml:space="preserve"> </w:t>
      </w:r>
      <w:r w:rsidRPr="00605716">
        <w:t>of Service =</w:t>
      </w:r>
      <w:r w:rsidRPr="00605716">
        <w:rPr>
          <w:spacing w:val="-2"/>
        </w:rPr>
        <w:t xml:space="preserve"> </w:t>
      </w:r>
      <w:r w:rsidRPr="00605716">
        <w:t>1</w:t>
      </w:r>
      <w:r w:rsidRPr="00605716">
        <w:rPr>
          <w:spacing w:val="-2"/>
        </w:rPr>
        <w:t xml:space="preserve"> Session/Class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605716" w:rsidRPr="00605716" w14:paraId="49D1ADB8" w14:textId="77777777">
        <w:trPr>
          <w:trHeight w:val="827"/>
        </w:trPr>
        <w:tc>
          <w:tcPr>
            <w:tcW w:w="1925" w:type="dxa"/>
          </w:tcPr>
          <w:p w14:paraId="44C9D1EF" w14:textId="77777777" w:rsidR="00782F22" w:rsidRPr="00605716" w:rsidRDefault="00DC70C7">
            <w:pPr>
              <w:pStyle w:val="TableParagraph"/>
              <w:spacing w:before="274"/>
              <w:ind w:left="16" w:right="3"/>
              <w:jc w:val="center"/>
              <w:rPr>
                <w:sz w:val="24"/>
              </w:rPr>
            </w:pPr>
            <w:r w:rsidRPr="00605716">
              <w:rPr>
                <w:sz w:val="24"/>
              </w:rPr>
              <w:t>Fiscal</w:t>
            </w:r>
            <w:r w:rsidRPr="00605716">
              <w:rPr>
                <w:spacing w:val="-2"/>
                <w:sz w:val="24"/>
              </w:rPr>
              <w:t xml:space="preserve"> </w:t>
            </w:r>
            <w:r w:rsidRPr="00605716">
              <w:rPr>
                <w:spacing w:val="-4"/>
                <w:sz w:val="24"/>
              </w:rPr>
              <w:t>Year</w:t>
            </w:r>
          </w:p>
        </w:tc>
        <w:tc>
          <w:tcPr>
            <w:tcW w:w="2038" w:type="dxa"/>
          </w:tcPr>
          <w:p w14:paraId="0D87A7DA" w14:textId="77777777" w:rsidR="00782F22" w:rsidRPr="00605716" w:rsidRDefault="00DC70C7">
            <w:pPr>
              <w:pStyle w:val="TableParagraph"/>
              <w:spacing w:line="270" w:lineRule="atLeast"/>
              <w:ind w:left="606" w:hanging="144"/>
              <w:rPr>
                <w:sz w:val="24"/>
              </w:rPr>
            </w:pPr>
            <w:r w:rsidRPr="00605716">
              <w:rPr>
                <w:b/>
                <w:spacing w:val="-2"/>
                <w:sz w:val="24"/>
              </w:rPr>
              <w:t xml:space="preserve">Proposed </w:t>
            </w:r>
            <w:r w:rsidRPr="00605716">
              <w:rPr>
                <w:sz w:val="24"/>
              </w:rPr>
              <w:t xml:space="preserve">Units of </w:t>
            </w:r>
            <w:r w:rsidRPr="00605716">
              <w:rPr>
                <w:spacing w:val="-2"/>
                <w:sz w:val="24"/>
              </w:rPr>
              <w:t>Service</w:t>
            </w:r>
          </w:p>
        </w:tc>
        <w:tc>
          <w:tcPr>
            <w:tcW w:w="2016" w:type="dxa"/>
          </w:tcPr>
          <w:p w14:paraId="283F0A7F" w14:textId="77777777" w:rsidR="00782F22" w:rsidRPr="00605716" w:rsidRDefault="00DC70C7">
            <w:pPr>
              <w:pStyle w:val="TableParagraph"/>
              <w:spacing w:before="255" w:line="270" w:lineRule="atLeast"/>
              <w:ind w:left="496" w:right="530"/>
              <w:rPr>
                <w:sz w:val="24"/>
              </w:rPr>
            </w:pPr>
            <w:r w:rsidRPr="00605716">
              <w:rPr>
                <w:spacing w:val="-4"/>
                <w:sz w:val="24"/>
              </w:rPr>
              <w:t xml:space="preserve">Goal </w:t>
            </w:r>
            <w:r w:rsidRPr="00605716">
              <w:rPr>
                <w:spacing w:val="-2"/>
                <w:sz w:val="24"/>
              </w:rPr>
              <w:t>Numbers</w:t>
            </w:r>
          </w:p>
        </w:tc>
        <w:tc>
          <w:tcPr>
            <w:tcW w:w="4255" w:type="dxa"/>
          </w:tcPr>
          <w:p w14:paraId="15827BBD" w14:textId="77777777" w:rsidR="00782F22" w:rsidRPr="00605716" w:rsidRDefault="00DC70C7">
            <w:pPr>
              <w:pStyle w:val="TableParagraph"/>
              <w:spacing w:before="139"/>
              <w:ind w:left="1206"/>
              <w:rPr>
                <w:sz w:val="24"/>
              </w:rPr>
            </w:pPr>
            <w:r w:rsidRPr="00605716">
              <w:rPr>
                <w:sz w:val="24"/>
              </w:rPr>
              <w:t>Objective</w:t>
            </w:r>
            <w:r w:rsidRPr="00605716">
              <w:rPr>
                <w:spacing w:val="-17"/>
                <w:sz w:val="24"/>
              </w:rPr>
              <w:t xml:space="preserve"> </w:t>
            </w:r>
            <w:r w:rsidRPr="00605716">
              <w:rPr>
                <w:sz w:val="24"/>
              </w:rPr>
              <w:t>Numbers</w:t>
            </w:r>
            <w:r w:rsidRPr="00605716">
              <w:rPr>
                <w:spacing w:val="-17"/>
                <w:sz w:val="24"/>
              </w:rPr>
              <w:t xml:space="preserve"> </w:t>
            </w:r>
            <w:r w:rsidRPr="00605716">
              <w:rPr>
                <w:sz w:val="24"/>
              </w:rPr>
              <w:t xml:space="preserve">(If </w:t>
            </w:r>
            <w:r w:rsidRPr="00605716">
              <w:rPr>
                <w:spacing w:val="-2"/>
                <w:sz w:val="24"/>
              </w:rPr>
              <w:t>applicable)</w:t>
            </w:r>
          </w:p>
        </w:tc>
      </w:tr>
      <w:tr w:rsidR="00605716" w:rsidRPr="00605716" w14:paraId="36C47AAC" w14:textId="77777777">
        <w:trPr>
          <w:trHeight w:val="433"/>
        </w:trPr>
        <w:tc>
          <w:tcPr>
            <w:tcW w:w="1925" w:type="dxa"/>
          </w:tcPr>
          <w:p w14:paraId="0C023E32" w14:textId="77777777" w:rsidR="00782F22" w:rsidRPr="00605716" w:rsidRDefault="00DC70C7">
            <w:pPr>
              <w:pStyle w:val="TableParagraph"/>
              <w:spacing w:before="9"/>
              <w:ind w:left="16"/>
              <w:jc w:val="center"/>
              <w:rPr>
                <w:b/>
              </w:rPr>
            </w:pPr>
            <w:r w:rsidRPr="00605716">
              <w:rPr>
                <w:b/>
                <w:spacing w:val="-2"/>
              </w:rPr>
              <w:t>2024-</w:t>
            </w:r>
            <w:r w:rsidRPr="00605716">
              <w:rPr>
                <w:b/>
                <w:spacing w:val="-4"/>
              </w:rPr>
              <w:t>2025</w:t>
            </w:r>
          </w:p>
        </w:tc>
        <w:tc>
          <w:tcPr>
            <w:tcW w:w="2038" w:type="dxa"/>
          </w:tcPr>
          <w:p w14:paraId="4D18A92E" w14:textId="77777777" w:rsidR="00782F22" w:rsidRPr="00605716" w:rsidRDefault="00DC70C7">
            <w:pPr>
              <w:pStyle w:val="TableParagraph"/>
              <w:spacing w:before="2"/>
              <w:ind w:left="107"/>
            </w:pPr>
            <w:r w:rsidRPr="00605716">
              <w:rPr>
                <w:spacing w:val="-5"/>
              </w:rPr>
              <w:t>87</w:t>
            </w:r>
          </w:p>
        </w:tc>
        <w:tc>
          <w:tcPr>
            <w:tcW w:w="2016" w:type="dxa"/>
          </w:tcPr>
          <w:p w14:paraId="461F1936" w14:textId="77777777" w:rsidR="00782F22" w:rsidRPr="00605716" w:rsidRDefault="00DC70C7">
            <w:pPr>
              <w:pStyle w:val="TableParagraph"/>
              <w:spacing w:before="2"/>
              <w:ind w:left="107"/>
            </w:pPr>
            <w:r w:rsidRPr="00605716">
              <w:rPr>
                <w:spacing w:val="-10"/>
              </w:rPr>
              <w:t>4</w:t>
            </w:r>
          </w:p>
        </w:tc>
        <w:tc>
          <w:tcPr>
            <w:tcW w:w="4255" w:type="dxa"/>
          </w:tcPr>
          <w:p w14:paraId="3216FBBE" w14:textId="77777777" w:rsidR="00782F22" w:rsidRPr="00605716" w:rsidRDefault="00DC70C7">
            <w:pPr>
              <w:pStyle w:val="TableParagraph"/>
              <w:spacing w:before="2"/>
              <w:ind w:left="107"/>
            </w:pPr>
            <w:r w:rsidRPr="00605716">
              <w:rPr>
                <w:spacing w:val="-5"/>
              </w:rPr>
              <w:t>4.3</w:t>
            </w:r>
          </w:p>
        </w:tc>
      </w:tr>
      <w:tr w:rsidR="00605716" w:rsidRPr="00605716" w14:paraId="1B836396" w14:textId="77777777">
        <w:trPr>
          <w:trHeight w:val="431"/>
        </w:trPr>
        <w:tc>
          <w:tcPr>
            <w:tcW w:w="1925" w:type="dxa"/>
          </w:tcPr>
          <w:p w14:paraId="2AA2D960" w14:textId="77777777" w:rsidR="00782F22" w:rsidRPr="00605716" w:rsidRDefault="00DC70C7">
            <w:pPr>
              <w:pStyle w:val="TableParagraph"/>
              <w:spacing w:before="7"/>
              <w:ind w:left="16"/>
              <w:jc w:val="center"/>
              <w:rPr>
                <w:b/>
              </w:rPr>
            </w:pPr>
            <w:r w:rsidRPr="00605716">
              <w:rPr>
                <w:b/>
                <w:spacing w:val="-2"/>
              </w:rPr>
              <w:t>2025-</w:t>
            </w:r>
            <w:r w:rsidRPr="00605716">
              <w:rPr>
                <w:b/>
                <w:spacing w:val="-4"/>
              </w:rPr>
              <w:t>2026</w:t>
            </w:r>
          </w:p>
        </w:tc>
        <w:tc>
          <w:tcPr>
            <w:tcW w:w="2038" w:type="dxa"/>
          </w:tcPr>
          <w:p w14:paraId="4479F6E4" w14:textId="77777777" w:rsidR="00782F22" w:rsidRPr="00605716" w:rsidRDefault="00DC70C7">
            <w:pPr>
              <w:pStyle w:val="TableParagraph"/>
              <w:ind w:left="107"/>
            </w:pPr>
            <w:r w:rsidRPr="00605716">
              <w:rPr>
                <w:spacing w:val="-5"/>
              </w:rPr>
              <w:t>87</w:t>
            </w:r>
          </w:p>
        </w:tc>
        <w:tc>
          <w:tcPr>
            <w:tcW w:w="2016" w:type="dxa"/>
          </w:tcPr>
          <w:p w14:paraId="16015974" w14:textId="77777777" w:rsidR="00782F22" w:rsidRPr="00605716" w:rsidRDefault="00DC70C7">
            <w:pPr>
              <w:pStyle w:val="TableParagraph"/>
              <w:ind w:left="107"/>
            </w:pPr>
            <w:r w:rsidRPr="00605716">
              <w:rPr>
                <w:spacing w:val="-10"/>
              </w:rPr>
              <w:t>4</w:t>
            </w:r>
          </w:p>
        </w:tc>
        <w:tc>
          <w:tcPr>
            <w:tcW w:w="4255" w:type="dxa"/>
          </w:tcPr>
          <w:p w14:paraId="4CD17BB3" w14:textId="77777777" w:rsidR="00782F22" w:rsidRPr="00605716" w:rsidRDefault="00DC70C7">
            <w:pPr>
              <w:pStyle w:val="TableParagraph"/>
              <w:ind w:left="107"/>
            </w:pPr>
            <w:r w:rsidRPr="00605716">
              <w:rPr>
                <w:spacing w:val="-5"/>
              </w:rPr>
              <w:t>4.3</w:t>
            </w:r>
          </w:p>
        </w:tc>
      </w:tr>
      <w:tr w:rsidR="00605716" w:rsidRPr="00605716" w14:paraId="3D77F50B" w14:textId="77777777">
        <w:trPr>
          <w:trHeight w:val="431"/>
        </w:trPr>
        <w:tc>
          <w:tcPr>
            <w:tcW w:w="1925" w:type="dxa"/>
          </w:tcPr>
          <w:p w14:paraId="1A903801" w14:textId="77777777" w:rsidR="00782F22" w:rsidRPr="00605716" w:rsidRDefault="00DC70C7">
            <w:pPr>
              <w:pStyle w:val="TableParagraph"/>
              <w:spacing w:before="7"/>
              <w:ind w:left="16"/>
              <w:jc w:val="center"/>
              <w:rPr>
                <w:b/>
              </w:rPr>
            </w:pPr>
            <w:r w:rsidRPr="00605716">
              <w:rPr>
                <w:b/>
                <w:spacing w:val="-2"/>
              </w:rPr>
              <w:t>2026-</w:t>
            </w:r>
            <w:r w:rsidRPr="00605716">
              <w:rPr>
                <w:b/>
                <w:spacing w:val="-4"/>
              </w:rPr>
              <w:t>2027</w:t>
            </w:r>
          </w:p>
        </w:tc>
        <w:tc>
          <w:tcPr>
            <w:tcW w:w="2038" w:type="dxa"/>
          </w:tcPr>
          <w:p w14:paraId="29C12EEB" w14:textId="77777777" w:rsidR="00782F22" w:rsidRPr="00605716" w:rsidRDefault="00782F22">
            <w:pPr>
              <w:pStyle w:val="TableParagraph"/>
              <w:rPr>
                <w:rFonts w:ascii="Times New Roman"/>
              </w:rPr>
            </w:pPr>
          </w:p>
        </w:tc>
        <w:tc>
          <w:tcPr>
            <w:tcW w:w="2016" w:type="dxa"/>
          </w:tcPr>
          <w:p w14:paraId="7331BBD1" w14:textId="77777777" w:rsidR="00782F22" w:rsidRPr="00605716" w:rsidRDefault="00782F22">
            <w:pPr>
              <w:pStyle w:val="TableParagraph"/>
              <w:rPr>
                <w:rFonts w:ascii="Times New Roman"/>
              </w:rPr>
            </w:pPr>
          </w:p>
        </w:tc>
        <w:tc>
          <w:tcPr>
            <w:tcW w:w="4255" w:type="dxa"/>
          </w:tcPr>
          <w:p w14:paraId="55FF47F2" w14:textId="77777777" w:rsidR="00782F22" w:rsidRPr="00605716" w:rsidRDefault="00782F22">
            <w:pPr>
              <w:pStyle w:val="TableParagraph"/>
              <w:rPr>
                <w:rFonts w:ascii="Times New Roman"/>
              </w:rPr>
            </w:pPr>
          </w:p>
        </w:tc>
      </w:tr>
      <w:tr w:rsidR="00782F22" w:rsidRPr="00605716" w14:paraId="69FD0856" w14:textId="77777777">
        <w:trPr>
          <w:trHeight w:val="434"/>
        </w:trPr>
        <w:tc>
          <w:tcPr>
            <w:tcW w:w="1925" w:type="dxa"/>
          </w:tcPr>
          <w:p w14:paraId="3E007093" w14:textId="77777777" w:rsidR="00782F22" w:rsidRPr="00605716" w:rsidRDefault="00DC70C7">
            <w:pPr>
              <w:pStyle w:val="TableParagraph"/>
              <w:spacing w:before="7"/>
              <w:ind w:left="16"/>
              <w:jc w:val="center"/>
              <w:rPr>
                <w:b/>
              </w:rPr>
            </w:pPr>
            <w:r w:rsidRPr="00605716">
              <w:rPr>
                <w:b/>
                <w:spacing w:val="-2"/>
              </w:rPr>
              <w:t>2027-</w:t>
            </w:r>
            <w:r w:rsidRPr="00605716">
              <w:rPr>
                <w:b/>
                <w:spacing w:val="-4"/>
              </w:rPr>
              <w:t>2028</w:t>
            </w:r>
          </w:p>
        </w:tc>
        <w:tc>
          <w:tcPr>
            <w:tcW w:w="2038" w:type="dxa"/>
          </w:tcPr>
          <w:p w14:paraId="31EB9F7B" w14:textId="77777777" w:rsidR="00782F22" w:rsidRPr="00605716" w:rsidRDefault="00782F22">
            <w:pPr>
              <w:pStyle w:val="TableParagraph"/>
              <w:rPr>
                <w:rFonts w:ascii="Times New Roman"/>
              </w:rPr>
            </w:pPr>
          </w:p>
        </w:tc>
        <w:tc>
          <w:tcPr>
            <w:tcW w:w="2016" w:type="dxa"/>
          </w:tcPr>
          <w:p w14:paraId="3751F0A0" w14:textId="77777777" w:rsidR="00782F22" w:rsidRPr="00605716" w:rsidRDefault="00782F22">
            <w:pPr>
              <w:pStyle w:val="TableParagraph"/>
              <w:rPr>
                <w:rFonts w:ascii="Times New Roman"/>
              </w:rPr>
            </w:pPr>
          </w:p>
        </w:tc>
        <w:tc>
          <w:tcPr>
            <w:tcW w:w="4255" w:type="dxa"/>
          </w:tcPr>
          <w:p w14:paraId="5D88F3C7" w14:textId="77777777" w:rsidR="00782F22" w:rsidRPr="00605716" w:rsidRDefault="00782F22">
            <w:pPr>
              <w:pStyle w:val="TableParagraph"/>
              <w:rPr>
                <w:rFonts w:ascii="Times New Roman"/>
              </w:rPr>
            </w:pPr>
          </w:p>
        </w:tc>
      </w:tr>
    </w:tbl>
    <w:p w14:paraId="2B35AC6D" w14:textId="77777777" w:rsidR="00782F22" w:rsidRPr="00605716" w:rsidRDefault="00782F22">
      <w:pPr>
        <w:pStyle w:val="BodyText"/>
        <w:spacing w:before="72"/>
      </w:pPr>
    </w:p>
    <w:p w14:paraId="45249BA0" w14:textId="77777777" w:rsidR="00782F22" w:rsidRPr="00605716" w:rsidRDefault="00DC70C7">
      <w:pPr>
        <w:pStyle w:val="BodyText"/>
        <w:tabs>
          <w:tab w:val="left" w:pos="6379"/>
        </w:tabs>
        <w:ind w:left="619"/>
      </w:pPr>
      <w:r w:rsidRPr="00605716">
        <w:t>Stress</w:t>
      </w:r>
      <w:r w:rsidRPr="00605716">
        <w:rPr>
          <w:spacing w:val="-3"/>
        </w:rPr>
        <w:t xml:space="preserve"> </w:t>
      </w:r>
      <w:r w:rsidRPr="00605716">
        <w:t>Busting</w:t>
      </w:r>
      <w:r w:rsidRPr="00605716">
        <w:rPr>
          <w:spacing w:val="-4"/>
        </w:rPr>
        <w:t xml:space="preserve"> </w:t>
      </w:r>
      <w:r w:rsidRPr="00605716">
        <w:t>for</w:t>
      </w:r>
      <w:r w:rsidRPr="00605716">
        <w:rPr>
          <w:spacing w:val="-4"/>
        </w:rPr>
        <w:t xml:space="preserve"> </w:t>
      </w:r>
      <w:r w:rsidRPr="00605716">
        <w:t>Family</w:t>
      </w:r>
      <w:r w:rsidRPr="00605716">
        <w:rPr>
          <w:spacing w:val="-2"/>
        </w:rPr>
        <w:t xml:space="preserve"> Caregivers</w:t>
      </w:r>
      <w:r w:rsidRPr="00605716">
        <w:tab/>
        <w:t>Unit</w:t>
      </w:r>
      <w:r w:rsidRPr="00605716">
        <w:rPr>
          <w:spacing w:val="-3"/>
        </w:rPr>
        <w:t xml:space="preserve"> </w:t>
      </w:r>
      <w:r w:rsidRPr="00605716">
        <w:t>of Service =</w:t>
      </w:r>
      <w:r w:rsidRPr="00605716">
        <w:rPr>
          <w:spacing w:val="-2"/>
        </w:rPr>
        <w:t xml:space="preserve"> </w:t>
      </w:r>
      <w:r w:rsidRPr="00605716">
        <w:t>1</w:t>
      </w:r>
      <w:r w:rsidRPr="00605716">
        <w:rPr>
          <w:spacing w:val="-2"/>
        </w:rPr>
        <w:t xml:space="preserve"> Session/Class</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605716" w:rsidRPr="00605716" w14:paraId="180BC670" w14:textId="77777777" w:rsidTr="00DC1BD9">
        <w:trPr>
          <w:trHeight w:val="827"/>
        </w:trPr>
        <w:tc>
          <w:tcPr>
            <w:tcW w:w="1925" w:type="dxa"/>
          </w:tcPr>
          <w:p w14:paraId="287334A6" w14:textId="77777777" w:rsidR="00782F22" w:rsidRPr="00605716" w:rsidRDefault="00DC70C7" w:rsidP="00DC1BD9">
            <w:pPr>
              <w:pStyle w:val="TableParagraph"/>
              <w:spacing w:before="274"/>
              <w:ind w:left="16" w:right="3"/>
              <w:jc w:val="center"/>
              <w:rPr>
                <w:sz w:val="24"/>
              </w:rPr>
            </w:pPr>
            <w:r w:rsidRPr="00605716">
              <w:rPr>
                <w:sz w:val="24"/>
              </w:rPr>
              <w:t>Fiscal</w:t>
            </w:r>
            <w:r w:rsidRPr="00605716">
              <w:rPr>
                <w:spacing w:val="-2"/>
                <w:sz w:val="24"/>
              </w:rPr>
              <w:t xml:space="preserve"> </w:t>
            </w:r>
            <w:r w:rsidRPr="00605716">
              <w:rPr>
                <w:spacing w:val="-4"/>
                <w:sz w:val="24"/>
              </w:rPr>
              <w:t>Year</w:t>
            </w:r>
          </w:p>
        </w:tc>
        <w:tc>
          <w:tcPr>
            <w:tcW w:w="2038" w:type="dxa"/>
          </w:tcPr>
          <w:p w14:paraId="66B790E1" w14:textId="77777777" w:rsidR="00782F22" w:rsidRPr="00605716" w:rsidRDefault="00DC70C7" w:rsidP="00DC1BD9">
            <w:pPr>
              <w:pStyle w:val="TableParagraph"/>
              <w:spacing w:line="270" w:lineRule="atLeast"/>
              <w:ind w:left="606" w:hanging="144"/>
              <w:rPr>
                <w:sz w:val="24"/>
              </w:rPr>
            </w:pPr>
            <w:r w:rsidRPr="00605716">
              <w:rPr>
                <w:b/>
                <w:spacing w:val="-2"/>
                <w:sz w:val="24"/>
              </w:rPr>
              <w:t xml:space="preserve">Proposed </w:t>
            </w:r>
            <w:r w:rsidRPr="00605716">
              <w:rPr>
                <w:sz w:val="24"/>
              </w:rPr>
              <w:t xml:space="preserve">Units of </w:t>
            </w:r>
            <w:r w:rsidRPr="00605716">
              <w:rPr>
                <w:spacing w:val="-2"/>
                <w:sz w:val="24"/>
              </w:rPr>
              <w:t>Service</w:t>
            </w:r>
          </w:p>
        </w:tc>
        <w:tc>
          <w:tcPr>
            <w:tcW w:w="2016" w:type="dxa"/>
          </w:tcPr>
          <w:p w14:paraId="2B3DFA01" w14:textId="77777777" w:rsidR="00782F22" w:rsidRPr="00605716" w:rsidRDefault="00DC70C7" w:rsidP="00DC1BD9">
            <w:pPr>
              <w:pStyle w:val="TableParagraph"/>
              <w:spacing w:before="255" w:line="270" w:lineRule="atLeast"/>
              <w:ind w:left="496" w:right="530"/>
              <w:rPr>
                <w:sz w:val="24"/>
              </w:rPr>
            </w:pPr>
            <w:r w:rsidRPr="00605716">
              <w:rPr>
                <w:spacing w:val="-4"/>
                <w:sz w:val="24"/>
              </w:rPr>
              <w:t xml:space="preserve">Goal </w:t>
            </w:r>
            <w:r w:rsidRPr="00605716">
              <w:rPr>
                <w:spacing w:val="-2"/>
                <w:sz w:val="24"/>
              </w:rPr>
              <w:t>Numbers</w:t>
            </w:r>
          </w:p>
        </w:tc>
        <w:tc>
          <w:tcPr>
            <w:tcW w:w="4255" w:type="dxa"/>
          </w:tcPr>
          <w:p w14:paraId="03ACD248" w14:textId="77777777" w:rsidR="00782F22" w:rsidRPr="00605716" w:rsidRDefault="00DC70C7" w:rsidP="00DC1BD9">
            <w:pPr>
              <w:pStyle w:val="TableParagraph"/>
              <w:spacing w:before="139"/>
              <w:ind w:left="1206"/>
              <w:rPr>
                <w:sz w:val="24"/>
              </w:rPr>
            </w:pPr>
            <w:r w:rsidRPr="00605716">
              <w:rPr>
                <w:sz w:val="24"/>
              </w:rPr>
              <w:t>Objective</w:t>
            </w:r>
            <w:r w:rsidRPr="00605716">
              <w:rPr>
                <w:spacing w:val="-17"/>
                <w:sz w:val="24"/>
              </w:rPr>
              <w:t xml:space="preserve"> </w:t>
            </w:r>
            <w:r w:rsidRPr="00605716">
              <w:rPr>
                <w:sz w:val="24"/>
              </w:rPr>
              <w:t>Numbers</w:t>
            </w:r>
            <w:r w:rsidRPr="00605716">
              <w:rPr>
                <w:spacing w:val="-17"/>
                <w:sz w:val="24"/>
              </w:rPr>
              <w:t xml:space="preserve"> </w:t>
            </w:r>
            <w:r w:rsidRPr="00605716">
              <w:rPr>
                <w:sz w:val="24"/>
              </w:rPr>
              <w:t xml:space="preserve">(If </w:t>
            </w:r>
            <w:r w:rsidRPr="00605716">
              <w:rPr>
                <w:spacing w:val="-2"/>
                <w:sz w:val="24"/>
              </w:rPr>
              <w:t>applicable)</w:t>
            </w:r>
          </w:p>
        </w:tc>
      </w:tr>
      <w:tr w:rsidR="00605716" w:rsidRPr="00605716" w14:paraId="12968F8E" w14:textId="77777777" w:rsidTr="00DC1BD9">
        <w:trPr>
          <w:trHeight w:val="433"/>
        </w:trPr>
        <w:tc>
          <w:tcPr>
            <w:tcW w:w="1925" w:type="dxa"/>
          </w:tcPr>
          <w:p w14:paraId="16C86598" w14:textId="77777777" w:rsidR="00782F22" w:rsidRPr="00605716" w:rsidRDefault="00DC70C7" w:rsidP="00DC1BD9">
            <w:pPr>
              <w:pStyle w:val="TableParagraph"/>
              <w:spacing w:before="9"/>
              <w:ind w:left="16"/>
              <w:jc w:val="center"/>
              <w:rPr>
                <w:b/>
              </w:rPr>
            </w:pPr>
            <w:r w:rsidRPr="00605716">
              <w:rPr>
                <w:b/>
                <w:spacing w:val="-2"/>
              </w:rPr>
              <w:t>2024-</w:t>
            </w:r>
            <w:r w:rsidRPr="00605716">
              <w:rPr>
                <w:b/>
                <w:spacing w:val="-4"/>
              </w:rPr>
              <w:t>2025</w:t>
            </w:r>
          </w:p>
        </w:tc>
        <w:tc>
          <w:tcPr>
            <w:tcW w:w="2038" w:type="dxa"/>
          </w:tcPr>
          <w:p w14:paraId="20EE46D2" w14:textId="77777777" w:rsidR="00782F22" w:rsidRPr="00605716" w:rsidRDefault="00DC70C7" w:rsidP="00DC1BD9">
            <w:pPr>
              <w:pStyle w:val="TableParagraph"/>
              <w:spacing w:before="2"/>
              <w:ind w:left="107"/>
            </w:pPr>
            <w:r w:rsidRPr="00605716">
              <w:rPr>
                <w:spacing w:val="-5"/>
              </w:rPr>
              <w:t>88</w:t>
            </w:r>
          </w:p>
        </w:tc>
        <w:tc>
          <w:tcPr>
            <w:tcW w:w="2016" w:type="dxa"/>
          </w:tcPr>
          <w:p w14:paraId="701FAE84" w14:textId="77777777" w:rsidR="00782F22" w:rsidRPr="00605716" w:rsidRDefault="00DC70C7" w:rsidP="00DC1BD9">
            <w:pPr>
              <w:pStyle w:val="TableParagraph"/>
              <w:spacing w:before="2"/>
              <w:ind w:left="107"/>
            </w:pPr>
            <w:r w:rsidRPr="00605716">
              <w:rPr>
                <w:spacing w:val="-10"/>
              </w:rPr>
              <w:t>4</w:t>
            </w:r>
          </w:p>
        </w:tc>
        <w:tc>
          <w:tcPr>
            <w:tcW w:w="4255" w:type="dxa"/>
          </w:tcPr>
          <w:p w14:paraId="0A77020E" w14:textId="77777777" w:rsidR="00782F22" w:rsidRPr="00605716" w:rsidRDefault="00DC70C7" w:rsidP="00DC1BD9">
            <w:pPr>
              <w:pStyle w:val="TableParagraph"/>
              <w:spacing w:before="2"/>
              <w:ind w:left="107"/>
            </w:pPr>
            <w:r w:rsidRPr="00605716">
              <w:rPr>
                <w:spacing w:val="-5"/>
              </w:rPr>
              <w:t>4.3</w:t>
            </w:r>
          </w:p>
        </w:tc>
      </w:tr>
      <w:tr w:rsidR="00605716" w:rsidRPr="00605716" w14:paraId="1357A518" w14:textId="77777777" w:rsidTr="00DC1BD9">
        <w:trPr>
          <w:trHeight w:val="431"/>
        </w:trPr>
        <w:tc>
          <w:tcPr>
            <w:tcW w:w="1925" w:type="dxa"/>
          </w:tcPr>
          <w:p w14:paraId="350E0477" w14:textId="77777777" w:rsidR="00782F22" w:rsidRPr="00605716" w:rsidRDefault="00DC70C7" w:rsidP="00DC1BD9">
            <w:pPr>
              <w:pStyle w:val="TableParagraph"/>
              <w:spacing w:before="7"/>
              <w:ind w:left="16"/>
              <w:jc w:val="center"/>
              <w:rPr>
                <w:b/>
              </w:rPr>
            </w:pPr>
            <w:r w:rsidRPr="00605716">
              <w:rPr>
                <w:b/>
                <w:spacing w:val="-2"/>
              </w:rPr>
              <w:t>2025-</w:t>
            </w:r>
            <w:r w:rsidRPr="00605716">
              <w:rPr>
                <w:b/>
                <w:spacing w:val="-4"/>
              </w:rPr>
              <w:t>2026</w:t>
            </w:r>
          </w:p>
        </w:tc>
        <w:tc>
          <w:tcPr>
            <w:tcW w:w="2038" w:type="dxa"/>
          </w:tcPr>
          <w:p w14:paraId="75CE26D0" w14:textId="77777777" w:rsidR="00782F22" w:rsidRPr="00605716" w:rsidRDefault="00DC70C7" w:rsidP="00DC1BD9">
            <w:pPr>
              <w:pStyle w:val="TableParagraph"/>
              <w:ind w:left="107"/>
            </w:pPr>
            <w:r w:rsidRPr="00605716">
              <w:rPr>
                <w:spacing w:val="-5"/>
              </w:rPr>
              <w:t>88</w:t>
            </w:r>
          </w:p>
        </w:tc>
        <w:tc>
          <w:tcPr>
            <w:tcW w:w="2016" w:type="dxa"/>
          </w:tcPr>
          <w:p w14:paraId="00B3F4C0" w14:textId="77777777" w:rsidR="00782F22" w:rsidRPr="00605716" w:rsidRDefault="00DC70C7" w:rsidP="00DC1BD9">
            <w:pPr>
              <w:pStyle w:val="TableParagraph"/>
              <w:ind w:left="107"/>
            </w:pPr>
            <w:r w:rsidRPr="00605716">
              <w:rPr>
                <w:spacing w:val="-10"/>
              </w:rPr>
              <w:t>4</w:t>
            </w:r>
          </w:p>
        </w:tc>
        <w:tc>
          <w:tcPr>
            <w:tcW w:w="4255" w:type="dxa"/>
          </w:tcPr>
          <w:p w14:paraId="12C10E8B" w14:textId="77777777" w:rsidR="00782F22" w:rsidRPr="00605716" w:rsidRDefault="00DC70C7" w:rsidP="00DC1BD9">
            <w:pPr>
              <w:pStyle w:val="TableParagraph"/>
              <w:ind w:left="107"/>
            </w:pPr>
            <w:r w:rsidRPr="00605716">
              <w:rPr>
                <w:spacing w:val="-5"/>
              </w:rPr>
              <w:t>4.3</w:t>
            </w:r>
          </w:p>
        </w:tc>
      </w:tr>
      <w:tr w:rsidR="00605716" w:rsidRPr="00605716" w14:paraId="0D1F77B7" w14:textId="77777777" w:rsidTr="00DC1BD9">
        <w:trPr>
          <w:trHeight w:val="431"/>
        </w:trPr>
        <w:tc>
          <w:tcPr>
            <w:tcW w:w="1925" w:type="dxa"/>
          </w:tcPr>
          <w:p w14:paraId="24654A59" w14:textId="77777777" w:rsidR="00782F22" w:rsidRPr="00605716" w:rsidRDefault="00DC70C7" w:rsidP="00DC1BD9">
            <w:pPr>
              <w:pStyle w:val="TableParagraph"/>
              <w:spacing w:before="7"/>
              <w:ind w:left="16"/>
              <w:jc w:val="center"/>
              <w:rPr>
                <w:b/>
              </w:rPr>
            </w:pPr>
            <w:r w:rsidRPr="00605716">
              <w:rPr>
                <w:b/>
                <w:spacing w:val="-2"/>
              </w:rPr>
              <w:t>2026-</w:t>
            </w:r>
            <w:r w:rsidRPr="00605716">
              <w:rPr>
                <w:b/>
                <w:spacing w:val="-4"/>
              </w:rPr>
              <w:t>2027</w:t>
            </w:r>
          </w:p>
        </w:tc>
        <w:tc>
          <w:tcPr>
            <w:tcW w:w="2038" w:type="dxa"/>
          </w:tcPr>
          <w:p w14:paraId="5CE1F223" w14:textId="77777777" w:rsidR="00782F22" w:rsidRPr="00605716" w:rsidRDefault="00782F22" w:rsidP="00DC1BD9">
            <w:pPr>
              <w:pStyle w:val="TableParagraph"/>
              <w:rPr>
                <w:rFonts w:ascii="Times New Roman"/>
              </w:rPr>
            </w:pPr>
          </w:p>
        </w:tc>
        <w:tc>
          <w:tcPr>
            <w:tcW w:w="2016" w:type="dxa"/>
          </w:tcPr>
          <w:p w14:paraId="63131AF1" w14:textId="77777777" w:rsidR="00782F22" w:rsidRPr="00605716" w:rsidRDefault="00782F22" w:rsidP="00DC1BD9">
            <w:pPr>
              <w:pStyle w:val="TableParagraph"/>
              <w:rPr>
                <w:rFonts w:ascii="Times New Roman"/>
              </w:rPr>
            </w:pPr>
          </w:p>
        </w:tc>
        <w:tc>
          <w:tcPr>
            <w:tcW w:w="4255" w:type="dxa"/>
          </w:tcPr>
          <w:p w14:paraId="6EFD7932" w14:textId="77777777" w:rsidR="00782F22" w:rsidRPr="00605716" w:rsidRDefault="00782F22" w:rsidP="00DC1BD9">
            <w:pPr>
              <w:pStyle w:val="TableParagraph"/>
              <w:rPr>
                <w:rFonts w:ascii="Times New Roman"/>
              </w:rPr>
            </w:pPr>
          </w:p>
        </w:tc>
      </w:tr>
      <w:tr w:rsidR="00782F22" w14:paraId="51E2CAF8" w14:textId="77777777" w:rsidTr="00DC1BD9">
        <w:trPr>
          <w:trHeight w:val="434"/>
        </w:trPr>
        <w:tc>
          <w:tcPr>
            <w:tcW w:w="1925" w:type="dxa"/>
          </w:tcPr>
          <w:p w14:paraId="0B406766" w14:textId="77777777" w:rsidR="00782F22" w:rsidRDefault="00DC70C7" w:rsidP="00DC1BD9">
            <w:pPr>
              <w:pStyle w:val="TableParagraph"/>
              <w:spacing w:before="7"/>
              <w:ind w:left="16"/>
              <w:jc w:val="center"/>
              <w:rPr>
                <w:b/>
              </w:rPr>
            </w:pPr>
            <w:r>
              <w:rPr>
                <w:b/>
                <w:spacing w:val="-2"/>
              </w:rPr>
              <w:t>2027-</w:t>
            </w:r>
            <w:r>
              <w:rPr>
                <w:b/>
                <w:spacing w:val="-4"/>
              </w:rPr>
              <w:t>2028</w:t>
            </w:r>
          </w:p>
        </w:tc>
        <w:tc>
          <w:tcPr>
            <w:tcW w:w="2038" w:type="dxa"/>
          </w:tcPr>
          <w:p w14:paraId="40CB6535" w14:textId="77777777" w:rsidR="00782F22" w:rsidRDefault="00782F22" w:rsidP="00DC1BD9">
            <w:pPr>
              <w:pStyle w:val="TableParagraph"/>
              <w:rPr>
                <w:rFonts w:ascii="Times New Roman"/>
              </w:rPr>
            </w:pPr>
          </w:p>
        </w:tc>
        <w:tc>
          <w:tcPr>
            <w:tcW w:w="2016" w:type="dxa"/>
          </w:tcPr>
          <w:p w14:paraId="55F68216" w14:textId="77777777" w:rsidR="00782F22" w:rsidRDefault="00782F22" w:rsidP="00DC1BD9">
            <w:pPr>
              <w:pStyle w:val="TableParagraph"/>
              <w:rPr>
                <w:rFonts w:ascii="Times New Roman"/>
              </w:rPr>
            </w:pPr>
          </w:p>
        </w:tc>
        <w:tc>
          <w:tcPr>
            <w:tcW w:w="4255" w:type="dxa"/>
          </w:tcPr>
          <w:p w14:paraId="6CE96C0B" w14:textId="77777777" w:rsidR="00782F22" w:rsidRDefault="00782F22" w:rsidP="00DC1BD9">
            <w:pPr>
              <w:pStyle w:val="TableParagraph"/>
              <w:rPr>
                <w:rFonts w:ascii="Times New Roman"/>
              </w:rPr>
            </w:pPr>
          </w:p>
        </w:tc>
      </w:tr>
    </w:tbl>
    <w:p w14:paraId="281F545E" w14:textId="77777777" w:rsidR="00782F22" w:rsidRDefault="00782F22">
      <w:pPr>
        <w:pStyle w:val="TableParagraph"/>
        <w:rPr>
          <w:rFonts w:ascii="Times New Roman"/>
        </w:rPr>
      </w:pPr>
    </w:p>
    <w:p w14:paraId="3C63D883" w14:textId="77777777" w:rsidR="00E36AA2" w:rsidRPr="00E36AA2" w:rsidRDefault="00E36AA2" w:rsidP="00E36AA2"/>
    <w:p w14:paraId="0FC982FE" w14:textId="77777777" w:rsidR="00E36AA2" w:rsidRPr="00E36AA2" w:rsidRDefault="00E36AA2" w:rsidP="00E36AA2"/>
    <w:p w14:paraId="2D3C263E" w14:textId="77777777" w:rsidR="00E36AA2" w:rsidRPr="00E36AA2" w:rsidRDefault="00E36AA2" w:rsidP="00E36AA2"/>
    <w:p w14:paraId="00C0173B" w14:textId="77777777" w:rsidR="00E36AA2" w:rsidRPr="00E36AA2" w:rsidRDefault="00E36AA2" w:rsidP="00E36AA2"/>
    <w:p w14:paraId="33F2FCD6" w14:textId="77777777" w:rsidR="00E36AA2" w:rsidRPr="00E36AA2" w:rsidRDefault="00E36AA2" w:rsidP="00E36AA2"/>
    <w:p w14:paraId="582FF508" w14:textId="77777777" w:rsidR="00E36AA2" w:rsidRPr="00E36AA2" w:rsidRDefault="00E36AA2" w:rsidP="00E36AA2"/>
    <w:p w14:paraId="76CD7BF6" w14:textId="77777777" w:rsidR="00E36AA2" w:rsidRPr="00E36AA2" w:rsidRDefault="00E36AA2" w:rsidP="00E36AA2"/>
    <w:p w14:paraId="1F0DDE96" w14:textId="77777777" w:rsidR="00E36AA2" w:rsidRPr="00E36AA2" w:rsidRDefault="00E36AA2" w:rsidP="00E36AA2"/>
    <w:p w14:paraId="70624369" w14:textId="77777777" w:rsidR="00E36AA2" w:rsidRPr="00E36AA2" w:rsidRDefault="00E36AA2" w:rsidP="00E36AA2"/>
    <w:p w14:paraId="7B586E5F" w14:textId="77777777" w:rsidR="00E36AA2" w:rsidRPr="00E36AA2" w:rsidRDefault="00E36AA2" w:rsidP="00E36AA2"/>
    <w:p w14:paraId="338DBD29" w14:textId="77777777" w:rsidR="00E36AA2" w:rsidRDefault="00E36AA2" w:rsidP="00E36AA2">
      <w:pPr>
        <w:rPr>
          <w:rFonts w:ascii="Times New Roman"/>
        </w:rPr>
      </w:pPr>
    </w:p>
    <w:p w14:paraId="31FEAA1E" w14:textId="77777777" w:rsidR="00E36AA2" w:rsidRDefault="00E36AA2" w:rsidP="00E36AA2">
      <w:pPr>
        <w:pStyle w:val="BodyText"/>
        <w:tabs>
          <w:tab w:val="left" w:pos="6379"/>
        </w:tabs>
        <w:ind w:left="619"/>
      </w:pPr>
      <w:r>
        <w:t>FallProof</w:t>
      </w:r>
      <w:r>
        <w:tab/>
        <w:t>Unit</w:t>
      </w:r>
      <w:r>
        <w:rPr>
          <w:spacing w:val="-3"/>
        </w:rPr>
        <w:t xml:space="preserve"> </w:t>
      </w:r>
      <w:r>
        <w:t>of Service =</w:t>
      </w:r>
      <w:r>
        <w:rPr>
          <w:spacing w:val="-2"/>
        </w:rPr>
        <w:t xml:space="preserve"> </w:t>
      </w:r>
      <w:r>
        <w:t xml:space="preserve">1 </w:t>
      </w:r>
      <w:r>
        <w:rPr>
          <w:spacing w:val="-2"/>
        </w:rPr>
        <w:t>Session/Class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E36AA2" w14:paraId="09D92666" w14:textId="77777777" w:rsidTr="0006255C">
        <w:trPr>
          <w:trHeight w:val="827"/>
        </w:trPr>
        <w:tc>
          <w:tcPr>
            <w:tcW w:w="1925" w:type="dxa"/>
          </w:tcPr>
          <w:p w14:paraId="651CC24B" w14:textId="77777777" w:rsidR="00E36AA2" w:rsidRDefault="00E36AA2" w:rsidP="0006255C">
            <w:pPr>
              <w:pStyle w:val="TableParagraph"/>
              <w:spacing w:before="271"/>
              <w:ind w:left="16" w:right="3"/>
              <w:jc w:val="center"/>
              <w:rPr>
                <w:sz w:val="24"/>
              </w:rPr>
            </w:pPr>
            <w:r>
              <w:rPr>
                <w:sz w:val="24"/>
              </w:rPr>
              <w:t>Fiscal</w:t>
            </w:r>
            <w:r>
              <w:rPr>
                <w:spacing w:val="-2"/>
                <w:sz w:val="24"/>
              </w:rPr>
              <w:t xml:space="preserve"> </w:t>
            </w:r>
            <w:r>
              <w:rPr>
                <w:spacing w:val="-4"/>
                <w:sz w:val="24"/>
              </w:rPr>
              <w:t>Year</w:t>
            </w:r>
          </w:p>
        </w:tc>
        <w:tc>
          <w:tcPr>
            <w:tcW w:w="2038" w:type="dxa"/>
          </w:tcPr>
          <w:p w14:paraId="1B56B0A2" w14:textId="77777777" w:rsidR="00E36AA2" w:rsidRDefault="00E36AA2" w:rsidP="0006255C">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67C2F437" w14:textId="77777777" w:rsidR="00E36AA2" w:rsidRDefault="00E36AA2" w:rsidP="0006255C">
            <w:pPr>
              <w:pStyle w:val="TableParagraph"/>
              <w:spacing w:before="255" w:line="270" w:lineRule="atLeast"/>
              <w:ind w:left="496" w:right="530"/>
              <w:rPr>
                <w:sz w:val="24"/>
              </w:rPr>
            </w:pPr>
            <w:r>
              <w:rPr>
                <w:spacing w:val="-4"/>
                <w:sz w:val="24"/>
              </w:rPr>
              <w:t xml:space="preserve">Goal </w:t>
            </w:r>
            <w:r>
              <w:rPr>
                <w:spacing w:val="-2"/>
                <w:sz w:val="24"/>
              </w:rPr>
              <w:t>Numbers</w:t>
            </w:r>
          </w:p>
        </w:tc>
        <w:tc>
          <w:tcPr>
            <w:tcW w:w="4255" w:type="dxa"/>
          </w:tcPr>
          <w:p w14:paraId="3D1FD91E" w14:textId="77777777" w:rsidR="00E36AA2" w:rsidRDefault="00E36AA2" w:rsidP="0006255C">
            <w:pPr>
              <w:pStyle w:val="TableParagraph"/>
              <w:spacing w:before="137"/>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E36AA2" w14:paraId="55529326" w14:textId="77777777" w:rsidTr="0006255C">
        <w:trPr>
          <w:trHeight w:val="431"/>
        </w:trPr>
        <w:tc>
          <w:tcPr>
            <w:tcW w:w="1925" w:type="dxa"/>
          </w:tcPr>
          <w:p w14:paraId="6AA2CA01" w14:textId="77777777" w:rsidR="00E36AA2" w:rsidRDefault="00E36AA2" w:rsidP="0006255C">
            <w:pPr>
              <w:pStyle w:val="TableParagraph"/>
              <w:spacing w:before="6"/>
              <w:ind w:left="16"/>
              <w:jc w:val="center"/>
              <w:rPr>
                <w:b/>
              </w:rPr>
            </w:pPr>
            <w:r>
              <w:rPr>
                <w:b/>
                <w:spacing w:val="-2"/>
              </w:rPr>
              <w:t>2024-</w:t>
            </w:r>
            <w:r>
              <w:rPr>
                <w:b/>
                <w:spacing w:val="-4"/>
              </w:rPr>
              <w:t>2025</w:t>
            </w:r>
          </w:p>
        </w:tc>
        <w:tc>
          <w:tcPr>
            <w:tcW w:w="2038" w:type="dxa"/>
          </w:tcPr>
          <w:p w14:paraId="022C75FD" w14:textId="77777777" w:rsidR="00E36AA2" w:rsidRDefault="00E36AA2" w:rsidP="0006255C">
            <w:pPr>
              <w:pStyle w:val="TableParagraph"/>
              <w:spacing w:line="253" w:lineRule="exact"/>
              <w:ind w:left="107"/>
            </w:pPr>
            <w:r>
              <w:t>800</w:t>
            </w:r>
          </w:p>
        </w:tc>
        <w:tc>
          <w:tcPr>
            <w:tcW w:w="2016" w:type="dxa"/>
          </w:tcPr>
          <w:p w14:paraId="7EB7146B" w14:textId="77777777" w:rsidR="00E36AA2" w:rsidRDefault="00E36AA2" w:rsidP="0006255C">
            <w:pPr>
              <w:pStyle w:val="TableParagraph"/>
              <w:spacing w:line="253" w:lineRule="exact"/>
              <w:ind w:left="107"/>
            </w:pPr>
            <w:r>
              <w:rPr>
                <w:spacing w:val="-10"/>
              </w:rPr>
              <w:t>4</w:t>
            </w:r>
          </w:p>
        </w:tc>
        <w:tc>
          <w:tcPr>
            <w:tcW w:w="4255" w:type="dxa"/>
          </w:tcPr>
          <w:p w14:paraId="50973ED7" w14:textId="77777777" w:rsidR="00E36AA2" w:rsidRDefault="00E36AA2" w:rsidP="0006255C">
            <w:pPr>
              <w:pStyle w:val="TableParagraph"/>
              <w:spacing w:line="253" w:lineRule="exact"/>
              <w:ind w:left="107"/>
            </w:pPr>
            <w:r>
              <w:rPr>
                <w:spacing w:val="-5"/>
              </w:rPr>
              <w:t>4.3</w:t>
            </w:r>
          </w:p>
        </w:tc>
      </w:tr>
      <w:tr w:rsidR="00E36AA2" w:rsidRPr="00605716" w14:paraId="21539E09" w14:textId="77777777" w:rsidTr="0006255C">
        <w:trPr>
          <w:trHeight w:val="431"/>
        </w:trPr>
        <w:tc>
          <w:tcPr>
            <w:tcW w:w="1925" w:type="dxa"/>
          </w:tcPr>
          <w:p w14:paraId="5BE3F8DD" w14:textId="77777777" w:rsidR="00E36AA2" w:rsidRPr="00605716" w:rsidRDefault="00E36AA2" w:rsidP="0006255C">
            <w:pPr>
              <w:pStyle w:val="TableParagraph"/>
              <w:spacing w:before="7"/>
              <w:ind w:left="16"/>
              <w:jc w:val="center"/>
              <w:rPr>
                <w:b/>
              </w:rPr>
            </w:pPr>
            <w:r w:rsidRPr="00605716">
              <w:rPr>
                <w:b/>
                <w:spacing w:val="-2"/>
              </w:rPr>
              <w:t>2025-</w:t>
            </w:r>
            <w:r w:rsidRPr="00605716">
              <w:rPr>
                <w:b/>
                <w:spacing w:val="-4"/>
              </w:rPr>
              <w:t>2026</w:t>
            </w:r>
          </w:p>
        </w:tc>
        <w:tc>
          <w:tcPr>
            <w:tcW w:w="2038" w:type="dxa"/>
          </w:tcPr>
          <w:p w14:paraId="53CF0AE1" w14:textId="77777777" w:rsidR="00E36AA2" w:rsidRPr="00605716" w:rsidRDefault="00E36AA2" w:rsidP="0006255C">
            <w:pPr>
              <w:pStyle w:val="TableParagraph"/>
              <w:ind w:left="107"/>
            </w:pPr>
            <w:r>
              <w:t>800</w:t>
            </w:r>
          </w:p>
        </w:tc>
        <w:tc>
          <w:tcPr>
            <w:tcW w:w="2016" w:type="dxa"/>
          </w:tcPr>
          <w:p w14:paraId="48E13659" w14:textId="77777777" w:rsidR="00E36AA2" w:rsidRPr="00605716" w:rsidRDefault="00E36AA2" w:rsidP="0006255C">
            <w:pPr>
              <w:pStyle w:val="TableParagraph"/>
              <w:ind w:left="107"/>
            </w:pPr>
            <w:r w:rsidRPr="00605716">
              <w:rPr>
                <w:spacing w:val="-10"/>
              </w:rPr>
              <w:t>4</w:t>
            </w:r>
          </w:p>
        </w:tc>
        <w:tc>
          <w:tcPr>
            <w:tcW w:w="4255" w:type="dxa"/>
          </w:tcPr>
          <w:p w14:paraId="02EEE1A8" w14:textId="77777777" w:rsidR="00E36AA2" w:rsidRPr="00605716" w:rsidRDefault="00E36AA2" w:rsidP="0006255C">
            <w:pPr>
              <w:pStyle w:val="TableParagraph"/>
              <w:ind w:left="107"/>
            </w:pPr>
            <w:r w:rsidRPr="00605716">
              <w:rPr>
                <w:spacing w:val="-5"/>
              </w:rPr>
              <w:t>4.3</w:t>
            </w:r>
          </w:p>
        </w:tc>
      </w:tr>
      <w:tr w:rsidR="00E36AA2" w:rsidRPr="00605716" w14:paraId="1F1C40F4" w14:textId="77777777" w:rsidTr="0006255C">
        <w:trPr>
          <w:trHeight w:val="431"/>
        </w:trPr>
        <w:tc>
          <w:tcPr>
            <w:tcW w:w="1925" w:type="dxa"/>
          </w:tcPr>
          <w:p w14:paraId="1FE274FF" w14:textId="77777777" w:rsidR="00E36AA2" w:rsidRPr="00605716" w:rsidRDefault="00E36AA2" w:rsidP="0006255C">
            <w:pPr>
              <w:pStyle w:val="TableParagraph"/>
              <w:spacing w:before="7"/>
              <w:ind w:left="16"/>
              <w:jc w:val="center"/>
              <w:rPr>
                <w:b/>
              </w:rPr>
            </w:pPr>
            <w:r w:rsidRPr="00605716">
              <w:rPr>
                <w:b/>
                <w:spacing w:val="-2"/>
              </w:rPr>
              <w:t>2026-</w:t>
            </w:r>
            <w:r w:rsidRPr="00605716">
              <w:rPr>
                <w:b/>
                <w:spacing w:val="-4"/>
              </w:rPr>
              <w:t>2027</w:t>
            </w:r>
          </w:p>
        </w:tc>
        <w:tc>
          <w:tcPr>
            <w:tcW w:w="2038" w:type="dxa"/>
          </w:tcPr>
          <w:p w14:paraId="4DAF2E2E" w14:textId="77777777" w:rsidR="00E36AA2" w:rsidRPr="00605716" w:rsidRDefault="00E36AA2" w:rsidP="0006255C">
            <w:pPr>
              <w:pStyle w:val="TableParagraph"/>
              <w:rPr>
                <w:rFonts w:ascii="Times New Roman"/>
              </w:rPr>
            </w:pPr>
          </w:p>
        </w:tc>
        <w:tc>
          <w:tcPr>
            <w:tcW w:w="2016" w:type="dxa"/>
          </w:tcPr>
          <w:p w14:paraId="548B88DB" w14:textId="77777777" w:rsidR="00E36AA2" w:rsidRPr="00605716" w:rsidRDefault="00E36AA2" w:rsidP="0006255C">
            <w:pPr>
              <w:pStyle w:val="TableParagraph"/>
              <w:rPr>
                <w:rFonts w:ascii="Times New Roman"/>
              </w:rPr>
            </w:pPr>
          </w:p>
        </w:tc>
        <w:tc>
          <w:tcPr>
            <w:tcW w:w="4255" w:type="dxa"/>
          </w:tcPr>
          <w:p w14:paraId="080E13DA" w14:textId="77777777" w:rsidR="00E36AA2" w:rsidRPr="00605716" w:rsidRDefault="00E36AA2" w:rsidP="0006255C">
            <w:pPr>
              <w:pStyle w:val="TableParagraph"/>
              <w:rPr>
                <w:rFonts w:ascii="Times New Roman"/>
              </w:rPr>
            </w:pPr>
          </w:p>
        </w:tc>
      </w:tr>
      <w:tr w:rsidR="00E36AA2" w:rsidRPr="00605716" w14:paraId="23704E23" w14:textId="77777777" w:rsidTr="0006255C">
        <w:trPr>
          <w:trHeight w:val="433"/>
        </w:trPr>
        <w:tc>
          <w:tcPr>
            <w:tcW w:w="1925" w:type="dxa"/>
          </w:tcPr>
          <w:p w14:paraId="19F4914E" w14:textId="77777777" w:rsidR="00E36AA2" w:rsidRPr="00605716" w:rsidRDefault="00E36AA2" w:rsidP="0006255C">
            <w:pPr>
              <w:pStyle w:val="TableParagraph"/>
              <w:spacing w:before="7"/>
              <w:ind w:left="16"/>
              <w:jc w:val="center"/>
              <w:rPr>
                <w:b/>
              </w:rPr>
            </w:pPr>
            <w:r w:rsidRPr="00605716">
              <w:rPr>
                <w:b/>
                <w:spacing w:val="-2"/>
              </w:rPr>
              <w:t>2027-</w:t>
            </w:r>
            <w:r w:rsidRPr="00605716">
              <w:rPr>
                <w:b/>
                <w:spacing w:val="-4"/>
              </w:rPr>
              <w:t>2028</w:t>
            </w:r>
          </w:p>
        </w:tc>
        <w:tc>
          <w:tcPr>
            <w:tcW w:w="2038" w:type="dxa"/>
          </w:tcPr>
          <w:p w14:paraId="56772DCF" w14:textId="77777777" w:rsidR="00E36AA2" w:rsidRPr="00605716" w:rsidRDefault="00E36AA2" w:rsidP="0006255C">
            <w:pPr>
              <w:pStyle w:val="TableParagraph"/>
              <w:rPr>
                <w:rFonts w:ascii="Times New Roman"/>
              </w:rPr>
            </w:pPr>
          </w:p>
        </w:tc>
        <w:tc>
          <w:tcPr>
            <w:tcW w:w="2016" w:type="dxa"/>
          </w:tcPr>
          <w:p w14:paraId="35253B30" w14:textId="77777777" w:rsidR="00E36AA2" w:rsidRPr="00605716" w:rsidRDefault="00E36AA2" w:rsidP="0006255C">
            <w:pPr>
              <w:pStyle w:val="TableParagraph"/>
              <w:rPr>
                <w:rFonts w:ascii="Times New Roman"/>
              </w:rPr>
            </w:pPr>
          </w:p>
        </w:tc>
        <w:tc>
          <w:tcPr>
            <w:tcW w:w="4255" w:type="dxa"/>
          </w:tcPr>
          <w:p w14:paraId="705C63DF" w14:textId="77777777" w:rsidR="00E36AA2" w:rsidRPr="00605716" w:rsidRDefault="00E36AA2" w:rsidP="0006255C">
            <w:pPr>
              <w:pStyle w:val="TableParagraph"/>
              <w:rPr>
                <w:rFonts w:ascii="Times New Roman"/>
              </w:rPr>
            </w:pPr>
          </w:p>
        </w:tc>
      </w:tr>
    </w:tbl>
    <w:p w14:paraId="63C3D268" w14:textId="77777777" w:rsidR="00E36AA2" w:rsidRPr="00E36AA2" w:rsidRDefault="00E36AA2" w:rsidP="00E36AA2"/>
    <w:p w14:paraId="7F0A39E1" w14:textId="77777777" w:rsidR="00E36AA2" w:rsidRDefault="00E36AA2" w:rsidP="00E36AA2">
      <w:pPr>
        <w:rPr>
          <w:rFonts w:ascii="Times New Roman"/>
        </w:rPr>
      </w:pPr>
    </w:p>
    <w:p w14:paraId="0491785E" w14:textId="14A20BC3" w:rsidR="00E36AA2" w:rsidRPr="00E36AA2" w:rsidRDefault="00E36AA2" w:rsidP="00E36AA2">
      <w:pPr>
        <w:sectPr w:rsidR="00E36AA2" w:rsidRPr="00E36AA2">
          <w:pgSz w:w="12240" w:h="15840"/>
          <w:pgMar w:top="960" w:right="360" w:bottom="880" w:left="360" w:header="0" w:footer="697" w:gutter="0"/>
          <w:cols w:space="720"/>
        </w:sectPr>
      </w:pPr>
    </w:p>
    <w:p w14:paraId="6B1F119E" w14:textId="77777777" w:rsidR="00DC1BD9" w:rsidRDefault="00DC70C7" w:rsidP="00DC1BD9">
      <w:pPr>
        <w:pStyle w:val="BodyText"/>
        <w:spacing w:before="56"/>
        <w:rPr>
          <w:b/>
        </w:rPr>
      </w:pPr>
      <w:r>
        <w:rPr>
          <w:b/>
        </w:rPr>
        <w:lastRenderedPageBreak/>
        <w:t>PSA</w:t>
      </w:r>
      <w:r>
        <w:rPr>
          <w:b/>
          <w:spacing w:val="-6"/>
        </w:rPr>
        <w:t xml:space="preserve"> </w:t>
      </w:r>
      <w:r>
        <w:rPr>
          <w:b/>
          <w:u w:val="thick"/>
        </w:rPr>
        <w:t xml:space="preserve"> </w:t>
      </w:r>
      <w:r>
        <w:rPr>
          <w:b/>
          <w:spacing w:val="-5"/>
          <w:u w:val="thick"/>
        </w:rPr>
        <w:t>27</w:t>
      </w:r>
    </w:p>
    <w:p w14:paraId="67F90326" w14:textId="77777777" w:rsidR="00782F22" w:rsidRDefault="00DC70C7">
      <w:pPr>
        <w:ind w:left="676"/>
        <w:rPr>
          <w:b/>
          <w:sz w:val="24"/>
        </w:rPr>
      </w:pPr>
      <w:r>
        <w:rPr>
          <w:b/>
          <w:sz w:val="24"/>
          <w:u w:val="thick"/>
        </w:rPr>
        <w:t>TITLE</w:t>
      </w:r>
      <w:r>
        <w:rPr>
          <w:b/>
          <w:spacing w:val="-6"/>
          <w:sz w:val="24"/>
          <w:u w:val="thick"/>
        </w:rPr>
        <w:t xml:space="preserve"> </w:t>
      </w:r>
      <w:r>
        <w:rPr>
          <w:b/>
          <w:sz w:val="24"/>
          <w:u w:val="thick"/>
        </w:rPr>
        <w:t>IIIB</w:t>
      </w:r>
      <w:r>
        <w:rPr>
          <w:b/>
          <w:spacing w:val="-2"/>
          <w:sz w:val="24"/>
          <w:u w:val="thick"/>
        </w:rPr>
        <w:t xml:space="preserve"> </w:t>
      </w:r>
      <w:r>
        <w:rPr>
          <w:b/>
          <w:sz w:val="24"/>
          <w:u w:val="thick"/>
        </w:rPr>
        <w:t>and</w:t>
      </w:r>
      <w:r>
        <w:rPr>
          <w:b/>
          <w:spacing w:val="-5"/>
          <w:sz w:val="24"/>
          <w:u w:val="thick"/>
        </w:rPr>
        <w:t xml:space="preserve"> </w:t>
      </w:r>
      <w:r>
        <w:rPr>
          <w:b/>
          <w:sz w:val="24"/>
          <w:u w:val="thick"/>
        </w:rPr>
        <w:t>TITLE</w:t>
      </w:r>
      <w:r>
        <w:rPr>
          <w:b/>
          <w:spacing w:val="-4"/>
          <w:sz w:val="24"/>
          <w:u w:val="thick"/>
        </w:rPr>
        <w:t xml:space="preserve"> </w:t>
      </w:r>
      <w:r>
        <w:rPr>
          <w:b/>
          <w:sz w:val="24"/>
          <w:u w:val="thick"/>
        </w:rPr>
        <w:t>VII:</w:t>
      </w:r>
      <w:r>
        <w:rPr>
          <w:b/>
          <w:spacing w:val="-3"/>
          <w:sz w:val="24"/>
          <w:u w:val="thick"/>
        </w:rPr>
        <w:t xml:space="preserve"> </w:t>
      </w:r>
      <w:r>
        <w:rPr>
          <w:b/>
          <w:sz w:val="24"/>
          <w:u w:val="thick"/>
        </w:rPr>
        <w:t>LONG-TERM</w:t>
      </w:r>
      <w:r>
        <w:rPr>
          <w:b/>
          <w:spacing w:val="-3"/>
          <w:sz w:val="24"/>
          <w:u w:val="thick"/>
        </w:rPr>
        <w:t xml:space="preserve"> </w:t>
      </w:r>
      <w:r>
        <w:rPr>
          <w:b/>
          <w:sz w:val="24"/>
          <w:u w:val="thick"/>
        </w:rPr>
        <w:t>CARE</w:t>
      </w:r>
      <w:r>
        <w:rPr>
          <w:b/>
          <w:spacing w:val="-1"/>
          <w:sz w:val="24"/>
          <w:u w:val="thick"/>
        </w:rPr>
        <w:t xml:space="preserve"> </w:t>
      </w:r>
      <w:r>
        <w:rPr>
          <w:b/>
          <w:sz w:val="24"/>
          <w:u w:val="thick"/>
        </w:rPr>
        <w:t>(LTC)</w:t>
      </w:r>
      <w:r>
        <w:rPr>
          <w:b/>
          <w:spacing w:val="-3"/>
          <w:sz w:val="24"/>
          <w:u w:val="thick"/>
        </w:rPr>
        <w:t xml:space="preserve"> </w:t>
      </w:r>
      <w:r>
        <w:rPr>
          <w:b/>
          <w:sz w:val="24"/>
          <w:u w:val="thick"/>
        </w:rPr>
        <w:t>OMBUDSMAN</w:t>
      </w:r>
      <w:r>
        <w:rPr>
          <w:b/>
          <w:spacing w:val="-2"/>
          <w:sz w:val="24"/>
          <w:u w:val="thick"/>
        </w:rPr>
        <w:t xml:space="preserve"> </w:t>
      </w:r>
      <w:r>
        <w:rPr>
          <w:b/>
          <w:sz w:val="24"/>
          <w:u w:val="thick"/>
        </w:rPr>
        <w:t>PROGRAM</w:t>
      </w:r>
      <w:r>
        <w:rPr>
          <w:b/>
          <w:spacing w:val="-2"/>
          <w:sz w:val="24"/>
          <w:u w:val="thick"/>
        </w:rPr>
        <w:t xml:space="preserve"> OUTCOMES</w:t>
      </w:r>
    </w:p>
    <w:p w14:paraId="56FAA4BE" w14:textId="77777777" w:rsidR="00782F22" w:rsidRDefault="00782F22">
      <w:pPr>
        <w:pStyle w:val="BodyText"/>
        <w:rPr>
          <w:b/>
        </w:rPr>
      </w:pPr>
    </w:p>
    <w:p w14:paraId="688EE1FD" w14:textId="77777777" w:rsidR="00782F22" w:rsidRDefault="00DC70C7">
      <w:pPr>
        <w:ind w:right="171"/>
        <w:jc w:val="center"/>
        <w:rPr>
          <w:b/>
          <w:sz w:val="24"/>
        </w:rPr>
      </w:pPr>
      <w:r>
        <w:rPr>
          <w:b/>
          <w:sz w:val="24"/>
        </w:rPr>
        <w:t>2024-2028</w:t>
      </w:r>
      <w:r>
        <w:rPr>
          <w:b/>
          <w:spacing w:val="-4"/>
          <w:sz w:val="24"/>
        </w:rPr>
        <w:t xml:space="preserve"> </w:t>
      </w:r>
      <w:r>
        <w:rPr>
          <w:b/>
          <w:sz w:val="24"/>
        </w:rPr>
        <w:t>Four-Year</w:t>
      </w:r>
      <w:r>
        <w:rPr>
          <w:b/>
          <w:spacing w:val="-7"/>
          <w:sz w:val="24"/>
        </w:rPr>
        <w:t xml:space="preserve"> </w:t>
      </w:r>
      <w:r>
        <w:rPr>
          <w:b/>
          <w:sz w:val="24"/>
        </w:rPr>
        <w:t>Planning</w:t>
      </w:r>
      <w:r>
        <w:rPr>
          <w:b/>
          <w:spacing w:val="-4"/>
          <w:sz w:val="24"/>
        </w:rPr>
        <w:t xml:space="preserve"> </w:t>
      </w:r>
      <w:r>
        <w:rPr>
          <w:b/>
          <w:spacing w:val="-2"/>
          <w:sz w:val="24"/>
        </w:rPr>
        <w:t>Cycle</w:t>
      </w:r>
    </w:p>
    <w:p w14:paraId="4C80A65D" w14:textId="77777777" w:rsidR="00782F22" w:rsidRDefault="00782F22">
      <w:pPr>
        <w:pStyle w:val="BodyText"/>
        <w:rPr>
          <w:b/>
        </w:rPr>
      </w:pPr>
    </w:p>
    <w:p w14:paraId="7E7B167F" w14:textId="77777777" w:rsidR="00782F22" w:rsidRDefault="00DC70C7">
      <w:pPr>
        <w:pStyle w:val="BodyText"/>
        <w:ind w:left="660" w:right="1076"/>
      </w:pPr>
      <w:r>
        <w:t>As mandated by the Older Americans Act Reauthorization Act of 2020, the mission of the LTC Ombudsman Program is to seek resolution of problems and advocate for the rights of residents</w:t>
      </w:r>
      <w:r>
        <w:rPr>
          <w:spacing w:val="-4"/>
        </w:rPr>
        <w:t xml:space="preserve"> </w:t>
      </w:r>
      <w:r>
        <w:t>of</w:t>
      </w:r>
      <w:r>
        <w:rPr>
          <w:spacing w:val="-4"/>
        </w:rPr>
        <w:t xml:space="preserve"> </w:t>
      </w:r>
      <w:r>
        <w:t>LTC</w:t>
      </w:r>
      <w:r>
        <w:rPr>
          <w:spacing w:val="-2"/>
        </w:rPr>
        <w:t xml:space="preserve"> </w:t>
      </w:r>
      <w:r>
        <w:t>facilities</w:t>
      </w:r>
      <w:r>
        <w:rPr>
          <w:spacing w:val="-2"/>
        </w:rPr>
        <w:t xml:space="preserve"> </w:t>
      </w:r>
      <w:r>
        <w:t>with</w:t>
      </w:r>
      <w:r>
        <w:rPr>
          <w:spacing w:val="-1"/>
        </w:rPr>
        <w:t xml:space="preserve"> </w:t>
      </w:r>
      <w:r>
        <w:t>the</w:t>
      </w:r>
      <w:r>
        <w:rPr>
          <w:spacing w:val="-3"/>
        </w:rPr>
        <w:t xml:space="preserve"> </w:t>
      </w:r>
      <w:r>
        <w:t>goal</w:t>
      </w:r>
      <w:r>
        <w:rPr>
          <w:spacing w:val="-5"/>
        </w:rPr>
        <w:t xml:space="preserve"> </w:t>
      </w:r>
      <w:r>
        <w:t>of</w:t>
      </w:r>
      <w:r>
        <w:rPr>
          <w:spacing w:val="-2"/>
        </w:rPr>
        <w:t xml:space="preserve"> </w:t>
      </w:r>
      <w:r>
        <w:t>ensuring</w:t>
      </w:r>
      <w:r>
        <w:rPr>
          <w:spacing w:val="-1"/>
        </w:rPr>
        <w:t xml:space="preserve"> </w:t>
      </w:r>
      <w:r>
        <w:t>their</w:t>
      </w:r>
      <w:r>
        <w:rPr>
          <w:spacing w:val="-3"/>
        </w:rPr>
        <w:t xml:space="preserve"> </w:t>
      </w:r>
      <w:r>
        <w:t>dignity,</w:t>
      </w:r>
      <w:r>
        <w:rPr>
          <w:spacing w:val="-1"/>
        </w:rPr>
        <w:t xml:space="preserve"> </w:t>
      </w:r>
      <w:r>
        <w:t>quality</w:t>
      </w:r>
      <w:r>
        <w:rPr>
          <w:spacing w:val="-2"/>
        </w:rPr>
        <w:t xml:space="preserve"> </w:t>
      </w:r>
      <w:r>
        <w:t>of</w:t>
      </w:r>
      <w:r>
        <w:rPr>
          <w:spacing w:val="-1"/>
        </w:rPr>
        <w:t xml:space="preserve"> </w:t>
      </w:r>
      <w:r>
        <w:t>life,</w:t>
      </w:r>
      <w:r>
        <w:rPr>
          <w:spacing w:val="-4"/>
        </w:rPr>
        <w:t xml:space="preserve"> </w:t>
      </w:r>
      <w:r>
        <w:t>and</w:t>
      </w:r>
      <w:r>
        <w:rPr>
          <w:spacing w:val="-1"/>
        </w:rPr>
        <w:t xml:space="preserve"> </w:t>
      </w:r>
      <w:r>
        <w:t>quality</w:t>
      </w:r>
      <w:r>
        <w:rPr>
          <w:spacing w:val="-2"/>
        </w:rPr>
        <w:t xml:space="preserve"> </w:t>
      </w:r>
      <w:r>
        <w:t xml:space="preserve">of </w:t>
      </w:r>
      <w:r>
        <w:rPr>
          <w:spacing w:val="-2"/>
        </w:rPr>
        <w:t>care.</w:t>
      </w:r>
    </w:p>
    <w:p w14:paraId="531B08BC" w14:textId="77777777" w:rsidR="00782F22" w:rsidRDefault="00782F22">
      <w:pPr>
        <w:pStyle w:val="BodyText"/>
      </w:pPr>
    </w:p>
    <w:p w14:paraId="4F2B0537" w14:textId="77777777" w:rsidR="00782F22" w:rsidRDefault="00DC70C7">
      <w:pPr>
        <w:pStyle w:val="BodyText"/>
        <w:ind w:left="660" w:right="829"/>
      </w:pPr>
      <w:r>
        <w:t>Each year during the four-year cycle, analysts from the Office of the State Long-Term Care Ombudsman (OSLTCO) will forward baseline numbers to the AAA from the prior fiscal year National Ombudsman Reporting System (NORS) data as entered into the Statewide Ombudsman</w:t>
      </w:r>
      <w:r>
        <w:rPr>
          <w:spacing w:val="-4"/>
        </w:rPr>
        <w:t xml:space="preserve"> </w:t>
      </w:r>
      <w:r>
        <w:t>Program</w:t>
      </w:r>
      <w:r>
        <w:rPr>
          <w:spacing w:val="-4"/>
        </w:rPr>
        <w:t xml:space="preserve"> </w:t>
      </w:r>
      <w:r>
        <w:t>database</w:t>
      </w:r>
      <w:r>
        <w:rPr>
          <w:spacing w:val="-4"/>
        </w:rPr>
        <w:t xml:space="preserve"> </w:t>
      </w:r>
      <w:r>
        <w:t>by</w:t>
      </w:r>
      <w:r>
        <w:rPr>
          <w:spacing w:val="-5"/>
        </w:rPr>
        <w:t xml:space="preserve"> </w:t>
      </w:r>
      <w:r>
        <w:t>the</w:t>
      </w:r>
      <w:r>
        <w:rPr>
          <w:spacing w:val="-2"/>
        </w:rPr>
        <w:t xml:space="preserve"> </w:t>
      </w:r>
      <w:r>
        <w:t>local</w:t>
      </w:r>
      <w:r>
        <w:rPr>
          <w:spacing w:val="-5"/>
        </w:rPr>
        <w:t xml:space="preserve"> </w:t>
      </w:r>
      <w:r>
        <w:t>LTC</w:t>
      </w:r>
      <w:r>
        <w:rPr>
          <w:spacing w:val="-3"/>
        </w:rPr>
        <w:t xml:space="preserve"> </w:t>
      </w:r>
      <w:r>
        <w:t>Ombudsman</w:t>
      </w:r>
      <w:r>
        <w:rPr>
          <w:spacing w:val="-2"/>
        </w:rPr>
        <w:t xml:space="preserve"> </w:t>
      </w:r>
      <w:r>
        <w:t>Program</w:t>
      </w:r>
      <w:r>
        <w:rPr>
          <w:spacing w:val="-4"/>
        </w:rPr>
        <w:t xml:space="preserve"> </w:t>
      </w:r>
      <w:r>
        <w:t>and</w:t>
      </w:r>
      <w:r>
        <w:rPr>
          <w:spacing w:val="-2"/>
        </w:rPr>
        <w:t xml:space="preserve"> </w:t>
      </w:r>
      <w:r>
        <w:t>reported</w:t>
      </w:r>
      <w:r>
        <w:rPr>
          <w:spacing w:val="-4"/>
        </w:rPr>
        <w:t xml:space="preserve"> </w:t>
      </w:r>
      <w:r>
        <w:t>by</w:t>
      </w:r>
      <w:r>
        <w:rPr>
          <w:spacing w:val="-3"/>
        </w:rPr>
        <w:t xml:space="preserve"> </w:t>
      </w:r>
      <w:r>
        <w:t>the OSTLCO in the State Annual Report to the Administration on Aging (AoA).</w:t>
      </w:r>
    </w:p>
    <w:p w14:paraId="4073DE8E" w14:textId="77777777" w:rsidR="00782F22" w:rsidRDefault="00782F22">
      <w:pPr>
        <w:pStyle w:val="BodyText"/>
      </w:pPr>
    </w:p>
    <w:p w14:paraId="382DC3AE" w14:textId="77777777" w:rsidR="00782F22" w:rsidRDefault="00DC70C7">
      <w:pPr>
        <w:pStyle w:val="BodyText"/>
        <w:ind w:left="660" w:right="829"/>
      </w:pPr>
      <w:r>
        <w:t>The AAA will establish targets each year in consultation with the local LTC Ombudsman Program</w:t>
      </w:r>
      <w:r>
        <w:rPr>
          <w:spacing w:val="-2"/>
        </w:rPr>
        <w:t xml:space="preserve"> </w:t>
      </w:r>
      <w:r>
        <w:t>Coordinator.</w:t>
      </w:r>
      <w:r>
        <w:rPr>
          <w:spacing w:val="-7"/>
        </w:rPr>
        <w:t xml:space="preserve"> </w:t>
      </w:r>
      <w:r>
        <w:t>Use</w:t>
      </w:r>
      <w:r>
        <w:rPr>
          <w:spacing w:val="-3"/>
        </w:rPr>
        <w:t xml:space="preserve"> </w:t>
      </w:r>
      <w:r>
        <w:t>the</w:t>
      </w:r>
      <w:r>
        <w:rPr>
          <w:spacing w:val="-4"/>
        </w:rPr>
        <w:t xml:space="preserve"> </w:t>
      </w:r>
      <w:r>
        <w:t>yearly</w:t>
      </w:r>
      <w:r>
        <w:rPr>
          <w:spacing w:val="-3"/>
        </w:rPr>
        <w:t xml:space="preserve"> </w:t>
      </w:r>
      <w:r>
        <w:t>baseline</w:t>
      </w:r>
      <w:r>
        <w:rPr>
          <w:spacing w:val="-3"/>
        </w:rPr>
        <w:t xml:space="preserve"> </w:t>
      </w:r>
      <w:r>
        <w:t>data</w:t>
      </w:r>
      <w:r>
        <w:rPr>
          <w:spacing w:val="-4"/>
        </w:rPr>
        <w:t xml:space="preserve"> </w:t>
      </w:r>
      <w:r>
        <w:t>as</w:t>
      </w:r>
      <w:r>
        <w:rPr>
          <w:spacing w:val="-3"/>
        </w:rPr>
        <w:t xml:space="preserve"> </w:t>
      </w:r>
      <w:r>
        <w:t>the</w:t>
      </w:r>
      <w:r>
        <w:rPr>
          <w:spacing w:val="-3"/>
        </w:rPr>
        <w:t xml:space="preserve"> </w:t>
      </w:r>
      <w:r>
        <w:t>benchmark</w:t>
      </w:r>
      <w:r>
        <w:rPr>
          <w:spacing w:val="-3"/>
        </w:rPr>
        <w:t xml:space="preserve"> </w:t>
      </w:r>
      <w:r>
        <w:t>for</w:t>
      </w:r>
      <w:r>
        <w:rPr>
          <w:spacing w:val="-4"/>
        </w:rPr>
        <w:t xml:space="preserve"> </w:t>
      </w:r>
      <w:r>
        <w:t>determining</w:t>
      </w:r>
      <w:r>
        <w:rPr>
          <w:spacing w:val="-3"/>
        </w:rPr>
        <w:t xml:space="preserve"> </w:t>
      </w:r>
      <w:r>
        <w:t xml:space="preserve">yearly targets. Refer to your local LTC Ombudsman Program’s last three years of AoA data for historical trends. Targets should be reasonable and attainable based on current program </w:t>
      </w:r>
      <w:r>
        <w:rPr>
          <w:spacing w:val="-2"/>
        </w:rPr>
        <w:t>resources.</w:t>
      </w:r>
    </w:p>
    <w:p w14:paraId="4EB8B8BC" w14:textId="77777777" w:rsidR="00782F22" w:rsidRDefault="00782F22">
      <w:pPr>
        <w:pStyle w:val="BodyText"/>
      </w:pPr>
    </w:p>
    <w:p w14:paraId="1F93EBED" w14:textId="77777777" w:rsidR="00782F22" w:rsidRDefault="00DC70C7">
      <w:pPr>
        <w:pStyle w:val="BodyText"/>
        <w:spacing w:before="1"/>
        <w:ind w:left="655"/>
      </w:pPr>
      <w:r>
        <w:t>Complete</w:t>
      </w:r>
      <w:r>
        <w:rPr>
          <w:spacing w:val="-4"/>
        </w:rPr>
        <w:t xml:space="preserve"> </w:t>
      </w:r>
      <w:r>
        <w:t>all</w:t>
      </w:r>
      <w:r>
        <w:rPr>
          <w:spacing w:val="-2"/>
        </w:rPr>
        <w:t xml:space="preserve"> </w:t>
      </w:r>
      <w:r>
        <w:t>Measures</w:t>
      </w:r>
      <w:r>
        <w:rPr>
          <w:spacing w:val="-3"/>
        </w:rPr>
        <w:t xml:space="preserve"> </w:t>
      </w:r>
      <w:r>
        <w:t>and</w:t>
      </w:r>
      <w:r>
        <w:rPr>
          <w:spacing w:val="-1"/>
        </w:rPr>
        <w:t xml:space="preserve"> </w:t>
      </w:r>
      <w:r>
        <w:t>Targets</w:t>
      </w:r>
      <w:r>
        <w:rPr>
          <w:spacing w:val="-3"/>
        </w:rPr>
        <w:t xml:space="preserve"> </w:t>
      </w:r>
      <w:r>
        <w:t>for</w:t>
      </w:r>
      <w:r>
        <w:rPr>
          <w:spacing w:val="-3"/>
        </w:rPr>
        <w:t xml:space="preserve"> </w:t>
      </w:r>
      <w:r>
        <w:t>Outcomes</w:t>
      </w:r>
      <w:r>
        <w:rPr>
          <w:spacing w:val="-4"/>
        </w:rPr>
        <w:t xml:space="preserve"> </w:t>
      </w:r>
      <w:r>
        <w:t>1-</w:t>
      </w:r>
      <w:r>
        <w:rPr>
          <w:spacing w:val="-5"/>
        </w:rPr>
        <w:t>3.</w:t>
      </w:r>
    </w:p>
    <w:p w14:paraId="08CE9E98" w14:textId="77777777" w:rsidR="00782F22" w:rsidRDefault="00782F22">
      <w:pPr>
        <w:pStyle w:val="BodyText"/>
        <w:spacing w:before="20"/>
        <w:rPr>
          <w:sz w:val="23"/>
        </w:rPr>
      </w:pPr>
    </w:p>
    <w:p w14:paraId="79A6E93C" w14:textId="77777777" w:rsidR="00782F22" w:rsidRDefault="00DC70C7">
      <w:pPr>
        <w:tabs>
          <w:tab w:val="left" w:pos="10929"/>
        </w:tabs>
        <w:spacing w:before="1" w:line="244" w:lineRule="auto"/>
        <w:ind w:left="660" w:right="588" w:hanging="168"/>
        <w:rPr>
          <w:sz w:val="23"/>
        </w:rPr>
      </w:pPr>
      <w:r>
        <w:rPr>
          <w:b/>
          <w:color w:val="000000"/>
          <w:spacing w:val="80"/>
          <w:sz w:val="24"/>
          <w:shd w:val="clear" w:color="auto" w:fill="DAEDF3"/>
        </w:rPr>
        <w:t xml:space="preserve"> </w:t>
      </w:r>
      <w:r>
        <w:rPr>
          <w:b/>
          <w:color w:val="000000"/>
          <w:sz w:val="24"/>
          <w:shd w:val="clear" w:color="auto" w:fill="DAEDF3"/>
        </w:rPr>
        <w:t>Outcome 1.</w:t>
      </w:r>
      <w:r>
        <w:rPr>
          <w:b/>
          <w:color w:val="000000"/>
          <w:sz w:val="24"/>
          <w:shd w:val="clear" w:color="auto" w:fill="DAEDF3"/>
        </w:rPr>
        <w:tab/>
      </w:r>
      <w:r>
        <w:rPr>
          <w:b/>
          <w:color w:val="000000"/>
          <w:sz w:val="24"/>
        </w:rPr>
        <w:t xml:space="preserve"> </w:t>
      </w:r>
      <w:r>
        <w:rPr>
          <w:color w:val="000000"/>
          <w:sz w:val="23"/>
        </w:rPr>
        <w:t>The problems and concerns of long-term care residents are solved through complaint resolution and other services of the Ombudsman Program. Older Americans Act Reauthorization Act of 2020, Section 712(a)(3), (5)]</w:t>
      </w:r>
    </w:p>
    <w:p w14:paraId="134E8F99" w14:textId="77777777" w:rsidR="00782F22" w:rsidRDefault="00782F22">
      <w:pPr>
        <w:pStyle w:val="BodyText"/>
        <w:spacing w:before="3"/>
        <w:rPr>
          <w:sz w:val="23"/>
        </w:rPr>
      </w:pPr>
    </w:p>
    <w:p w14:paraId="47E78A2B" w14:textId="77777777" w:rsidR="00782F22" w:rsidRDefault="00DC70C7">
      <w:pPr>
        <w:ind w:left="660"/>
        <w:rPr>
          <w:b/>
          <w:sz w:val="24"/>
        </w:rPr>
      </w:pPr>
      <w:r>
        <w:rPr>
          <w:b/>
          <w:sz w:val="24"/>
        </w:rPr>
        <w:t>Measures and</w:t>
      </w:r>
      <w:r>
        <w:rPr>
          <w:b/>
          <w:spacing w:val="-3"/>
          <w:sz w:val="24"/>
        </w:rPr>
        <w:t xml:space="preserve"> </w:t>
      </w:r>
      <w:r>
        <w:rPr>
          <w:b/>
          <w:spacing w:val="-2"/>
          <w:sz w:val="24"/>
        </w:rPr>
        <w:t>Targets:</w:t>
      </w:r>
    </w:p>
    <w:p w14:paraId="18AC6632" w14:textId="77777777" w:rsidR="00782F22" w:rsidRDefault="00DC70C7">
      <w:pPr>
        <w:pStyle w:val="ListParagraph"/>
        <w:numPr>
          <w:ilvl w:val="0"/>
          <w:numId w:val="25"/>
        </w:numPr>
        <w:tabs>
          <w:tab w:val="left" w:pos="964"/>
        </w:tabs>
        <w:spacing w:before="91" w:after="5"/>
        <w:ind w:right="2958" w:firstLine="0"/>
        <w:rPr>
          <w:sz w:val="24"/>
        </w:rPr>
      </w:pPr>
      <w:r>
        <w:rPr>
          <w:b/>
          <w:sz w:val="24"/>
        </w:rPr>
        <w:t>Complaint Resolution Rate (</w:t>
      </w:r>
      <w:r>
        <w:rPr>
          <w:sz w:val="24"/>
        </w:rPr>
        <w:t>NORS Element CD-08) (Complaint Disposition).</w:t>
      </w:r>
      <w:r>
        <w:rPr>
          <w:spacing w:val="-5"/>
          <w:sz w:val="24"/>
        </w:rPr>
        <w:t xml:space="preserve"> </w:t>
      </w:r>
      <w:r>
        <w:rPr>
          <w:sz w:val="24"/>
        </w:rPr>
        <w:t>The</w:t>
      </w:r>
      <w:r>
        <w:rPr>
          <w:spacing w:val="-4"/>
          <w:sz w:val="24"/>
        </w:rPr>
        <w:t xml:space="preserve"> </w:t>
      </w:r>
      <w:r>
        <w:rPr>
          <w:sz w:val="24"/>
        </w:rPr>
        <w:t>average</w:t>
      </w:r>
      <w:r>
        <w:rPr>
          <w:spacing w:val="-4"/>
          <w:sz w:val="24"/>
        </w:rPr>
        <w:t xml:space="preserve"> </w:t>
      </w:r>
      <w:r>
        <w:rPr>
          <w:sz w:val="24"/>
        </w:rPr>
        <w:t>California</w:t>
      </w:r>
      <w:r>
        <w:rPr>
          <w:spacing w:val="-4"/>
          <w:sz w:val="24"/>
        </w:rPr>
        <w:t xml:space="preserve"> </w:t>
      </w:r>
      <w:r>
        <w:rPr>
          <w:sz w:val="24"/>
        </w:rPr>
        <w:t>complaint</w:t>
      </w:r>
      <w:r>
        <w:rPr>
          <w:spacing w:val="-4"/>
          <w:sz w:val="24"/>
        </w:rPr>
        <w:t xml:space="preserve"> </w:t>
      </w:r>
      <w:r>
        <w:rPr>
          <w:sz w:val="24"/>
        </w:rPr>
        <w:t>resolution</w:t>
      </w:r>
      <w:r>
        <w:rPr>
          <w:spacing w:val="-4"/>
          <w:sz w:val="24"/>
        </w:rPr>
        <w:t xml:space="preserve"> </w:t>
      </w:r>
      <w:r>
        <w:rPr>
          <w:sz w:val="24"/>
        </w:rPr>
        <w:t>rate</w:t>
      </w:r>
      <w:r>
        <w:rPr>
          <w:spacing w:val="-4"/>
          <w:sz w:val="24"/>
        </w:rPr>
        <w:t xml:space="preserve"> </w:t>
      </w:r>
      <w:r>
        <w:rPr>
          <w:sz w:val="24"/>
        </w:rPr>
        <w:t>for</w:t>
      </w:r>
      <w:r>
        <w:rPr>
          <w:spacing w:val="-6"/>
          <w:sz w:val="24"/>
        </w:rPr>
        <w:t xml:space="preserve"> </w:t>
      </w:r>
      <w:r>
        <w:rPr>
          <w:sz w:val="24"/>
        </w:rPr>
        <w:t>FY</w:t>
      </w:r>
      <w:r>
        <w:rPr>
          <w:spacing w:val="-4"/>
          <w:sz w:val="24"/>
        </w:rPr>
        <w:t xml:space="preserve"> </w:t>
      </w:r>
      <w:r>
        <w:rPr>
          <w:sz w:val="24"/>
        </w:rPr>
        <w:t>2021- 2022 was 57%.</w:t>
      </w: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1805"/>
        <w:gridCol w:w="1834"/>
        <w:gridCol w:w="1572"/>
        <w:gridCol w:w="1795"/>
      </w:tblGrid>
      <w:tr w:rsidR="00782F22" w14:paraId="179A3D0D" w14:textId="77777777">
        <w:trPr>
          <w:trHeight w:val="1012"/>
        </w:trPr>
        <w:tc>
          <w:tcPr>
            <w:tcW w:w="1421" w:type="dxa"/>
          </w:tcPr>
          <w:p w14:paraId="28D94616" w14:textId="77777777" w:rsidR="00782F22" w:rsidRDefault="00DC70C7">
            <w:pPr>
              <w:pStyle w:val="TableParagraph"/>
              <w:ind w:left="107"/>
              <w:rPr>
                <w:b/>
              </w:rPr>
            </w:pPr>
            <w:r>
              <w:rPr>
                <w:b/>
              </w:rPr>
              <w:t>Fiscal</w:t>
            </w:r>
            <w:r>
              <w:rPr>
                <w:b/>
                <w:spacing w:val="-16"/>
              </w:rPr>
              <w:t xml:space="preserve"> </w:t>
            </w:r>
            <w:r>
              <w:rPr>
                <w:b/>
              </w:rPr>
              <w:t xml:space="preserve">Year </w:t>
            </w:r>
            <w:r>
              <w:rPr>
                <w:b/>
                <w:spacing w:val="-2"/>
              </w:rPr>
              <w:t>Baseline Resolution</w:t>
            </w:r>
          </w:p>
          <w:p w14:paraId="32627D21" w14:textId="77777777" w:rsidR="00782F22" w:rsidRDefault="00DC70C7">
            <w:pPr>
              <w:pStyle w:val="TableParagraph"/>
              <w:spacing w:line="234" w:lineRule="exact"/>
              <w:ind w:left="107"/>
              <w:rPr>
                <w:b/>
              </w:rPr>
            </w:pPr>
            <w:r>
              <w:rPr>
                <w:b/>
                <w:spacing w:val="-4"/>
              </w:rPr>
              <w:t>Rate</w:t>
            </w:r>
          </w:p>
        </w:tc>
        <w:tc>
          <w:tcPr>
            <w:tcW w:w="1805" w:type="dxa"/>
          </w:tcPr>
          <w:p w14:paraId="07672B3E" w14:textId="77777777" w:rsidR="00782F22" w:rsidRDefault="00DC70C7">
            <w:pPr>
              <w:pStyle w:val="TableParagraph"/>
              <w:ind w:left="107" w:right="69" w:firstLine="62"/>
              <w:rPr>
                <w:b/>
              </w:rPr>
            </w:pPr>
            <w:r>
              <w:rPr>
                <w:b/>
              </w:rPr>
              <w:t># of partially resolved or fully</w:t>
            </w:r>
            <w:r>
              <w:rPr>
                <w:b/>
                <w:spacing w:val="-16"/>
              </w:rPr>
              <w:t xml:space="preserve"> </w:t>
            </w:r>
            <w:r>
              <w:rPr>
                <w:b/>
              </w:rPr>
              <w:t>resolved</w:t>
            </w:r>
          </w:p>
          <w:p w14:paraId="1BF28B3E" w14:textId="77777777" w:rsidR="00782F22" w:rsidRDefault="00DC70C7">
            <w:pPr>
              <w:pStyle w:val="TableParagraph"/>
              <w:spacing w:line="234" w:lineRule="exact"/>
              <w:ind w:left="107"/>
              <w:rPr>
                <w:b/>
              </w:rPr>
            </w:pPr>
            <w:r>
              <w:rPr>
                <w:b/>
                <w:spacing w:val="-2"/>
              </w:rPr>
              <w:t>complaints</w:t>
            </w:r>
          </w:p>
        </w:tc>
        <w:tc>
          <w:tcPr>
            <w:tcW w:w="1834" w:type="dxa"/>
          </w:tcPr>
          <w:p w14:paraId="42D49952" w14:textId="77777777" w:rsidR="00782F22" w:rsidRDefault="00DC70C7">
            <w:pPr>
              <w:pStyle w:val="TableParagraph"/>
              <w:ind w:left="105"/>
              <w:rPr>
                <w:b/>
              </w:rPr>
            </w:pPr>
            <w:r>
              <w:rPr>
                <w:b/>
              </w:rPr>
              <w:t>Divided by the total</w:t>
            </w:r>
            <w:r>
              <w:rPr>
                <w:b/>
                <w:spacing w:val="-16"/>
              </w:rPr>
              <w:t xml:space="preserve"> </w:t>
            </w:r>
            <w:r>
              <w:rPr>
                <w:b/>
              </w:rPr>
              <w:t>number</w:t>
            </w:r>
            <w:r>
              <w:rPr>
                <w:b/>
                <w:spacing w:val="-15"/>
              </w:rPr>
              <w:t xml:space="preserve"> </w:t>
            </w:r>
            <w:r>
              <w:rPr>
                <w:b/>
              </w:rPr>
              <w:t xml:space="preserve">of </w:t>
            </w:r>
            <w:r>
              <w:rPr>
                <w:b/>
                <w:spacing w:val="-2"/>
              </w:rPr>
              <w:t>Complaints</w:t>
            </w:r>
          </w:p>
        </w:tc>
        <w:tc>
          <w:tcPr>
            <w:tcW w:w="1572" w:type="dxa"/>
          </w:tcPr>
          <w:p w14:paraId="710AC9C9" w14:textId="77777777" w:rsidR="00782F22" w:rsidRDefault="00DC70C7">
            <w:pPr>
              <w:pStyle w:val="TableParagraph"/>
              <w:ind w:left="104" w:right="315"/>
              <w:jc w:val="both"/>
              <w:rPr>
                <w:b/>
              </w:rPr>
            </w:pPr>
            <w:r>
              <w:rPr>
                <w:b/>
              </w:rPr>
              <w:t xml:space="preserve">= Baseline </w:t>
            </w:r>
            <w:r>
              <w:rPr>
                <w:b/>
                <w:spacing w:val="-2"/>
              </w:rPr>
              <w:t xml:space="preserve">Resolution </w:t>
            </w:r>
            <w:r>
              <w:rPr>
                <w:b/>
                <w:spacing w:val="-4"/>
              </w:rPr>
              <w:t>Rate</w:t>
            </w:r>
          </w:p>
        </w:tc>
        <w:tc>
          <w:tcPr>
            <w:tcW w:w="1795" w:type="dxa"/>
          </w:tcPr>
          <w:p w14:paraId="45EC0C8B" w14:textId="77777777" w:rsidR="00782F22" w:rsidRDefault="00DC70C7">
            <w:pPr>
              <w:pStyle w:val="TableParagraph"/>
              <w:ind w:left="104"/>
              <w:rPr>
                <w:b/>
              </w:rPr>
            </w:pPr>
            <w:r>
              <w:rPr>
                <w:b/>
              </w:rPr>
              <w:t>Fiscal</w:t>
            </w:r>
            <w:r>
              <w:rPr>
                <w:b/>
                <w:spacing w:val="-16"/>
              </w:rPr>
              <w:t xml:space="preserve"> </w:t>
            </w:r>
            <w:r>
              <w:rPr>
                <w:b/>
              </w:rPr>
              <w:t xml:space="preserve">Year </w:t>
            </w:r>
            <w:r>
              <w:rPr>
                <w:b/>
                <w:spacing w:val="-2"/>
              </w:rPr>
              <w:t>Target Resolution</w:t>
            </w:r>
          </w:p>
          <w:p w14:paraId="0BAA1953" w14:textId="77777777" w:rsidR="00782F22" w:rsidRDefault="00DC70C7">
            <w:pPr>
              <w:pStyle w:val="TableParagraph"/>
              <w:spacing w:line="234" w:lineRule="exact"/>
              <w:ind w:left="104"/>
              <w:rPr>
                <w:b/>
              </w:rPr>
            </w:pPr>
            <w:r>
              <w:rPr>
                <w:b/>
                <w:spacing w:val="-4"/>
              </w:rPr>
              <w:t>Rate</w:t>
            </w:r>
          </w:p>
        </w:tc>
      </w:tr>
      <w:tr w:rsidR="00782F22" w14:paraId="47303BF2" w14:textId="77777777">
        <w:trPr>
          <w:trHeight w:val="505"/>
        </w:trPr>
        <w:tc>
          <w:tcPr>
            <w:tcW w:w="1421" w:type="dxa"/>
          </w:tcPr>
          <w:p w14:paraId="1324E288" w14:textId="77777777" w:rsidR="00782F22" w:rsidRDefault="00DC70C7">
            <w:pPr>
              <w:pStyle w:val="TableParagraph"/>
              <w:ind w:left="107"/>
            </w:pPr>
            <w:r>
              <w:rPr>
                <w:spacing w:val="-2"/>
              </w:rPr>
              <w:t>2022-</w:t>
            </w:r>
            <w:r>
              <w:rPr>
                <w:spacing w:val="-4"/>
              </w:rPr>
              <w:t>2023</w:t>
            </w:r>
          </w:p>
        </w:tc>
        <w:tc>
          <w:tcPr>
            <w:tcW w:w="1805" w:type="dxa"/>
          </w:tcPr>
          <w:p w14:paraId="091347D6" w14:textId="77777777" w:rsidR="00782F22" w:rsidRDefault="00DC70C7">
            <w:pPr>
              <w:pStyle w:val="TableParagraph"/>
              <w:ind w:left="107"/>
            </w:pPr>
            <w:r>
              <w:rPr>
                <w:spacing w:val="-5"/>
              </w:rPr>
              <w:t>839</w:t>
            </w:r>
          </w:p>
        </w:tc>
        <w:tc>
          <w:tcPr>
            <w:tcW w:w="1834" w:type="dxa"/>
          </w:tcPr>
          <w:p w14:paraId="43B79AB5" w14:textId="77777777" w:rsidR="00782F22" w:rsidRDefault="00DC70C7">
            <w:pPr>
              <w:pStyle w:val="TableParagraph"/>
              <w:ind w:left="105"/>
            </w:pPr>
            <w:r>
              <w:rPr>
                <w:spacing w:val="-4"/>
              </w:rPr>
              <w:t>1050</w:t>
            </w:r>
          </w:p>
        </w:tc>
        <w:tc>
          <w:tcPr>
            <w:tcW w:w="1572" w:type="dxa"/>
          </w:tcPr>
          <w:p w14:paraId="75B6F3E8" w14:textId="77777777" w:rsidR="00782F22" w:rsidRDefault="00DC70C7">
            <w:pPr>
              <w:pStyle w:val="TableParagraph"/>
              <w:ind w:left="104"/>
            </w:pPr>
            <w:r>
              <w:rPr>
                <w:spacing w:val="-5"/>
              </w:rPr>
              <w:t>80%</w:t>
            </w:r>
          </w:p>
        </w:tc>
        <w:tc>
          <w:tcPr>
            <w:tcW w:w="1795" w:type="dxa"/>
          </w:tcPr>
          <w:p w14:paraId="06B8098A" w14:textId="77777777" w:rsidR="00782F22" w:rsidRDefault="00DC70C7">
            <w:pPr>
              <w:pStyle w:val="TableParagraph"/>
              <w:spacing w:line="252" w:lineRule="exact"/>
              <w:ind w:left="104"/>
            </w:pPr>
            <w:r>
              <w:rPr>
                <w:spacing w:val="-5"/>
              </w:rPr>
              <w:t>80%</w:t>
            </w:r>
          </w:p>
          <w:p w14:paraId="5D52A928" w14:textId="77777777" w:rsidR="00782F22" w:rsidRDefault="00DC70C7">
            <w:pPr>
              <w:pStyle w:val="TableParagraph"/>
              <w:spacing w:line="234" w:lineRule="exact"/>
              <w:ind w:left="104"/>
            </w:pPr>
            <w:r>
              <w:rPr>
                <w:spacing w:val="-2"/>
              </w:rPr>
              <w:t>2024-</w:t>
            </w:r>
            <w:r>
              <w:rPr>
                <w:spacing w:val="-4"/>
              </w:rPr>
              <w:t>2025</w:t>
            </w:r>
          </w:p>
        </w:tc>
      </w:tr>
      <w:tr w:rsidR="00782F22" w14:paraId="682E9187" w14:textId="77777777">
        <w:trPr>
          <w:trHeight w:val="506"/>
        </w:trPr>
        <w:tc>
          <w:tcPr>
            <w:tcW w:w="1421" w:type="dxa"/>
          </w:tcPr>
          <w:p w14:paraId="207899A5" w14:textId="77777777" w:rsidR="00782F22" w:rsidRDefault="00DC70C7">
            <w:pPr>
              <w:pStyle w:val="TableParagraph"/>
              <w:ind w:left="107"/>
            </w:pPr>
            <w:r>
              <w:rPr>
                <w:spacing w:val="-2"/>
              </w:rPr>
              <w:t>2023-</w:t>
            </w:r>
            <w:r>
              <w:rPr>
                <w:spacing w:val="-4"/>
              </w:rPr>
              <w:t>2024</w:t>
            </w:r>
          </w:p>
        </w:tc>
        <w:tc>
          <w:tcPr>
            <w:tcW w:w="1805" w:type="dxa"/>
          </w:tcPr>
          <w:p w14:paraId="4DAB038A" w14:textId="77777777" w:rsidR="00782F22" w:rsidRDefault="00DC70C7">
            <w:pPr>
              <w:pStyle w:val="TableParagraph"/>
              <w:ind w:left="107"/>
            </w:pPr>
            <w:r>
              <w:rPr>
                <w:spacing w:val="-4"/>
              </w:rPr>
              <w:t>1009</w:t>
            </w:r>
          </w:p>
        </w:tc>
        <w:tc>
          <w:tcPr>
            <w:tcW w:w="1834" w:type="dxa"/>
          </w:tcPr>
          <w:p w14:paraId="34B3B29B" w14:textId="77777777" w:rsidR="00782F22" w:rsidRDefault="00DC70C7">
            <w:pPr>
              <w:pStyle w:val="TableParagraph"/>
              <w:ind w:left="105"/>
            </w:pPr>
            <w:r>
              <w:rPr>
                <w:spacing w:val="-4"/>
              </w:rPr>
              <w:t>1189</w:t>
            </w:r>
          </w:p>
        </w:tc>
        <w:tc>
          <w:tcPr>
            <w:tcW w:w="1572" w:type="dxa"/>
          </w:tcPr>
          <w:p w14:paraId="6CD7A63E" w14:textId="77777777" w:rsidR="00782F22" w:rsidRDefault="00DC70C7">
            <w:pPr>
              <w:pStyle w:val="TableParagraph"/>
              <w:ind w:left="104"/>
            </w:pPr>
            <w:r>
              <w:rPr>
                <w:spacing w:val="-5"/>
              </w:rPr>
              <w:t>85%</w:t>
            </w:r>
          </w:p>
        </w:tc>
        <w:tc>
          <w:tcPr>
            <w:tcW w:w="1795" w:type="dxa"/>
          </w:tcPr>
          <w:p w14:paraId="281192BC" w14:textId="77777777" w:rsidR="00782F22" w:rsidRDefault="00DC70C7">
            <w:pPr>
              <w:pStyle w:val="TableParagraph"/>
              <w:spacing w:line="252" w:lineRule="exact"/>
              <w:ind w:left="104"/>
            </w:pPr>
            <w:r>
              <w:rPr>
                <w:spacing w:val="-5"/>
              </w:rPr>
              <w:t>85%</w:t>
            </w:r>
          </w:p>
          <w:p w14:paraId="4536F3AA" w14:textId="77777777" w:rsidR="00782F22" w:rsidRDefault="00DC70C7">
            <w:pPr>
              <w:pStyle w:val="TableParagraph"/>
              <w:spacing w:line="234" w:lineRule="exact"/>
              <w:ind w:left="104"/>
            </w:pPr>
            <w:r>
              <w:rPr>
                <w:spacing w:val="-2"/>
              </w:rPr>
              <w:t>2025-</w:t>
            </w:r>
            <w:r>
              <w:rPr>
                <w:spacing w:val="-4"/>
              </w:rPr>
              <w:t>2026</w:t>
            </w:r>
          </w:p>
        </w:tc>
      </w:tr>
      <w:tr w:rsidR="00782F22" w14:paraId="46AA9E7F" w14:textId="77777777">
        <w:trPr>
          <w:trHeight w:val="506"/>
        </w:trPr>
        <w:tc>
          <w:tcPr>
            <w:tcW w:w="1421" w:type="dxa"/>
          </w:tcPr>
          <w:p w14:paraId="5D91E0E7" w14:textId="77777777" w:rsidR="00782F22" w:rsidRDefault="00DC70C7">
            <w:pPr>
              <w:pStyle w:val="TableParagraph"/>
              <w:ind w:left="107"/>
            </w:pPr>
            <w:r>
              <w:rPr>
                <w:spacing w:val="-2"/>
              </w:rPr>
              <w:t>2024-</w:t>
            </w:r>
            <w:r>
              <w:rPr>
                <w:spacing w:val="-4"/>
              </w:rPr>
              <w:t>2025</w:t>
            </w:r>
          </w:p>
        </w:tc>
        <w:tc>
          <w:tcPr>
            <w:tcW w:w="1805" w:type="dxa"/>
          </w:tcPr>
          <w:p w14:paraId="406DD73C" w14:textId="77777777" w:rsidR="00782F22" w:rsidRDefault="00782F22">
            <w:pPr>
              <w:pStyle w:val="TableParagraph"/>
              <w:rPr>
                <w:rFonts w:ascii="Times New Roman"/>
              </w:rPr>
            </w:pPr>
          </w:p>
        </w:tc>
        <w:tc>
          <w:tcPr>
            <w:tcW w:w="1834" w:type="dxa"/>
          </w:tcPr>
          <w:p w14:paraId="50E6E00E" w14:textId="77777777" w:rsidR="00782F22" w:rsidRDefault="00782F22">
            <w:pPr>
              <w:pStyle w:val="TableParagraph"/>
              <w:rPr>
                <w:rFonts w:ascii="Times New Roman"/>
              </w:rPr>
            </w:pPr>
          </w:p>
        </w:tc>
        <w:tc>
          <w:tcPr>
            <w:tcW w:w="1572" w:type="dxa"/>
          </w:tcPr>
          <w:p w14:paraId="442E48F6" w14:textId="77777777" w:rsidR="00782F22" w:rsidRDefault="00782F22">
            <w:pPr>
              <w:pStyle w:val="TableParagraph"/>
              <w:rPr>
                <w:rFonts w:ascii="Times New Roman"/>
              </w:rPr>
            </w:pPr>
          </w:p>
        </w:tc>
        <w:tc>
          <w:tcPr>
            <w:tcW w:w="1795" w:type="dxa"/>
          </w:tcPr>
          <w:p w14:paraId="3EB1D0F8" w14:textId="77777777" w:rsidR="00782F22" w:rsidRDefault="00DC70C7">
            <w:pPr>
              <w:pStyle w:val="TableParagraph"/>
              <w:tabs>
                <w:tab w:val="left" w:pos="716"/>
              </w:tabs>
              <w:spacing w:line="252" w:lineRule="exact"/>
              <w:ind w:left="104" w:right="625"/>
            </w:pPr>
            <w:r>
              <w:rPr>
                <w:u w:val="single"/>
              </w:rPr>
              <w:tab/>
            </w:r>
            <w:r>
              <w:t xml:space="preserve"> % </w:t>
            </w:r>
            <w:r>
              <w:rPr>
                <w:spacing w:val="-2"/>
              </w:rPr>
              <w:t>2026-2027</w:t>
            </w:r>
          </w:p>
        </w:tc>
      </w:tr>
      <w:tr w:rsidR="00782F22" w14:paraId="44468070" w14:textId="77777777">
        <w:trPr>
          <w:trHeight w:val="505"/>
        </w:trPr>
        <w:tc>
          <w:tcPr>
            <w:tcW w:w="1421" w:type="dxa"/>
          </w:tcPr>
          <w:p w14:paraId="1A8F5744" w14:textId="77777777" w:rsidR="00782F22" w:rsidRDefault="00DC70C7">
            <w:pPr>
              <w:pStyle w:val="TableParagraph"/>
              <w:ind w:left="107"/>
            </w:pPr>
            <w:r>
              <w:rPr>
                <w:spacing w:val="-2"/>
              </w:rPr>
              <w:t>2026-</w:t>
            </w:r>
            <w:r>
              <w:rPr>
                <w:spacing w:val="-4"/>
              </w:rPr>
              <w:t>2027</w:t>
            </w:r>
          </w:p>
        </w:tc>
        <w:tc>
          <w:tcPr>
            <w:tcW w:w="1805" w:type="dxa"/>
          </w:tcPr>
          <w:p w14:paraId="0813791D" w14:textId="77777777" w:rsidR="00782F22" w:rsidRDefault="00782F22">
            <w:pPr>
              <w:pStyle w:val="TableParagraph"/>
              <w:rPr>
                <w:rFonts w:ascii="Times New Roman"/>
              </w:rPr>
            </w:pPr>
          </w:p>
        </w:tc>
        <w:tc>
          <w:tcPr>
            <w:tcW w:w="1834" w:type="dxa"/>
          </w:tcPr>
          <w:p w14:paraId="6E1A03DB" w14:textId="77777777" w:rsidR="00782F22" w:rsidRDefault="00782F22">
            <w:pPr>
              <w:pStyle w:val="TableParagraph"/>
              <w:rPr>
                <w:rFonts w:ascii="Times New Roman"/>
              </w:rPr>
            </w:pPr>
          </w:p>
        </w:tc>
        <w:tc>
          <w:tcPr>
            <w:tcW w:w="1572" w:type="dxa"/>
          </w:tcPr>
          <w:p w14:paraId="7712DCD8" w14:textId="77777777" w:rsidR="00782F22" w:rsidRDefault="00782F22">
            <w:pPr>
              <w:pStyle w:val="TableParagraph"/>
              <w:rPr>
                <w:rFonts w:ascii="Times New Roman"/>
              </w:rPr>
            </w:pPr>
          </w:p>
        </w:tc>
        <w:tc>
          <w:tcPr>
            <w:tcW w:w="1795" w:type="dxa"/>
          </w:tcPr>
          <w:p w14:paraId="29AF4714" w14:textId="77777777" w:rsidR="00782F22" w:rsidRDefault="00DC70C7">
            <w:pPr>
              <w:pStyle w:val="TableParagraph"/>
              <w:tabs>
                <w:tab w:val="left" w:pos="716"/>
              </w:tabs>
              <w:spacing w:line="252" w:lineRule="exact"/>
              <w:ind w:left="104" w:right="625"/>
            </w:pPr>
            <w:r>
              <w:rPr>
                <w:u w:val="single"/>
              </w:rPr>
              <w:tab/>
            </w:r>
            <w:r>
              <w:t xml:space="preserve"> % </w:t>
            </w:r>
            <w:r>
              <w:rPr>
                <w:spacing w:val="-2"/>
              </w:rPr>
              <w:t>2027-2028</w:t>
            </w:r>
          </w:p>
        </w:tc>
      </w:tr>
    </w:tbl>
    <w:p w14:paraId="5FBA2F0A" w14:textId="77777777" w:rsidR="00782F22" w:rsidRDefault="00DC70C7">
      <w:pPr>
        <w:pStyle w:val="BodyText"/>
        <w:spacing w:before="93"/>
        <w:ind w:left="660"/>
      </w:pPr>
      <w:r>
        <w:t>Program</w:t>
      </w:r>
      <w:r>
        <w:rPr>
          <w:spacing w:val="-2"/>
        </w:rPr>
        <w:t xml:space="preserve"> </w:t>
      </w:r>
      <w:r>
        <w:t>Goals</w:t>
      </w:r>
      <w:r>
        <w:rPr>
          <w:spacing w:val="-3"/>
        </w:rPr>
        <w:t xml:space="preserve"> </w:t>
      </w:r>
      <w:r>
        <w:t>and</w:t>
      </w:r>
      <w:r>
        <w:rPr>
          <w:spacing w:val="-2"/>
        </w:rPr>
        <w:t xml:space="preserve"> </w:t>
      </w:r>
      <w:r>
        <w:t>Objective</w:t>
      </w:r>
      <w:r>
        <w:rPr>
          <w:spacing w:val="-2"/>
        </w:rPr>
        <w:t xml:space="preserve"> Numbers:</w:t>
      </w:r>
    </w:p>
    <w:p w14:paraId="04AB711F" w14:textId="77777777" w:rsidR="00782F22" w:rsidRDefault="00782F22">
      <w:pPr>
        <w:pStyle w:val="BodyText"/>
        <w:sectPr w:rsidR="00782F22">
          <w:pgSz w:w="12240" w:h="15840"/>
          <w:pgMar w:top="1140" w:right="360" w:bottom="880" w:left="360" w:header="0" w:footer="697" w:gutter="0"/>
          <w:cols w:space="720"/>
        </w:sectPr>
      </w:pPr>
    </w:p>
    <w:p w14:paraId="401F679C" w14:textId="77777777" w:rsidR="00782F22" w:rsidRDefault="00DC70C7">
      <w:pPr>
        <w:pStyle w:val="ListParagraph"/>
        <w:numPr>
          <w:ilvl w:val="0"/>
          <w:numId w:val="25"/>
        </w:numPr>
        <w:tabs>
          <w:tab w:val="left" w:pos="925"/>
        </w:tabs>
        <w:spacing w:before="80" w:after="5"/>
        <w:ind w:left="925" w:hanging="304"/>
        <w:rPr>
          <w:sz w:val="24"/>
        </w:rPr>
      </w:pPr>
      <w:r>
        <w:rPr>
          <w:b/>
          <w:sz w:val="24"/>
        </w:rPr>
        <w:lastRenderedPageBreak/>
        <w:t>Work</w:t>
      </w:r>
      <w:r>
        <w:rPr>
          <w:b/>
          <w:spacing w:val="-3"/>
          <w:sz w:val="24"/>
        </w:rPr>
        <w:t xml:space="preserve"> </w:t>
      </w:r>
      <w:r>
        <w:rPr>
          <w:b/>
          <w:sz w:val="24"/>
        </w:rPr>
        <w:t>with</w:t>
      </w:r>
      <w:r>
        <w:rPr>
          <w:b/>
          <w:spacing w:val="-3"/>
          <w:sz w:val="24"/>
        </w:rPr>
        <w:t xml:space="preserve"> </w:t>
      </w:r>
      <w:r>
        <w:rPr>
          <w:b/>
          <w:sz w:val="24"/>
        </w:rPr>
        <w:t>Resident</w:t>
      </w:r>
      <w:r>
        <w:rPr>
          <w:b/>
          <w:spacing w:val="-6"/>
          <w:sz w:val="24"/>
        </w:rPr>
        <w:t xml:space="preserve"> </w:t>
      </w:r>
      <w:r>
        <w:rPr>
          <w:b/>
          <w:sz w:val="24"/>
        </w:rPr>
        <w:t>Councils</w:t>
      </w:r>
      <w:r>
        <w:rPr>
          <w:b/>
          <w:spacing w:val="-2"/>
          <w:sz w:val="24"/>
        </w:rPr>
        <w:t xml:space="preserve"> </w:t>
      </w:r>
      <w:r>
        <w:rPr>
          <w:sz w:val="24"/>
        </w:rPr>
        <w:t>(NORS</w:t>
      </w:r>
      <w:r>
        <w:rPr>
          <w:spacing w:val="-3"/>
          <w:sz w:val="24"/>
        </w:rPr>
        <w:t xml:space="preserve"> </w:t>
      </w:r>
      <w:r>
        <w:rPr>
          <w:sz w:val="24"/>
        </w:rPr>
        <w:t>Elements</w:t>
      </w:r>
      <w:r>
        <w:rPr>
          <w:spacing w:val="-3"/>
          <w:sz w:val="24"/>
        </w:rPr>
        <w:t xml:space="preserve"> </w:t>
      </w:r>
      <w:r>
        <w:rPr>
          <w:sz w:val="24"/>
        </w:rPr>
        <w:t>S-64</w:t>
      </w:r>
      <w:r>
        <w:rPr>
          <w:spacing w:val="-2"/>
          <w:sz w:val="24"/>
        </w:rPr>
        <w:t xml:space="preserve"> </w:t>
      </w:r>
      <w:r>
        <w:rPr>
          <w:sz w:val="24"/>
        </w:rPr>
        <w:t>and</w:t>
      </w:r>
      <w:r>
        <w:rPr>
          <w:spacing w:val="-2"/>
          <w:sz w:val="24"/>
        </w:rPr>
        <w:t xml:space="preserve"> </w:t>
      </w:r>
      <w:r>
        <w:rPr>
          <w:sz w:val="24"/>
        </w:rPr>
        <w:t>S-</w:t>
      </w:r>
      <w:r>
        <w:rPr>
          <w:spacing w:val="-5"/>
          <w:sz w:val="24"/>
        </w:rPr>
        <w:t>65)</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32"/>
      </w:tblGrid>
      <w:tr w:rsidR="00782F22" w14:paraId="3A7B4E89" w14:textId="77777777">
        <w:trPr>
          <w:trHeight w:val="650"/>
        </w:trPr>
        <w:tc>
          <w:tcPr>
            <w:tcW w:w="10332" w:type="dxa"/>
          </w:tcPr>
          <w:p w14:paraId="0FD6B21A" w14:textId="77777777" w:rsidR="00782F22" w:rsidRDefault="00DC70C7">
            <w:pPr>
              <w:pStyle w:val="TableParagraph"/>
              <w:tabs>
                <w:tab w:val="left" w:pos="599"/>
                <w:tab w:val="left" w:pos="3712"/>
              </w:tabs>
              <w:spacing w:before="10"/>
              <w:ind w:left="623" w:right="1551" w:hanging="428"/>
              <w:rPr>
                <w:sz w:val="24"/>
              </w:rPr>
            </w:pPr>
            <w:r>
              <w:rPr>
                <w:spacing w:val="-6"/>
                <w:sz w:val="24"/>
              </w:rPr>
              <w:t>1.</w:t>
            </w:r>
            <w:r>
              <w:rPr>
                <w:sz w:val="24"/>
              </w:rPr>
              <w:tab/>
              <w:t>FY</w:t>
            </w:r>
            <w:r>
              <w:rPr>
                <w:spacing w:val="-6"/>
                <w:sz w:val="24"/>
              </w:rPr>
              <w:t xml:space="preserve"> </w:t>
            </w:r>
            <w:r>
              <w:rPr>
                <w:sz w:val="24"/>
              </w:rPr>
              <w:t>2022-2023</w:t>
            </w:r>
            <w:r>
              <w:rPr>
                <w:spacing w:val="-5"/>
                <w:sz w:val="24"/>
              </w:rPr>
              <w:t xml:space="preserve"> </w:t>
            </w:r>
            <w:r>
              <w:rPr>
                <w:sz w:val="24"/>
              </w:rPr>
              <w:t>Baseline: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Resident</w:t>
            </w:r>
            <w:r>
              <w:rPr>
                <w:spacing w:val="-3"/>
                <w:sz w:val="24"/>
              </w:rPr>
              <w:t xml:space="preserve"> </w:t>
            </w:r>
            <w:r>
              <w:rPr>
                <w:sz w:val="24"/>
              </w:rPr>
              <w:t>Council meetings</w:t>
            </w:r>
            <w:r>
              <w:rPr>
                <w:spacing w:val="-7"/>
                <w:sz w:val="24"/>
              </w:rPr>
              <w:t xml:space="preserve"> </w:t>
            </w:r>
            <w:r>
              <w:rPr>
                <w:sz w:val="24"/>
              </w:rPr>
              <w:t xml:space="preserve">attended </w:t>
            </w:r>
            <w:r>
              <w:rPr>
                <w:sz w:val="24"/>
                <w:u w:val="thick"/>
              </w:rPr>
              <w:t>180</w:t>
            </w:r>
            <w:r>
              <w:rPr>
                <w:sz w:val="24"/>
              </w:rPr>
              <w:t xml:space="preserve"> FY 2024-2025 Target: </w:t>
            </w:r>
            <w:r>
              <w:rPr>
                <w:sz w:val="24"/>
                <w:u w:val="thick"/>
              </w:rPr>
              <w:t xml:space="preserve"> 94</w:t>
            </w:r>
            <w:r>
              <w:rPr>
                <w:sz w:val="24"/>
                <w:u w:val="thick"/>
              </w:rPr>
              <w:tab/>
            </w:r>
          </w:p>
        </w:tc>
      </w:tr>
      <w:tr w:rsidR="00782F22" w14:paraId="0FBA713A" w14:textId="77777777">
        <w:trPr>
          <w:trHeight w:val="650"/>
        </w:trPr>
        <w:tc>
          <w:tcPr>
            <w:tcW w:w="10332" w:type="dxa"/>
          </w:tcPr>
          <w:p w14:paraId="2780B55D" w14:textId="77777777" w:rsidR="00782F22" w:rsidRDefault="00DC70C7">
            <w:pPr>
              <w:pStyle w:val="TableParagraph"/>
              <w:tabs>
                <w:tab w:val="left" w:pos="611"/>
                <w:tab w:val="left" w:pos="3753"/>
              </w:tabs>
              <w:spacing w:before="7" w:line="247" w:lineRule="auto"/>
              <w:ind w:left="611" w:right="1574" w:hanging="404"/>
              <w:rPr>
                <w:sz w:val="24"/>
              </w:rPr>
            </w:pPr>
            <w:r>
              <w:rPr>
                <w:spacing w:val="-6"/>
                <w:sz w:val="24"/>
              </w:rPr>
              <w:t>2.</w:t>
            </w:r>
            <w:r>
              <w:rPr>
                <w:sz w:val="24"/>
              </w:rPr>
              <w:tab/>
              <w:t>FY</w:t>
            </w:r>
            <w:r>
              <w:rPr>
                <w:spacing w:val="-4"/>
                <w:sz w:val="24"/>
              </w:rPr>
              <w:t xml:space="preserve"> </w:t>
            </w:r>
            <w:r>
              <w:rPr>
                <w:sz w:val="24"/>
              </w:rPr>
              <w:t>2023-2024</w:t>
            </w:r>
            <w:r>
              <w:rPr>
                <w:spacing w:val="-4"/>
                <w:sz w:val="24"/>
              </w:rPr>
              <w:t xml:space="preserve"> </w:t>
            </w:r>
            <w:r>
              <w:rPr>
                <w:sz w:val="24"/>
              </w:rPr>
              <w:t>Baseline:</w:t>
            </w:r>
            <w:r>
              <w:rPr>
                <w:spacing w:val="-3"/>
                <w:sz w:val="24"/>
              </w:rPr>
              <w:t xml:space="preserve"> </w:t>
            </w:r>
            <w:r>
              <w:rPr>
                <w:sz w:val="24"/>
              </w:rPr>
              <w:t>Number</w:t>
            </w:r>
            <w:r>
              <w:rPr>
                <w:spacing w:val="-6"/>
                <w:sz w:val="24"/>
              </w:rPr>
              <w:t xml:space="preserve"> </w:t>
            </w:r>
            <w:r>
              <w:rPr>
                <w:sz w:val="24"/>
              </w:rPr>
              <w:t>of</w:t>
            </w:r>
            <w:r>
              <w:rPr>
                <w:spacing w:val="-2"/>
                <w:sz w:val="24"/>
              </w:rPr>
              <w:t xml:space="preserve"> </w:t>
            </w:r>
            <w:r>
              <w:rPr>
                <w:sz w:val="24"/>
              </w:rPr>
              <w:t>Resident</w:t>
            </w:r>
            <w:r>
              <w:rPr>
                <w:spacing w:val="-5"/>
                <w:sz w:val="24"/>
              </w:rPr>
              <w:t xml:space="preserve"> </w:t>
            </w:r>
            <w:r>
              <w:rPr>
                <w:sz w:val="24"/>
              </w:rPr>
              <w:t>Council</w:t>
            </w:r>
            <w:r>
              <w:rPr>
                <w:spacing w:val="-30"/>
                <w:sz w:val="24"/>
              </w:rPr>
              <w:t xml:space="preserve"> </w:t>
            </w:r>
            <w:r>
              <w:rPr>
                <w:sz w:val="24"/>
              </w:rPr>
              <w:t>meetings</w:t>
            </w:r>
            <w:r>
              <w:rPr>
                <w:spacing w:val="-8"/>
                <w:sz w:val="24"/>
              </w:rPr>
              <w:t xml:space="preserve"> </w:t>
            </w:r>
            <w:r>
              <w:rPr>
                <w:sz w:val="24"/>
              </w:rPr>
              <w:t xml:space="preserve">attended </w:t>
            </w:r>
            <w:r>
              <w:rPr>
                <w:sz w:val="24"/>
                <w:u w:val="thick"/>
              </w:rPr>
              <w:t>216</w:t>
            </w:r>
            <w:r>
              <w:rPr>
                <w:sz w:val="24"/>
              </w:rPr>
              <w:t xml:space="preserve"> FY 2025-2026 Target: </w:t>
            </w:r>
            <w:r>
              <w:rPr>
                <w:sz w:val="24"/>
                <w:u w:val="thick"/>
              </w:rPr>
              <w:t xml:space="preserve"> 216</w:t>
            </w:r>
            <w:r>
              <w:rPr>
                <w:sz w:val="24"/>
                <w:u w:val="thick"/>
              </w:rPr>
              <w:tab/>
            </w:r>
          </w:p>
        </w:tc>
      </w:tr>
      <w:tr w:rsidR="00782F22" w14:paraId="6DC54B90" w14:textId="77777777">
        <w:trPr>
          <w:trHeight w:val="647"/>
        </w:trPr>
        <w:tc>
          <w:tcPr>
            <w:tcW w:w="10332" w:type="dxa"/>
          </w:tcPr>
          <w:p w14:paraId="7E9679A3" w14:textId="77777777" w:rsidR="00782F22" w:rsidRDefault="00DC70C7">
            <w:pPr>
              <w:pStyle w:val="TableParagraph"/>
              <w:tabs>
                <w:tab w:val="left" w:pos="611"/>
                <w:tab w:val="left" w:pos="3753"/>
                <w:tab w:val="left" w:pos="9052"/>
              </w:tabs>
              <w:spacing w:before="7"/>
              <w:ind w:left="611" w:right="1267" w:hanging="404"/>
              <w:rPr>
                <w:sz w:val="24"/>
              </w:rPr>
            </w:pPr>
            <w:r>
              <w:rPr>
                <w:spacing w:val="-6"/>
                <w:sz w:val="24"/>
              </w:rPr>
              <w:t>3.</w:t>
            </w:r>
            <w:r>
              <w:rPr>
                <w:sz w:val="24"/>
              </w:rPr>
              <w:tab/>
              <w:t xml:space="preserve">FY 2024-2025 Baseline: Number of Resident Council meetings attended </w:t>
            </w:r>
            <w:r>
              <w:rPr>
                <w:sz w:val="24"/>
                <w:u w:val="thick"/>
              </w:rPr>
              <w:tab/>
            </w:r>
            <w:r>
              <w:rPr>
                <w:sz w:val="24"/>
              </w:rPr>
              <w:t xml:space="preserve"> FY 2026-2027 Target: </w:t>
            </w:r>
            <w:r>
              <w:rPr>
                <w:sz w:val="24"/>
                <w:u w:val="thick"/>
              </w:rPr>
              <w:tab/>
            </w:r>
          </w:p>
        </w:tc>
      </w:tr>
      <w:tr w:rsidR="00782F22" w14:paraId="626E690C" w14:textId="77777777">
        <w:trPr>
          <w:trHeight w:val="650"/>
        </w:trPr>
        <w:tc>
          <w:tcPr>
            <w:tcW w:w="10332" w:type="dxa"/>
          </w:tcPr>
          <w:p w14:paraId="44F0BC23" w14:textId="77777777" w:rsidR="00782F22" w:rsidRDefault="00DC70C7">
            <w:pPr>
              <w:pStyle w:val="TableParagraph"/>
              <w:tabs>
                <w:tab w:val="left" w:pos="3686"/>
                <w:tab w:val="left" w:pos="8985"/>
              </w:tabs>
              <w:spacing w:before="7"/>
              <w:ind w:left="544" w:right="1334" w:hanging="336"/>
              <w:rPr>
                <w:sz w:val="24"/>
              </w:rPr>
            </w:pPr>
            <w:r>
              <w:rPr>
                <w:sz w:val="24"/>
              </w:rPr>
              <w:t>4.</w:t>
            </w:r>
            <w:r>
              <w:rPr>
                <w:spacing w:val="40"/>
                <w:sz w:val="24"/>
              </w:rPr>
              <w:t xml:space="preserve"> </w:t>
            </w:r>
            <w:r>
              <w:rPr>
                <w:sz w:val="24"/>
              </w:rPr>
              <w:t xml:space="preserve">FY 2025-2026 Baseline: Number of Resident Council meetings attended </w:t>
            </w:r>
            <w:r>
              <w:rPr>
                <w:sz w:val="24"/>
                <w:u w:val="thick"/>
              </w:rPr>
              <w:tab/>
            </w:r>
            <w:r>
              <w:rPr>
                <w:sz w:val="24"/>
              </w:rPr>
              <w:t xml:space="preserve"> FY 2027-2028 Target: </w:t>
            </w:r>
            <w:r>
              <w:rPr>
                <w:sz w:val="24"/>
                <w:u w:val="thick"/>
              </w:rPr>
              <w:tab/>
            </w:r>
          </w:p>
        </w:tc>
      </w:tr>
      <w:tr w:rsidR="00782F22" w14:paraId="433127CE" w14:textId="77777777">
        <w:trPr>
          <w:trHeight w:val="649"/>
        </w:trPr>
        <w:tc>
          <w:tcPr>
            <w:tcW w:w="10332" w:type="dxa"/>
          </w:tcPr>
          <w:p w14:paraId="40C0E580" w14:textId="77777777" w:rsidR="00782F22" w:rsidRDefault="00DC70C7">
            <w:pPr>
              <w:pStyle w:val="TableParagraph"/>
              <w:tabs>
                <w:tab w:val="left" w:pos="5260"/>
              </w:tabs>
              <w:spacing w:before="146"/>
              <w:ind w:left="208"/>
              <w:rPr>
                <w:sz w:val="24"/>
              </w:rPr>
            </w:pPr>
            <w:r>
              <w:rPr>
                <w:sz w:val="24"/>
              </w:rPr>
              <w:t>Program Goals and Objective</w:t>
            </w:r>
            <w:r>
              <w:rPr>
                <w:spacing w:val="-8"/>
                <w:sz w:val="24"/>
              </w:rPr>
              <w:t xml:space="preserve"> </w:t>
            </w:r>
            <w:r>
              <w:rPr>
                <w:sz w:val="24"/>
              </w:rPr>
              <w:t xml:space="preserve">Numbers: </w:t>
            </w:r>
            <w:r>
              <w:rPr>
                <w:sz w:val="24"/>
                <w:u w:val="thick"/>
              </w:rPr>
              <w:tab/>
            </w:r>
          </w:p>
        </w:tc>
      </w:tr>
    </w:tbl>
    <w:p w14:paraId="4FD0EE8A" w14:textId="77777777" w:rsidR="00782F22" w:rsidRDefault="00DC70C7">
      <w:pPr>
        <w:pStyle w:val="ListParagraph"/>
        <w:numPr>
          <w:ilvl w:val="0"/>
          <w:numId w:val="25"/>
        </w:numPr>
        <w:tabs>
          <w:tab w:val="left" w:pos="980"/>
        </w:tabs>
        <w:spacing w:before="273"/>
        <w:ind w:left="980" w:hanging="359"/>
        <w:rPr>
          <w:sz w:val="24"/>
        </w:rPr>
      </w:pPr>
      <w:r>
        <w:rPr>
          <w:b/>
          <w:sz w:val="24"/>
        </w:rPr>
        <w:t>Work</w:t>
      </w:r>
      <w:r>
        <w:rPr>
          <w:b/>
          <w:spacing w:val="-5"/>
          <w:sz w:val="24"/>
        </w:rPr>
        <w:t xml:space="preserve"> </w:t>
      </w:r>
      <w:r>
        <w:rPr>
          <w:b/>
          <w:sz w:val="24"/>
        </w:rPr>
        <w:t>with</w:t>
      </w:r>
      <w:r>
        <w:rPr>
          <w:b/>
          <w:spacing w:val="-3"/>
          <w:sz w:val="24"/>
        </w:rPr>
        <w:t xml:space="preserve"> </w:t>
      </w:r>
      <w:r>
        <w:rPr>
          <w:b/>
          <w:sz w:val="24"/>
        </w:rPr>
        <w:t>Family</w:t>
      </w:r>
      <w:r>
        <w:rPr>
          <w:b/>
          <w:spacing w:val="-2"/>
          <w:sz w:val="24"/>
        </w:rPr>
        <w:t xml:space="preserve"> </w:t>
      </w:r>
      <w:r>
        <w:rPr>
          <w:b/>
          <w:sz w:val="24"/>
        </w:rPr>
        <w:t>Councils</w:t>
      </w:r>
      <w:r>
        <w:rPr>
          <w:b/>
          <w:spacing w:val="-2"/>
          <w:sz w:val="24"/>
        </w:rPr>
        <w:t xml:space="preserve"> </w:t>
      </w:r>
      <w:r>
        <w:rPr>
          <w:sz w:val="24"/>
        </w:rPr>
        <w:t>(NORS</w:t>
      </w:r>
      <w:r>
        <w:rPr>
          <w:spacing w:val="-2"/>
          <w:sz w:val="24"/>
        </w:rPr>
        <w:t xml:space="preserve"> </w:t>
      </w:r>
      <w:r>
        <w:rPr>
          <w:sz w:val="24"/>
        </w:rPr>
        <w:t>Elements</w:t>
      </w:r>
      <w:r>
        <w:rPr>
          <w:spacing w:val="-3"/>
          <w:sz w:val="24"/>
        </w:rPr>
        <w:t xml:space="preserve"> </w:t>
      </w:r>
      <w:r>
        <w:rPr>
          <w:sz w:val="24"/>
        </w:rPr>
        <w:t>S-66</w:t>
      </w:r>
      <w:r>
        <w:rPr>
          <w:spacing w:val="-4"/>
          <w:sz w:val="24"/>
        </w:rPr>
        <w:t xml:space="preserve"> </w:t>
      </w:r>
      <w:r>
        <w:rPr>
          <w:sz w:val="24"/>
        </w:rPr>
        <w:t>and</w:t>
      </w:r>
      <w:r>
        <w:rPr>
          <w:spacing w:val="-2"/>
          <w:sz w:val="24"/>
        </w:rPr>
        <w:t xml:space="preserve"> </w:t>
      </w:r>
      <w:r>
        <w:rPr>
          <w:sz w:val="24"/>
        </w:rPr>
        <w:t>S-</w:t>
      </w:r>
      <w:r>
        <w:rPr>
          <w:spacing w:val="-5"/>
          <w:sz w:val="24"/>
        </w:rPr>
        <w:t>67)</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782F22" w14:paraId="6DE302D9" w14:textId="77777777">
        <w:trPr>
          <w:trHeight w:val="577"/>
        </w:trPr>
        <w:tc>
          <w:tcPr>
            <w:tcW w:w="10010" w:type="dxa"/>
          </w:tcPr>
          <w:p w14:paraId="1D5C02C5" w14:textId="77777777" w:rsidR="00782F22" w:rsidRDefault="00DC70C7">
            <w:pPr>
              <w:pStyle w:val="TableParagraph"/>
              <w:tabs>
                <w:tab w:val="left" w:pos="3755"/>
              </w:tabs>
              <w:spacing w:before="6" w:line="270" w:lineRule="atLeast"/>
              <w:ind w:left="614" w:right="1629" w:hanging="404"/>
              <w:rPr>
                <w:sz w:val="24"/>
              </w:rPr>
            </w:pPr>
            <w:r>
              <w:rPr>
                <w:sz w:val="24"/>
              </w:rPr>
              <w:t>1.</w:t>
            </w:r>
            <w:r>
              <w:rPr>
                <w:spacing w:val="80"/>
                <w:sz w:val="24"/>
              </w:rPr>
              <w:t xml:space="preserve"> </w:t>
            </w:r>
            <w:r>
              <w:rPr>
                <w:sz w:val="24"/>
              </w:rPr>
              <w:t>FY</w:t>
            </w:r>
            <w:r>
              <w:rPr>
                <w:spacing w:val="-2"/>
                <w:sz w:val="24"/>
              </w:rPr>
              <w:t xml:space="preserve"> </w:t>
            </w:r>
            <w:r>
              <w:rPr>
                <w:sz w:val="24"/>
              </w:rPr>
              <w:t>2022-2023</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Family</w:t>
            </w:r>
            <w:r>
              <w:rPr>
                <w:spacing w:val="-3"/>
                <w:sz w:val="24"/>
              </w:rPr>
              <w:t xml:space="preserve"> </w:t>
            </w:r>
            <w:r>
              <w:rPr>
                <w:sz w:val="24"/>
              </w:rPr>
              <w:t>Council</w:t>
            </w:r>
            <w:r>
              <w:rPr>
                <w:spacing w:val="-27"/>
                <w:sz w:val="24"/>
              </w:rPr>
              <w:t xml:space="preserve"> </w:t>
            </w:r>
            <w:r>
              <w:rPr>
                <w:sz w:val="24"/>
              </w:rPr>
              <w:t>meetings</w:t>
            </w:r>
            <w:r>
              <w:rPr>
                <w:spacing w:val="-8"/>
                <w:sz w:val="24"/>
              </w:rPr>
              <w:t xml:space="preserve"> </w:t>
            </w:r>
            <w:r>
              <w:rPr>
                <w:sz w:val="24"/>
              </w:rPr>
              <w:t xml:space="preserve">attended </w:t>
            </w:r>
            <w:r>
              <w:rPr>
                <w:sz w:val="24"/>
                <w:u w:val="thick"/>
              </w:rPr>
              <w:t>11</w:t>
            </w:r>
            <w:r>
              <w:rPr>
                <w:sz w:val="24"/>
              </w:rPr>
              <w:t xml:space="preserve"> FY 2024-2025 Target: </w:t>
            </w:r>
            <w:r>
              <w:rPr>
                <w:sz w:val="24"/>
                <w:u w:val="thick"/>
              </w:rPr>
              <w:t xml:space="preserve"> 11</w:t>
            </w:r>
            <w:r>
              <w:rPr>
                <w:sz w:val="24"/>
                <w:u w:val="thick"/>
              </w:rPr>
              <w:tab/>
            </w:r>
          </w:p>
        </w:tc>
      </w:tr>
      <w:tr w:rsidR="00782F22" w14:paraId="1AB2C685" w14:textId="77777777">
        <w:trPr>
          <w:trHeight w:val="577"/>
        </w:trPr>
        <w:tc>
          <w:tcPr>
            <w:tcW w:w="10010" w:type="dxa"/>
          </w:tcPr>
          <w:p w14:paraId="38F14362" w14:textId="77777777" w:rsidR="00782F22" w:rsidRDefault="00DC70C7">
            <w:pPr>
              <w:pStyle w:val="TableParagraph"/>
              <w:spacing w:before="6" w:line="270" w:lineRule="atLeast"/>
              <w:ind w:left="546" w:right="1476" w:hanging="339"/>
              <w:rPr>
                <w:sz w:val="24"/>
              </w:rPr>
            </w:pPr>
            <w:r>
              <w:rPr>
                <w:sz w:val="24"/>
              </w:rPr>
              <w:t>2.</w:t>
            </w:r>
            <w:r>
              <w:rPr>
                <w:spacing w:val="40"/>
                <w:sz w:val="24"/>
              </w:rPr>
              <w:t xml:space="preserve"> </w:t>
            </w:r>
            <w:r>
              <w:rPr>
                <w:sz w:val="24"/>
              </w:rPr>
              <w:t>FY</w:t>
            </w:r>
            <w:r>
              <w:rPr>
                <w:spacing w:val="-5"/>
                <w:sz w:val="24"/>
              </w:rPr>
              <w:t xml:space="preserve"> </w:t>
            </w:r>
            <w:r>
              <w:rPr>
                <w:sz w:val="24"/>
              </w:rPr>
              <w:t>2023-2024</w:t>
            </w:r>
            <w:r>
              <w:rPr>
                <w:spacing w:val="-4"/>
                <w:sz w:val="24"/>
              </w:rPr>
              <w:t xml:space="preserve"> </w:t>
            </w:r>
            <w:r>
              <w:rPr>
                <w:sz w:val="24"/>
              </w:rPr>
              <w:t>Baseline:</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Family</w:t>
            </w:r>
            <w:r>
              <w:rPr>
                <w:spacing w:val="-3"/>
                <w:sz w:val="24"/>
              </w:rPr>
              <w:t xml:space="preserve"> </w:t>
            </w:r>
            <w:r>
              <w:rPr>
                <w:sz w:val="24"/>
              </w:rPr>
              <w:t>Council</w:t>
            </w:r>
            <w:r>
              <w:rPr>
                <w:spacing w:val="-27"/>
                <w:sz w:val="24"/>
              </w:rPr>
              <w:t xml:space="preserve"> </w:t>
            </w:r>
            <w:r>
              <w:rPr>
                <w:sz w:val="24"/>
              </w:rPr>
              <w:t>meetings</w:t>
            </w:r>
            <w:r>
              <w:rPr>
                <w:spacing w:val="-8"/>
                <w:sz w:val="24"/>
              </w:rPr>
              <w:t xml:space="preserve"> </w:t>
            </w:r>
            <w:r>
              <w:rPr>
                <w:sz w:val="24"/>
              </w:rPr>
              <w:t xml:space="preserve">attended </w:t>
            </w:r>
            <w:r>
              <w:rPr>
                <w:sz w:val="24"/>
                <w:u w:val="thick"/>
              </w:rPr>
              <w:t>40</w:t>
            </w:r>
            <w:r>
              <w:rPr>
                <w:sz w:val="24"/>
              </w:rPr>
              <w:t xml:space="preserve"> FY 2025-2026 Target: </w:t>
            </w:r>
            <w:r>
              <w:rPr>
                <w:sz w:val="24"/>
                <w:u w:val="thick"/>
              </w:rPr>
              <w:t xml:space="preserve"> 40</w:t>
            </w:r>
          </w:p>
        </w:tc>
      </w:tr>
      <w:tr w:rsidR="00782F22" w14:paraId="7A1E146C" w14:textId="77777777">
        <w:trPr>
          <w:trHeight w:val="575"/>
        </w:trPr>
        <w:tc>
          <w:tcPr>
            <w:tcW w:w="10010" w:type="dxa"/>
          </w:tcPr>
          <w:p w14:paraId="57768D78" w14:textId="77777777" w:rsidR="00782F22" w:rsidRDefault="00DC70C7">
            <w:pPr>
              <w:pStyle w:val="TableParagraph"/>
              <w:tabs>
                <w:tab w:val="left" w:pos="3755"/>
                <w:tab w:val="left" w:pos="8747"/>
              </w:tabs>
              <w:spacing w:before="3" w:line="270" w:lineRule="atLeast"/>
              <w:ind w:left="614" w:right="1250" w:hanging="404"/>
              <w:rPr>
                <w:sz w:val="24"/>
              </w:rPr>
            </w:pPr>
            <w:r>
              <w:rPr>
                <w:sz w:val="24"/>
              </w:rPr>
              <w:t>3.</w:t>
            </w:r>
            <w:r>
              <w:rPr>
                <w:spacing w:val="80"/>
                <w:sz w:val="24"/>
              </w:rPr>
              <w:t xml:space="preserve"> </w:t>
            </w:r>
            <w:r>
              <w:rPr>
                <w:sz w:val="24"/>
              </w:rPr>
              <w:t xml:space="preserve">FY 2024-2025 Baseline: Number of Family Council meetings attended </w:t>
            </w:r>
            <w:r>
              <w:rPr>
                <w:sz w:val="24"/>
                <w:u w:val="thick"/>
              </w:rPr>
              <w:tab/>
            </w:r>
            <w:r>
              <w:rPr>
                <w:sz w:val="24"/>
              </w:rPr>
              <w:t xml:space="preserve"> FY 2026-2027 Target: </w:t>
            </w:r>
            <w:r>
              <w:rPr>
                <w:sz w:val="24"/>
                <w:u w:val="thick"/>
              </w:rPr>
              <w:tab/>
            </w:r>
          </w:p>
        </w:tc>
      </w:tr>
      <w:tr w:rsidR="00782F22" w14:paraId="4DE7EC6E" w14:textId="77777777">
        <w:trPr>
          <w:trHeight w:val="575"/>
        </w:trPr>
        <w:tc>
          <w:tcPr>
            <w:tcW w:w="10010" w:type="dxa"/>
          </w:tcPr>
          <w:p w14:paraId="6F027FA6" w14:textId="77777777" w:rsidR="00782F22" w:rsidRDefault="00DC70C7">
            <w:pPr>
              <w:pStyle w:val="TableParagraph"/>
              <w:tabs>
                <w:tab w:val="left" w:pos="3755"/>
                <w:tab w:val="left" w:pos="9148"/>
              </w:tabs>
              <w:spacing w:before="3" w:line="270" w:lineRule="atLeast"/>
              <w:ind w:left="614" w:right="849" w:hanging="404"/>
              <w:rPr>
                <w:sz w:val="24"/>
              </w:rPr>
            </w:pPr>
            <w:r>
              <w:rPr>
                <w:sz w:val="24"/>
              </w:rPr>
              <w:t>4.</w:t>
            </w:r>
            <w:r>
              <w:rPr>
                <w:spacing w:val="80"/>
                <w:sz w:val="24"/>
              </w:rPr>
              <w:t xml:space="preserve"> </w:t>
            </w:r>
            <w:r>
              <w:rPr>
                <w:sz w:val="24"/>
              </w:rPr>
              <w:t xml:space="preserve">FY 2025-2026 Baseline: Number of Family Council meetings attended </w:t>
            </w:r>
            <w:r>
              <w:rPr>
                <w:sz w:val="24"/>
                <w:u w:val="thick"/>
              </w:rPr>
              <w:tab/>
            </w:r>
            <w:r>
              <w:rPr>
                <w:sz w:val="24"/>
              </w:rPr>
              <w:t xml:space="preserve"> FY 2027-2028 Target: </w:t>
            </w:r>
            <w:r>
              <w:rPr>
                <w:sz w:val="24"/>
                <w:u w:val="thick"/>
              </w:rPr>
              <w:tab/>
            </w:r>
          </w:p>
        </w:tc>
      </w:tr>
      <w:tr w:rsidR="00782F22" w14:paraId="46DFC17E" w14:textId="77777777">
        <w:trPr>
          <w:trHeight w:val="575"/>
        </w:trPr>
        <w:tc>
          <w:tcPr>
            <w:tcW w:w="10010" w:type="dxa"/>
          </w:tcPr>
          <w:p w14:paraId="55660BCE" w14:textId="77777777" w:rsidR="00782F22" w:rsidRDefault="00DC70C7">
            <w:pPr>
              <w:pStyle w:val="TableParagraph"/>
              <w:tabs>
                <w:tab w:val="left" w:pos="5260"/>
              </w:tabs>
              <w:spacing w:before="146"/>
              <w:ind w:left="210"/>
              <w:rPr>
                <w:sz w:val="24"/>
              </w:rPr>
            </w:pPr>
            <w:r>
              <w:rPr>
                <w:sz w:val="24"/>
              </w:rPr>
              <w:t>Program Goals and Objective</w:t>
            </w:r>
            <w:r>
              <w:rPr>
                <w:spacing w:val="-8"/>
                <w:sz w:val="24"/>
              </w:rPr>
              <w:t xml:space="preserve"> </w:t>
            </w:r>
            <w:r>
              <w:rPr>
                <w:sz w:val="24"/>
              </w:rPr>
              <w:t xml:space="preserve">Numbers: </w:t>
            </w:r>
            <w:r>
              <w:rPr>
                <w:sz w:val="24"/>
                <w:u w:val="thick"/>
              </w:rPr>
              <w:tab/>
            </w:r>
          </w:p>
        </w:tc>
      </w:tr>
    </w:tbl>
    <w:p w14:paraId="110EC895" w14:textId="77777777" w:rsidR="00782F22" w:rsidRDefault="00782F22">
      <w:pPr>
        <w:pStyle w:val="BodyText"/>
        <w:spacing w:before="6"/>
      </w:pPr>
    </w:p>
    <w:p w14:paraId="7F31AC61" w14:textId="77777777" w:rsidR="00782F22" w:rsidRDefault="00DC70C7">
      <w:pPr>
        <w:pStyle w:val="ListParagraph"/>
        <w:numPr>
          <w:ilvl w:val="0"/>
          <w:numId w:val="25"/>
        </w:numPr>
        <w:tabs>
          <w:tab w:val="left" w:pos="969"/>
          <w:tab w:val="left" w:pos="971"/>
        </w:tabs>
        <w:ind w:left="971" w:right="1031" w:hanging="308"/>
        <w:rPr>
          <w:sz w:val="24"/>
        </w:rPr>
      </w:pPr>
      <w:r>
        <w:rPr>
          <w:b/>
          <w:sz w:val="24"/>
        </w:rPr>
        <w:t>Information</w:t>
      </w:r>
      <w:r>
        <w:rPr>
          <w:b/>
          <w:spacing w:val="-3"/>
          <w:sz w:val="24"/>
        </w:rPr>
        <w:t xml:space="preserve"> </w:t>
      </w:r>
      <w:r>
        <w:rPr>
          <w:b/>
          <w:sz w:val="24"/>
        </w:rPr>
        <w:t>and</w:t>
      </w:r>
      <w:r>
        <w:rPr>
          <w:b/>
          <w:spacing w:val="-3"/>
          <w:sz w:val="24"/>
        </w:rPr>
        <w:t xml:space="preserve"> </w:t>
      </w:r>
      <w:r>
        <w:rPr>
          <w:b/>
          <w:sz w:val="24"/>
        </w:rPr>
        <w:t>Assistance</w:t>
      </w:r>
      <w:r>
        <w:rPr>
          <w:b/>
          <w:spacing w:val="-2"/>
          <w:sz w:val="24"/>
        </w:rPr>
        <w:t xml:space="preserve"> </w:t>
      </w:r>
      <w:r>
        <w:rPr>
          <w:b/>
          <w:sz w:val="24"/>
        </w:rPr>
        <w:t>to</w:t>
      </w:r>
      <w:r>
        <w:rPr>
          <w:b/>
          <w:spacing w:val="-3"/>
          <w:sz w:val="24"/>
        </w:rPr>
        <w:t xml:space="preserve"> </w:t>
      </w:r>
      <w:r>
        <w:rPr>
          <w:b/>
          <w:sz w:val="24"/>
        </w:rPr>
        <w:t>Facility</w:t>
      </w:r>
      <w:r>
        <w:rPr>
          <w:b/>
          <w:spacing w:val="-2"/>
          <w:sz w:val="24"/>
        </w:rPr>
        <w:t xml:space="preserve"> </w:t>
      </w:r>
      <w:r>
        <w:rPr>
          <w:b/>
          <w:sz w:val="24"/>
        </w:rPr>
        <w:t>Staff</w:t>
      </w:r>
      <w:r>
        <w:rPr>
          <w:b/>
          <w:spacing w:val="-4"/>
          <w:sz w:val="24"/>
        </w:rPr>
        <w:t xml:space="preserve"> </w:t>
      </w:r>
      <w:r>
        <w:rPr>
          <w:sz w:val="24"/>
        </w:rPr>
        <w:t>(NORS</w:t>
      </w:r>
      <w:r>
        <w:rPr>
          <w:spacing w:val="-2"/>
          <w:sz w:val="24"/>
        </w:rPr>
        <w:t xml:space="preserve"> </w:t>
      </w:r>
      <w:r>
        <w:rPr>
          <w:sz w:val="24"/>
        </w:rPr>
        <w:t>Elements</w:t>
      </w:r>
      <w:r>
        <w:rPr>
          <w:spacing w:val="-3"/>
          <w:sz w:val="24"/>
        </w:rPr>
        <w:t xml:space="preserve"> </w:t>
      </w:r>
      <w:r>
        <w:rPr>
          <w:sz w:val="24"/>
        </w:rPr>
        <w:t>S-53</w:t>
      </w:r>
      <w:r>
        <w:rPr>
          <w:spacing w:val="-2"/>
          <w:sz w:val="24"/>
        </w:rPr>
        <w:t xml:space="preserve"> </w:t>
      </w:r>
      <w:r>
        <w:rPr>
          <w:sz w:val="24"/>
        </w:rPr>
        <w:t>and</w:t>
      </w:r>
      <w:r>
        <w:rPr>
          <w:spacing w:val="-4"/>
          <w:sz w:val="24"/>
        </w:rPr>
        <w:t xml:space="preserve"> </w:t>
      </w:r>
      <w:r>
        <w:rPr>
          <w:sz w:val="24"/>
        </w:rPr>
        <w:t>S-54)</w:t>
      </w:r>
      <w:r>
        <w:rPr>
          <w:spacing w:val="-4"/>
          <w:sz w:val="24"/>
        </w:rPr>
        <w:t xml:space="preserve"> </w:t>
      </w:r>
      <w:r>
        <w:rPr>
          <w:sz w:val="24"/>
        </w:rPr>
        <w:t>Count</w:t>
      </w:r>
      <w:r>
        <w:rPr>
          <w:spacing w:val="-5"/>
          <w:sz w:val="24"/>
        </w:rPr>
        <w:t xml:space="preserve"> </w:t>
      </w:r>
      <w:r>
        <w:rPr>
          <w:sz w:val="24"/>
        </w:rPr>
        <w:t>of instances of</w:t>
      </w:r>
      <w:r>
        <w:rPr>
          <w:spacing w:val="-2"/>
          <w:sz w:val="24"/>
        </w:rPr>
        <w:t xml:space="preserve"> </w:t>
      </w:r>
      <w:r>
        <w:rPr>
          <w:sz w:val="24"/>
        </w:rPr>
        <w:t>Ombudsman representatives’ interactions with facility staff for</w:t>
      </w:r>
      <w:r>
        <w:rPr>
          <w:spacing w:val="-1"/>
          <w:sz w:val="24"/>
        </w:rPr>
        <w:t xml:space="preserve"> </w:t>
      </w:r>
      <w:r>
        <w:rPr>
          <w:sz w:val="24"/>
        </w:rPr>
        <w:t>the purpose</w:t>
      </w:r>
      <w:r>
        <w:rPr>
          <w:spacing w:val="-1"/>
          <w:sz w:val="24"/>
        </w:rPr>
        <w:t xml:space="preserve"> </w:t>
      </w:r>
      <w:r>
        <w:rPr>
          <w:sz w:val="24"/>
        </w:rPr>
        <w:t>of providing general</w:t>
      </w:r>
      <w:r>
        <w:rPr>
          <w:spacing w:val="-31"/>
          <w:sz w:val="24"/>
        </w:rPr>
        <w:t xml:space="preserve"> </w:t>
      </w:r>
      <w:r>
        <w:rPr>
          <w:sz w:val="24"/>
        </w:rPr>
        <w:t>information and assistance unrelated to a complaint. Information and Assistance may be accomplished by telephone, letter, email, fax, or in-person.</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782F22" w14:paraId="684E1359" w14:textId="77777777">
        <w:trPr>
          <w:trHeight w:val="575"/>
        </w:trPr>
        <w:tc>
          <w:tcPr>
            <w:tcW w:w="10010" w:type="dxa"/>
          </w:tcPr>
          <w:p w14:paraId="2FAF048B" w14:textId="77777777" w:rsidR="00782F22" w:rsidRDefault="00DC70C7">
            <w:pPr>
              <w:pStyle w:val="TableParagraph"/>
              <w:spacing w:before="3" w:line="270" w:lineRule="atLeast"/>
              <w:ind w:left="614" w:right="3742" w:hanging="404"/>
              <w:rPr>
                <w:sz w:val="24"/>
              </w:rPr>
            </w:pPr>
            <w:r>
              <w:rPr>
                <w:sz w:val="24"/>
              </w:rPr>
              <w:t>1.</w:t>
            </w:r>
            <w:r>
              <w:rPr>
                <w:spacing w:val="80"/>
                <w:sz w:val="24"/>
              </w:rPr>
              <w:t xml:space="preserve"> </w:t>
            </w:r>
            <w:r>
              <w:rPr>
                <w:sz w:val="24"/>
              </w:rPr>
              <w:t>FY</w:t>
            </w:r>
            <w:r>
              <w:rPr>
                <w:spacing w:val="-3"/>
                <w:sz w:val="24"/>
              </w:rPr>
              <w:t xml:space="preserve"> </w:t>
            </w:r>
            <w:r>
              <w:rPr>
                <w:sz w:val="24"/>
              </w:rPr>
              <w:t>2022-2023</w:t>
            </w:r>
            <w:r>
              <w:rPr>
                <w:spacing w:val="-5"/>
                <w:sz w:val="24"/>
              </w:rPr>
              <w:t xml:space="preserve"> </w:t>
            </w:r>
            <w:r>
              <w:rPr>
                <w:sz w:val="24"/>
              </w:rPr>
              <w:t>Baseline:</w:t>
            </w:r>
            <w:r>
              <w:rPr>
                <w:spacing w:val="-4"/>
                <w:sz w:val="24"/>
              </w:rPr>
              <w:t xml:space="preserve"> </w:t>
            </w:r>
            <w:r>
              <w:rPr>
                <w:sz w:val="24"/>
              </w:rPr>
              <w:t>Number</w:t>
            </w:r>
            <w:r>
              <w:rPr>
                <w:spacing w:val="-25"/>
                <w:sz w:val="24"/>
              </w:rPr>
              <w:t xml:space="preserve"> </w:t>
            </w:r>
            <w:r>
              <w:rPr>
                <w:sz w:val="24"/>
              </w:rPr>
              <w:t>of</w:t>
            </w:r>
            <w:r>
              <w:rPr>
                <w:spacing w:val="-6"/>
                <w:sz w:val="24"/>
              </w:rPr>
              <w:t xml:space="preserve"> </w:t>
            </w:r>
            <w:r>
              <w:rPr>
                <w:sz w:val="24"/>
              </w:rPr>
              <w:t>Instances</w:t>
            </w:r>
            <w:r>
              <w:rPr>
                <w:spacing w:val="-4"/>
                <w:sz w:val="24"/>
              </w:rPr>
              <w:t xml:space="preserve"> </w:t>
            </w:r>
            <w:r>
              <w:rPr>
                <w:sz w:val="24"/>
                <w:u w:val="thick"/>
              </w:rPr>
              <w:t>5,072</w:t>
            </w:r>
            <w:r>
              <w:rPr>
                <w:sz w:val="24"/>
              </w:rPr>
              <w:t xml:space="preserve"> FY 2024-2025 Target: </w:t>
            </w:r>
            <w:r>
              <w:rPr>
                <w:sz w:val="24"/>
                <w:u w:val="thick"/>
              </w:rPr>
              <w:t xml:space="preserve"> 5,072</w:t>
            </w:r>
          </w:p>
        </w:tc>
      </w:tr>
      <w:tr w:rsidR="00782F22" w14:paraId="0FAE4645" w14:textId="77777777">
        <w:trPr>
          <w:trHeight w:val="578"/>
        </w:trPr>
        <w:tc>
          <w:tcPr>
            <w:tcW w:w="10010" w:type="dxa"/>
          </w:tcPr>
          <w:p w14:paraId="164928C8" w14:textId="77777777" w:rsidR="00782F22" w:rsidRDefault="00DC70C7">
            <w:pPr>
              <w:pStyle w:val="TableParagraph"/>
              <w:spacing w:before="6" w:line="270" w:lineRule="atLeast"/>
              <w:ind w:left="614" w:right="3742" w:hanging="404"/>
              <w:rPr>
                <w:sz w:val="24"/>
              </w:rPr>
            </w:pPr>
            <w:r>
              <w:rPr>
                <w:sz w:val="24"/>
              </w:rPr>
              <w:t>2.</w:t>
            </w:r>
            <w:r>
              <w:rPr>
                <w:spacing w:val="80"/>
                <w:sz w:val="24"/>
              </w:rPr>
              <w:t xml:space="preserve"> </w:t>
            </w:r>
            <w:r>
              <w:rPr>
                <w:sz w:val="24"/>
              </w:rPr>
              <w:t>FY</w:t>
            </w:r>
            <w:r>
              <w:rPr>
                <w:spacing w:val="-3"/>
                <w:sz w:val="24"/>
              </w:rPr>
              <w:t xml:space="preserve"> </w:t>
            </w:r>
            <w:r>
              <w:rPr>
                <w:sz w:val="24"/>
              </w:rPr>
              <w:t>2023-2024</w:t>
            </w:r>
            <w:r>
              <w:rPr>
                <w:spacing w:val="-5"/>
                <w:sz w:val="24"/>
              </w:rPr>
              <w:t xml:space="preserve"> </w:t>
            </w:r>
            <w:r>
              <w:rPr>
                <w:sz w:val="24"/>
              </w:rPr>
              <w:t>Baseline:</w:t>
            </w:r>
            <w:r>
              <w:rPr>
                <w:spacing w:val="-4"/>
                <w:sz w:val="24"/>
              </w:rPr>
              <w:t xml:space="preserve"> </w:t>
            </w:r>
            <w:r>
              <w:rPr>
                <w:sz w:val="24"/>
              </w:rPr>
              <w:t>Number</w:t>
            </w:r>
            <w:r>
              <w:rPr>
                <w:spacing w:val="-25"/>
                <w:sz w:val="24"/>
              </w:rPr>
              <w:t xml:space="preserve"> </w:t>
            </w:r>
            <w:r>
              <w:rPr>
                <w:sz w:val="24"/>
              </w:rPr>
              <w:t>of</w:t>
            </w:r>
            <w:r>
              <w:rPr>
                <w:spacing w:val="-6"/>
                <w:sz w:val="24"/>
              </w:rPr>
              <w:t xml:space="preserve"> </w:t>
            </w:r>
            <w:r>
              <w:rPr>
                <w:sz w:val="24"/>
              </w:rPr>
              <w:t>Instances</w:t>
            </w:r>
            <w:r>
              <w:rPr>
                <w:sz w:val="24"/>
                <w:u w:val="thick"/>
              </w:rPr>
              <w:t>5,576</w:t>
            </w:r>
            <w:r>
              <w:rPr>
                <w:sz w:val="24"/>
              </w:rPr>
              <w:t xml:space="preserve"> FY 2025-2026 Target: </w:t>
            </w:r>
            <w:r>
              <w:rPr>
                <w:sz w:val="24"/>
                <w:u w:val="thick"/>
              </w:rPr>
              <w:t xml:space="preserve"> 5,576</w:t>
            </w:r>
          </w:p>
        </w:tc>
      </w:tr>
      <w:tr w:rsidR="00782F22" w14:paraId="1006AF1D" w14:textId="77777777">
        <w:trPr>
          <w:trHeight w:val="577"/>
        </w:trPr>
        <w:tc>
          <w:tcPr>
            <w:tcW w:w="10010" w:type="dxa"/>
          </w:tcPr>
          <w:p w14:paraId="2BCA6EBA" w14:textId="77777777" w:rsidR="00782F22" w:rsidRDefault="00DC70C7">
            <w:pPr>
              <w:pStyle w:val="TableParagraph"/>
              <w:tabs>
                <w:tab w:val="left" w:pos="3755"/>
                <w:tab w:val="left" w:pos="6664"/>
              </w:tabs>
              <w:spacing w:before="6" w:line="270" w:lineRule="atLeast"/>
              <w:ind w:left="614" w:right="3333" w:hanging="404"/>
              <w:rPr>
                <w:sz w:val="24"/>
              </w:rPr>
            </w:pPr>
            <w:r>
              <w:rPr>
                <w:sz w:val="24"/>
              </w:rPr>
              <w:t>3.</w:t>
            </w:r>
            <w:r>
              <w:rPr>
                <w:spacing w:val="80"/>
                <w:sz w:val="24"/>
              </w:rPr>
              <w:t xml:space="preserve"> </w:t>
            </w:r>
            <w:r>
              <w:rPr>
                <w:sz w:val="24"/>
              </w:rPr>
              <w:t>FY 2024-2025 Baseline: Number of Instances</w:t>
            </w:r>
            <w:r>
              <w:rPr>
                <w:sz w:val="24"/>
                <w:u w:val="thick"/>
              </w:rPr>
              <w:tab/>
            </w:r>
            <w:r>
              <w:rPr>
                <w:sz w:val="24"/>
              </w:rPr>
              <w:t xml:space="preserve"> FY 2026-2027 Target: </w:t>
            </w:r>
            <w:r>
              <w:rPr>
                <w:sz w:val="24"/>
                <w:u w:val="thick"/>
              </w:rPr>
              <w:tab/>
            </w:r>
          </w:p>
        </w:tc>
      </w:tr>
      <w:tr w:rsidR="00782F22" w14:paraId="0DD223C2" w14:textId="77777777">
        <w:trPr>
          <w:trHeight w:val="575"/>
        </w:trPr>
        <w:tc>
          <w:tcPr>
            <w:tcW w:w="10010" w:type="dxa"/>
          </w:tcPr>
          <w:p w14:paraId="6B78A155" w14:textId="77777777" w:rsidR="00782F22" w:rsidRDefault="00DC70C7">
            <w:pPr>
              <w:pStyle w:val="TableParagraph"/>
              <w:tabs>
                <w:tab w:val="left" w:pos="3755"/>
                <w:tab w:val="left" w:pos="6664"/>
              </w:tabs>
              <w:spacing w:before="3" w:line="270" w:lineRule="atLeast"/>
              <w:ind w:left="614" w:right="3333" w:hanging="404"/>
              <w:rPr>
                <w:sz w:val="24"/>
              </w:rPr>
            </w:pPr>
            <w:r>
              <w:rPr>
                <w:sz w:val="24"/>
              </w:rPr>
              <w:t>4.</w:t>
            </w:r>
            <w:r>
              <w:rPr>
                <w:spacing w:val="80"/>
                <w:sz w:val="24"/>
              </w:rPr>
              <w:t xml:space="preserve"> </w:t>
            </w:r>
            <w:r>
              <w:rPr>
                <w:sz w:val="24"/>
              </w:rPr>
              <w:t>FY 2025-2026 Baseline: Number of Instances</w:t>
            </w:r>
            <w:r>
              <w:rPr>
                <w:sz w:val="24"/>
                <w:u w:val="thick"/>
              </w:rPr>
              <w:tab/>
            </w:r>
            <w:r>
              <w:rPr>
                <w:sz w:val="24"/>
              </w:rPr>
              <w:t xml:space="preserve"> FY 2027-2028 Target: </w:t>
            </w:r>
            <w:r>
              <w:rPr>
                <w:sz w:val="24"/>
                <w:u w:val="thick"/>
              </w:rPr>
              <w:tab/>
            </w:r>
          </w:p>
        </w:tc>
      </w:tr>
      <w:tr w:rsidR="00782F22" w14:paraId="457C44D1" w14:textId="77777777">
        <w:trPr>
          <w:trHeight w:val="575"/>
        </w:trPr>
        <w:tc>
          <w:tcPr>
            <w:tcW w:w="10010" w:type="dxa"/>
          </w:tcPr>
          <w:p w14:paraId="51B26FEA" w14:textId="77777777" w:rsidR="00782F22" w:rsidRDefault="00DC70C7">
            <w:pPr>
              <w:pStyle w:val="TableParagraph"/>
              <w:tabs>
                <w:tab w:val="left" w:pos="5260"/>
              </w:tabs>
              <w:spacing w:before="146"/>
              <w:ind w:left="210"/>
              <w:rPr>
                <w:sz w:val="24"/>
              </w:rPr>
            </w:pPr>
            <w:r>
              <w:rPr>
                <w:sz w:val="24"/>
              </w:rPr>
              <w:t>Program Goals and Objective</w:t>
            </w:r>
            <w:r>
              <w:rPr>
                <w:spacing w:val="-8"/>
                <w:sz w:val="24"/>
              </w:rPr>
              <w:t xml:space="preserve"> </w:t>
            </w:r>
            <w:r>
              <w:rPr>
                <w:sz w:val="24"/>
              </w:rPr>
              <w:t xml:space="preserve">Numbers: </w:t>
            </w:r>
            <w:r>
              <w:rPr>
                <w:sz w:val="24"/>
                <w:u w:val="thick"/>
              </w:rPr>
              <w:tab/>
            </w:r>
          </w:p>
        </w:tc>
      </w:tr>
    </w:tbl>
    <w:p w14:paraId="4B68D37A" w14:textId="77777777" w:rsidR="00782F22" w:rsidRDefault="00782F22">
      <w:pPr>
        <w:pStyle w:val="BodyText"/>
        <w:spacing w:before="2"/>
      </w:pPr>
    </w:p>
    <w:p w14:paraId="0F85C916" w14:textId="77777777" w:rsidR="00782F22" w:rsidRDefault="00DC70C7">
      <w:pPr>
        <w:pStyle w:val="ListParagraph"/>
        <w:numPr>
          <w:ilvl w:val="0"/>
          <w:numId w:val="25"/>
        </w:numPr>
        <w:tabs>
          <w:tab w:val="left" w:pos="969"/>
          <w:tab w:val="left" w:pos="971"/>
        </w:tabs>
        <w:spacing w:before="1"/>
        <w:ind w:left="971" w:right="617" w:hanging="360"/>
        <w:rPr>
          <w:sz w:val="24"/>
        </w:rPr>
      </w:pPr>
      <w:r>
        <w:rPr>
          <w:b/>
          <w:sz w:val="24"/>
        </w:rPr>
        <w:t xml:space="preserve">Information and Assistance to Individuals </w:t>
      </w:r>
      <w:r>
        <w:rPr>
          <w:sz w:val="24"/>
        </w:rPr>
        <w:t>(NORS Element S-55) Count of instances of Ombudsman representatives’ interactions with residents, family members,</w:t>
      </w:r>
      <w:r>
        <w:rPr>
          <w:spacing w:val="-35"/>
          <w:sz w:val="24"/>
        </w:rPr>
        <w:t xml:space="preserve"> </w:t>
      </w:r>
      <w:r>
        <w:rPr>
          <w:sz w:val="24"/>
        </w:rPr>
        <w:t>friends, and others in</w:t>
      </w:r>
      <w:r>
        <w:rPr>
          <w:spacing w:val="-1"/>
          <w:sz w:val="24"/>
        </w:rPr>
        <w:t xml:space="preserve"> </w:t>
      </w:r>
      <w:r>
        <w:rPr>
          <w:sz w:val="24"/>
        </w:rPr>
        <w:t>the</w:t>
      </w:r>
      <w:r>
        <w:rPr>
          <w:spacing w:val="-3"/>
          <w:sz w:val="24"/>
        </w:rPr>
        <w:t xml:space="preserve"> </w:t>
      </w:r>
      <w:r>
        <w:rPr>
          <w:sz w:val="24"/>
        </w:rPr>
        <w:t>community</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purpose</w:t>
      </w:r>
      <w:r>
        <w:rPr>
          <w:spacing w:val="-3"/>
          <w:sz w:val="24"/>
        </w:rPr>
        <w:t xml:space="preserve"> </w:t>
      </w:r>
      <w:r>
        <w:rPr>
          <w:sz w:val="24"/>
        </w:rPr>
        <w:t>of</w:t>
      </w:r>
      <w:r>
        <w:rPr>
          <w:spacing w:val="-4"/>
          <w:sz w:val="24"/>
        </w:rPr>
        <w:t xml:space="preserve"> </w:t>
      </w:r>
      <w:r>
        <w:rPr>
          <w:sz w:val="24"/>
        </w:rPr>
        <w:t>providing</w:t>
      </w:r>
      <w:r>
        <w:rPr>
          <w:spacing w:val="-6"/>
          <w:sz w:val="24"/>
        </w:rPr>
        <w:t xml:space="preserve"> </w:t>
      </w:r>
      <w:r>
        <w:rPr>
          <w:sz w:val="24"/>
        </w:rPr>
        <w:t>general</w:t>
      </w:r>
      <w:r>
        <w:rPr>
          <w:spacing w:val="-2"/>
          <w:sz w:val="24"/>
        </w:rPr>
        <w:t xml:space="preserve"> </w:t>
      </w:r>
      <w:r>
        <w:rPr>
          <w:sz w:val="24"/>
        </w:rPr>
        <w:t>information</w:t>
      </w:r>
      <w:r>
        <w:rPr>
          <w:spacing w:val="-1"/>
          <w:sz w:val="24"/>
        </w:rPr>
        <w:t xml:space="preserve"> </w:t>
      </w:r>
      <w:r>
        <w:rPr>
          <w:sz w:val="24"/>
        </w:rPr>
        <w:t>and</w:t>
      </w:r>
      <w:r>
        <w:rPr>
          <w:spacing w:val="-1"/>
          <w:sz w:val="24"/>
        </w:rPr>
        <w:t xml:space="preserve"> </w:t>
      </w:r>
      <w:r>
        <w:rPr>
          <w:sz w:val="24"/>
        </w:rPr>
        <w:t>assistance</w:t>
      </w:r>
      <w:r>
        <w:rPr>
          <w:spacing w:val="-3"/>
          <w:sz w:val="24"/>
        </w:rPr>
        <w:t xml:space="preserve"> </w:t>
      </w:r>
      <w:r>
        <w:rPr>
          <w:sz w:val="24"/>
        </w:rPr>
        <w:t>unrelated</w:t>
      </w:r>
      <w:r>
        <w:rPr>
          <w:spacing w:val="-3"/>
          <w:sz w:val="24"/>
        </w:rPr>
        <w:t xml:space="preserve"> </w:t>
      </w:r>
      <w:r>
        <w:rPr>
          <w:sz w:val="24"/>
        </w:rPr>
        <w:t>to a complaint. Information and Assistance may be accomplished by telephone, letter, email, fax, or in person.</w:t>
      </w:r>
    </w:p>
    <w:p w14:paraId="1A801BB3" w14:textId="77777777" w:rsidR="00782F22" w:rsidRDefault="00782F22">
      <w:pPr>
        <w:pStyle w:val="ListParagraph"/>
        <w:rPr>
          <w:sz w:val="24"/>
        </w:rPr>
        <w:sectPr w:rsidR="00782F22">
          <w:pgSz w:w="12240" w:h="15840"/>
          <w:pgMar w:top="106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5E70E132" w14:textId="77777777">
        <w:trPr>
          <w:trHeight w:val="722"/>
        </w:trPr>
        <w:tc>
          <w:tcPr>
            <w:tcW w:w="9938" w:type="dxa"/>
          </w:tcPr>
          <w:p w14:paraId="3FB3592D" w14:textId="77777777" w:rsidR="00782F22" w:rsidRDefault="00DC70C7">
            <w:pPr>
              <w:pStyle w:val="TableParagraph"/>
              <w:tabs>
                <w:tab w:val="left" w:pos="614"/>
              </w:tabs>
              <w:spacing w:before="82"/>
              <w:ind w:left="614" w:right="3738" w:hanging="404"/>
              <w:rPr>
                <w:sz w:val="24"/>
              </w:rPr>
            </w:pPr>
            <w:r>
              <w:rPr>
                <w:spacing w:val="-6"/>
                <w:sz w:val="24"/>
              </w:rPr>
              <w:lastRenderedPageBreak/>
              <w:t>1.</w:t>
            </w:r>
            <w:r>
              <w:rPr>
                <w:sz w:val="24"/>
              </w:rPr>
              <w:tab/>
              <w:t>FY</w:t>
            </w:r>
            <w:r>
              <w:rPr>
                <w:spacing w:val="-11"/>
                <w:sz w:val="24"/>
              </w:rPr>
              <w:t xml:space="preserve"> </w:t>
            </w:r>
            <w:r>
              <w:rPr>
                <w:sz w:val="24"/>
              </w:rPr>
              <w:t>2022-2023</w:t>
            </w:r>
            <w:r>
              <w:rPr>
                <w:spacing w:val="-8"/>
                <w:sz w:val="24"/>
              </w:rPr>
              <w:t xml:space="preserve"> </w:t>
            </w:r>
            <w:r>
              <w:rPr>
                <w:sz w:val="24"/>
              </w:rPr>
              <w:t>Baseline:</w:t>
            </w:r>
            <w:r>
              <w:rPr>
                <w:spacing w:val="-6"/>
                <w:sz w:val="24"/>
              </w:rPr>
              <w:t xml:space="preserve"> </w:t>
            </w:r>
            <w:r>
              <w:rPr>
                <w:sz w:val="24"/>
              </w:rPr>
              <w:t>Number</w:t>
            </w:r>
            <w:r>
              <w:rPr>
                <w:spacing w:val="-22"/>
                <w:sz w:val="24"/>
              </w:rPr>
              <w:t xml:space="preserve"> </w:t>
            </w:r>
            <w:r>
              <w:rPr>
                <w:sz w:val="24"/>
              </w:rPr>
              <w:t>of</w:t>
            </w:r>
            <w:r>
              <w:rPr>
                <w:spacing w:val="-9"/>
                <w:sz w:val="24"/>
              </w:rPr>
              <w:t xml:space="preserve"> </w:t>
            </w:r>
            <w:r>
              <w:rPr>
                <w:sz w:val="24"/>
              </w:rPr>
              <w:t>Instances</w:t>
            </w:r>
            <w:r>
              <w:rPr>
                <w:sz w:val="24"/>
                <w:u w:val="thick"/>
              </w:rPr>
              <w:t>10,773</w:t>
            </w:r>
            <w:r>
              <w:rPr>
                <w:sz w:val="24"/>
              </w:rPr>
              <w:t xml:space="preserve"> FY 2024-2025 Target: </w:t>
            </w:r>
            <w:r>
              <w:rPr>
                <w:sz w:val="24"/>
                <w:u w:val="thick"/>
              </w:rPr>
              <w:t xml:space="preserve"> 10,773</w:t>
            </w:r>
          </w:p>
        </w:tc>
      </w:tr>
      <w:tr w:rsidR="00782F22" w14:paraId="5669090E" w14:textId="77777777">
        <w:trPr>
          <w:trHeight w:val="575"/>
        </w:trPr>
        <w:tc>
          <w:tcPr>
            <w:tcW w:w="9938" w:type="dxa"/>
          </w:tcPr>
          <w:p w14:paraId="2B7C30CE" w14:textId="77777777" w:rsidR="00782F22" w:rsidRDefault="00DC70C7">
            <w:pPr>
              <w:pStyle w:val="TableParagraph"/>
              <w:tabs>
                <w:tab w:val="left" w:pos="614"/>
              </w:tabs>
              <w:spacing w:before="3" w:line="270" w:lineRule="atLeast"/>
              <w:ind w:left="614" w:right="3738" w:hanging="404"/>
              <w:rPr>
                <w:sz w:val="24"/>
              </w:rPr>
            </w:pPr>
            <w:r>
              <w:rPr>
                <w:spacing w:val="-6"/>
                <w:sz w:val="24"/>
              </w:rPr>
              <w:t>2.</w:t>
            </w:r>
            <w:r>
              <w:rPr>
                <w:sz w:val="24"/>
              </w:rPr>
              <w:tab/>
              <w:t>FY</w:t>
            </w:r>
            <w:r>
              <w:rPr>
                <w:spacing w:val="-11"/>
                <w:sz w:val="24"/>
              </w:rPr>
              <w:t xml:space="preserve"> </w:t>
            </w:r>
            <w:r>
              <w:rPr>
                <w:sz w:val="24"/>
              </w:rPr>
              <w:t>2023-2024</w:t>
            </w:r>
            <w:r>
              <w:rPr>
                <w:spacing w:val="-8"/>
                <w:sz w:val="24"/>
              </w:rPr>
              <w:t xml:space="preserve"> </w:t>
            </w:r>
            <w:r>
              <w:rPr>
                <w:sz w:val="24"/>
              </w:rPr>
              <w:t>Baseline:</w:t>
            </w:r>
            <w:r>
              <w:rPr>
                <w:spacing w:val="-7"/>
                <w:sz w:val="24"/>
              </w:rPr>
              <w:t xml:space="preserve"> </w:t>
            </w:r>
            <w:r>
              <w:rPr>
                <w:sz w:val="24"/>
              </w:rPr>
              <w:t>Number</w:t>
            </w:r>
            <w:r>
              <w:rPr>
                <w:spacing w:val="-22"/>
                <w:sz w:val="24"/>
              </w:rPr>
              <w:t xml:space="preserve"> </w:t>
            </w:r>
            <w:r>
              <w:rPr>
                <w:sz w:val="24"/>
              </w:rPr>
              <w:t>of</w:t>
            </w:r>
            <w:r>
              <w:rPr>
                <w:spacing w:val="-9"/>
                <w:sz w:val="24"/>
              </w:rPr>
              <w:t xml:space="preserve"> </w:t>
            </w:r>
            <w:r>
              <w:rPr>
                <w:sz w:val="24"/>
              </w:rPr>
              <w:t>Instances</w:t>
            </w:r>
            <w:r>
              <w:rPr>
                <w:sz w:val="24"/>
                <w:u w:val="thick"/>
              </w:rPr>
              <w:t>10,796</w:t>
            </w:r>
            <w:r>
              <w:rPr>
                <w:sz w:val="24"/>
              </w:rPr>
              <w:t xml:space="preserve"> FY 2025-2026 Target: </w:t>
            </w:r>
            <w:r>
              <w:rPr>
                <w:sz w:val="24"/>
                <w:u w:val="thick"/>
              </w:rPr>
              <w:t xml:space="preserve"> 10,796</w:t>
            </w:r>
          </w:p>
        </w:tc>
      </w:tr>
      <w:tr w:rsidR="00782F22" w14:paraId="436DA7D9" w14:textId="77777777">
        <w:trPr>
          <w:trHeight w:val="575"/>
        </w:trPr>
        <w:tc>
          <w:tcPr>
            <w:tcW w:w="9938" w:type="dxa"/>
          </w:tcPr>
          <w:p w14:paraId="168D3D19" w14:textId="77777777" w:rsidR="00782F22" w:rsidRDefault="00DC70C7">
            <w:pPr>
              <w:pStyle w:val="TableParagraph"/>
              <w:tabs>
                <w:tab w:val="left" w:pos="614"/>
                <w:tab w:val="left" w:pos="3755"/>
                <w:tab w:val="left" w:pos="6602"/>
              </w:tabs>
              <w:spacing w:before="3" w:line="270" w:lineRule="atLeast"/>
              <w:ind w:left="614" w:right="3323" w:hanging="404"/>
              <w:rPr>
                <w:sz w:val="24"/>
              </w:rPr>
            </w:pPr>
            <w:r>
              <w:rPr>
                <w:spacing w:val="-6"/>
                <w:sz w:val="24"/>
              </w:rPr>
              <w:t>3.</w:t>
            </w:r>
            <w:r>
              <w:rPr>
                <w:sz w:val="24"/>
              </w:rPr>
              <w:tab/>
              <w:t>FY 2024-2025 Baseline: Number of Instances</w:t>
            </w:r>
            <w:r>
              <w:rPr>
                <w:sz w:val="24"/>
                <w:u w:val="thick"/>
              </w:rPr>
              <w:tab/>
            </w:r>
            <w:r>
              <w:rPr>
                <w:sz w:val="24"/>
              </w:rPr>
              <w:t xml:space="preserve"> FY 2026-2027 Target: </w:t>
            </w:r>
            <w:r>
              <w:rPr>
                <w:sz w:val="24"/>
                <w:u w:val="thick"/>
              </w:rPr>
              <w:tab/>
            </w:r>
          </w:p>
        </w:tc>
      </w:tr>
      <w:tr w:rsidR="00782F22" w14:paraId="32891939" w14:textId="77777777">
        <w:trPr>
          <w:trHeight w:val="577"/>
        </w:trPr>
        <w:tc>
          <w:tcPr>
            <w:tcW w:w="9938" w:type="dxa"/>
          </w:tcPr>
          <w:p w14:paraId="60CCF969" w14:textId="77777777" w:rsidR="00782F22" w:rsidRDefault="00DC70C7">
            <w:pPr>
              <w:pStyle w:val="TableParagraph"/>
              <w:tabs>
                <w:tab w:val="left" w:pos="614"/>
                <w:tab w:val="left" w:pos="3755"/>
                <w:tab w:val="left" w:pos="6602"/>
              </w:tabs>
              <w:spacing w:before="6" w:line="270" w:lineRule="atLeast"/>
              <w:ind w:left="614" w:right="3323" w:hanging="404"/>
              <w:rPr>
                <w:sz w:val="24"/>
              </w:rPr>
            </w:pPr>
            <w:r>
              <w:rPr>
                <w:spacing w:val="-6"/>
                <w:sz w:val="24"/>
              </w:rPr>
              <w:t>4.</w:t>
            </w:r>
            <w:r>
              <w:rPr>
                <w:sz w:val="24"/>
              </w:rPr>
              <w:tab/>
              <w:t>FY 2025-2026 Baseline: Number of Instances</w:t>
            </w:r>
            <w:r>
              <w:rPr>
                <w:sz w:val="24"/>
                <w:u w:val="thick"/>
              </w:rPr>
              <w:tab/>
            </w:r>
            <w:r>
              <w:rPr>
                <w:sz w:val="24"/>
              </w:rPr>
              <w:t xml:space="preserve"> FY 2027-2028 Target: </w:t>
            </w:r>
            <w:r>
              <w:rPr>
                <w:sz w:val="24"/>
                <w:u w:val="thick"/>
              </w:rPr>
              <w:tab/>
            </w:r>
          </w:p>
        </w:tc>
      </w:tr>
      <w:tr w:rsidR="00782F22" w14:paraId="26D0CFF6" w14:textId="77777777">
        <w:trPr>
          <w:trHeight w:val="575"/>
        </w:trPr>
        <w:tc>
          <w:tcPr>
            <w:tcW w:w="9938" w:type="dxa"/>
          </w:tcPr>
          <w:p w14:paraId="50995EA5" w14:textId="77777777" w:rsidR="00782F22" w:rsidRDefault="00DC70C7">
            <w:pPr>
              <w:pStyle w:val="TableParagraph"/>
              <w:tabs>
                <w:tab w:val="left" w:pos="5260"/>
              </w:tabs>
              <w:spacing w:before="146"/>
              <w:ind w:left="210"/>
              <w:rPr>
                <w:sz w:val="24"/>
              </w:rPr>
            </w:pPr>
            <w:r>
              <w:rPr>
                <w:sz w:val="24"/>
              </w:rPr>
              <w:t>Program Goals and Objective</w:t>
            </w:r>
            <w:r>
              <w:rPr>
                <w:spacing w:val="-9"/>
                <w:sz w:val="24"/>
              </w:rPr>
              <w:t xml:space="preserve"> </w:t>
            </w:r>
            <w:r>
              <w:rPr>
                <w:sz w:val="24"/>
              </w:rPr>
              <w:t xml:space="preserve">Numbers: </w:t>
            </w:r>
            <w:r>
              <w:rPr>
                <w:sz w:val="24"/>
                <w:u w:val="thick"/>
              </w:rPr>
              <w:tab/>
            </w:r>
          </w:p>
        </w:tc>
      </w:tr>
    </w:tbl>
    <w:p w14:paraId="33C6D90C" w14:textId="77777777" w:rsidR="00782F22" w:rsidRDefault="00782F22">
      <w:pPr>
        <w:pStyle w:val="BodyText"/>
        <w:spacing w:before="18"/>
      </w:pPr>
    </w:p>
    <w:p w14:paraId="6E81828A" w14:textId="77777777" w:rsidR="00782F22" w:rsidRDefault="00DC70C7">
      <w:pPr>
        <w:pStyle w:val="ListParagraph"/>
        <w:numPr>
          <w:ilvl w:val="0"/>
          <w:numId w:val="25"/>
        </w:numPr>
        <w:tabs>
          <w:tab w:val="left" w:pos="972"/>
        </w:tabs>
        <w:ind w:left="972" w:right="790" w:hanging="360"/>
        <w:rPr>
          <w:sz w:val="24"/>
        </w:rPr>
      </w:pPr>
      <w:r>
        <w:rPr>
          <w:b/>
          <w:sz w:val="24"/>
        </w:rPr>
        <w:t xml:space="preserve">Community Education </w:t>
      </w:r>
      <w:r>
        <w:rPr>
          <w:sz w:val="24"/>
        </w:rPr>
        <w:t>(NORS Element S-68) LTC Ombudsman Program participation in public events planned to provide information or instruction to community members about</w:t>
      </w:r>
      <w:r>
        <w:rPr>
          <w:spacing w:val="40"/>
          <w:sz w:val="24"/>
        </w:rPr>
        <w:t xml:space="preserve"> </w:t>
      </w:r>
      <w:r>
        <w:rPr>
          <w:sz w:val="24"/>
        </w:rPr>
        <w:t>the</w:t>
      </w:r>
      <w:r>
        <w:rPr>
          <w:spacing w:val="-4"/>
          <w:sz w:val="24"/>
        </w:rPr>
        <w:t xml:space="preserve"> </w:t>
      </w:r>
      <w:r>
        <w:rPr>
          <w:sz w:val="24"/>
        </w:rPr>
        <w:t>LTC</w:t>
      </w:r>
      <w:r>
        <w:rPr>
          <w:spacing w:val="-3"/>
          <w:sz w:val="24"/>
        </w:rPr>
        <w:t xml:space="preserve"> </w:t>
      </w:r>
      <w:r>
        <w:rPr>
          <w:sz w:val="24"/>
        </w:rPr>
        <w:t>Ombudsman</w:t>
      </w:r>
      <w:r>
        <w:rPr>
          <w:spacing w:val="-4"/>
          <w:sz w:val="24"/>
        </w:rPr>
        <w:t xml:space="preserve"> </w:t>
      </w:r>
      <w:r>
        <w:rPr>
          <w:sz w:val="24"/>
        </w:rPr>
        <w:t>Program</w:t>
      </w:r>
      <w:r>
        <w:rPr>
          <w:spacing w:val="-1"/>
          <w:sz w:val="24"/>
        </w:rPr>
        <w:t xml:space="preserve"> </w:t>
      </w:r>
      <w:r>
        <w:rPr>
          <w:sz w:val="24"/>
        </w:rPr>
        <w:t>or</w:t>
      </w:r>
      <w:r>
        <w:rPr>
          <w:spacing w:val="-4"/>
          <w:sz w:val="24"/>
        </w:rPr>
        <w:t xml:space="preserve"> </w:t>
      </w:r>
      <w:r>
        <w:rPr>
          <w:sz w:val="24"/>
        </w:rPr>
        <w:t>LTC</w:t>
      </w:r>
      <w:r>
        <w:rPr>
          <w:spacing w:val="-3"/>
          <w:sz w:val="24"/>
        </w:rPr>
        <w:t xml:space="preserve"> </w:t>
      </w:r>
      <w:r>
        <w:rPr>
          <w:sz w:val="24"/>
        </w:rPr>
        <w:t>issues.</w:t>
      </w:r>
      <w:r>
        <w:rPr>
          <w:spacing w:val="-2"/>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2"/>
          <w:sz w:val="24"/>
        </w:rPr>
        <w:t xml:space="preserve"> </w:t>
      </w:r>
      <w:r>
        <w:rPr>
          <w:sz w:val="24"/>
        </w:rPr>
        <w:t>sessions</w:t>
      </w:r>
      <w:r>
        <w:rPr>
          <w:spacing w:val="-3"/>
          <w:sz w:val="24"/>
        </w:rPr>
        <w:t xml:space="preserve"> </w:t>
      </w:r>
      <w:r>
        <w:rPr>
          <w:sz w:val="24"/>
        </w:rPr>
        <w:t>refers</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number of events, not the number of</w:t>
      </w:r>
      <w:r>
        <w:rPr>
          <w:spacing w:val="-18"/>
          <w:sz w:val="24"/>
        </w:rPr>
        <w:t xml:space="preserve"> </w:t>
      </w:r>
      <w:r>
        <w:rPr>
          <w:sz w:val="24"/>
        </w:rPr>
        <w:t>participants. This cannot include sessions that are counted as Public Education Sessions under the Elder Abuse Prevention Program.</w:t>
      </w:r>
    </w:p>
    <w:p w14:paraId="7979D886" w14:textId="77777777" w:rsidR="00782F22" w:rsidRDefault="00782F22">
      <w:pPr>
        <w:pStyle w:val="BodyText"/>
        <w:spacing w:before="52" w:after="1"/>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59342F8B" w14:textId="77777777">
        <w:trPr>
          <w:trHeight w:val="710"/>
        </w:trPr>
        <w:tc>
          <w:tcPr>
            <w:tcW w:w="9938" w:type="dxa"/>
          </w:tcPr>
          <w:p w14:paraId="52747833" w14:textId="77777777" w:rsidR="00782F22" w:rsidRDefault="00DC70C7">
            <w:pPr>
              <w:pStyle w:val="TableParagraph"/>
              <w:tabs>
                <w:tab w:val="left" w:pos="614"/>
                <w:tab w:val="left" w:pos="3755"/>
              </w:tabs>
              <w:spacing w:before="74" w:line="242" w:lineRule="auto"/>
              <w:ind w:left="614" w:right="4340" w:hanging="404"/>
              <w:rPr>
                <w:sz w:val="24"/>
              </w:rPr>
            </w:pPr>
            <w:r>
              <w:rPr>
                <w:spacing w:val="-6"/>
                <w:sz w:val="24"/>
              </w:rPr>
              <w:t>1.</w:t>
            </w:r>
            <w:r>
              <w:rPr>
                <w:sz w:val="24"/>
              </w:rPr>
              <w:tab/>
              <w:t>FY</w:t>
            </w:r>
            <w:r>
              <w:rPr>
                <w:spacing w:val="-14"/>
                <w:sz w:val="24"/>
              </w:rPr>
              <w:t xml:space="preserve"> </w:t>
            </w:r>
            <w:r>
              <w:rPr>
                <w:sz w:val="24"/>
              </w:rPr>
              <w:t>2022-2023</w:t>
            </w:r>
            <w:r>
              <w:rPr>
                <w:spacing w:val="-16"/>
                <w:sz w:val="24"/>
              </w:rPr>
              <w:t xml:space="preserve"> </w:t>
            </w:r>
            <w:r>
              <w:rPr>
                <w:sz w:val="24"/>
              </w:rPr>
              <w:t>Baseline:</w:t>
            </w:r>
            <w:r>
              <w:rPr>
                <w:spacing w:val="-5"/>
                <w:sz w:val="24"/>
              </w:rPr>
              <w:t xml:space="preserve"> </w:t>
            </w:r>
            <w:r>
              <w:rPr>
                <w:sz w:val="24"/>
              </w:rPr>
              <w:t>Number</w:t>
            </w:r>
            <w:r>
              <w:rPr>
                <w:spacing w:val="-22"/>
                <w:sz w:val="24"/>
              </w:rPr>
              <w:t xml:space="preserve"> </w:t>
            </w:r>
            <w:r>
              <w:rPr>
                <w:sz w:val="24"/>
              </w:rPr>
              <w:t>of</w:t>
            </w:r>
            <w:r>
              <w:rPr>
                <w:spacing w:val="-8"/>
                <w:sz w:val="24"/>
              </w:rPr>
              <w:t xml:space="preserve"> </w:t>
            </w:r>
            <w:r>
              <w:rPr>
                <w:sz w:val="24"/>
              </w:rPr>
              <w:t>Sessions</w:t>
            </w:r>
            <w:r>
              <w:rPr>
                <w:spacing w:val="-5"/>
                <w:sz w:val="24"/>
              </w:rPr>
              <w:t xml:space="preserve"> </w:t>
            </w:r>
            <w:r>
              <w:rPr>
                <w:sz w:val="24"/>
                <w:u w:val="thick"/>
              </w:rPr>
              <w:t>6</w:t>
            </w:r>
            <w:r>
              <w:rPr>
                <w:sz w:val="24"/>
              </w:rPr>
              <w:t xml:space="preserve"> FY 2024-2025 Target: </w:t>
            </w:r>
            <w:r>
              <w:rPr>
                <w:sz w:val="24"/>
                <w:u w:val="thick"/>
              </w:rPr>
              <w:t xml:space="preserve"> 6</w:t>
            </w:r>
            <w:r>
              <w:rPr>
                <w:sz w:val="24"/>
                <w:u w:val="thick"/>
              </w:rPr>
              <w:tab/>
            </w:r>
          </w:p>
        </w:tc>
      </w:tr>
      <w:tr w:rsidR="00782F22" w14:paraId="16CA7DF2" w14:textId="77777777">
        <w:trPr>
          <w:trHeight w:val="577"/>
        </w:trPr>
        <w:tc>
          <w:tcPr>
            <w:tcW w:w="9938" w:type="dxa"/>
          </w:tcPr>
          <w:p w14:paraId="4210BA5E" w14:textId="77777777" w:rsidR="00782F22" w:rsidRDefault="00DC70C7">
            <w:pPr>
              <w:pStyle w:val="TableParagraph"/>
              <w:tabs>
                <w:tab w:val="left" w:pos="614"/>
              </w:tabs>
              <w:spacing w:line="280" w:lineRule="atLeast"/>
              <w:ind w:left="614" w:right="4323" w:hanging="404"/>
              <w:rPr>
                <w:sz w:val="24"/>
              </w:rPr>
            </w:pPr>
            <w:r>
              <w:rPr>
                <w:spacing w:val="-6"/>
                <w:sz w:val="24"/>
              </w:rPr>
              <w:t>2.</w:t>
            </w:r>
            <w:r>
              <w:rPr>
                <w:sz w:val="24"/>
              </w:rPr>
              <w:tab/>
              <w:t>FY</w:t>
            </w:r>
            <w:r>
              <w:rPr>
                <w:spacing w:val="-9"/>
                <w:sz w:val="24"/>
              </w:rPr>
              <w:t xml:space="preserve"> </w:t>
            </w:r>
            <w:r>
              <w:rPr>
                <w:sz w:val="24"/>
              </w:rPr>
              <w:t>2023-2024</w:t>
            </w:r>
            <w:r>
              <w:rPr>
                <w:spacing w:val="-7"/>
                <w:sz w:val="24"/>
              </w:rPr>
              <w:t xml:space="preserve"> </w:t>
            </w:r>
            <w:r>
              <w:rPr>
                <w:sz w:val="24"/>
              </w:rPr>
              <w:t>Baseline:</w:t>
            </w:r>
            <w:r>
              <w:rPr>
                <w:spacing w:val="-6"/>
                <w:sz w:val="24"/>
              </w:rPr>
              <w:t xml:space="preserve"> </w:t>
            </w:r>
            <w:r>
              <w:rPr>
                <w:sz w:val="24"/>
              </w:rPr>
              <w:t>Number</w:t>
            </w:r>
            <w:r>
              <w:rPr>
                <w:spacing w:val="-22"/>
                <w:sz w:val="24"/>
              </w:rPr>
              <w:t xml:space="preserve"> </w:t>
            </w:r>
            <w:r>
              <w:rPr>
                <w:sz w:val="24"/>
              </w:rPr>
              <w:t>of</w:t>
            </w:r>
            <w:r>
              <w:rPr>
                <w:spacing w:val="-8"/>
                <w:sz w:val="24"/>
              </w:rPr>
              <w:t xml:space="preserve"> </w:t>
            </w:r>
            <w:r>
              <w:rPr>
                <w:sz w:val="24"/>
              </w:rPr>
              <w:t>Sessions</w:t>
            </w:r>
            <w:r>
              <w:rPr>
                <w:spacing w:val="-3"/>
                <w:sz w:val="24"/>
              </w:rPr>
              <w:t xml:space="preserve"> </w:t>
            </w:r>
            <w:r>
              <w:rPr>
                <w:sz w:val="24"/>
                <w:u w:val="thick"/>
              </w:rPr>
              <w:t>6</w:t>
            </w:r>
            <w:r>
              <w:rPr>
                <w:sz w:val="24"/>
              </w:rPr>
              <w:t xml:space="preserve"> FY 2025-2026 Target: </w:t>
            </w:r>
            <w:r>
              <w:rPr>
                <w:sz w:val="24"/>
                <w:u w:val="thick"/>
              </w:rPr>
              <w:t xml:space="preserve"> 6</w:t>
            </w:r>
          </w:p>
        </w:tc>
      </w:tr>
      <w:tr w:rsidR="00782F22" w14:paraId="66B50F6C" w14:textId="77777777">
        <w:trPr>
          <w:trHeight w:val="575"/>
        </w:trPr>
        <w:tc>
          <w:tcPr>
            <w:tcW w:w="9938" w:type="dxa"/>
          </w:tcPr>
          <w:p w14:paraId="714E5F90" w14:textId="77777777" w:rsidR="00782F22" w:rsidRDefault="00DC70C7">
            <w:pPr>
              <w:pStyle w:val="TableParagraph"/>
              <w:tabs>
                <w:tab w:val="left" w:pos="614"/>
                <w:tab w:val="left" w:pos="3755"/>
                <w:tab w:val="left" w:pos="6134"/>
              </w:tabs>
              <w:spacing w:before="3" w:line="270" w:lineRule="atLeast"/>
              <w:ind w:left="614" w:right="3791" w:hanging="404"/>
              <w:rPr>
                <w:sz w:val="24"/>
              </w:rPr>
            </w:pPr>
            <w:r>
              <w:rPr>
                <w:spacing w:val="-6"/>
                <w:sz w:val="24"/>
              </w:rPr>
              <w:t>3.</w:t>
            </w:r>
            <w:r>
              <w:rPr>
                <w:sz w:val="24"/>
              </w:rPr>
              <w:tab/>
              <w:t xml:space="preserve">FY 2024-2025 Baseline: Number of Sessions </w:t>
            </w:r>
            <w:r>
              <w:rPr>
                <w:sz w:val="24"/>
                <w:u w:val="thick"/>
              </w:rPr>
              <w:tab/>
            </w:r>
            <w:r>
              <w:rPr>
                <w:sz w:val="24"/>
              </w:rPr>
              <w:t xml:space="preserve"> FY 2026-2027 Target: </w:t>
            </w:r>
            <w:r>
              <w:rPr>
                <w:sz w:val="24"/>
                <w:u w:val="thick"/>
              </w:rPr>
              <w:tab/>
            </w:r>
          </w:p>
        </w:tc>
      </w:tr>
      <w:tr w:rsidR="00782F22" w14:paraId="462AAB32" w14:textId="77777777">
        <w:trPr>
          <w:trHeight w:val="577"/>
        </w:trPr>
        <w:tc>
          <w:tcPr>
            <w:tcW w:w="9938" w:type="dxa"/>
          </w:tcPr>
          <w:p w14:paraId="4B1D82AB" w14:textId="77777777" w:rsidR="00782F22" w:rsidRDefault="00DC70C7">
            <w:pPr>
              <w:pStyle w:val="TableParagraph"/>
              <w:tabs>
                <w:tab w:val="left" w:pos="3717"/>
                <w:tab w:val="left" w:pos="6093"/>
              </w:tabs>
              <w:spacing w:before="6" w:line="270" w:lineRule="atLeast"/>
              <w:ind w:left="570" w:right="3832" w:hanging="360"/>
              <w:rPr>
                <w:sz w:val="24"/>
              </w:rPr>
            </w:pPr>
            <w:r>
              <w:rPr>
                <w:sz w:val="24"/>
              </w:rPr>
              <w:t>4.</w:t>
            </w:r>
            <w:r>
              <w:rPr>
                <w:spacing w:val="40"/>
                <w:sz w:val="24"/>
              </w:rPr>
              <w:t xml:space="preserve"> </w:t>
            </w:r>
            <w:r>
              <w:rPr>
                <w:sz w:val="24"/>
              </w:rPr>
              <w:t xml:space="preserve">FY 2025-2026 Baseline: Number of Sessions </w:t>
            </w:r>
            <w:r>
              <w:rPr>
                <w:sz w:val="24"/>
                <w:u w:val="thick"/>
              </w:rPr>
              <w:tab/>
            </w:r>
            <w:r>
              <w:rPr>
                <w:sz w:val="24"/>
              </w:rPr>
              <w:t xml:space="preserve"> FY 2027-2028 Target: </w:t>
            </w:r>
            <w:r>
              <w:rPr>
                <w:sz w:val="24"/>
                <w:u w:val="thick"/>
              </w:rPr>
              <w:tab/>
            </w:r>
          </w:p>
        </w:tc>
      </w:tr>
      <w:tr w:rsidR="00782F22" w14:paraId="209411D1" w14:textId="77777777">
        <w:trPr>
          <w:trHeight w:val="575"/>
        </w:trPr>
        <w:tc>
          <w:tcPr>
            <w:tcW w:w="9938" w:type="dxa"/>
          </w:tcPr>
          <w:p w14:paraId="6DF6652B" w14:textId="77777777" w:rsidR="00782F22" w:rsidRDefault="00DC70C7">
            <w:pPr>
              <w:pStyle w:val="TableParagraph"/>
              <w:tabs>
                <w:tab w:val="left" w:pos="5260"/>
              </w:tabs>
              <w:spacing w:before="146"/>
              <w:ind w:left="210"/>
              <w:rPr>
                <w:sz w:val="24"/>
              </w:rPr>
            </w:pPr>
            <w:r>
              <w:rPr>
                <w:sz w:val="24"/>
              </w:rPr>
              <w:t>Program Goals and Objective</w:t>
            </w:r>
            <w:r>
              <w:rPr>
                <w:spacing w:val="-9"/>
                <w:sz w:val="24"/>
              </w:rPr>
              <w:t xml:space="preserve"> </w:t>
            </w:r>
            <w:r>
              <w:rPr>
                <w:sz w:val="24"/>
              </w:rPr>
              <w:t xml:space="preserve">Numbers: </w:t>
            </w:r>
            <w:r>
              <w:rPr>
                <w:sz w:val="24"/>
                <w:u w:val="thick"/>
              </w:rPr>
              <w:tab/>
            </w:r>
          </w:p>
        </w:tc>
      </w:tr>
    </w:tbl>
    <w:p w14:paraId="6B7C47AE" w14:textId="77777777" w:rsidR="00782F22" w:rsidRDefault="00DC70C7">
      <w:pPr>
        <w:pStyle w:val="ListParagraph"/>
        <w:numPr>
          <w:ilvl w:val="0"/>
          <w:numId w:val="25"/>
        </w:numPr>
        <w:tabs>
          <w:tab w:val="left" w:pos="969"/>
        </w:tabs>
        <w:spacing w:before="253" w:line="274" w:lineRule="exact"/>
        <w:ind w:left="969"/>
      </w:pPr>
      <w:r>
        <w:rPr>
          <w:b/>
        </w:rPr>
        <w:t>Systems</w:t>
      </w:r>
      <w:r>
        <w:rPr>
          <w:b/>
          <w:spacing w:val="-8"/>
        </w:rPr>
        <w:t xml:space="preserve"> </w:t>
      </w:r>
      <w:r>
        <w:rPr>
          <w:b/>
        </w:rPr>
        <w:t>Advocacy</w:t>
      </w:r>
      <w:r>
        <w:rPr>
          <w:b/>
          <w:spacing w:val="-6"/>
        </w:rPr>
        <w:t xml:space="preserve"> </w:t>
      </w:r>
      <w:r>
        <w:t>(NORS</w:t>
      </w:r>
      <w:r>
        <w:rPr>
          <w:spacing w:val="-6"/>
        </w:rPr>
        <w:t xml:space="preserve"> </w:t>
      </w:r>
      <w:r>
        <w:t>Elements</w:t>
      </w:r>
      <w:r>
        <w:rPr>
          <w:spacing w:val="-5"/>
        </w:rPr>
        <w:t xml:space="preserve"> </w:t>
      </w:r>
      <w:r>
        <w:t>S-07,</w:t>
      </w:r>
      <w:r>
        <w:rPr>
          <w:spacing w:val="-5"/>
        </w:rPr>
        <w:t xml:space="preserve"> </w:t>
      </w:r>
      <w:r>
        <w:t>S-</w:t>
      </w:r>
      <w:r>
        <w:rPr>
          <w:spacing w:val="-4"/>
        </w:rPr>
        <w:t>07.1)</w:t>
      </w:r>
    </w:p>
    <w:p w14:paraId="19D6C65D" w14:textId="77777777" w:rsidR="00782F22" w:rsidRDefault="00DC70C7">
      <w:pPr>
        <w:pStyle w:val="BodyText"/>
        <w:ind w:left="700" w:right="702"/>
      </w:pPr>
      <w:r>
        <w:t>One or more new systems advocacy efforts must be provided for each fiscal year Area Plan Update. In the relevant box below for the current Area Plan year, in narrative format, please provide at least one new priority systems advocacy effort the local LTC Ombudsman Program will</w:t>
      </w:r>
      <w:r>
        <w:rPr>
          <w:spacing w:val="-2"/>
        </w:rPr>
        <w:t xml:space="preserve"> </w:t>
      </w:r>
      <w:r>
        <w:t>engage</w:t>
      </w:r>
      <w:r>
        <w:rPr>
          <w:spacing w:val="-1"/>
        </w:rPr>
        <w:t xml:space="preserve"> </w:t>
      </w:r>
      <w:r>
        <w:t>in</w:t>
      </w:r>
      <w:r>
        <w:rPr>
          <w:spacing w:val="-3"/>
        </w:rPr>
        <w:t xml:space="preserve"> </w:t>
      </w:r>
      <w:r>
        <w:t>during</w:t>
      </w:r>
      <w:r>
        <w:rPr>
          <w:spacing w:val="-3"/>
        </w:rPr>
        <w:t xml:space="preserve"> </w:t>
      </w:r>
      <w:r>
        <w:t>the</w:t>
      </w:r>
      <w:r>
        <w:rPr>
          <w:spacing w:val="-1"/>
        </w:rPr>
        <w:t xml:space="preserve"> </w:t>
      </w:r>
      <w:r>
        <w:t>fiscal</w:t>
      </w:r>
      <w:r>
        <w:rPr>
          <w:spacing w:val="-2"/>
        </w:rPr>
        <w:t xml:space="preserve"> </w:t>
      </w:r>
      <w:r>
        <w:t>year.</w:t>
      </w:r>
      <w:r>
        <w:rPr>
          <w:spacing w:val="-1"/>
        </w:rPr>
        <w:t xml:space="preserve"> </w:t>
      </w:r>
      <w:r>
        <w:t>The</w:t>
      </w:r>
      <w:r>
        <w:rPr>
          <w:spacing w:val="-1"/>
        </w:rPr>
        <w:t xml:space="preserve"> </w:t>
      </w:r>
      <w:r>
        <w:t>systems</w:t>
      </w:r>
      <w:r>
        <w:rPr>
          <w:spacing w:val="-2"/>
        </w:rPr>
        <w:t xml:space="preserve"> </w:t>
      </w:r>
      <w:r>
        <w:t>advocacy</w:t>
      </w:r>
      <w:r>
        <w:rPr>
          <w:spacing w:val="-4"/>
        </w:rPr>
        <w:t xml:space="preserve"> </w:t>
      </w:r>
      <w:r>
        <w:t>effort</w:t>
      </w:r>
      <w:r>
        <w:rPr>
          <w:spacing w:val="-4"/>
        </w:rPr>
        <w:t xml:space="preserve"> </w:t>
      </w:r>
      <w:r>
        <w:t>may</w:t>
      </w:r>
      <w:r>
        <w:rPr>
          <w:spacing w:val="-2"/>
        </w:rPr>
        <w:t xml:space="preserve"> </w:t>
      </w:r>
      <w:r>
        <w:t>be</w:t>
      </w:r>
      <w:r>
        <w:rPr>
          <w:spacing w:val="-3"/>
        </w:rPr>
        <w:t xml:space="preserve"> </w:t>
      </w:r>
      <w:r>
        <w:t>a</w:t>
      </w:r>
      <w:r>
        <w:rPr>
          <w:spacing w:val="-1"/>
        </w:rPr>
        <w:t xml:space="preserve"> </w:t>
      </w:r>
      <w:r>
        <w:t>multi-year</w:t>
      </w:r>
      <w:r>
        <w:rPr>
          <w:spacing w:val="-3"/>
        </w:rPr>
        <w:t xml:space="preserve"> </w:t>
      </w:r>
      <w:r>
        <w:t>initiative, but for each year, describe the results of the efforts made during the previous year and what specific</w:t>
      </w:r>
      <w:r>
        <w:rPr>
          <w:spacing w:val="-2"/>
        </w:rPr>
        <w:t xml:space="preserve"> </w:t>
      </w:r>
      <w:r>
        <w:t>new</w:t>
      </w:r>
      <w:r>
        <w:rPr>
          <w:spacing w:val="-2"/>
        </w:rPr>
        <w:t xml:space="preserve"> </w:t>
      </w:r>
      <w:r>
        <w:t>steps</w:t>
      </w:r>
      <w:r>
        <w:rPr>
          <w:spacing w:val="-4"/>
        </w:rPr>
        <w:t xml:space="preserve"> </w:t>
      </w:r>
      <w:r>
        <w:t>the</w:t>
      </w:r>
      <w:r>
        <w:rPr>
          <w:spacing w:val="-3"/>
        </w:rPr>
        <w:t xml:space="preserve"> </w:t>
      </w:r>
      <w:r>
        <w:t>local</w:t>
      </w:r>
      <w:r>
        <w:rPr>
          <w:spacing w:val="-2"/>
        </w:rPr>
        <w:t xml:space="preserve"> </w:t>
      </w:r>
      <w:r>
        <w:t>LTC</w:t>
      </w:r>
      <w:r>
        <w:rPr>
          <w:spacing w:val="-2"/>
        </w:rPr>
        <w:t xml:space="preserve"> </w:t>
      </w:r>
      <w:r>
        <w:t>Ombudsman</w:t>
      </w:r>
      <w:r>
        <w:rPr>
          <w:spacing w:val="-3"/>
        </w:rPr>
        <w:t xml:space="preserve"> </w:t>
      </w:r>
      <w:r>
        <w:t>program</w:t>
      </w:r>
      <w:r>
        <w:rPr>
          <w:spacing w:val="-1"/>
        </w:rPr>
        <w:t xml:space="preserve"> </w:t>
      </w:r>
      <w:r>
        <w:t>will</w:t>
      </w:r>
      <w:r>
        <w:rPr>
          <w:spacing w:val="-2"/>
        </w:rPr>
        <w:t xml:space="preserve"> </w:t>
      </w:r>
      <w:r>
        <w:t>be</w:t>
      </w:r>
      <w:r>
        <w:rPr>
          <w:spacing w:val="-3"/>
        </w:rPr>
        <w:t xml:space="preserve"> </w:t>
      </w:r>
      <w:r>
        <w:t>taking</w:t>
      </w:r>
      <w:r>
        <w:rPr>
          <w:spacing w:val="-3"/>
        </w:rPr>
        <w:t xml:space="preserve"> </w:t>
      </w:r>
      <w:r>
        <w:t>during</w:t>
      </w:r>
      <w:r>
        <w:rPr>
          <w:spacing w:val="-3"/>
        </w:rPr>
        <w:t xml:space="preserve"> </w:t>
      </w:r>
      <w:r>
        <w:t>the</w:t>
      </w:r>
      <w:r>
        <w:rPr>
          <w:spacing w:val="-3"/>
        </w:rPr>
        <w:t xml:space="preserve"> </w:t>
      </w:r>
      <w:r>
        <w:t>upcoming</w:t>
      </w:r>
      <w:r>
        <w:rPr>
          <w:spacing w:val="-2"/>
        </w:rPr>
        <w:t xml:space="preserve"> </w:t>
      </w:r>
      <w:r>
        <w:t>year. Progress and goals must be separately entered each year of the four-year cycle in the appropriate box below.</w:t>
      </w:r>
    </w:p>
    <w:p w14:paraId="5F84A3D7" w14:textId="77777777" w:rsidR="00782F22" w:rsidRDefault="00DC70C7">
      <w:pPr>
        <w:pStyle w:val="BodyText"/>
        <w:spacing w:before="273"/>
        <w:ind w:left="700" w:right="739"/>
      </w:pPr>
      <w:r>
        <w:t>Systems Advocacy can include efforts to improve conditions in one LTC facility or can be county-wide, state-wide, or even national in scope. (Examples: Work with LTC facilities to improve</w:t>
      </w:r>
      <w:r>
        <w:rPr>
          <w:spacing w:val="-3"/>
        </w:rPr>
        <w:t xml:space="preserve"> </w:t>
      </w:r>
      <w:r>
        <w:t>pain</w:t>
      </w:r>
      <w:r>
        <w:rPr>
          <w:spacing w:val="-3"/>
        </w:rPr>
        <w:t xml:space="preserve"> </w:t>
      </w:r>
      <w:r>
        <w:t>relief</w:t>
      </w:r>
      <w:r>
        <w:rPr>
          <w:spacing w:val="-1"/>
        </w:rPr>
        <w:t xml:space="preserve"> </w:t>
      </w:r>
      <w:r>
        <w:t>or</w:t>
      </w:r>
      <w:r>
        <w:rPr>
          <w:spacing w:val="-3"/>
        </w:rPr>
        <w:t xml:space="preserve"> </w:t>
      </w:r>
      <w:r>
        <w:t>increase</w:t>
      </w:r>
      <w:r>
        <w:rPr>
          <w:spacing w:val="-3"/>
        </w:rPr>
        <w:t xml:space="preserve"> </w:t>
      </w:r>
      <w:r>
        <w:t>access</w:t>
      </w:r>
      <w:r>
        <w:rPr>
          <w:spacing w:val="-4"/>
        </w:rPr>
        <w:t xml:space="preserve"> </w:t>
      </w:r>
      <w:r>
        <w:t>to</w:t>
      </w:r>
      <w:r>
        <w:rPr>
          <w:spacing w:val="-3"/>
        </w:rPr>
        <w:t xml:space="preserve"> </w:t>
      </w:r>
      <w:r>
        <w:t>oral</w:t>
      </w:r>
      <w:r>
        <w:rPr>
          <w:spacing w:val="-2"/>
        </w:rPr>
        <w:t xml:space="preserve"> </w:t>
      </w:r>
      <w:r>
        <w:t>health</w:t>
      </w:r>
      <w:r>
        <w:rPr>
          <w:spacing w:val="-1"/>
        </w:rPr>
        <w:t xml:space="preserve"> </w:t>
      </w:r>
      <w:r>
        <w:t>care,</w:t>
      </w:r>
      <w:r>
        <w:rPr>
          <w:spacing w:val="-1"/>
        </w:rPr>
        <w:t xml:space="preserve"> </w:t>
      </w:r>
      <w:r>
        <w:t>work</w:t>
      </w:r>
      <w:r>
        <w:rPr>
          <w:spacing w:val="-2"/>
        </w:rPr>
        <w:t xml:space="preserve"> </w:t>
      </w:r>
      <w:r>
        <w:t>with</w:t>
      </w:r>
      <w:r>
        <w:rPr>
          <w:spacing w:val="-3"/>
        </w:rPr>
        <w:t xml:space="preserve"> </w:t>
      </w:r>
      <w:r>
        <w:t>law</w:t>
      </w:r>
      <w:r>
        <w:rPr>
          <w:spacing w:val="-2"/>
        </w:rPr>
        <w:t xml:space="preserve"> </w:t>
      </w:r>
      <w:r>
        <w:t>enforcement</w:t>
      </w:r>
      <w:r>
        <w:rPr>
          <w:spacing w:val="-4"/>
        </w:rPr>
        <w:t xml:space="preserve"> </w:t>
      </w:r>
      <w:r>
        <w:t>entities</w:t>
      </w:r>
      <w:r>
        <w:rPr>
          <w:spacing w:val="-2"/>
        </w:rPr>
        <w:t xml:space="preserve"> </w:t>
      </w:r>
      <w:r>
        <w:t>to improve response and investigation of abuse complaints, collaboration with other agencies to improve LTC residents’ quality</w:t>
      </w:r>
      <w:r>
        <w:rPr>
          <w:spacing w:val="-1"/>
        </w:rPr>
        <w:t xml:space="preserve"> </w:t>
      </w:r>
      <w:r>
        <w:t>of care and quality of life, participation in disaster preparedness planning, participation in legislative advocacy efforts related to LTC issues, etc.) Be specific about the actions planned by the local LTC Ombudsman Program.</w:t>
      </w:r>
    </w:p>
    <w:p w14:paraId="7E8E68EF" w14:textId="77777777" w:rsidR="00782F22" w:rsidRDefault="00DC70C7">
      <w:pPr>
        <w:spacing w:line="253" w:lineRule="exact"/>
        <w:ind w:left="700"/>
      </w:pPr>
      <w:r>
        <w:t>Enter</w:t>
      </w:r>
      <w:r>
        <w:rPr>
          <w:spacing w:val="-3"/>
        </w:rPr>
        <w:t xml:space="preserve"> </w:t>
      </w:r>
      <w:r>
        <w:t>information</w:t>
      </w:r>
      <w:r>
        <w:rPr>
          <w:spacing w:val="-4"/>
        </w:rPr>
        <w:t xml:space="preserve"> </w:t>
      </w:r>
      <w:r>
        <w:t>in</w:t>
      </w:r>
      <w:r>
        <w:rPr>
          <w:spacing w:val="-6"/>
        </w:rPr>
        <w:t xml:space="preserve"> </w:t>
      </w:r>
      <w:r>
        <w:t>the</w:t>
      </w:r>
      <w:r>
        <w:rPr>
          <w:spacing w:val="-5"/>
        </w:rPr>
        <w:t xml:space="preserve"> </w:t>
      </w:r>
      <w:r>
        <w:t>relevant</w:t>
      </w:r>
      <w:r>
        <w:rPr>
          <w:spacing w:val="-3"/>
        </w:rPr>
        <w:t xml:space="preserve"> </w:t>
      </w:r>
      <w:r>
        <w:t>box</w:t>
      </w:r>
      <w:r>
        <w:rPr>
          <w:spacing w:val="-5"/>
        </w:rPr>
        <w:t xml:space="preserve"> </w:t>
      </w:r>
      <w:r>
        <w:rPr>
          <w:spacing w:val="-2"/>
        </w:rPr>
        <w:t>below.</w:t>
      </w:r>
    </w:p>
    <w:p w14:paraId="385CA65D" w14:textId="77777777" w:rsidR="00782F22" w:rsidRDefault="00782F22">
      <w:pPr>
        <w:spacing w:line="253" w:lineRule="exact"/>
        <w:sectPr w:rsidR="00782F22">
          <w:pgSz w:w="12240" w:h="15840"/>
          <w:pgMar w:top="1120" w:right="360" w:bottom="880" w:left="360" w:header="0" w:footer="697" w:gutter="0"/>
          <w:cols w:space="720"/>
        </w:sectPr>
      </w:pPr>
    </w:p>
    <w:p w14:paraId="55671C45" w14:textId="77777777" w:rsidR="00782F22" w:rsidRDefault="00DC70C7">
      <w:pPr>
        <w:spacing w:before="69"/>
        <w:ind w:left="736"/>
        <w:rPr>
          <w:b/>
          <w:sz w:val="24"/>
        </w:rPr>
      </w:pPr>
      <w:r>
        <w:rPr>
          <w:b/>
          <w:noProof/>
          <w:sz w:val="24"/>
        </w:rPr>
        <w:lastRenderedPageBreak/>
        <mc:AlternateContent>
          <mc:Choice Requires="wps">
            <w:drawing>
              <wp:anchor distT="0" distB="0" distL="0" distR="0" simplePos="0" relativeHeight="481961472" behindDoc="1" locked="0" layoutInCell="1" allowOverlap="1" wp14:anchorId="3A79B2C5" wp14:editId="69CC0C1A">
                <wp:simplePos x="0" y="0"/>
                <wp:positionH relativeFrom="page">
                  <wp:posOffset>559308</wp:posOffset>
                </wp:positionH>
                <wp:positionV relativeFrom="page">
                  <wp:posOffset>1045463</wp:posOffset>
                </wp:positionV>
                <wp:extent cx="6408420" cy="808672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8420" cy="8086725"/>
                        </a:xfrm>
                        <a:custGeom>
                          <a:avLst/>
                          <a:gdLst/>
                          <a:ahLst/>
                          <a:cxnLst/>
                          <a:rect l="l" t="t" r="r" b="b"/>
                          <a:pathLst>
                            <a:path w="6408420" h="8086725">
                              <a:moveTo>
                                <a:pt x="6408420" y="0"/>
                              </a:moveTo>
                              <a:lnTo>
                                <a:pt x="6402324" y="0"/>
                              </a:lnTo>
                              <a:lnTo>
                                <a:pt x="6402324" y="6096"/>
                              </a:lnTo>
                              <a:lnTo>
                                <a:pt x="6402324" y="252984"/>
                              </a:lnTo>
                              <a:lnTo>
                                <a:pt x="6402324" y="259080"/>
                              </a:lnTo>
                              <a:lnTo>
                                <a:pt x="6402324" y="8080248"/>
                              </a:lnTo>
                              <a:lnTo>
                                <a:pt x="6108" y="8080248"/>
                              </a:lnTo>
                              <a:lnTo>
                                <a:pt x="6108" y="259080"/>
                              </a:lnTo>
                              <a:lnTo>
                                <a:pt x="6402324" y="259080"/>
                              </a:lnTo>
                              <a:lnTo>
                                <a:pt x="6402324" y="252984"/>
                              </a:lnTo>
                              <a:lnTo>
                                <a:pt x="6108" y="252984"/>
                              </a:lnTo>
                              <a:lnTo>
                                <a:pt x="6108" y="6096"/>
                              </a:lnTo>
                              <a:lnTo>
                                <a:pt x="6402324" y="6096"/>
                              </a:lnTo>
                              <a:lnTo>
                                <a:pt x="6402324" y="0"/>
                              </a:lnTo>
                              <a:lnTo>
                                <a:pt x="6108" y="0"/>
                              </a:lnTo>
                              <a:lnTo>
                                <a:pt x="0" y="0"/>
                              </a:lnTo>
                              <a:lnTo>
                                <a:pt x="0" y="6096"/>
                              </a:lnTo>
                              <a:lnTo>
                                <a:pt x="0" y="252984"/>
                              </a:lnTo>
                              <a:lnTo>
                                <a:pt x="0" y="259080"/>
                              </a:lnTo>
                              <a:lnTo>
                                <a:pt x="0" y="8080248"/>
                              </a:lnTo>
                              <a:lnTo>
                                <a:pt x="0" y="8086344"/>
                              </a:lnTo>
                              <a:lnTo>
                                <a:pt x="6096" y="8086344"/>
                              </a:lnTo>
                              <a:lnTo>
                                <a:pt x="6402324" y="8086344"/>
                              </a:lnTo>
                              <a:lnTo>
                                <a:pt x="6408420" y="8086344"/>
                              </a:lnTo>
                              <a:lnTo>
                                <a:pt x="6408420" y="8080248"/>
                              </a:lnTo>
                              <a:lnTo>
                                <a:pt x="6408420" y="259080"/>
                              </a:lnTo>
                              <a:lnTo>
                                <a:pt x="6408420" y="252984"/>
                              </a:lnTo>
                              <a:lnTo>
                                <a:pt x="6408420" y="6096"/>
                              </a:lnTo>
                              <a:lnTo>
                                <a:pt x="64084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A7D540" id="Graphic 127" o:spid="_x0000_s1026" style="position:absolute;margin-left:44.05pt;margin-top:82.3pt;width:504.6pt;height:636.75pt;z-index:-21355008;visibility:visible;mso-wrap-style:square;mso-wrap-distance-left:0;mso-wrap-distance-top:0;mso-wrap-distance-right:0;mso-wrap-distance-bottom:0;mso-position-horizontal:absolute;mso-position-horizontal-relative:page;mso-position-vertical:absolute;mso-position-vertical-relative:page;v-text-anchor:top" coordsize="6408420,808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" path="m6408420,r-6096,l6402324,6096r,246888l6402324,259080r,7821168l6108,8080248r,-7821168l6402324,259080r,-6096l6108,252984r,-246888l6402324,6096r,-6096l6108,,,,,6096,,252984r,6096l,8080248r,6096l6096,8086344r6396228,l6408420,8086344r,-6096l6408420,259080r,-6096l6408420,6096r,-6096xe" fillcolor="black" stroked="f">
                <v:path arrowok="t"/>
                <w10:wrap anchorx="page" anchory="page"/>
              </v:shape>
            </w:pict>
          </mc:Fallback>
        </mc:AlternateContent>
      </w:r>
      <w:r>
        <w:rPr>
          <w:b/>
          <w:sz w:val="24"/>
        </w:rPr>
        <w:t>FY</w:t>
      </w:r>
      <w:r>
        <w:rPr>
          <w:b/>
          <w:spacing w:val="-5"/>
          <w:sz w:val="24"/>
        </w:rPr>
        <w:t xml:space="preserve"> </w:t>
      </w:r>
      <w:r>
        <w:rPr>
          <w:b/>
          <w:sz w:val="24"/>
        </w:rPr>
        <w:t>2024-</w:t>
      </w:r>
      <w:r>
        <w:rPr>
          <w:b/>
          <w:spacing w:val="-4"/>
          <w:sz w:val="24"/>
        </w:rPr>
        <w:t>2025</w:t>
      </w:r>
    </w:p>
    <w:p w14:paraId="6FB45EC7" w14:textId="77777777" w:rsidR="00782F22" w:rsidRDefault="00782F22">
      <w:pPr>
        <w:pStyle w:val="BodyText"/>
        <w:spacing w:before="124"/>
        <w:rPr>
          <w:b/>
        </w:rPr>
      </w:pPr>
    </w:p>
    <w:p w14:paraId="75A4DEB8" w14:textId="77777777" w:rsidR="00782F22" w:rsidRDefault="00DC70C7">
      <w:pPr>
        <w:spacing w:before="1" w:line="235" w:lineRule="auto"/>
        <w:ind w:left="736" w:right="829"/>
        <w:rPr>
          <w:sz w:val="24"/>
        </w:rPr>
      </w:pPr>
      <w:r>
        <w:rPr>
          <w:b/>
          <w:sz w:val="24"/>
        </w:rPr>
        <w:t>FY</w:t>
      </w:r>
      <w:r>
        <w:rPr>
          <w:b/>
          <w:spacing w:val="-3"/>
          <w:sz w:val="24"/>
        </w:rPr>
        <w:t xml:space="preserve"> </w:t>
      </w:r>
      <w:r>
        <w:rPr>
          <w:b/>
          <w:sz w:val="24"/>
        </w:rPr>
        <w:t>2024-2025</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z w:val="24"/>
        </w:rPr>
        <w:t>Effort(s):</w:t>
      </w:r>
      <w:r>
        <w:rPr>
          <w:b/>
          <w:spacing w:val="-2"/>
          <w:sz w:val="24"/>
        </w:rPr>
        <w:t xml:space="preserve"> </w:t>
      </w:r>
      <w:r>
        <w:rPr>
          <w:sz w:val="24"/>
        </w:rPr>
        <w:t>(Provide</w:t>
      </w:r>
      <w:r>
        <w:rPr>
          <w:spacing w:val="-3"/>
          <w:sz w:val="24"/>
        </w:rPr>
        <w:t xml:space="preserve"> </w:t>
      </w:r>
      <w:r>
        <w:rPr>
          <w:sz w:val="24"/>
        </w:rPr>
        <w:t>one</w:t>
      </w:r>
      <w:r>
        <w:rPr>
          <w:spacing w:val="-5"/>
          <w:sz w:val="24"/>
        </w:rPr>
        <w:t xml:space="preserve"> </w:t>
      </w:r>
      <w:r>
        <w:rPr>
          <w:sz w:val="24"/>
        </w:rPr>
        <w:t>or</w:t>
      </w:r>
      <w:r>
        <w:rPr>
          <w:spacing w:val="-5"/>
          <w:sz w:val="24"/>
        </w:rPr>
        <w:t xml:space="preserve"> </w:t>
      </w:r>
      <w:r>
        <w:rPr>
          <w:sz w:val="24"/>
        </w:rPr>
        <w:t>more</w:t>
      </w:r>
      <w:r>
        <w:rPr>
          <w:spacing w:val="-5"/>
          <w:sz w:val="24"/>
        </w:rPr>
        <w:t xml:space="preserve"> </w:t>
      </w:r>
      <w:r>
        <w:rPr>
          <w:sz w:val="24"/>
        </w:rPr>
        <w:t>new</w:t>
      </w:r>
      <w:r>
        <w:rPr>
          <w:spacing w:val="-4"/>
          <w:sz w:val="24"/>
        </w:rPr>
        <w:t xml:space="preserve"> </w:t>
      </w:r>
      <w:r>
        <w:rPr>
          <w:sz w:val="24"/>
        </w:rPr>
        <w:t>systems</w:t>
      </w:r>
      <w:r>
        <w:rPr>
          <w:spacing w:val="-6"/>
          <w:sz w:val="24"/>
        </w:rPr>
        <w:t xml:space="preserve"> </w:t>
      </w:r>
      <w:r>
        <w:rPr>
          <w:sz w:val="24"/>
        </w:rPr>
        <w:t xml:space="preserve">advocacy </w:t>
      </w:r>
      <w:r>
        <w:rPr>
          <w:spacing w:val="-2"/>
          <w:sz w:val="24"/>
        </w:rPr>
        <w:t>efforts)</w:t>
      </w:r>
    </w:p>
    <w:p w14:paraId="51011E5F" w14:textId="77777777" w:rsidR="00782F22" w:rsidRDefault="00782F22">
      <w:pPr>
        <w:pStyle w:val="BodyText"/>
        <w:spacing w:before="8"/>
      </w:pPr>
    </w:p>
    <w:p w14:paraId="32F70126" w14:textId="77777777" w:rsidR="00782F22" w:rsidRDefault="00DC70C7">
      <w:pPr>
        <w:pStyle w:val="BodyText"/>
        <w:spacing w:before="1"/>
        <w:ind w:left="633" w:right="1076"/>
      </w:pPr>
      <w:r>
        <w:t>SAS</w:t>
      </w:r>
      <w:r>
        <w:rPr>
          <w:spacing w:val="-2"/>
        </w:rPr>
        <w:t xml:space="preserve"> </w:t>
      </w:r>
      <w:r>
        <w:t>Ombudsman</w:t>
      </w:r>
      <w:r>
        <w:rPr>
          <w:spacing w:val="-2"/>
        </w:rPr>
        <w:t xml:space="preserve"> </w:t>
      </w:r>
      <w:r>
        <w:t>will</w:t>
      </w:r>
      <w:r>
        <w:rPr>
          <w:spacing w:val="-3"/>
        </w:rPr>
        <w:t xml:space="preserve"> </w:t>
      </w:r>
      <w:r>
        <w:t>work</w:t>
      </w:r>
      <w:r>
        <w:rPr>
          <w:spacing w:val="-3"/>
        </w:rPr>
        <w:t xml:space="preserve"> </w:t>
      </w:r>
      <w:r>
        <w:t>to</w:t>
      </w:r>
      <w:r>
        <w:rPr>
          <w:spacing w:val="-2"/>
        </w:rPr>
        <w:t xml:space="preserve"> </w:t>
      </w:r>
      <w:r>
        <w:t>train</w:t>
      </w:r>
      <w:r>
        <w:rPr>
          <w:spacing w:val="-4"/>
        </w:rPr>
        <w:t xml:space="preserve"> </w:t>
      </w:r>
      <w:r>
        <w:t>the</w:t>
      </w:r>
      <w:r>
        <w:rPr>
          <w:spacing w:val="-2"/>
        </w:rPr>
        <w:t xml:space="preserve"> </w:t>
      </w:r>
      <w:r>
        <w:t>RCFE’s</w:t>
      </w:r>
      <w:r>
        <w:rPr>
          <w:spacing w:val="-3"/>
        </w:rPr>
        <w:t xml:space="preserve"> </w:t>
      </w:r>
      <w:r>
        <w:t>and</w:t>
      </w:r>
      <w:r>
        <w:rPr>
          <w:spacing w:val="-4"/>
        </w:rPr>
        <w:t xml:space="preserve"> </w:t>
      </w:r>
      <w:r>
        <w:t>SNF’s</w:t>
      </w:r>
      <w:r>
        <w:rPr>
          <w:spacing w:val="-3"/>
        </w:rPr>
        <w:t xml:space="preserve"> </w:t>
      </w:r>
      <w:r>
        <w:t>on</w:t>
      </w:r>
      <w:r>
        <w:rPr>
          <w:spacing w:val="-4"/>
        </w:rPr>
        <w:t xml:space="preserve"> </w:t>
      </w:r>
      <w:r>
        <w:t>the</w:t>
      </w:r>
      <w:r>
        <w:rPr>
          <w:spacing w:val="-4"/>
        </w:rPr>
        <w:t xml:space="preserve"> </w:t>
      </w:r>
      <w:r>
        <w:t>new</w:t>
      </w:r>
      <w:r>
        <w:rPr>
          <w:spacing w:val="-3"/>
        </w:rPr>
        <w:t xml:space="preserve"> </w:t>
      </w:r>
      <w:r>
        <w:t>mandated</w:t>
      </w:r>
      <w:r>
        <w:rPr>
          <w:spacing w:val="-2"/>
        </w:rPr>
        <w:t xml:space="preserve"> </w:t>
      </w:r>
      <w:r>
        <w:t>reporting law that went into effect on 1/1/2024.</w:t>
      </w:r>
    </w:p>
    <w:p w14:paraId="48F3D217" w14:textId="77777777" w:rsidR="00782F22" w:rsidRDefault="00782F22">
      <w:pPr>
        <w:pStyle w:val="BodyText"/>
        <w:spacing w:before="4"/>
      </w:pPr>
    </w:p>
    <w:p w14:paraId="4CCF9A8A" w14:textId="77777777" w:rsidR="00782F22" w:rsidRDefault="00DC70C7">
      <w:pPr>
        <w:pStyle w:val="BodyText"/>
        <w:ind w:left="633" w:right="829"/>
      </w:pPr>
      <w:r>
        <w:t>SAS</w:t>
      </w:r>
      <w:r>
        <w:rPr>
          <w:spacing w:val="-3"/>
        </w:rPr>
        <w:t xml:space="preserve"> </w:t>
      </w:r>
      <w:r>
        <w:t>Program</w:t>
      </w:r>
      <w:r>
        <w:rPr>
          <w:spacing w:val="-2"/>
        </w:rPr>
        <w:t xml:space="preserve"> </w:t>
      </w:r>
      <w:r>
        <w:t>Manager/ED</w:t>
      </w:r>
      <w:r>
        <w:rPr>
          <w:spacing w:val="-4"/>
        </w:rPr>
        <w:t xml:space="preserve"> </w:t>
      </w:r>
      <w:r>
        <w:t>is</w:t>
      </w:r>
      <w:r>
        <w:rPr>
          <w:spacing w:val="-4"/>
        </w:rPr>
        <w:t xml:space="preserve"> </w:t>
      </w:r>
      <w:r>
        <w:t>actively</w:t>
      </w:r>
      <w:r>
        <w:rPr>
          <w:spacing w:val="-4"/>
        </w:rPr>
        <w:t xml:space="preserve"> </w:t>
      </w:r>
      <w:r>
        <w:t>working</w:t>
      </w:r>
      <w:r>
        <w:rPr>
          <w:spacing w:val="-3"/>
        </w:rPr>
        <w:t xml:space="preserve"> </w:t>
      </w:r>
      <w:r>
        <w:t>with</w:t>
      </w:r>
      <w:r>
        <w:rPr>
          <w:spacing w:val="-3"/>
        </w:rPr>
        <w:t xml:space="preserve"> </w:t>
      </w:r>
      <w:r>
        <w:t>CLTCOA</w:t>
      </w:r>
      <w:r>
        <w:rPr>
          <w:spacing w:val="-6"/>
        </w:rPr>
        <w:t xml:space="preserve"> </w:t>
      </w:r>
      <w:r>
        <w:t>on</w:t>
      </w:r>
      <w:r>
        <w:rPr>
          <w:spacing w:val="-5"/>
        </w:rPr>
        <w:t xml:space="preserve"> </w:t>
      </w:r>
      <w:r>
        <w:t>legislative</w:t>
      </w:r>
      <w:r>
        <w:rPr>
          <w:spacing w:val="-3"/>
        </w:rPr>
        <w:t xml:space="preserve"> </w:t>
      </w:r>
      <w:r>
        <w:t>advocacy</w:t>
      </w:r>
      <w:r>
        <w:rPr>
          <w:spacing w:val="-6"/>
        </w:rPr>
        <w:t xml:space="preserve"> </w:t>
      </w:r>
      <w:r>
        <w:t>to increase funding for the program.</w:t>
      </w:r>
    </w:p>
    <w:p w14:paraId="53688656" w14:textId="77777777" w:rsidR="00782F22" w:rsidRDefault="00782F22">
      <w:pPr>
        <w:pStyle w:val="BodyText"/>
        <w:spacing w:before="5"/>
      </w:pPr>
    </w:p>
    <w:p w14:paraId="6BF661CA" w14:textId="77777777" w:rsidR="00782F22" w:rsidRDefault="00DC70C7">
      <w:pPr>
        <w:pStyle w:val="BodyText"/>
        <w:ind w:left="633" w:right="1076"/>
      </w:pPr>
      <w:r>
        <w:t>SAS Program Manager/ED serves as the board chair for CLTCOA.</w:t>
      </w:r>
      <w:r>
        <w:rPr>
          <w:spacing w:val="40"/>
        </w:rPr>
        <w:t xml:space="preserve"> </w:t>
      </w:r>
      <w:r>
        <w:t>CLCOA frequently supports,</w:t>
      </w:r>
      <w:r>
        <w:rPr>
          <w:spacing w:val="-2"/>
        </w:rPr>
        <w:t xml:space="preserve"> </w:t>
      </w:r>
      <w:r>
        <w:t>comments</w:t>
      </w:r>
      <w:r>
        <w:rPr>
          <w:spacing w:val="-3"/>
        </w:rPr>
        <w:t xml:space="preserve"> </w:t>
      </w:r>
      <w:r>
        <w:t>and</w:t>
      </w:r>
      <w:r>
        <w:rPr>
          <w:spacing w:val="-2"/>
        </w:rPr>
        <w:t xml:space="preserve"> </w:t>
      </w:r>
      <w:r>
        <w:t>responds</w:t>
      </w:r>
      <w:r>
        <w:rPr>
          <w:spacing w:val="-3"/>
        </w:rPr>
        <w:t xml:space="preserve"> </w:t>
      </w:r>
      <w:r>
        <w:t>to</w:t>
      </w:r>
      <w:r>
        <w:rPr>
          <w:spacing w:val="-4"/>
        </w:rPr>
        <w:t xml:space="preserve"> </w:t>
      </w:r>
      <w:r>
        <w:t>legislation</w:t>
      </w:r>
      <w:r>
        <w:rPr>
          <w:spacing w:val="-2"/>
        </w:rPr>
        <w:t xml:space="preserve"> </w:t>
      </w:r>
      <w:r>
        <w:t>that</w:t>
      </w:r>
      <w:r>
        <w:rPr>
          <w:spacing w:val="-5"/>
        </w:rPr>
        <w:t xml:space="preserve"> </w:t>
      </w:r>
      <w:r>
        <w:t>directly</w:t>
      </w:r>
      <w:r>
        <w:rPr>
          <w:spacing w:val="-3"/>
        </w:rPr>
        <w:t xml:space="preserve"> </w:t>
      </w:r>
      <w:r>
        <w:t>affects</w:t>
      </w:r>
      <w:r>
        <w:rPr>
          <w:spacing w:val="-3"/>
        </w:rPr>
        <w:t xml:space="preserve"> </w:t>
      </w:r>
      <w:r>
        <w:t>long</w:t>
      </w:r>
      <w:r>
        <w:rPr>
          <w:spacing w:val="-4"/>
        </w:rPr>
        <w:t xml:space="preserve"> </w:t>
      </w:r>
      <w:r>
        <w:t>term</w:t>
      </w:r>
      <w:r>
        <w:rPr>
          <w:spacing w:val="-4"/>
        </w:rPr>
        <w:t xml:space="preserve"> </w:t>
      </w:r>
      <w:r>
        <w:t>care</w:t>
      </w:r>
      <w:r>
        <w:rPr>
          <w:spacing w:val="-2"/>
        </w:rPr>
        <w:t xml:space="preserve"> </w:t>
      </w:r>
      <w:r>
        <w:t xml:space="preserve">residents with the collaboration of the board members who are also Program Managers in other </w:t>
      </w:r>
      <w:r>
        <w:rPr>
          <w:spacing w:val="-2"/>
        </w:rPr>
        <w:t>regions.</w:t>
      </w:r>
    </w:p>
    <w:p w14:paraId="66126656" w14:textId="77777777" w:rsidR="00782F22" w:rsidRDefault="00782F22">
      <w:pPr>
        <w:pStyle w:val="BodyText"/>
        <w:sectPr w:rsidR="00782F22">
          <w:pgSz w:w="12240" w:h="15840"/>
          <w:pgMar w:top="158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782F22" w14:paraId="1B03A19C" w14:textId="77777777">
        <w:trPr>
          <w:trHeight w:val="443"/>
        </w:trPr>
        <w:tc>
          <w:tcPr>
            <w:tcW w:w="10082" w:type="dxa"/>
          </w:tcPr>
          <w:p w14:paraId="6AECD711" w14:textId="77777777" w:rsidR="00782F22" w:rsidRDefault="00DC70C7">
            <w:pPr>
              <w:pStyle w:val="TableParagraph"/>
              <w:spacing w:line="269" w:lineRule="exact"/>
              <w:ind w:left="210"/>
              <w:rPr>
                <w:b/>
                <w:sz w:val="24"/>
              </w:rPr>
            </w:pPr>
            <w:r>
              <w:rPr>
                <w:b/>
                <w:sz w:val="24"/>
              </w:rPr>
              <w:lastRenderedPageBreak/>
              <w:t>FY</w:t>
            </w:r>
            <w:r>
              <w:rPr>
                <w:b/>
                <w:spacing w:val="-5"/>
                <w:sz w:val="24"/>
              </w:rPr>
              <w:t xml:space="preserve"> </w:t>
            </w:r>
            <w:r>
              <w:rPr>
                <w:b/>
                <w:sz w:val="24"/>
              </w:rPr>
              <w:t>2025-</w:t>
            </w:r>
            <w:r>
              <w:rPr>
                <w:b/>
                <w:spacing w:val="-4"/>
                <w:sz w:val="24"/>
              </w:rPr>
              <w:t>2026</w:t>
            </w:r>
          </w:p>
        </w:tc>
      </w:tr>
      <w:tr w:rsidR="00782F22" w14:paraId="5523B782" w14:textId="77777777">
        <w:trPr>
          <w:trHeight w:val="9813"/>
        </w:trPr>
        <w:tc>
          <w:tcPr>
            <w:tcW w:w="10082" w:type="dxa"/>
          </w:tcPr>
          <w:p w14:paraId="755BB004" w14:textId="77777777" w:rsidR="00782F22" w:rsidRDefault="00DC70C7">
            <w:pPr>
              <w:pStyle w:val="TableParagraph"/>
              <w:spacing w:before="266" w:line="274" w:lineRule="exact"/>
              <w:ind w:left="210"/>
              <w:rPr>
                <w:b/>
                <w:sz w:val="24"/>
              </w:rPr>
            </w:pPr>
            <w:r>
              <w:rPr>
                <w:b/>
                <w:sz w:val="24"/>
              </w:rPr>
              <w:t>Outcome</w:t>
            </w:r>
            <w:r>
              <w:rPr>
                <w:b/>
                <w:spacing w:val="-2"/>
                <w:sz w:val="24"/>
              </w:rPr>
              <w:t xml:space="preserve"> </w:t>
            </w:r>
            <w:r>
              <w:rPr>
                <w:b/>
                <w:sz w:val="24"/>
              </w:rPr>
              <w:t>of</w:t>
            </w:r>
            <w:r>
              <w:rPr>
                <w:b/>
                <w:spacing w:val="-4"/>
                <w:sz w:val="24"/>
              </w:rPr>
              <w:t xml:space="preserve"> </w:t>
            </w:r>
            <w:r>
              <w:rPr>
                <w:b/>
                <w:sz w:val="24"/>
              </w:rPr>
              <w:t>FY</w:t>
            </w:r>
            <w:r>
              <w:rPr>
                <w:b/>
                <w:spacing w:val="-2"/>
                <w:sz w:val="24"/>
              </w:rPr>
              <w:t xml:space="preserve"> </w:t>
            </w:r>
            <w:r>
              <w:rPr>
                <w:b/>
                <w:sz w:val="24"/>
              </w:rPr>
              <w:t>2024-2025</w:t>
            </w:r>
            <w:r>
              <w:rPr>
                <w:b/>
                <w:spacing w:val="-1"/>
                <w:sz w:val="24"/>
              </w:rPr>
              <w:t xml:space="preserve"> </w:t>
            </w:r>
            <w:r>
              <w:rPr>
                <w:b/>
                <w:spacing w:val="-2"/>
                <w:sz w:val="24"/>
              </w:rPr>
              <w:t>Efforts:</w:t>
            </w:r>
          </w:p>
          <w:p w14:paraId="597C7B31" w14:textId="77777777" w:rsidR="00782F22" w:rsidRDefault="00DC70C7">
            <w:pPr>
              <w:pStyle w:val="TableParagraph"/>
              <w:spacing w:before="3" w:line="235" w:lineRule="auto"/>
              <w:ind w:left="211"/>
              <w:rPr>
                <w:sz w:val="24"/>
              </w:rPr>
            </w:pPr>
            <w:r>
              <w:rPr>
                <w:sz w:val="24"/>
              </w:rPr>
              <w:t>SAS</w:t>
            </w:r>
            <w:r>
              <w:rPr>
                <w:spacing w:val="-2"/>
                <w:sz w:val="24"/>
              </w:rPr>
              <w:t xml:space="preserve"> </w:t>
            </w:r>
            <w:r>
              <w:rPr>
                <w:sz w:val="24"/>
              </w:rPr>
              <w:t>Ombudsman</w:t>
            </w:r>
            <w:r>
              <w:rPr>
                <w:spacing w:val="-2"/>
                <w:sz w:val="24"/>
              </w:rPr>
              <w:t xml:space="preserve"> </w:t>
            </w:r>
            <w:r>
              <w:rPr>
                <w:sz w:val="24"/>
              </w:rPr>
              <w:t>will</w:t>
            </w:r>
            <w:r>
              <w:rPr>
                <w:spacing w:val="-3"/>
                <w:sz w:val="24"/>
              </w:rPr>
              <w:t xml:space="preserve"> </w:t>
            </w:r>
            <w:r>
              <w:rPr>
                <w:sz w:val="24"/>
              </w:rPr>
              <w:t>work</w:t>
            </w:r>
            <w:r>
              <w:rPr>
                <w:spacing w:val="-3"/>
                <w:sz w:val="24"/>
              </w:rPr>
              <w:t xml:space="preserve"> </w:t>
            </w:r>
            <w:r>
              <w:rPr>
                <w:sz w:val="24"/>
              </w:rPr>
              <w:t>to</w:t>
            </w:r>
            <w:r>
              <w:rPr>
                <w:spacing w:val="-2"/>
                <w:sz w:val="24"/>
              </w:rPr>
              <w:t xml:space="preserve"> </w:t>
            </w:r>
            <w:r>
              <w:rPr>
                <w:sz w:val="24"/>
              </w:rPr>
              <w:t>train</w:t>
            </w:r>
            <w:r>
              <w:rPr>
                <w:spacing w:val="-4"/>
                <w:sz w:val="24"/>
              </w:rPr>
              <w:t xml:space="preserve"> </w:t>
            </w:r>
            <w:r>
              <w:rPr>
                <w:sz w:val="24"/>
              </w:rPr>
              <w:t>the</w:t>
            </w:r>
            <w:r>
              <w:rPr>
                <w:spacing w:val="-2"/>
                <w:sz w:val="24"/>
              </w:rPr>
              <w:t xml:space="preserve"> </w:t>
            </w:r>
            <w:r>
              <w:rPr>
                <w:sz w:val="24"/>
              </w:rPr>
              <w:t>RCFE’s</w:t>
            </w:r>
            <w:r>
              <w:rPr>
                <w:spacing w:val="-3"/>
                <w:sz w:val="24"/>
              </w:rPr>
              <w:t xml:space="preserve"> </w:t>
            </w:r>
            <w:r>
              <w:rPr>
                <w:sz w:val="24"/>
              </w:rPr>
              <w:t>and</w:t>
            </w:r>
            <w:r>
              <w:rPr>
                <w:spacing w:val="-4"/>
                <w:sz w:val="24"/>
              </w:rPr>
              <w:t xml:space="preserve"> </w:t>
            </w:r>
            <w:r>
              <w:rPr>
                <w:sz w:val="24"/>
              </w:rPr>
              <w:t>SNF’s</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new</w:t>
            </w:r>
            <w:r>
              <w:rPr>
                <w:spacing w:val="-3"/>
                <w:sz w:val="24"/>
              </w:rPr>
              <w:t xml:space="preserve"> </w:t>
            </w:r>
            <w:r>
              <w:rPr>
                <w:sz w:val="24"/>
              </w:rPr>
              <w:t>mandated</w:t>
            </w:r>
            <w:r>
              <w:rPr>
                <w:spacing w:val="-2"/>
                <w:sz w:val="24"/>
              </w:rPr>
              <w:t xml:space="preserve"> </w:t>
            </w:r>
            <w:r>
              <w:rPr>
                <w:sz w:val="24"/>
              </w:rPr>
              <w:t>reporting law that went into effect on 1/1/2024.</w:t>
            </w:r>
          </w:p>
          <w:p w14:paraId="178EFCD1" w14:textId="77777777" w:rsidR="00782F22" w:rsidRDefault="00DC70C7">
            <w:pPr>
              <w:pStyle w:val="TableParagraph"/>
              <w:spacing w:before="3" w:line="235" w:lineRule="auto"/>
              <w:ind w:left="827"/>
              <w:rPr>
                <w:i/>
                <w:sz w:val="24"/>
              </w:rPr>
            </w:pPr>
            <w:r>
              <w:rPr>
                <w:i/>
                <w:sz w:val="24"/>
              </w:rPr>
              <w:t>In</w:t>
            </w:r>
            <w:r>
              <w:rPr>
                <w:i/>
                <w:spacing w:val="-3"/>
                <w:sz w:val="24"/>
              </w:rPr>
              <w:t xml:space="preserve"> </w:t>
            </w:r>
            <w:r>
              <w:rPr>
                <w:i/>
                <w:sz w:val="24"/>
              </w:rPr>
              <w:t>2024,</w:t>
            </w:r>
            <w:r>
              <w:rPr>
                <w:i/>
                <w:spacing w:val="-3"/>
                <w:sz w:val="24"/>
              </w:rPr>
              <w:t xml:space="preserve"> </w:t>
            </w:r>
            <w:r>
              <w:rPr>
                <w:i/>
                <w:sz w:val="24"/>
              </w:rPr>
              <w:t>Ombudsman</w:t>
            </w:r>
            <w:r>
              <w:rPr>
                <w:i/>
                <w:spacing w:val="-4"/>
                <w:sz w:val="24"/>
              </w:rPr>
              <w:t xml:space="preserve"> </w:t>
            </w:r>
            <w:r>
              <w:rPr>
                <w:i/>
                <w:sz w:val="24"/>
              </w:rPr>
              <w:t>delivered</w:t>
            </w:r>
            <w:r>
              <w:rPr>
                <w:i/>
                <w:spacing w:val="-3"/>
                <w:sz w:val="24"/>
              </w:rPr>
              <w:t xml:space="preserve"> </w:t>
            </w:r>
            <w:r>
              <w:rPr>
                <w:i/>
                <w:sz w:val="24"/>
              </w:rPr>
              <w:t>six</w:t>
            </w:r>
            <w:r>
              <w:rPr>
                <w:i/>
                <w:spacing w:val="-3"/>
                <w:sz w:val="24"/>
              </w:rPr>
              <w:t xml:space="preserve"> </w:t>
            </w:r>
            <w:r>
              <w:rPr>
                <w:i/>
                <w:sz w:val="24"/>
              </w:rPr>
              <w:t>mandated</w:t>
            </w:r>
            <w:r>
              <w:rPr>
                <w:i/>
                <w:spacing w:val="-3"/>
                <w:sz w:val="24"/>
              </w:rPr>
              <w:t xml:space="preserve"> </w:t>
            </w:r>
            <w:r>
              <w:rPr>
                <w:i/>
                <w:sz w:val="24"/>
              </w:rPr>
              <w:t>reporter</w:t>
            </w:r>
            <w:r>
              <w:rPr>
                <w:i/>
                <w:spacing w:val="-4"/>
                <w:sz w:val="24"/>
              </w:rPr>
              <w:t xml:space="preserve"> </w:t>
            </w:r>
            <w:r>
              <w:rPr>
                <w:i/>
                <w:sz w:val="24"/>
              </w:rPr>
              <w:t>training</w:t>
            </w:r>
            <w:r>
              <w:rPr>
                <w:i/>
                <w:spacing w:val="-3"/>
                <w:sz w:val="24"/>
              </w:rPr>
              <w:t xml:space="preserve"> </w:t>
            </w:r>
            <w:r>
              <w:rPr>
                <w:i/>
                <w:sz w:val="24"/>
              </w:rPr>
              <w:t>to</w:t>
            </w:r>
            <w:r>
              <w:rPr>
                <w:i/>
                <w:spacing w:val="-4"/>
                <w:sz w:val="24"/>
              </w:rPr>
              <w:t xml:space="preserve"> </w:t>
            </w:r>
            <w:r>
              <w:rPr>
                <w:i/>
                <w:sz w:val="24"/>
              </w:rPr>
              <w:t>both</w:t>
            </w:r>
            <w:r>
              <w:rPr>
                <w:i/>
                <w:spacing w:val="-3"/>
                <w:sz w:val="24"/>
              </w:rPr>
              <w:t xml:space="preserve"> </w:t>
            </w:r>
            <w:r>
              <w:rPr>
                <w:i/>
                <w:sz w:val="24"/>
              </w:rPr>
              <w:t>skilled</w:t>
            </w:r>
            <w:r>
              <w:rPr>
                <w:i/>
                <w:spacing w:val="-4"/>
                <w:sz w:val="24"/>
              </w:rPr>
              <w:t xml:space="preserve"> </w:t>
            </w:r>
            <w:r>
              <w:rPr>
                <w:i/>
                <w:sz w:val="24"/>
              </w:rPr>
              <w:t>nursing facility and residential care facility professionals.</w:t>
            </w:r>
          </w:p>
          <w:p w14:paraId="6385949F" w14:textId="77777777" w:rsidR="00782F22" w:rsidRDefault="00DC70C7">
            <w:pPr>
              <w:pStyle w:val="TableParagraph"/>
              <w:spacing w:before="275" w:line="235" w:lineRule="auto"/>
              <w:ind w:left="210"/>
              <w:rPr>
                <w:sz w:val="24"/>
              </w:rPr>
            </w:pPr>
            <w:r>
              <w:rPr>
                <w:sz w:val="24"/>
              </w:rPr>
              <w:t>SAS</w:t>
            </w:r>
            <w:r>
              <w:rPr>
                <w:spacing w:val="-3"/>
                <w:sz w:val="24"/>
              </w:rPr>
              <w:t xml:space="preserve"> </w:t>
            </w:r>
            <w:r>
              <w:rPr>
                <w:sz w:val="24"/>
              </w:rPr>
              <w:t>Program</w:t>
            </w:r>
            <w:r>
              <w:rPr>
                <w:spacing w:val="-2"/>
                <w:sz w:val="24"/>
              </w:rPr>
              <w:t xml:space="preserve"> </w:t>
            </w:r>
            <w:r>
              <w:rPr>
                <w:sz w:val="24"/>
              </w:rPr>
              <w:t>Manager/ED</w:t>
            </w:r>
            <w:r>
              <w:rPr>
                <w:spacing w:val="-4"/>
                <w:sz w:val="24"/>
              </w:rPr>
              <w:t xml:space="preserve"> </w:t>
            </w:r>
            <w:r>
              <w:rPr>
                <w:sz w:val="24"/>
              </w:rPr>
              <w:t>is</w:t>
            </w:r>
            <w:r>
              <w:rPr>
                <w:spacing w:val="-4"/>
                <w:sz w:val="24"/>
              </w:rPr>
              <w:t xml:space="preserve"> </w:t>
            </w:r>
            <w:r>
              <w:rPr>
                <w:sz w:val="24"/>
              </w:rPr>
              <w:t>actively</w:t>
            </w:r>
            <w:r>
              <w:rPr>
                <w:spacing w:val="-4"/>
                <w:sz w:val="24"/>
              </w:rPr>
              <w:t xml:space="preserve"> </w:t>
            </w:r>
            <w:r>
              <w:rPr>
                <w:sz w:val="24"/>
              </w:rPr>
              <w:t>working</w:t>
            </w:r>
            <w:r>
              <w:rPr>
                <w:spacing w:val="-3"/>
                <w:sz w:val="24"/>
              </w:rPr>
              <w:t xml:space="preserve"> </w:t>
            </w:r>
            <w:r>
              <w:rPr>
                <w:sz w:val="24"/>
              </w:rPr>
              <w:t>with</w:t>
            </w:r>
            <w:r>
              <w:rPr>
                <w:spacing w:val="-3"/>
                <w:sz w:val="24"/>
              </w:rPr>
              <w:t xml:space="preserve"> </w:t>
            </w:r>
            <w:r>
              <w:rPr>
                <w:sz w:val="24"/>
              </w:rPr>
              <w:t>CLTCOA</w:t>
            </w:r>
            <w:r>
              <w:rPr>
                <w:spacing w:val="-6"/>
                <w:sz w:val="24"/>
              </w:rPr>
              <w:t xml:space="preserve"> </w:t>
            </w:r>
            <w:r>
              <w:rPr>
                <w:sz w:val="24"/>
              </w:rPr>
              <w:t>on</w:t>
            </w:r>
            <w:r>
              <w:rPr>
                <w:spacing w:val="-5"/>
                <w:sz w:val="24"/>
              </w:rPr>
              <w:t xml:space="preserve"> </w:t>
            </w:r>
            <w:r>
              <w:rPr>
                <w:sz w:val="24"/>
              </w:rPr>
              <w:t>legislative</w:t>
            </w:r>
            <w:r>
              <w:rPr>
                <w:spacing w:val="-3"/>
                <w:sz w:val="24"/>
              </w:rPr>
              <w:t xml:space="preserve"> </w:t>
            </w:r>
            <w:r>
              <w:rPr>
                <w:sz w:val="24"/>
              </w:rPr>
              <w:t>advocacy</w:t>
            </w:r>
            <w:r>
              <w:rPr>
                <w:spacing w:val="-6"/>
                <w:sz w:val="24"/>
              </w:rPr>
              <w:t xml:space="preserve"> </w:t>
            </w:r>
            <w:r>
              <w:rPr>
                <w:sz w:val="24"/>
              </w:rPr>
              <w:t>to increase funding for the program.</w:t>
            </w:r>
          </w:p>
          <w:p w14:paraId="16A38888" w14:textId="77777777" w:rsidR="00782F22" w:rsidRDefault="00DC70C7">
            <w:pPr>
              <w:pStyle w:val="TableParagraph"/>
              <w:spacing w:line="237" w:lineRule="auto"/>
              <w:ind w:left="827" w:right="180"/>
              <w:rPr>
                <w:i/>
                <w:sz w:val="24"/>
              </w:rPr>
            </w:pPr>
            <w:r>
              <w:rPr>
                <w:i/>
                <w:sz w:val="24"/>
              </w:rPr>
              <w:t>In</w:t>
            </w:r>
            <w:r>
              <w:rPr>
                <w:i/>
                <w:spacing w:val="-2"/>
                <w:sz w:val="24"/>
              </w:rPr>
              <w:t xml:space="preserve"> </w:t>
            </w:r>
            <w:r>
              <w:rPr>
                <w:i/>
                <w:sz w:val="24"/>
              </w:rPr>
              <w:t>2024,</w:t>
            </w:r>
            <w:r>
              <w:rPr>
                <w:i/>
                <w:spacing w:val="-2"/>
                <w:sz w:val="24"/>
              </w:rPr>
              <w:t xml:space="preserve"> </w:t>
            </w:r>
            <w:r>
              <w:rPr>
                <w:i/>
                <w:sz w:val="24"/>
              </w:rPr>
              <w:t>serving</w:t>
            </w:r>
            <w:r>
              <w:rPr>
                <w:i/>
                <w:spacing w:val="-4"/>
                <w:sz w:val="24"/>
              </w:rPr>
              <w:t xml:space="preserve"> </w:t>
            </w:r>
            <w:r>
              <w:rPr>
                <w:i/>
                <w:sz w:val="24"/>
              </w:rPr>
              <w:t>as</w:t>
            </w:r>
            <w:r>
              <w:rPr>
                <w:i/>
                <w:spacing w:val="-3"/>
                <w:sz w:val="24"/>
              </w:rPr>
              <w:t xml:space="preserve"> </w:t>
            </w:r>
            <w:r>
              <w:rPr>
                <w:i/>
                <w:sz w:val="24"/>
              </w:rPr>
              <w:t>the</w:t>
            </w:r>
            <w:r>
              <w:rPr>
                <w:i/>
                <w:spacing w:val="-4"/>
                <w:sz w:val="24"/>
              </w:rPr>
              <w:t xml:space="preserve"> </w:t>
            </w:r>
            <w:r>
              <w:rPr>
                <w:i/>
                <w:sz w:val="24"/>
              </w:rPr>
              <w:t>President</w:t>
            </w:r>
            <w:r>
              <w:rPr>
                <w:i/>
                <w:spacing w:val="-2"/>
                <w:sz w:val="24"/>
              </w:rPr>
              <w:t xml:space="preserve"> </w:t>
            </w:r>
            <w:r>
              <w:rPr>
                <w:i/>
                <w:sz w:val="24"/>
              </w:rPr>
              <w:t>of</w:t>
            </w:r>
            <w:r>
              <w:rPr>
                <w:i/>
                <w:spacing w:val="-2"/>
                <w:sz w:val="24"/>
              </w:rPr>
              <w:t xml:space="preserve"> </w:t>
            </w:r>
            <w:r>
              <w:rPr>
                <w:i/>
                <w:sz w:val="24"/>
              </w:rPr>
              <w:t>CLTCOA,</w:t>
            </w:r>
            <w:r>
              <w:rPr>
                <w:i/>
                <w:spacing w:val="-5"/>
                <w:sz w:val="24"/>
              </w:rPr>
              <w:t xml:space="preserve"> </w:t>
            </w:r>
            <w:r>
              <w:rPr>
                <w:i/>
                <w:sz w:val="24"/>
              </w:rPr>
              <w:t>we</w:t>
            </w:r>
            <w:r>
              <w:rPr>
                <w:i/>
                <w:spacing w:val="-2"/>
                <w:sz w:val="24"/>
              </w:rPr>
              <w:t xml:space="preserve"> </w:t>
            </w:r>
            <w:r>
              <w:rPr>
                <w:i/>
                <w:sz w:val="24"/>
              </w:rPr>
              <w:t>secured</w:t>
            </w:r>
            <w:r>
              <w:rPr>
                <w:i/>
                <w:spacing w:val="-2"/>
                <w:sz w:val="24"/>
              </w:rPr>
              <w:t xml:space="preserve"> </w:t>
            </w:r>
            <w:r>
              <w:rPr>
                <w:i/>
                <w:sz w:val="24"/>
              </w:rPr>
              <w:t>$5.25</w:t>
            </w:r>
            <w:r>
              <w:rPr>
                <w:i/>
                <w:spacing w:val="-2"/>
                <w:sz w:val="24"/>
              </w:rPr>
              <w:t xml:space="preserve"> </w:t>
            </w:r>
            <w:r>
              <w:rPr>
                <w:i/>
                <w:sz w:val="24"/>
              </w:rPr>
              <w:t>million</w:t>
            </w:r>
            <w:r>
              <w:rPr>
                <w:i/>
                <w:spacing w:val="-2"/>
                <w:sz w:val="24"/>
              </w:rPr>
              <w:t xml:space="preserve"> </w:t>
            </w:r>
            <w:r>
              <w:rPr>
                <w:i/>
                <w:sz w:val="24"/>
              </w:rPr>
              <w:t>dollars</w:t>
            </w:r>
            <w:r>
              <w:rPr>
                <w:i/>
                <w:spacing w:val="-3"/>
                <w:sz w:val="24"/>
              </w:rPr>
              <w:t xml:space="preserve"> </w:t>
            </w:r>
            <w:r>
              <w:rPr>
                <w:i/>
                <w:sz w:val="24"/>
              </w:rPr>
              <w:t>in OTO funding.</w:t>
            </w:r>
          </w:p>
          <w:p w14:paraId="1AB98B0C" w14:textId="77777777" w:rsidR="00782F22" w:rsidRDefault="00DC70C7">
            <w:pPr>
              <w:pStyle w:val="TableParagraph"/>
              <w:spacing w:before="269" w:line="237" w:lineRule="auto"/>
              <w:ind w:left="210" w:right="180"/>
              <w:rPr>
                <w:sz w:val="24"/>
              </w:rPr>
            </w:pPr>
            <w:r>
              <w:rPr>
                <w:sz w:val="24"/>
              </w:rPr>
              <w:t>SAS Program Manager/ED serves as the board chair for CLTCOA.</w:t>
            </w:r>
            <w:r>
              <w:rPr>
                <w:spacing w:val="40"/>
                <w:sz w:val="24"/>
              </w:rPr>
              <w:t xml:space="preserve"> </w:t>
            </w:r>
            <w:r>
              <w:rPr>
                <w:sz w:val="24"/>
              </w:rPr>
              <w:t>CLTCOA frequently supports, comments and responds to legislation that directly affects long term care residents</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collaboration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board</w:t>
            </w:r>
            <w:r>
              <w:rPr>
                <w:spacing w:val="-4"/>
                <w:sz w:val="24"/>
              </w:rPr>
              <w:t xml:space="preserve"> </w:t>
            </w:r>
            <w:r>
              <w:rPr>
                <w:sz w:val="24"/>
              </w:rPr>
              <w:t>members</w:t>
            </w:r>
            <w:r>
              <w:rPr>
                <w:spacing w:val="-3"/>
                <w:sz w:val="24"/>
              </w:rPr>
              <w:t xml:space="preserve"> </w:t>
            </w:r>
            <w:r>
              <w:rPr>
                <w:sz w:val="24"/>
              </w:rPr>
              <w:t>who</w:t>
            </w:r>
            <w:r>
              <w:rPr>
                <w:spacing w:val="-4"/>
                <w:sz w:val="24"/>
              </w:rPr>
              <w:t xml:space="preserve"> </w:t>
            </w:r>
            <w:r>
              <w:rPr>
                <w:sz w:val="24"/>
              </w:rPr>
              <w:t>are</w:t>
            </w:r>
            <w:r>
              <w:rPr>
                <w:spacing w:val="-2"/>
                <w:sz w:val="24"/>
              </w:rPr>
              <w:t xml:space="preserve"> </w:t>
            </w:r>
            <w:r>
              <w:rPr>
                <w:sz w:val="24"/>
              </w:rPr>
              <w:t>also</w:t>
            </w:r>
            <w:r>
              <w:rPr>
                <w:spacing w:val="-4"/>
                <w:sz w:val="24"/>
              </w:rPr>
              <w:t xml:space="preserve"> </w:t>
            </w:r>
            <w:r>
              <w:rPr>
                <w:sz w:val="24"/>
              </w:rPr>
              <w:t>Program</w:t>
            </w:r>
            <w:r>
              <w:rPr>
                <w:spacing w:val="-1"/>
                <w:sz w:val="24"/>
              </w:rPr>
              <w:t xml:space="preserve"> </w:t>
            </w:r>
            <w:r>
              <w:rPr>
                <w:sz w:val="24"/>
              </w:rPr>
              <w:t>Managers</w:t>
            </w:r>
            <w:r>
              <w:rPr>
                <w:spacing w:val="-3"/>
                <w:sz w:val="24"/>
              </w:rPr>
              <w:t xml:space="preserve"> </w:t>
            </w:r>
            <w:r>
              <w:rPr>
                <w:sz w:val="24"/>
              </w:rPr>
              <w:t>in other regions.</w:t>
            </w:r>
          </w:p>
          <w:p w14:paraId="5B180354" w14:textId="77777777" w:rsidR="00782F22" w:rsidRDefault="00DC70C7">
            <w:pPr>
              <w:pStyle w:val="TableParagraph"/>
              <w:spacing w:line="235" w:lineRule="auto"/>
              <w:ind w:left="827"/>
              <w:rPr>
                <w:b/>
                <w:i/>
                <w:sz w:val="24"/>
              </w:rPr>
            </w:pPr>
            <w:r>
              <w:rPr>
                <w:i/>
                <w:sz w:val="24"/>
              </w:rPr>
              <w:t>As a member of CLTCOA legislative committee, the Program Manager personally reviewed 341 bills to determine if the proposed legislation impacted long term care residents; the entire committee collectively reviewed 2741 of the 3036 introduced. There were 40</w:t>
            </w:r>
            <w:r>
              <w:rPr>
                <w:i/>
                <w:spacing w:val="-1"/>
                <w:sz w:val="24"/>
              </w:rPr>
              <w:t xml:space="preserve"> </w:t>
            </w:r>
            <w:r>
              <w:rPr>
                <w:i/>
                <w:sz w:val="24"/>
              </w:rPr>
              <w:t>position letters submitted for</w:t>
            </w:r>
            <w:r>
              <w:rPr>
                <w:i/>
                <w:spacing w:val="-2"/>
                <w:sz w:val="24"/>
              </w:rPr>
              <w:t xml:space="preserve"> </w:t>
            </w:r>
            <w:r>
              <w:rPr>
                <w:i/>
                <w:sz w:val="24"/>
              </w:rPr>
              <w:t>20 different</w:t>
            </w:r>
            <w:r>
              <w:rPr>
                <w:i/>
                <w:spacing w:val="-1"/>
                <w:sz w:val="24"/>
              </w:rPr>
              <w:t xml:space="preserve"> </w:t>
            </w:r>
            <w:r>
              <w:rPr>
                <w:i/>
                <w:sz w:val="24"/>
              </w:rPr>
              <w:t>bills.</w:t>
            </w:r>
            <w:r>
              <w:rPr>
                <w:i/>
                <w:spacing w:val="40"/>
                <w:sz w:val="24"/>
              </w:rPr>
              <w:t xml:space="preserve"> </w:t>
            </w:r>
            <w:r>
              <w:rPr>
                <w:i/>
                <w:sz w:val="24"/>
              </w:rPr>
              <w:t>The Program Manager multiple</w:t>
            </w:r>
            <w:r>
              <w:rPr>
                <w:i/>
                <w:spacing w:val="-3"/>
                <w:sz w:val="24"/>
              </w:rPr>
              <w:t xml:space="preserve"> </w:t>
            </w:r>
            <w:r>
              <w:rPr>
                <w:i/>
                <w:sz w:val="24"/>
              </w:rPr>
              <w:t>attended</w:t>
            </w:r>
            <w:r>
              <w:rPr>
                <w:i/>
                <w:spacing w:val="-5"/>
                <w:sz w:val="24"/>
              </w:rPr>
              <w:t xml:space="preserve"> </w:t>
            </w:r>
            <w:r>
              <w:rPr>
                <w:i/>
                <w:sz w:val="24"/>
              </w:rPr>
              <w:t>legislative</w:t>
            </w:r>
            <w:r>
              <w:rPr>
                <w:i/>
                <w:spacing w:val="-3"/>
                <w:sz w:val="24"/>
              </w:rPr>
              <w:t xml:space="preserve"> </w:t>
            </w:r>
            <w:r>
              <w:rPr>
                <w:i/>
                <w:sz w:val="24"/>
              </w:rPr>
              <w:t>hearings</w:t>
            </w:r>
            <w:r>
              <w:rPr>
                <w:i/>
                <w:spacing w:val="-6"/>
                <w:sz w:val="24"/>
              </w:rPr>
              <w:t xml:space="preserve"> </w:t>
            </w:r>
            <w:r>
              <w:rPr>
                <w:i/>
                <w:sz w:val="24"/>
              </w:rPr>
              <w:t>and</w:t>
            </w:r>
            <w:r>
              <w:rPr>
                <w:i/>
                <w:spacing w:val="-3"/>
                <w:sz w:val="24"/>
              </w:rPr>
              <w:t xml:space="preserve"> </w:t>
            </w:r>
            <w:r>
              <w:rPr>
                <w:i/>
                <w:sz w:val="24"/>
              </w:rPr>
              <w:t>met</w:t>
            </w:r>
            <w:r>
              <w:rPr>
                <w:i/>
                <w:spacing w:val="-6"/>
                <w:sz w:val="24"/>
              </w:rPr>
              <w:t xml:space="preserve"> </w:t>
            </w:r>
            <w:r>
              <w:rPr>
                <w:i/>
                <w:sz w:val="24"/>
              </w:rPr>
              <w:t>face-to-face</w:t>
            </w:r>
            <w:r>
              <w:rPr>
                <w:i/>
                <w:spacing w:val="-3"/>
                <w:sz w:val="24"/>
              </w:rPr>
              <w:t xml:space="preserve"> </w:t>
            </w:r>
            <w:r>
              <w:rPr>
                <w:i/>
                <w:sz w:val="24"/>
              </w:rPr>
              <w:t>with</w:t>
            </w:r>
            <w:r>
              <w:rPr>
                <w:i/>
                <w:spacing w:val="-3"/>
                <w:sz w:val="24"/>
              </w:rPr>
              <w:t xml:space="preserve"> </w:t>
            </w:r>
            <w:r>
              <w:rPr>
                <w:i/>
                <w:sz w:val="24"/>
              </w:rPr>
              <w:t>legislators</w:t>
            </w:r>
            <w:r>
              <w:rPr>
                <w:i/>
                <w:spacing w:val="-4"/>
                <w:sz w:val="24"/>
              </w:rPr>
              <w:t xml:space="preserve"> </w:t>
            </w:r>
            <w:r>
              <w:rPr>
                <w:i/>
                <w:sz w:val="24"/>
              </w:rPr>
              <w:t>to</w:t>
            </w:r>
            <w:r>
              <w:rPr>
                <w:i/>
                <w:spacing w:val="-5"/>
                <w:sz w:val="24"/>
              </w:rPr>
              <w:t xml:space="preserve"> </w:t>
            </w:r>
            <w:r>
              <w:rPr>
                <w:i/>
                <w:sz w:val="24"/>
              </w:rPr>
              <w:t>educate them regarding issues on behalf of long-term care residents</w:t>
            </w:r>
            <w:r>
              <w:rPr>
                <w:b/>
                <w:i/>
                <w:sz w:val="24"/>
              </w:rPr>
              <w:t>.</w:t>
            </w:r>
          </w:p>
          <w:p w14:paraId="4344A1A8" w14:textId="77777777" w:rsidR="00782F22" w:rsidRDefault="00DC70C7">
            <w:pPr>
              <w:pStyle w:val="TableParagraph"/>
              <w:spacing w:before="275" w:line="274" w:lineRule="exact"/>
              <w:ind w:left="107"/>
              <w:rPr>
                <w:b/>
                <w:sz w:val="24"/>
              </w:rPr>
            </w:pPr>
            <w:r>
              <w:rPr>
                <w:b/>
                <w:sz w:val="24"/>
              </w:rPr>
              <w:t>FY</w:t>
            </w:r>
            <w:r>
              <w:rPr>
                <w:b/>
                <w:spacing w:val="-4"/>
                <w:sz w:val="24"/>
              </w:rPr>
              <w:t xml:space="preserve"> </w:t>
            </w:r>
            <w:r>
              <w:rPr>
                <w:b/>
                <w:sz w:val="24"/>
              </w:rPr>
              <w:t>2025-2026</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pacing w:val="-2"/>
                <w:sz w:val="24"/>
              </w:rPr>
              <w:t>Effort(s):</w:t>
            </w:r>
          </w:p>
          <w:p w14:paraId="3AFA7256" w14:textId="77777777" w:rsidR="00782F22" w:rsidRDefault="00DC70C7">
            <w:pPr>
              <w:pStyle w:val="TableParagraph"/>
              <w:spacing w:line="237" w:lineRule="auto"/>
              <w:ind w:left="107"/>
              <w:rPr>
                <w:sz w:val="24"/>
              </w:rPr>
            </w:pPr>
            <w:r>
              <w:rPr>
                <w:sz w:val="24"/>
              </w:rPr>
              <w:t>SAS</w:t>
            </w:r>
            <w:r>
              <w:rPr>
                <w:spacing w:val="-3"/>
                <w:sz w:val="24"/>
              </w:rPr>
              <w:t xml:space="preserve"> </w:t>
            </w:r>
            <w:r>
              <w:rPr>
                <w:sz w:val="24"/>
              </w:rPr>
              <w:t>Program</w:t>
            </w:r>
            <w:r>
              <w:rPr>
                <w:spacing w:val="-2"/>
                <w:sz w:val="24"/>
              </w:rPr>
              <w:t xml:space="preserve"> </w:t>
            </w:r>
            <w:r>
              <w:rPr>
                <w:sz w:val="24"/>
              </w:rPr>
              <w:t>Manager/ED</w:t>
            </w:r>
            <w:r>
              <w:rPr>
                <w:spacing w:val="-4"/>
                <w:sz w:val="24"/>
              </w:rPr>
              <w:t xml:space="preserve"> </w:t>
            </w:r>
            <w:r>
              <w:rPr>
                <w:sz w:val="24"/>
              </w:rPr>
              <w:t>is</w:t>
            </w:r>
            <w:r>
              <w:rPr>
                <w:spacing w:val="-4"/>
                <w:sz w:val="24"/>
              </w:rPr>
              <w:t xml:space="preserve"> </w:t>
            </w:r>
            <w:r>
              <w:rPr>
                <w:sz w:val="24"/>
              </w:rPr>
              <w:t>actively</w:t>
            </w:r>
            <w:r>
              <w:rPr>
                <w:spacing w:val="-4"/>
                <w:sz w:val="24"/>
              </w:rPr>
              <w:t xml:space="preserve"> </w:t>
            </w:r>
            <w:r>
              <w:rPr>
                <w:sz w:val="24"/>
              </w:rPr>
              <w:t>working</w:t>
            </w:r>
            <w:r>
              <w:rPr>
                <w:spacing w:val="-3"/>
                <w:sz w:val="24"/>
              </w:rPr>
              <w:t xml:space="preserve"> </w:t>
            </w:r>
            <w:r>
              <w:rPr>
                <w:sz w:val="24"/>
              </w:rPr>
              <w:t>with</w:t>
            </w:r>
            <w:r>
              <w:rPr>
                <w:spacing w:val="-3"/>
                <w:sz w:val="24"/>
              </w:rPr>
              <w:t xml:space="preserve"> </w:t>
            </w:r>
            <w:r>
              <w:rPr>
                <w:sz w:val="24"/>
              </w:rPr>
              <w:t>CLTCOA</w:t>
            </w:r>
            <w:r>
              <w:rPr>
                <w:spacing w:val="-6"/>
                <w:sz w:val="24"/>
              </w:rPr>
              <w:t xml:space="preserve"> </w:t>
            </w:r>
            <w:r>
              <w:rPr>
                <w:sz w:val="24"/>
              </w:rPr>
              <w:t>on</w:t>
            </w:r>
            <w:r>
              <w:rPr>
                <w:spacing w:val="-5"/>
                <w:sz w:val="24"/>
              </w:rPr>
              <w:t xml:space="preserve"> </w:t>
            </w:r>
            <w:r>
              <w:rPr>
                <w:sz w:val="24"/>
              </w:rPr>
              <w:t>legislative</w:t>
            </w:r>
            <w:r>
              <w:rPr>
                <w:spacing w:val="-3"/>
                <w:sz w:val="24"/>
              </w:rPr>
              <w:t xml:space="preserve"> </w:t>
            </w:r>
            <w:r>
              <w:rPr>
                <w:sz w:val="24"/>
              </w:rPr>
              <w:t>advocacy</w:t>
            </w:r>
            <w:r>
              <w:rPr>
                <w:spacing w:val="-6"/>
                <w:sz w:val="24"/>
              </w:rPr>
              <w:t xml:space="preserve"> </w:t>
            </w:r>
            <w:r>
              <w:rPr>
                <w:sz w:val="24"/>
              </w:rPr>
              <w:t>to increase funding for the program due to the one-time-only designation last year.</w:t>
            </w:r>
          </w:p>
          <w:p w14:paraId="350131F2" w14:textId="77777777" w:rsidR="00782F22" w:rsidRDefault="00DC70C7">
            <w:pPr>
              <w:pStyle w:val="TableParagraph"/>
              <w:spacing w:before="270" w:line="237" w:lineRule="auto"/>
              <w:ind w:left="107" w:right="180"/>
              <w:rPr>
                <w:sz w:val="24"/>
              </w:rPr>
            </w:pPr>
            <w:r>
              <w:rPr>
                <w:sz w:val="24"/>
              </w:rPr>
              <w:t>SAS Program Manager/ED serves as the board chair for CLTCOA. CLTCOA frequently supports, comments, and responds to legislation that directly affects long-term care residents</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collaboration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board</w:t>
            </w:r>
            <w:r>
              <w:rPr>
                <w:spacing w:val="-4"/>
                <w:sz w:val="24"/>
              </w:rPr>
              <w:t xml:space="preserve"> </w:t>
            </w:r>
            <w:r>
              <w:rPr>
                <w:sz w:val="24"/>
              </w:rPr>
              <w:t>members</w:t>
            </w:r>
            <w:r>
              <w:rPr>
                <w:spacing w:val="-3"/>
                <w:sz w:val="24"/>
              </w:rPr>
              <w:t xml:space="preserve"> </w:t>
            </w:r>
            <w:r>
              <w:rPr>
                <w:sz w:val="24"/>
              </w:rPr>
              <w:t>who</w:t>
            </w:r>
            <w:r>
              <w:rPr>
                <w:spacing w:val="-4"/>
                <w:sz w:val="24"/>
              </w:rPr>
              <w:t xml:space="preserve"> </w:t>
            </w:r>
            <w:r>
              <w:rPr>
                <w:sz w:val="24"/>
              </w:rPr>
              <w:t>are</w:t>
            </w:r>
            <w:r>
              <w:rPr>
                <w:spacing w:val="-2"/>
                <w:sz w:val="24"/>
              </w:rPr>
              <w:t xml:space="preserve"> </w:t>
            </w:r>
            <w:r>
              <w:rPr>
                <w:sz w:val="24"/>
              </w:rPr>
              <w:t>also</w:t>
            </w:r>
            <w:r>
              <w:rPr>
                <w:spacing w:val="-4"/>
                <w:sz w:val="24"/>
              </w:rPr>
              <w:t xml:space="preserve"> </w:t>
            </w:r>
            <w:r>
              <w:rPr>
                <w:sz w:val="24"/>
              </w:rPr>
              <w:t>Program</w:t>
            </w:r>
            <w:r>
              <w:rPr>
                <w:spacing w:val="-1"/>
                <w:sz w:val="24"/>
              </w:rPr>
              <w:t xml:space="preserve"> </w:t>
            </w:r>
            <w:r>
              <w:rPr>
                <w:sz w:val="24"/>
              </w:rPr>
              <w:t>Managers</w:t>
            </w:r>
            <w:r>
              <w:rPr>
                <w:spacing w:val="-3"/>
                <w:sz w:val="24"/>
              </w:rPr>
              <w:t xml:space="preserve"> </w:t>
            </w:r>
            <w:r>
              <w:rPr>
                <w:sz w:val="24"/>
              </w:rPr>
              <w:t>in other regions.</w:t>
            </w:r>
          </w:p>
          <w:p w14:paraId="09E5EF8D" w14:textId="77777777" w:rsidR="00782F22" w:rsidRDefault="00DC70C7">
            <w:pPr>
              <w:pStyle w:val="TableParagraph"/>
              <w:spacing w:before="270" w:line="235" w:lineRule="auto"/>
              <w:ind w:left="107"/>
              <w:rPr>
                <w:sz w:val="24"/>
              </w:rPr>
            </w:pPr>
            <w:r>
              <w:rPr>
                <w:sz w:val="24"/>
              </w:rPr>
              <w:t>SAS</w:t>
            </w:r>
            <w:r>
              <w:rPr>
                <w:spacing w:val="-3"/>
                <w:sz w:val="24"/>
              </w:rPr>
              <w:t xml:space="preserve"> </w:t>
            </w:r>
            <w:r>
              <w:rPr>
                <w:sz w:val="24"/>
              </w:rPr>
              <w:t>Program</w:t>
            </w:r>
            <w:r>
              <w:rPr>
                <w:spacing w:val="-2"/>
                <w:sz w:val="24"/>
              </w:rPr>
              <w:t xml:space="preserve"> </w:t>
            </w:r>
            <w:r>
              <w:rPr>
                <w:sz w:val="24"/>
              </w:rPr>
              <w:t>Manager/ED</w:t>
            </w:r>
            <w:r>
              <w:rPr>
                <w:spacing w:val="-4"/>
                <w:sz w:val="24"/>
              </w:rPr>
              <w:t xml:space="preserve"> </w:t>
            </w:r>
            <w:r>
              <w:rPr>
                <w:sz w:val="24"/>
              </w:rPr>
              <w:t>is</w:t>
            </w:r>
            <w:r>
              <w:rPr>
                <w:spacing w:val="-4"/>
                <w:sz w:val="24"/>
              </w:rPr>
              <w:t xml:space="preserve"> </w:t>
            </w:r>
            <w:r>
              <w:rPr>
                <w:sz w:val="24"/>
              </w:rPr>
              <w:t>meeting</w:t>
            </w:r>
            <w:r>
              <w:rPr>
                <w:spacing w:val="-5"/>
                <w:sz w:val="24"/>
              </w:rPr>
              <w:t xml:space="preserve"> </w:t>
            </w:r>
            <w:r>
              <w:rPr>
                <w:sz w:val="24"/>
              </w:rPr>
              <w:t>with</w:t>
            </w:r>
            <w:r>
              <w:rPr>
                <w:spacing w:val="-3"/>
                <w:sz w:val="24"/>
              </w:rPr>
              <w:t xml:space="preserve"> </w:t>
            </w:r>
            <w:r>
              <w:rPr>
                <w:sz w:val="24"/>
              </w:rPr>
              <w:t>local</w:t>
            </w:r>
            <w:r>
              <w:rPr>
                <w:spacing w:val="-4"/>
                <w:sz w:val="24"/>
              </w:rPr>
              <w:t xml:space="preserve"> </w:t>
            </w:r>
            <w:r>
              <w:rPr>
                <w:sz w:val="24"/>
              </w:rPr>
              <w:t>legislators</w:t>
            </w:r>
            <w:r>
              <w:rPr>
                <w:spacing w:val="-6"/>
                <w:sz w:val="24"/>
              </w:rPr>
              <w:t xml:space="preserve"> </w:t>
            </w:r>
            <w:r>
              <w:rPr>
                <w:sz w:val="24"/>
              </w:rPr>
              <w:t>to</w:t>
            </w:r>
            <w:r>
              <w:rPr>
                <w:spacing w:val="-3"/>
                <w:sz w:val="24"/>
              </w:rPr>
              <w:t xml:space="preserve"> </w:t>
            </w:r>
            <w:r>
              <w:rPr>
                <w:sz w:val="24"/>
              </w:rPr>
              <w:t>increase</w:t>
            </w:r>
            <w:r>
              <w:rPr>
                <w:spacing w:val="-3"/>
                <w:sz w:val="24"/>
              </w:rPr>
              <w:t xml:space="preserve"> </w:t>
            </w:r>
            <w:r>
              <w:rPr>
                <w:sz w:val="24"/>
              </w:rPr>
              <w:t>program</w:t>
            </w:r>
            <w:r>
              <w:rPr>
                <w:spacing w:val="-5"/>
                <w:sz w:val="24"/>
              </w:rPr>
              <w:t xml:space="preserve"> </w:t>
            </w:r>
            <w:r>
              <w:rPr>
                <w:sz w:val="24"/>
              </w:rPr>
              <w:t>awareness due to the fact most of the region’s members are termed out.</w:t>
            </w:r>
          </w:p>
        </w:tc>
      </w:tr>
      <w:tr w:rsidR="00782F22" w14:paraId="0338A65A" w14:textId="77777777">
        <w:trPr>
          <w:trHeight w:val="433"/>
        </w:trPr>
        <w:tc>
          <w:tcPr>
            <w:tcW w:w="10082" w:type="dxa"/>
          </w:tcPr>
          <w:p w14:paraId="5643D469" w14:textId="77777777" w:rsidR="00782F22" w:rsidRDefault="00DC70C7">
            <w:pPr>
              <w:pStyle w:val="TableParagraph"/>
              <w:spacing w:line="269" w:lineRule="exact"/>
              <w:ind w:left="210"/>
              <w:rPr>
                <w:b/>
                <w:sz w:val="24"/>
              </w:rPr>
            </w:pPr>
            <w:r>
              <w:rPr>
                <w:b/>
                <w:sz w:val="24"/>
              </w:rPr>
              <w:t>FY</w:t>
            </w:r>
            <w:r>
              <w:rPr>
                <w:b/>
                <w:spacing w:val="-5"/>
                <w:sz w:val="24"/>
              </w:rPr>
              <w:t xml:space="preserve"> </w:t>
            </w:r>
            <w:r>
              <w:rPr>
                <w:b/>
                <w:sz w:val="24"/>
              </w:rPr>
              <w:t>2026-</w:t>
            </w:r>
            <w:r>
              <w:rPr>
                <w:b/>
                <w:spacing w:val="-4"/>
                <w:sz w:val="24"/>
              </w:rPr>
              <w:t>2027</w:t>
            </w:r>
          </w:p>
        </w:tc>
      </w:tr>
      <w:tr w:rsidR="00782F22" w14:paraId="7978E5FA" w14:textId="77777777">
        <w:trPr>
          <w:trHeight w:val="1605"/>
        </w:trPr>
        <w:tc>
          <w:tcPr>
            <w:tcW w:w="10082" w:type="dxa"/>
          </w:tcPr>
          <w:p w14:paraId="2F5274E2" w14:textId="77777777" w:rsidR="00782F22" w:rsidRDefault="00DC70C7">
            <w:pPr>
              <w:pStyle w:val="TableParagraph"/>
              <w:spacing w:before="266"/>
              <w:ind w:left="210"/>
              <w:rPr>
                <w:b/>
                <w:sz w:val="24"/>
              </w:rPr>
            </w:pPr>
            <w:r>
              <w:rPr>
                <w:b/>
                <w:sz w:val="24"/>
              </w:rPr>
              <w:t>Outcome</w:t>
            </w:r>
            <w:r>
              <w:rPr>
                <w:b/>
                <w:spacing w:val="-2"/>
                <w:sz w:val="24"/>
              </w:rPr>
              <w:t xml:space="preserve"> </w:t>
            </w:r>
            <w:r>
              <w:rPr>
                <w:b/>
                <w:sz w:val="24"/>
              </w:rPr>
              <w:t>of</w:t>
            </w:r>
            <w:r>
              <w:rPr>
                <w:b/>
                <w:spacing w:val="-4"/>
                <w:sz w:val="24"/>
              </w:rPr>
              <w:t xml:space="preserve"> </w:t>
            </w:r>
            <w:r>
              <w:rPr>
                <w:b/>
                <w:sz w:val="24"/>
              </w:rPr>
              <w:t>FY</w:t>
            </w:r>
            <w:r>
              <w:rPr>
                <w:b/>
                <w:spacing w:val="-2"/>
                <w:sz w:val="24"/>
              </w:rPr>
              <w:t xml:space="preserve"> </w:t>
            </w:r>
            <w:r>
              <w:rPr>
                <w:b/>
                <w:sz w:val="24"/>
              </w:rPr>
              <w:t>2025-2026</w:t>
            </w:r>
            <w:r>
              <w:rPr>
                <w:b/>
                <w:spacing w:val="-1"/>
                <w:sz w:val="24"/>
              </w:rPr>
              <w:t xml:space="preserve"> </w:t>
            </w:r>
            <w:r>
              <w:rPr>
                <w:b/>
                <w:spacing w:val="-2"/>
                <w:sz w:val="24"/>
              </w:rPr>
              <w:t>Efforts:</w:t>
            </w:r>
          </w:p>
          <w:p w14:paraId="095ABFB3" w14:textId="77777777" w:rsidR="00782F22" w:rsidRDefault="00DC70C7">
            <w:pPr>
              <w:pStyle w:val="TableParagraph"/>
              <w:spacing w:before="274" w:line="235" w:lineRule="auto"/>
              <w:ind w:left="211"/>
              <w:rPr>
                <w:sz w:val="24"/>
              </w:rPr>
            </w:pPr>
            <w:r>
              <w:rPr>
                <w:b/>
                <w:sz w:val="24"/>
              </w:rPr>
              <w:t>FY</w:t>
            </w:r>
            <w:r>
              <w:rPr>
                <w:b/>
                <w:spacing w:val="-3"/>
                <w:sz w:val="24"/>
              </w:rPr>
              <w:t xml:space="preserve"> </w:t>
            </w:r>
            <w:r>
              <w:rPr>
                <w:b/>
                <w:sz w:val="24"/>
              </w:rPr>
              <w:t>2026-2027</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z w:val="24"/>
              </w:rPr>
              <w:t>Effort(s):</w:t>
            </w:r>
            <w:r>
              <w:rPr>
                <w:b/>
                <w:spacing w:val="-2"/>
                <w:sz w:val="24"/>
              </w:rPr>
              <w:t xml:space="preserve"> </w:t>
            </w:r>
            <w:r>
              <w:rPr>
                <w:sz w:val="24"/>
              </w:rPr>
              <w:t>(Provide</w:t>
            </w:r>
            <w:r>
              <w:rPr>
                <w:spacing w:val="-3"/>
                <w:sz w:val="24"/>
              </w:rPr>
              <w:t xml:space="preserve"> </w:t>
            </w:r>
            <w:r>
              <w:rPr>
                <w:sz w:val="24"/>
              </w:rPr>
              <w:t>one</w:t>
            </w:r>
            <w:r>
              <w:rPr>
                <w:spacing w:val="-5"/>
                <w:sz w:val="24"/>
              </w:rPr>
              <w:t xml:space="preserve"> </w:t>
            </w:r>
            <w:r>
              <w:rPr>
                <w:sz w:val="24"/>
              </w:rPr>
              <w:t>or</w:t>
            </w:r>
            <w:r>
              <w:rPr>
                <w:spacing w:val="-5"/>
                <w:sz w:val="24"/>
              </w:rPr>
              <w:t xml:space="preserve"> </w:t>
            </w:r>
            <w:r>
              <w:rPr>
                <w:sz w:val="24"/>
              </w:rPr>
              <w:t>more</w:t>
            </w:r>
            <w:r>
              <w:rPr>
                <w:spacing w:val="-5"/>
                <w:sz w:val="24"/>
              </w:rPr>
              <w:t xml:space="preserve"> </w:t>
            </w:r>
            <w:r>
              <w:rPr>
                <w:sz w:val="24"/>
              </w:rPr>
              <w:t>new</w:t>
            </w:r>
            <w:r>
              <w:rPr>
                <w:spacing w:val="-4"/>
                <w:sz w:val="24"/>
              </w:rPr>
              <w:t xml:space="preserve"> </w:t>
            </w:r>
            <w:r>
              <w:rPr>
                <w:sz w:val="24"/>
              </w:rPr>
              <w:t>systems</w:t>
            </w:r>
            <w:r>
              <w:rPr>
                <w:spacing w:val="-6"/>
                <w:sz w:val="24"/>
              </w:rPr>
              <w:t xml:space="preserve"> </w:t>
            </w:r>
            <w:r>
              <w:rPr>
                <w:sz w:val="24"/>
              </w:rPr>
              <w:t xml:space="preserve">advocacy </w:t>
            </w:r>
            <w:r>
              <w:rPr>
                <w:spacing w:val="-2"/>
                <w:sz w:val="24"/>
              </w:rPr>
              <w:t>efforts)</w:t>
            </w:r>
          </w:p>
        </w:tc>
      </w:tr>
      <w:tr w:rsidR="00782F22" w14:paraId="7779AF5F" w14:textId="77777777">
        <w:trPr>
          <w:trHeight w:val="436"/>
        </w:trPr>
        <w:tc>
          <w:tcPr>
            <w:tcW w:w="10082" w:type="dxa"/>
          </w:tcPr>
          <w:p w14:paraId="2E1BB19D" w14:textId="77777777" w:rsidR="00782F22" w:rsidRDefault="00DC70C7">
            <w:pPr>
              <w:pStyle w:val="TableParagraph"/>
              <w:spacing w:line="271" w:lineRule="exact"/>
              <w:ind w:left="210"/>
              <w:rPr>
                <w:b/>
                <w:sz w:val="24"/>
              </w:rPr>
            </w:pPr>
            <w:r>
              <w:rPr>
                <w:b/>
                <w:sz w:val="24"/>
              </w:rPr>
              <w:t>FY</w:t>
            </w:r>
            <w:r>
              <w:rPr>
                <w:b/>
                <w:spacing w:val="-5"/>
                <w:sz w:val="24"/>
              </w:rPr>
              <w:t xml:space="preserve"> </w:t>
            </w:r>
            <w:r>
              <w:rPr>
                <w:b/>
                <w:sz w:val="24"/>
              </w:rPr>
              <w:t>2027-</w:t>
            </w:r>
            <w:r>
              <w:rPr>
                <w:b/>
                <w:spacing w:val="-4"/>
                <w:sz w:val="24"/>
              </w:rPr>
              <w:t>2028</w:t>
            </w:r>
          </w:p>
        </w:tc>
      </w:tr>
    </w:tbl>
    <w:p w14:paraId="1249B977" w14:textId="77777777" w:rsidR="00782F22" w:rsidRDefault="00782F22">
      <w:pPr>
        <w:pStyle w:val="TableParagraph"/>
        <w:spacing w:line="271" w:lineRule="exact"/>
        <w:rPr>
          <w:b/>
          <w:sz w:val="24"/>
        </w:rPr>
        <w:sectPr w:rsidR="00782F22">
          <w:pgSz w:w="12240" w:h="15840"/>
          <w:pgMar w:top="112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782F22" w14:paraId="2CBE09BC" w14:textId="77777777">
        <w:trPr>
          <w:trHeight w:val="1605"/>
        </w:trPr>
        <w:tc>
          <w:tcPr>
            <w:tcW w:w="10082" w:type="dxa"/>
          </w:tcPr>
          <w:p w14:paraId="315CB7B7" w14:textId="77777777" w:rsidR="00782F22" w:rsidRDefault="00DC70C7">
            <w:pPr>
              <w:pStyle w:val="TableParagraph"/>
              <w:spacing w:before="266"/>
              <w:ind w:left="210"/>
              <w:rPr>
                <w:b/>
                <w:sz w:val="24"/>
              </w:rPr>
            </w:pPr>
            <w:r>
              <w:rPr>
                <w:b/>
                <w:sz w:val="24"/>
              </w:rPr>
              <w:lastRenderedPageBreak/>
              <w:t>Outcome</w:t>
            </w:r>
            <w:r>
              <w:rPr>
                <w:b/>
                <w:spacing w:val="-3"/>
                <w:sz w:val="24"/>
              </w:rPr>
              <w:t xml:space="preserve"> </w:t>
            </w:r>
            <w:r>
              <w:rPr>
                <w:b/>
                <w:sz w:val="24"/>
              </w:rPr>
              <w:t>of</w:t>
            </w:r>
            <w:r>
              <w:rPr>
                <w:b/>
                <w:spacing w:val="-5"/>
                <w:sz w:val="24"/>
              </w:rPr>
              <w:t xml:space="preserve"> </w:t>
            </w:r>
            <w:r>
              <w:rPr>
                <w:b/>
                <w:sz w:val="24"/>
              </w:rPr>
              <w:t>2026-2027</w:t>
            </w:r>
            <w:r>
              <w:rPr>
                <w:b/>
                <w:spacing w:val="-2"/>
                <w:sz w:val="24"/>
              </w:rPr>
              <w:t xml:space="preserve"> Efforts:</w:t>
            </w:r>
          </w:p>
          <w:p w14:paraId="4D00A4C5" w14:textId="77777777" w:rsidR="00782F22" w:rsidRDefault="00DC70C7">
            <w:pPr>
              <w:pStyle w:val="TableParagraph"/>
              <w:spacing w:before="269" w:line="237" w:lineRule="auto"/>
              <w:ind w:left="211"/>
              <w:rPr>
                <w:sz w:val="24"/>
              </w:rPr>
            </w:pPr>
            <w:r>
              <w:rPr>
                <w:b/>
                <w:sz w:val="24"/>
              </w:rPr>
              <w:t>FY</w:t>
            </w:r>
            <w:r>
              <w:rPr>
                <w:b/>
                <w:spacing w:val="-3"/>
                <w:sz w:val="24"/>
              </w:rPr>
              <w:t xml:space="preserve"> </w:t>
            </w:r>
            <w:r>
              <w:rPr>
                <w:b/>
                <w:sz w:val="24"/>
              </w:rPr>
              <w:t>2027-2028</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z w:val="24"/>
              </w:rPr>
              <w:t>Effort(s):</w:t>
            </w:r>
            <w:r>
              <w:rPr>
                <w:b/>
                <w:spacing w:val="-2"/>
                <w:sz w:val="24"/>
              </w:rPr>
              <w:t xml:space="preserve"> </w:t>
            </w:r>
            <w:r>
              <w:rPr>
                <w:sz w:val="24"/>
              </w:rPr>
              <w:t>(Provide</w:t>
            </w:r>
            <w:r>
              <w:rPr>
                <w:spacing w:val="-3"/>
                <w:sz w:val="24"/>
              </w:rPr>
              <w:t xml:space="preserve"> </w:t>
            </w:r>
            <w:r>
              <w:rPr>
                <w:sz w:val="24"/>
              </w:rPr>
              <w:t>one</w:t>
            </w:r>
            <w:r>
              <w:rPr>
                <w:spacing w:val="-5"/>
                <w:sz w:val="24"/>
              </w:rPr>
              <w:t xml:space="preserve"> </w:t>
            </w:r>
            <w:r>
              <w:rPr>
                <w:sz w:val="24"/>
              </w:rPr>
              <w:t>or</w:t>
            </w:r>
            <w:r>
              <w:rPr>
                <w:spacing w:val="-5"/>
                <w:sz w:val="24"/>
              </w:rPr>
              <w:t xml:space="preserve"> </w:t>
            </w:r>
            <w:r>
              <w:rPr>
                <w:sz w:val="24"/>
              </w:rPr>
              <w:t>more</w:t>
            </w:r>
            <w:r>
              <w:rPr>
                <w:spacing w:val="-5"/>
                <w:sz w:val="24"/>
              </w:rPr>
              <w:t xml:space="preserve"> </w:t>
            </w:r>
            <w:r>
              <w:rPr>
                <w:sz w:val="24"/>
              </w:rPr>
              <w:t>new</w:t>
            </w:r>
            <w:r>
              <w:rPr>
                <w:spacing w:val="-4"/>
                <w:sz w:val="24"/>
              </w:rPr>
              <w:t xml:space="preserve"> </w:t>
            </w:r>
            <w:r>
              <w:rPr>
                <w:sz w:val="24"/>
              </w:rPr>
              <w:t>systems</w:t>
            </w:r>
            <w:r>
              <w:rPr>
                <w:spacing w:val="-6"/>
                <w:sz w:val="24"/>
              </w:rPr>
              <w:t xml:space="preserve"> </w:t>
            </w:r>
            <w:r>
              <w:rPr>
                <w:sz w:val="24"/>
              </w:rPr>
              <w:t xml:space="preserve">advocacy </w:t>
            </w:r>
            <w:r>
              <w:rPr>
                <w:spacing w:val="-2"/>
                <w:sz w:val="24"/>
              </w:rPr>
              <w:t>efforts)</w:t>
            </w:r>
          </w:p>
        </w:tc>
      </w:tr>
    </w:tbl>
    <w:p w14:paraId="118847EB" w14:textId="77777777" w:rsidR="00782F22" w:rsidRDefault="00782F22">
      <w:pPr>
        <w:pStyle w:val="BodyText"/>
        <w:spacing w:before="20"/>
      </w:pPr>
    </w:p>
    <w:p w14:paraId="343BB4F3" w14:textId="77777777" w:rsidR="00782F22" w:rsidRDefault="00DC70C7">
      <w:pPr>
        <w:tabs>
          <w:tab w:val="left" w:pos="10929"/>
        </w:tabs>
        <w:ind w:left="700"/>
        <w:rPr>
          <w:b/>
          <w:sz w:val="24"/>
        </w:rPr>
      </w:pPr>
      <w:r>
        <w:rPr>
          <w:b/>
          <w:color w:val="000000"/>
          <w:sz w:val="24"/>
          <w:shd w:val="clear" w:color="auto" w:fill="DAEDF3"/>
        </w:rPr>
        <w:t>Outcome</w:t>
      </w:r>
      <w:r>
        <w:rPr>
          <w:b/>
          <w:color w:val="000000"/>
          <w:spacing w:val="-3"/>
          <w:sz w:val="24"/>
          <w:shd w:val="clear" w:color="auto" w:fill="DAEDF3"/>
        </w:rPr>
        <w:t xml:space="preserve"> </w:t>
      </w:r>
      <w:r>
        <w:rPr>
          <w:b/>
          <w:color w:val="000000"/>
          <w:spacing w:val="-5"/>
          <w:sz w:val="24"/>
          <w:shd w:val="clear" w:color="auto" w:fill="DAEDF3"/>
        </w:rPr>
        <w:t>2.</w:t>
      </w:r>
      <w:r>
        <w:rPr>
          <w:b/>
          <w:color w:val="000000"/>
          <w:sz w:val="24"/>
          <w:shd w:val="clear" w:color="auto" w:fill="DAEDF3"/>
        </w:rPr>
        <w:tab/>
      </w:r>
    </w:p>
    <w:p w14:paraId="7199990E" w14:textId="77777777" w:rsidR="00782F22" w:rsidRDefault="00DC70C7">
      <w:pPr>
        <w:pStyle w:val="BodyText"/>
        <w:spacing w:before="118"/>
        <w:ind w:left="700" w:right="829"/>
      </w:pPr>
      <w:r>
        <w:t>Residents</w:t>
      </w:r>
      <w:r>
        <w:rPr>
          <w:spacing w:val="-5"/>
        </w:rPr>
        <w:t xml:space="preserve"> </w:t>
      </w:r>
      <w:r>
        <w:t>have</w:t>
      </w:r>
      <w:r>
        <w:rPr>
          <w:spacing w:val="-3"/>
        </w:rPr>
        <w:t xml:space="preserve"> </w:t>
      </w:r>
      <w:r>
        <w:t>regular</w:t>
      </w:r>
      <w:r>
        <w:rPr>
          <w:spacing w:val="-4"/>
        </w:rPr>
        <w:t xml:space="preserve"> </w:t>
      </w:r>
      <w:r>
        <w:t>access</w:t>
      </w:r>
      <w:r>
        <w:rPr>
          <w:spacing w:val="-3"/>
        </w:rPr>
        <w:t xml:space="preserve"> </w:t>
      </w:r>
      <w:r>
        <w:t>to</w:t>
      </w:r>
      <w:r>
        <w:rPr>
          <w:spacing w:val="-4"/>
        </w:rPr>
        <w:t xml:space="preserve"> </w:t>
      </w:r>
      <w:r>
        <w:t>an</w:t>
      </w:r>
      <w:r>
        <w:rPr>
          <w:spacing w:val="-4"/>
        </w:rPr>
        <w:t xml:space="preserve"> </w:t>
      </w:r>
      <w:r>
        <w:t>Ombudsman.</w:t>
      </w:r>
      <w:r>
        <w:rPr>
          <w:spacing w:val="-3"/>
        </w:rPr>
        <w:t xml:space="preserve"> </w:t>
      </w:r>
      <w:r>
        <w:t>[(Older</w:t>
      </w:r>
      <w:r>
        <w:rPr>
          <w:spacing w:val="-4"/>
        </w:rPr>
        <w:t xml:space="preserve"> </w:t>
      </w:r>
      <w:r>
        <w:t>Americans</w:t>
      </w:r>
      <w:r>
        <w:rPr>
          <w:spacing w:val="-3"/>
        </w:rPr>
        <w:t xml:space="preserve"> </w:t>
      </w:r>
      <w:r>
        <w:t>Act</w:t>
      </w:r>
      <w:r>
        <w:rPr>
          <w:spacing w:val="-3"/>
        </w:rPr>
        <w:t xml:space="preserve"> </w:t>
      </w:r>
      <w:r>
        <w:t>Reauthorization</w:t>
      </w:r>
      <w:r>
        <w:rPr>
          <w:spacing w:val="-4"/>
        </w:rPr>
        <w:t xml:space="preserve"> </w:t>
      </w:r>
      <w:r>
        <w:t>Act of 2020), Section 712(a)(3)(D), (5)(B)(ii)]</w:t>
      </w:r>
    </w:p>
    <w:p w14:paraId="2C919291" w14:textId="77777777" w:rsidR="00782F22" w:rsidRDefault="00782F22">
      <w:pPr>
        <w:pStyle w:val="BodyText"/>
      </w:pPr>
    </w:p>
    <w:p w14:paraId="67B08E7A" w14:textId="77777777" w:rsidR="00782F22" w:rsidRDefault="00DC70C7">
      <w:pPr>
        <w:ind w:left="700"/>
        <w:rPr>
          <w:b/>
          <w:sz w:val="24"/>
        </w:rPr>
      </w:pPr>
      <w:r>
        <w:rPr>
          <w:b/>
          <w:sz w:val="24"/>
        </w:rPr>
        <w:t>Measures and</w:t>
      </w:r>
      <w:r>
        <w:rPr>
          <w:b/>
          <w:spacing w:val="-3"/>
          <w:sz w:val="24"/>
        </w:rPr>
        <w:t xml:space="preserve"> </w:t>
      </w:r>
      <w:r>
        <w:rPr>
          <w:b/>
          <w:spacing w:val="-2"/>
          <w:sz w:val="24"/>
        </w:rPr>
        <w:t>Targets:</w:t>
      </w:r>
    </w:p>
    <w:p w14:paraId="7B56DB4C" w14:textId="77777777" w:rsidR="00782F22" w:rsidRDefault="00DC70C7">
      <w:pPr>
        <w:pStyle w:val="ListParagraph"/>
        <w:numPr>
          <w:ilvl w:val="0"/>
          <w:numId w:val="24"/>
        </w:numPr>
        <w:tabs>
          <w:tab w:val="left" w:pos="944"/>
        </w:tabs>
        <w:spacing w:before="254"/>
        <w:ind w:right="1995" w:firstLine="0"/>
        <w:jc w:val="left"/>
        <w:rPr>
          <w:sz w:val="24"/>
        </w:rPr>
      </w:pPr>
      <w:r>
        <w:rPr>
          <w:b/>
          <w:sz w:val="24"/>
        </w:rPr>
        <w:t xml:space="preserve">Routine Access: Nursing Facilities </w:t>
      </w:r>
      <w:r>
        <w:rPr>
          <w:sz w:val="24"/>
        </w:rPr>
        <w:t>(NORS Element S-58) Percentage of nursing</w:t>
      </w:r>
      <w:r>
        <w:rPr>
          <w:spacing w:val="-2"/>
          <w:sz w:val="24"/>
        </w:rPr>
        <w:t xml:space="preserve"> </w:t>
      </w:r>
      <w:r>
        <w:rPr>
          <w:sz w:val="24"/>
        </w:rPr>
        <w:t>facilities</w:t>
      </w:r>
      <w:r>
        <w:rPr>
          <w:spacing w:val="-3"/>
          <w:sz w:val="24"/>
        </w:rPr>
        <w:t xml:space="preserve"> </w:t>
      </w:r>
      <w:r>
        <w:rPr>
          <w:sz w:val="24"/>
        </w:rPr>
        <w:t>within</w:t>
      </w:r>
      <w:r>
        <w:rPr>
          <w:spacing w:val="-4"/>
          <w:sz w:val="24"/>
        </w:rPr>
        <w:t xml:space="preserve"> </w:t>
      </w:r>
      <w:r>
        <w:rPr>
          <w:sz w:val="24"/>
        </w:rPr>
        <w:t>the</w:t>
      </w:r>
      <w:r>
        <w:rPr>
          <w:spacing w:val="-2"/>
          <w:sz w:val="24"/>
        </w:rPr>
        <w:t xml:space="preserve"> </w:t>
      </w:r>
      <w:r>
        <w:rPr>
          <w:sz w:val="24"/>
        </w:rPr>
        <w:t>PSA</w:t>
      </w:r>
      <w:r>
        <w:rPr>
          <w:spacing w:val="-5"/>
          <w:sz w:val="24"/>
        </w:rPr>
        <w:t xml:space="preserve"> </w:t>
      </w:r>
      <w:r>
        <w:rPr>
          <w:sz w:val="24"/>
        </w:rPr>
        <w:t>that</w:t>
      </w:r>
      <w:r>
        <w:rPr>
          <w:spacing w:val="-5"/>
          <w:sz w:val="24"/>
        </w:rPr>
        <w:t xml:space="preserve"> </w:t>
      </w:r>
      <w:r>
        <w:rPr>
          <w:sz w:val="24"/>
        </w:rPr>
        <w:t>were</w:t>
      </w:r>
      <w:r>
        <w:rPr>
          <w:spacing w:val="-2"/>
          <w:sz w:val="24"/>
        </w:rPr>
        <w:t xml:space="preserve"> </w:t>
      </w:r>
      <w:r>
        <w:rPr>
          <w:sz w:val="24"/>
        </w:rPr>
        <w:t>visited</w:t>
      </w:r>
      <w:r>
        <w:rPr>
          <w:spacing w:val="-2"/>
          <w:sz w:val="24"/>
        </w:rPr>
        <w:t xml:space="preserve"> </w:t>
      </w:r>
      <w:r>
        <w:rPr>
          <w:sz w:val="24"/>
        </w:rPr>
        <w:t>by</w:t>
      </w:r>
      <w:r>
        <w:rPr>
          <w:spacing w:val="-5"/>
          <w:sz w:val="24"/>
        </w:rPr>
        <w:t xml:space="preserve"> </w:t>
      </w:r>
      <w:r>
        <w:rPr>
          <w:sz w:val="24"/>
        </w:rPr>
        <w:t>an</w:t>
      </w:r>
      <w:r>
        <w:rPr>
          <w:spacing w:val="-4"/>
          <w:sz w:val="24"/>
        </w:rPr>
        <w:t xml:space="preserve"> </w:t>
      </w:r>
      <w:r>
        <w:rPr>
          <w:sz w:val="24"/>
        </w:rPr>
        <w:t>Ombudsman</w:t>
      </w:r>
      <w:r>
        <w:rPr>
          <w:spacing w:val="-4"/>
          <w:sz w:val="24"/>
        </w:rPr>
        <w:t xml:space="preserve"> </w:t>
      </w:r>
      <w:r>
        <w:rPr>
          <w:sz w:val="24"/>
        </w:rPr>
        <w:t>representative at least once each quarter not in response to a complaint. The percentage is determined by dividing the number of nursing facilities in the PSA that were visited at least once each quarter not in response to a complaint by the total number of nursing facilities in the PSA. NOTE: This is not a count of visits but a count of facilities. In determining the number of facilities visited for this</w:t>
      </w:r>
      <w:r>
        <w:rPr>
          <w:spacing w:val="-1"/>
          <w:sz w:val="24"/>
        </w:rPr>
        <w:t xml:space="preserve"> </w:t>
      </w:r>
      <w:r>
        <w:rPr>
          <w:sz w:val="24"/>
        </w:rPr>
        <w:t>measure, no nursing facility can be counted more than once.</w:t>
      </w:r>
    </w:p>
    <w:p w14:paraId="4E27F1E9" w14:textId="77777777" w:rsidR="00782F22" w:rsidRDefault="00782F22">
      <w:pPr>
        <w:pStyle w:val="BodyText"/>
        <w:rPr>
          <w:sz w:val="20"/>
        </w:rPr>
      </w:pPr>
    </w:p>
    <w:p w14:paraId="6D7868DC" w14:textId="77777777" w:rsidR="00782F22" w:rsidRDefault="00782F22">
      <w:pPr>
        <w:pStyle w:val="BodyText"/>
        <w:spacing w:before="56"/>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782F22" w14:paraId="666B07D7" w14:textId="77777777">
        <w:trPr>
          <w:trHeight w:val="1444"/>
        </w:trPr>
        <w:tc>
          <w:tcPr>
            <w:tcW w:w="10010" w:type="dxa"/>
          </w:tcPr>
          <w:p w14:paraId="3F5BAB5F" w14:textId="77777777" w:rsidR="00782F22" w:rsidRDefault="00DC70C7">
            <w:pPr>
              <w:pStyle w:val="TableParagraph"/>
              <w:spacing w:before="115"/>
              <w:ind w:left="535" w:right="201" w:hanging="269"/>
              <w:rPr>
                <w:sz w:val="24"/>
              </w:rPr>
            </w:pPr>
            <w:r>
              <w:rPr>
                <w:b/>
                <w:sz w:val="24"/>
              </w:rPr>
              <w:t xml:space="preserve">1. </w:t>
            </w:r>
            <w:r>
              <w:rPr>
                <w:sz w:val="24"/>
              </w:rPr>
              <w:t>FY</w:t>
            </w:r>
            <w:r>
              <w:rPr>
                <w:spacing w:val="-2"/>
                <w:sz w:val="24"/>
              </w:rPr>
              <w:t xml:space="preserve"> </w:t>
            </w:r>
            <w:r>
              <w:rPr>
                <w:sz w:val="24"/>
              </w:rPr>
              <w:t>2022-2023</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 response to a complaint</w:t>
            </w:r>
            <w:r>
              <w:rPr>
                <w:spacing w:val="40"/>
                <w:sz w:val="24"/>
                <w:u w:val="thick"/>
              </w:rPr>
              <w:t xml:space="preserve">  </w:t>
            </w:r>
            <w:r>
              <w:rPr>
                <w:sz w:val="24"/>
                <w:u w:val="thick"/>
              </w:rPr>
              <w:t>19</w:t>
            </w:r>
            <w:r>
              <w:rPr>
                <w:sz w:val="24"/>
              </w:rPr>
              <w:t>_ divided by the total</w:t>
            </w:r>
            <w:r>
              <w:rPr>
                <w:spacing w:val="-1"/>
                <w:sz w:val="24"/>
              </w:rPr>
              <w:t xml:space="preserve"> </w:t>
            </w:r>
            <w:r>
              <w:rPr>
                <w:sz w:val="24"/>
              </w:rPr>
              <w:t>number</w:t>
            </w:r>
            <w:r>
              <w:rPr>
                <w:spacing w:val="-1"/>
                <w:sz w:val="24"/>
              </w:rPr>
              <w:t xml:space="preserve"> </w:t>
            </w:r>
            <w:r>
              <w:rPr>
                <w:sz w:val="24"/>
              </w:rPr>
              <w:t>of Nursing Facilities _</w:t>
            </w:r>
            <w:r>
              <w:rPr>
                <w:sz w:val="24"/>
                <w:u w:val="single"/>
              </w:rPr>
              <w:t>19</w:t>
            </w:r>
            <w:r>
              <w:rPr>
                <w:sz w:val="24"/>
              </w:rPr>
              <w:t>_</w:t>
            </w:r>
          </w:p>
          <w:p w14:paraId="3ACA2145" w14:textId="77777777" w:rsidR="00782F22" w:rsidRDefault="00DC70C7">
            <w:pPr>
              <w:pStyle w:val="TableParagraph"/>
              <w:tabs>
                <w:tab w:val="left" w:pos="2130"/>
              </w:tabs>
              <w:ind w:left="535"/>
              <w:rPr>
                <w:sz w:val="24"/>
              </w:rPr>
            </w:pPr>
            <w:r>
              <w:rPr>
                <w:noProof/>
                <w:sz w:val="24"/>
              </w:rPr>
              <mc:AlternateContent>
                <mc:Choice Requires="wpg">
                  <w:drawing>
                    <wp:anchor distT="0" distB="0" distL="0" distR="0" simplePos="0" relativeHeight="481961984" behindDoc="1" locked="0" layoutInCell="1" allowOverlap="1" wp14:anchorId="53F927CC" wp14:editId="18789B99">
                      <wp:simplePos x="0" y="0"/>
                      <wp:positionH relativeFrom="column">
                        <wp:posOffset>1098797</wp:posOffset>
                      </wp:positionH>
                      <wp:positionV relativeFrom="paragraph">
                        <wp:posOffset>159713</wp:posOffset>
                      </wp:positionV>
                      <wp:extent cx="643255" cy="1397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255" cy="13970"/>
                                <a:chOff x="0" y="0"/>
                                <a:chExt cx="643255" cy="13970"/>
                              </a:xfrm>
                            </wpg:grpSpPr>
                            <wps:wsp>
                              <wps:cNvPr id="129" name="Graphic 129"/>
                              <wps:cNvSpPr/>
                              <wps:spPr>
                                <a:xfrm>
                                  <a:off x="0" y="8762"/>
                                  <a:ext cx="253365" cy="1270"/>
                                </a:xfrm>
                                <a:custGeom>
                                  <a:avLst/>
                                  <a:gdLst/>
                                  <a:ahLst/>
                                  <a:cxnLst/>
                                  <a:rect l="l" t="t" r="r" b="b"/>
                                  <a:pathLst>
                                    <a:path w="253365">
                                      <a:moveTo>
                                        <a:pt x="0" y="0"/>
                                      </a:moveTo>
                                      <a:lnTo>
                                        <a:pt x="252984" y="0"/>
                                      </a:lnTo>
                                    </a:path>
                                  </a:pathLst>
                                </a:custGeom>
                                <a:ln w="9601">
                                  <a:solidFill>
                                    <a:srgbClr val="000000"/>
                                  </a:solidFill>
                                  <a:prstDash val="solid"/>
                                </a:ln>
                              </wps:spPr>
                              <wps:bodyPr wrap="square" lIns="0" tIns="0" rIns="0" bIns="0" rtlCol="0">
                                <a:prstTxWarp prst="textNoShape">
                                  <a:avLst/>
                                </a:prstTxWarp>
                                <a:noAutofit/>
                              </wps:bodyPr>
                            </wps:wsp>
                            <wps:wsp>
                              <wps:cNvPr id="130" name="Graphic 130"/>
                              <wps:cNvSpPr/>
                              <wps:spPr>
                                <a:xfrm>
                                  <a:off x="0" y="0"/>
                                  <a:ext cx="643255" cy="10795"/>
                                </a:xfrm>
                                <a:custGeom>
                                  <a:avLst/>
                                  <a:gdLst/>
                                  <a:ahLst/>
                                  <a:cxnLst/>
                                  <a:rect l="l" t="t" r="r" b="b"/>
                                  <a:pathLst>
                                    <a:path w="643255" h="10795">
                                      <a:moveTo>
                                        <a:pt x="643127" y="0"/>
                                      </a:moveTo>
                                      <a:lnTo>
                                        <a:pt x="0" y="0"/>
                                      </a:lnTo>
                                      <a:lnTo>
                                        <a:pt x="0" y="10667"/>
                                      </a:lnTo>
                                      <a:lnTo>
                                        <a:pt x="643127" y="10667"/>
                                      </a:lnTo>
                                      <a:lnTo>
                                        <a:pt x="6431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56FB9F" id="Group 128" o:spid="_x0000_s1026" style="position:absolute;margin-left:86.5pt;margin-top:12.6pt;width:50.65pt;height:1.1pt;z-index:-21354496;mso-wrap-distance-left:0;mso-wrap-distance-right:0" coordsize="643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">
                      <v:shape id="Graphic 129" o:spid="_x0000_s1027" style="position:absolute;top:87;width:2533;height:13;visibility:visible;mso-wrap-style:square;v-text-anchor:top" coordsize="253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" path="m,l252984,e" filled="f" strokeweight=".26669mm">
                        <v:path arrowok="t"/>
                      </v:shape>
                      <v:shape id="Graphic 130" o:spid="_x0000_s1028" style="position:absolute;width:6432;height:107;visibility:visible;mso-wrap-style:square;v-text-anchor:top" coordsize="6432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" path="m643127,l,,,10667r643127,l643127,xe" fillcolor="black" stroked="f">
                        <v:path arrowok="t"/>
                      </v:shape>
                    </v:group>
                  </w:pict>
                </mc:Fallback>
              </mc:AlternateContent>
            </w:r>
            <w:r>
              <w:rPr>
                <w:noProof/>
                <w:sz w:val="24"/>
              </w:rPr>
              <mc:AlternateContent>
                <mc:Choice Requires="wpg">
                  <w:drawing>
                    <wp:anchor distT="0" distB="0" distL="0" distR="0" simplePos="0" relativeHeight="481962496" behindDoc="1" locked="0" layoutInCell="1" allowOverlap="1" wp14:anchorId="65F5F1EE" wp14:editId="274F1DE4">
                      <wp:simplePos x="0" y="0"/>
                      <wp:positionH relativeFrom="column">
                        <wp:posOffset>1743449</wp:posOffset>
                      </wp:positionH>
                      <wp:positionV relativeFrom="paragraph">
                        <wp:posOffset>334960</wp:posOffset>
                      </wp:positionV>
                      <wp:extent cx="600710" cy="1079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10" cy="10795"/>
                                <a:chOff x="0" y="0"/>
                                <a:chExt cx="600710" cy="10795"/>
                              </a:xfrm>
                            </wpg:grpSpPr>
                            <wps:wsp>
                              <wps:cNvPr id="132" name="Graphic 132"/>
                              <wps:cNvSpPr/>
                              <wps:spPr>
                                <a:xfrm>
                                  <a:off x="0" y="0"/>
                                  <a:ext cx="600710" cy="10795"/>
                                </a:xfrm>
                                <a:custGeom>
                                  <a:avLst/>
                                  <a:gdLst/>
                                  <a:ahLst/>
                                  <a:cxnLst/>
                                  <a:rect l="l" t="t" r="r" b="b"/>
                                  <a:pathLst>
                                    <a:path w="600710" h="10795">
                                      <a:moveTo>
                                        <a:pt x="600468" y="0"/>
                                      </a:moveTo>
                                      <a:lnTo>
                                        <a:pt x="0" y="0"/>
                                      </a:lnTo>
                                      <a:lnTo>
                                        <a:pt x="0" y="10680"/>
                                      </a:lnTo>
                                      <a:lnTo>
                                        <a:pt x="600468" y="10680"/>
                                      </a:lnTo>
                                      <a:lnTo>
                                        <a:pt x="6004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D04106" id="Group 131" o:spid="_x0000_s1026" style="position:absolute;margin-left:137.3pt;margin-top:26.35pt;width:47.3pt;height:.85pt;z-index:-21353984;mso-wrap-distance-left:0;mso-wrap-distance-right:0" coordsize="60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">
                      <v:shape id="Graphic 132" o:spid="_x0000_s1027" style="position:absolute;width:6007;height:107;visibility:visible;mso-wrap-style:square;v-text-anchor:top" coordsize="6007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" path="m600468,l,,,10680r600468,l600468,xe" fillcolor="black" stroked="f">
                        <v:path arrowok="t"/>
                      </v:shape>
                    </v:group>
                  </w:pict>
                </mc:Fallback>
              </mc:AlternateContent>
            </w:r>
            <w:r>
              <w:rPr>
                <w:sz w:val="24"/>
              </w:rPr>
              <w:t>=</w:t>
            </w:r>
            <w:r>
              <w:rPr>
                <w:spacing w:val="-1"/>
                <w:sz w:val="24"/>
              </w:rPr>
              <w:t xml:space="preserve"> </w:t>
            </w:r>
            <w:r>
              <w:rPr>
                <w:spacing w:val="-2"/>
                <w:sz w:val="24"/>
              </w:rPr>
              <w:t>Baseline</w:t>
            </w:r>
            <w:r>
              <w:rPr>
                <w:sz w:val="24"/>
              </w:rPr>
              <w:tab/>
            </w:r>
            <w:r>
              <w:rPr>
                <w:spacing w:val="-4"/>
                <w:sz w:val="24"/>
              </w:rPr>
              <w:t>100%</w:t>
            </w:r>
          </w:p>
          <w:p w14:paraId="776B3206" w14:textId="77777777" w:rsidR="00782F22" w:rsidRDefault="00DC70C7">
            <w:pPr>
              <w:pStyle w:val="TableParagraph"/>
              <w:ind w:left="395"/>
              <w:rPr>
                <w:sz w:val="24"/>
              </w:rPr>
            </w:pPr>
            <w:r>
              <w:rPr>
                <w:sz w:val="24"/>
              </w:rPr>
              <w:t>FY</w:t>
            </w:r>
            <w:r>
              <w:rPr>
                <w:spacing w:val="-2"/>
                <w:sz w:val="24"/>
              </w:rPr>
              <w:t xml:space="preserve"> </w:t>
            </w:r>
            <w:r>
              <w:rPr>
                <w:sz w:val="24"/>
              </w:rPr>
              <w:t>2024-2025</w:t>
            </w:r>
            <w:r>
              <w:rPr>
                <w:spacing w:val="-2"/>
                <w:sz w:val="24"/>
              </w:rPr>
              <w:t xml:space="preserve"> </w:t>
            </w:r>
            <w:r>
              <w:rPr>
                <w:sz w:val="24"/>
              </w:rPr>
              <w:t>Target:</w:t>
            </w:r>
            <w:r>
              <w:rPr>
                <w:spacing w:val="60"/>
                <w:sz w:val="24"/>
              </w:rPr>
              <w:t xml:space="preserve"> </w:t>
            </w:r>
            <w:r>
              <w:rPr>
                <w:spacing w:val="-4"/>
                <w:sz w:val="24"/>
              </w:rPr>
              <w:t>100%</w:t>
            </w:r>
          </w:p>
        </w:tc>
      </w:tr>
      <w:tr w:rsidR="00782F22" w14:paraId="4E4084D8" w14:textId="77777777">
        <w:trPr>
          <w:trHeight w:val="1513"/>
        </w:trPr>
        <w:tc>
          <w:tcPr>
            <w:tcW w:w="10010" w:type="dxa"/>
          </w:tcPr>
          <w:p w14:paraId="3318A018" w14:textId="77777777" w:rsidR="00782F22" w:rsidRDefault="00DC70C7">
            <w:pPr>
              <w:pStyle w:val="TableParagraph"/>
              <w:tabs>
                <w:tab w:val="left" w:pos="4274"/>
              </w:tabs>
              <w:spacing w:before="115"/>
              <w:ind w:left="535" w:right="201" w:hanging="269"/>
              <w:rPr>
                <w:sz w:val="24"/>
              </w:rPr>
            </w:pPr>
            <w:r>
              <w:rPr>
                <w:b/>
                <w:sz w:val="24"/>
              </w:rPr>
              <w:t xml:space="preserve">2. </w:t>
            </w:r>
            <w:r>
              <w:rPr>
                <w:sz w:val="24"/>
              </w:rPr>
              <w:t>FY</w:t>
            </w:r>
            <w:r>
              <w:rPr>
                <w:spacing w:val="-2"/>
                <w:sz w:val="24"/>
              </w:rPr>
              <w:t xml:space="preserve"> </w:t>
            </w:r>
            <w:r>
              <w:rPr>
                <w:sz w:val="24"/>
              </w:rPr>
              <w:t>2023-2024</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 response to a complaint</w:t>
            </w:r>
            <w:r>
              <w:rPr>
                <w:spacing w:val="197"/>
                <w:sz w:val="24"/>
                <w:u w:val="single"/>
              </w:rPr>
              <w:t xml:space="preserve"> </w:t>
            </w:r>
            <w:r>
              <w:rPr>
                <w:sz w:val="24"/>
              </w:rPr>
              <w:t>18</w:t>
            </w:r>
            <w:r>
              <w:rPr>
                <w:sz w:val="24"/>
                <w:u w:val="single"/>
              </w:rPr>
              <w:tab/>
            </w:r>
            <w:r>
              <w:rPr>
                <w:sz w:val="24"/>
              </w:rPr>
              <w:t xml:space="preserve"> divided by the total number of Nursing Facilities</w:t>
            </w:r>
            <w:r>
              <w:rPr>
                <w:sz w:val="24"/>
                <w:u w:val="single"/>
              </w:rPr>
              <w:t xml:space="preserve"> 19</w:t>
            </w:r>
          </w:p>
          <w:p w14:paraId="52C27C27" w14:textId="77777777" w:rsidR="00782F22" w:rsidRDefault="00DC70C7">
            <w:pPr>
              <w:pStyle w:val="TableParagraph"/>
              <w:ind w:left="535"/>
              <w:rPr>
                <w:sz w:val="24"/>
              </w:rPr>
            </w:pPr>
            <w:r>
              <w:rPr>
                <w:sz w:val="24"/>
              </w:rPr>
              <w:t>=</w:t>
            </w:r>
            <w:r>
              <w:rPr>
                <w:spacing w:val="-2"/>
                <w:sz w:val="24"/>
              </w:rPr>
              <w:t xml:space="preserve"> </w:t>
            </w:r>
            <w:r>
              <w:rPr>
                <w:sz w:val="24"/>
              </w:rPr>
              <w:t>Baseline</w:t>
            </w:r>
            <w:r>
              <w:rPr>
                <w:spacing w:val="-2"/>
                <w:sz w:val="24"/>
              </w:rPr>
              <w:t xml:space="preserve"> </w:t>
            </w:r>
            <w:r>
              <w:rPr>
                <w:spacing w:val="-5"/>
                <w:sz w:val="24"/>
                <w:u w:val="single"/>
              </w:rPr>
              <w:t>95%</w:t>
            </w:r>
          </w:p>
          <w:p w14:paraId="0A21D04B" w14:textId="77777777" w:rsidR="00782F22" w:rsidRDefault="00DC70C7">
            <w:pPr>
              <w:pStyle w:val="TableParagraph"/>
              <w:tabs>
                <w:tab w:val="left" w:pos="3218"/>
                <w:tab w:val="left" w:pos="4362"/>
              </w:tabs>
              <w:spacing w:before="115"/>
              <w:ind w:left="535"/>
              <w:rPr>
                <w:sz w:val="24"/>
              </w:rPr>
            </w:pPr>
            <w:r>
              <w:rPr>
                <w:sz w:val="24"/>
              </w:rPr>
              <w:t xml:space="preserve">FY 2025-2026 Target: </w:t>
            </w:r>
            <w:r>
              <w:rPr>
                <w:sz w:val="24"/>
                <w:u w:val="single"/>
              </w:rPr>
              <w:tab/>
            </w:r>
            <w:r>
              <w:rPr>
                <w:spacing w:val="-4"/>
                <w:sz w:val="24"/>
              </w:rPr>
              <w:t>100%</w:t>
            </w:r>
            <w:r>
              <w:rPr>
                <w:sz w:val="24"/>
                <w:u w:val="single"/>
              </w:rPr>
              <w:tab/>
            </w:r>
          </w:p>
        </w:tc>
      </w:tr>
      <w:tr w:rsidR="00782F22" w14:paraId="2EF61A07" w14:textId="77777777">
        <w:trPr>
          <w:trHeight w:val="1614"/>
        </w:trPr>
        <w:tc>
          <w:tcPr>
            <w:tcW w:w="10010" w:type="dxa"/>
          </w:tcPr>
          <w:p w14:paraId="1C3523C5" w14:textId="77777777" w:rsidR="00782F22" w:rsidRDefault="00DC70C7">
            <w:pPr>
              <w:pStyle w:val="TableParagraph"/>
              <w:tabs>
                <w:tab w:val="left" w:pos="4004"/>
                <w:tab w:val="left" w:pos="9717"/>
              </w:tabs>
              <w:spacing w:before="115"/>
              <w:ind w:left="534" w:right="201" w:hanging="269"/>
              <w:rPr>
                <w:sz w:val="24"/>
              </w:rPr>
            </w:pPr>
            <w:r>
              <w:rPr>
                <w:b/>
                <w:sz w:val="24"/>
              </w:rPr>
              <w:t xml:space="preserve">3. </w:t>
            </w:r>
            <w:r>
              <w:rPr>
                <w:sz w:val="24"/>
              </w:rPr>
              <w:t>FY</w:t>
            </w:r>
            <w:r>
              <w:rPr>
                <w:spacing w:val="-2"/>
                <w:sz w:val="24"/>
              </w:rPr>
              <w:t xml:space="preserve"> </w:t>
            </w:r>
            <w:r>
              <w:rPr>
                <w:sz w:val="24"/>
              </w:rPr>
              <w:t>2024-2025</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3"/>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w:t>
            </w:r>
            <w:r>
              <w:rPr>
                <w:spacing w:val="-1"/>
                <w:sz w:val="24"/>
              </w:rPr>
              <w:t xml:space="preserve"> </w:t>
            </w:r>
            <w:r>
              <w:rPr>
                <w:sz w:val="24"/>
              </w:rPr>
              <w:t>response</w:t>
            </w:r>
            <w:r>
              <w:rPr>
                <w:spacing w:val="-1"/>
                <w:sz w:val="24"/>
              </w:rPr>
              <w:t xml:space="preserve"> </w:t>
            </w:r>
            <w:r>
              <w:rPr>
                <w:sz w:val="24"/>
              </w:rPr>
              <w:t>to a</w:t>
            </w:r>
            <w:r>
              <w:rPr>
                <w:spacing w:val="-2"/>
                <w:sz w:val="24"/>
              </w:rPr>
              <w:t xml:space="preserve"> complaint</w:t>
            </w:r>
            <w:r>
              <w:rPr>
                <w:sz w:val="24"/>
                <w:u w:val="single"/>
              </w:rPr>
              <w:tab/>
            </w:r>
            <w:r>
              <w:rPr>
                <w:sz w:val="24"/>
              </w:rPr>
              <w:t xml:space="preserve"> divided by the total number of Nursing Facilities </w:t>
            </w:r>
            <w:r>
              <w:rPr>
                <w:sz w:val="24"/>
                <w:u w:val="single"/>
              </w:rPr>
              <w:tab/>
            </w:r>
          </w:p>
          <w:p w14:paraId="3DA9F31D" w14:textId="77777777" w:rsidR="00782F22" w:rsidRDefault="00DC70C7">
            <w:pPr>
              <w:pStyle w:val="TableParagraph"/>
              <w:tabs>
                <w:tab w:val="left" w:pos="2930"/>
              </w:tabs>
              <w:ind w:left="534"/>
              <w:rPr>
                <w:sz w:val="24"/>
              </w:rPr>
            </w:pPr>
            <w:r>
              <w:rPr>
                <w:sz w:val="24"/>
              </w:rPr>
              <w:t xml:space="preserve">= Baseline </w:t>
            </w:r>
            <w:r>
              <w:rPr>
                <w:sz w:val="24"/>
                <w:u w:val="thick"/>
              </w:rPr>
              <w:tab/>
            </w:r>
            <w:r>
              <w:rPr>
                <w:spacing w:val="-10"/>
                <w:sz w:val="24"/>
                <w:u w:val="thick"/>
              </w:rPr>
              <w:t>%</w:t>
            </w:r>
          </w:p>
          <w:p w14:paraId="3BE0825E" w14:textId="77777777" w:rsidR="00782F22" w:rsidRDefault="00DC70C7">
            <w:pPr>
              <w:pStyle w:val="TableParagraph"/>
              <w:tabs>
                <w:tab w:val="left" w:pos="3884"/>
              </w:tabs>
              <w:spacing w:before="115"/>
              <w:ind w:left="535"/>
              <w:rPr>
                <w:sz w:val="24"/>
              </w:rPr>
            </w:pPr>
            <w:r>
              <w:rPr>
                <w:sz w:val="24"/>
              </w:rPr>
              <w:t xml:space="preserve">FY 2026-2027 Target: </w:t>
            </w:r>
            <w:r>
              <w:rPr>
                <w:sz w:val="24"/>
                <w:u w:val="single"/>
              </w:rPr>
              <w:tab/>
            </w:r>
          </w:p>
        </w:tc>
      </w:tr>
      <w:tr w:rsidR="00782F22" w14:paraId="747E2FB9" w14:textId="77777777">
        <w:trPr>
          <w:trHeight w:val="1605"/>
        </w:trPr>
        <w:tc>
          <w:tcPr>
            <w:tcW w:w="10010" w:type="dxa"/>
          </w:tcPr>
          <w:p w14:paraId="32515C21" w14:textId="77777777" w:rsidR="00782F22" w:rsidRDefault="00DC70C7">
            <w:pPr>
              <w:pStyle w:val="TableParagraph"/>
              <w:tabs>
                <w:tab w:val="left" w:pos="4004"/>
                <w:tab w:val="left" w:pos="9717"/>
              </w:tabs>
              <w:spacing w:before="115"/>
              <w:ind w:left="535" w:right="201" w:hanging="269"/>
              <w:rPr>
                <w:sz w:val="24"/>
              </w:rPr>
            </w:pPr>
            <w:r>
              <w:rPr>
                <w:b/>
                <w:sz w:val="24"/>
              </w:rPr>
              <w:t xml:space="preserve">4. </w:t>
            </w:r>
            <w:r>
              <w:rPr>
                <w:sz w:val="24"/>
              </w:rPr>
              <w:t>FY</w:t>
            </w:r>
            <w:r>
              <w:rPr>
                <w:spacing w:val="-2"/>
                <w:sz w:val="24"/>
              </w:rPr>
              <w:t xml:space="preserve"> </w:t>
            </w:r>
            <w:r>
              <w:rPr>
                <w:sz w:val="24"/>
              </w:rPr>
              <w:t>2025-2026</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w:t>
            </w:r>
            <w:r>
              <w:rPr>
                <w:spacing w:val="-1"/>
                <w:sz w:val="24"/>
              </w:rPr>
              <w:t xml:space="preserve"> </w:t>
            </w:r>
            <w:r>
              <w:rPr>
                <w:sz w:val="24"/>
              </w:rPr>
              <w:t>response</w:t>
            </w:r>
            <w:r>
              <w:rPr>
                <w:spacing w:val="-1"/>
                <w:sz w:val="24"/>
              </w:rPr>
              <w:t xml:space="preserve"> </w:t>
            </w:r>
            <w:r>
              <w:rPr>
                <w:sz w:val="24"/>
              </w:rPr>
              <w:t>to a</w:t>
            </w:r>
            <w:r>
              <w:rPr>
                <w:spacing w:val="-2"/>
                <w:sz w:val="24"/>
              </w:rPr>
              <w:t xml:space="preserve"> complaint</w:t>
            </w:r>
            <w:r>
              <w:rPr>
                <w:sz w:val="24"/>
                <w:u w:val="single"/>
              </w:rPr>
              <w:tab/>
            </w:r>
            <w:r>
              <w:rPr>
                <w:sz w:val="24"/>
              </w:rPr>
              <w:t xml:space="preserve"> divided by the total number of Nursing Facilities </w:t>
            </w:r>
            <w:r>
              <w:rPr>
                <w:sz w:val="24"/>
                <w:u w:val="single"/>
              </w:rPr>
              <w:tab/>
            </w:r>
          </w:p>
          <w:p w14:paraId="764832CE" w14:textId="77777777" w:rsidR="00782F22" w:rsidRDefault="00DC70C7">
            <w:pPr>
              <w:pStyle w:val="TableParagraph"/>
              <w:tabs>
                <w:tab w:val="left" w:pos="2930"/>
              </w:tabs>
              <w:ind w:left="535"/>
              <w:rPr>
                <w:sz w:val="24"/>
              </w:rPr>
            </w:pPr>
            <w:r>
              <w:rPr>
                <w:sz w:val="24"/>
              </w:rPr>
              <w:t xml:space="preserve">= Baseline </w:t>
            </w:r>
            <w:r>
              <w:rPr>
                <w:sz w:val="24"/>
                <w:u w:val="thick"/>
              </w:rPr>
              <w:tab/>
            </w:r>
            <w:r>
              <w:rPr>
                <w:spacing w:val="-10"/>
                <w:sz w:val="24"/>
                <w:u w:val="thick"/>
              </w:rPr>
              <w:t>%</w:t>
            </w:r>
          </w:p>
          <w:p w14:paraId="4AD1FA5A" w14:textId="77777777" w:rsidR="00782F22" w:rsidRDefault="00DC70C7">
            <w:pPr>
              <w:pStyle w:val="TableParagraph"/>
              <w:tabs>
                <w:tab w:val="left" w:pos="3884"/>
              </w:tabs>
              <w:spacing w:before="115"/>
              <w:ind w:left="535"/>
              <w:rPr>
                <w:sz w:val="24"/>
              </w:rPr>
            </w:pPr>
            <w:r>
              <w:rPr>
                <w:sz w:val="24"/>
              </w:rPr>
              <w:t xml:space="preserve">FY 2027-2028 Target: </w:t>
            </w:r>
            <w:r>
              <w:rPr>
                <w:sz w:val="24"/>
                <w:u w:val="single"/>
              </w:rPr>
              <w:tab/>
            </w:r>
          </w:p>
        </w:tc>
      </w:tr>
      <w:tr w:rsidR="00782F22" w14:paraId="366E3B18" w14:textId="77777777">
        <w:trPr>
          <w:trHeight w:val="721"/>
        </w:trPr>
        <w:tc>
          <w:tcPr>
            <w:tcW w:w="10010" w:type="dxa"/>
          </w:tcPr>
          <w:p w14:paraId="27F9D507" w14:textId="77777777" w:rsidR="00782F22" w:rsidRDefault="00DC70C7">
            <w:pPr>
              <w:pStyle w:val="TableParagraph"/>
              <w:tabs>
                <w:tab w:val="left" w:pos="5260"/>
              </w:tabs>
              <w:spacing w:before="139"/>
              <w:ind w:left="210"/>
              <w:rPr>
                <w:sz w:val="24"/>
              </w:rPr>
            </w:pPr>
            <w:r>
              <w:rPr>
                <w:sz w:val="24"/>
              </w:rPr>
              <w:t>Program Goals and Objective</w:t>
            </w:r>
            <w:r>
              <w:rPr>
                <w:spacing w:val="-8"/>
                <w:sz w:val="24"/>
              </w:rPr>
              <w:t xml:space="preserve"> </w:t>
            </w:r>
            <w:r>
              <w:rPr>
                <w:sz w:val="24"/>
              </w:rPr>
              <w:t xml:space="preserve">Numbers: </w:t>
            </w:r>
            <w:r>
              <w:rPr>
                <w:sz w:val="24"/>
                <w:u w:val="single"/>
              </w:rPr>
              <w:tab/>
            </w:r>
          </w:p>
        </w:tc>
      </w:tr>
    </w:tbl>
    <w:p w14:paraId="3DDDE17C" w14:textId="77777777" w:rsidR="00782F22" w:rsidRDefault="00782F22">
      <w:pPr>
        <w:pStyle w:val="TableParagraph"/>
        <w:rPr>
          <w:sz w:val="24"/>
        </w:rPr>
        <w:sectPr w:rsidR="00782F22">
          <w:type w:val="continuous"/>
          <w:pgSz w:w="12240" w:h="15840"/>
          <w:pgMar w:top="1120" w:right="360" w:bottom="880" w:left="360" w:header="0" w:footer="697" w:gutter="0"/>
          <w:cols w:space="720"/>
        </w:sectPr>
      </w:pPr>
    </w:p>
    <w:p w14:paraId="04201CC1" w14:textId="77777777" w:rsidR="00782F22" w:rsidRDefault="00DC70C7">
      <w:pPr>
        <w:pStyle w:val="ListParagraph"/>
        <w:numPr>
          <w:ilvl w:val="0"/>
          <w:numId w:val="24"/>
        </w:numPr>
        <w:tabs>
          <w:tab w:val="left" w:pos="946"/>
        </w:tabs>
        <w:spacing w:before="63" w:line="242" w:lineRule="auto"/>
        <w:ind w:left="640" w:right="920" w:firstLine="0"/>
        <w:jc w:val="left"/>
        <w:rPr>
          <w:sz w:val="24"/>
        </w:rPr>
      </w:pPr>
      <w:r>
        <w:rPr>
          <w:b/>
          <w:sz w:val="24"/>
        </w:rPr>
        <w:lastRenderedPageBreak/>
        <w:t xml:space="preserve">Routine access: Residential Care Communities </w:t>
      </w:r>
      <w:r>
        <w:rPr>
          <w:sz w:val="24"/>
        </w:rPr>
        <w:t>(NORS Element S-61) Percentage of RCFEs within the PSA</w:t>
      </w:r>
      <w:r>
        <w:rPr>
          <w:spacing w:val="-1"/>
          <w:sz w:val="24"/>
        </w:rPr>
        <w:t xml:space="preserve"> </w:t>
      </w:r>
      <w:r>
        <w:rPr>
          <w:sz w:val="24"/>
        </w:rPr>
        <w:t>that</w:t>
      </w:r>
      <w:r>
        <w:rPr>
          <w:spacing w:val="-1"/>
          <w:sz w:val="24"/>
        </w:rPr>
        <w:t xml:space="preserve"> </w:t>
      </w:r>
      <w:r>
        <w:rPr>
          <w:sz w:val="24"/>
        </w:rPr>
        <w:t>were visited by</w:t>
      </w:r>
      <w:r>
        <w:rPr>
          <w:spacing w:val="-1"/>
          <w:sz w:val="24"/>
        </w:rPr>
        <w:t xml:space="preserve"> </w:t>
      </w:r>
      <w:r>
        <w:rPr>
          <w:sz w:val="24"/>
        </w:rPr>
        <w:t>an Ombudsman representative at least once each quarter</w:t>
      </w:r>
      <w:r>
        <w:rPr>
          <w:spacing w:val="-5"/>
          <w:sz w:val="24"/>
        </w:rPr>
        <w:t xml:space="preserve"> </w:t>
      </w:r>
      <w:r>
        <w:rPr>
          <w:sz w:val="24"/>
        </w:rPr>
        <w:t>during</w:t>
      </w:r>
      <w:r>
        <w:rPr>
          <w:spacing w:val="-3"/>
          <w:sz w:val="24"/>
        </w:rPr>
        <w:t xml:space="preserve"> </w:t>
      </w:r>
      <w:r>
        <w:rPr>
          <w:sz w:val="24"/>
        </w:rPr>
        <w:t>the</w:t>
      </w:r>
      <w:r>
        <w:rPr>
          <w:spacing w:val="-1"/>
          <w:sz w:val="24"/>
        </w:rPr>
        <w:t xml:space="preserve"> </w:t>
      </w:r>
      <w:r>
        <w:rPr>
          <w:sz w:val="24"/>
        </w:rPr>
        <w:t>fiscal</w:t>
      </w:r>
      <w:r>
        <w:rPr>
          <w:spacing w:val="-3"/>
          <w:sz w:val="24"/>
        </w:rPr>
        <w:t xml:space="preserve"> </w:t>
      </w:r>
      <w:r>
        <w:rPr>
          <w:sz w:val="24"/>
        </w:rPr>
        <w:t>year</w:t>
      </w:r>
      <w:r>
        <w:rPr>
          <w:spacing w:val="-3"/>
          <w:sz w:val="24"/>
        </w:rPr>
        <w:t xml:space="preserve"> </w:t>
      </w:r>
      <w:r>
        <w:rPr>
          <w:sz w:val="24"/>
        </w:rPr>
        <w:t>not</w:t>
      </w:r>
      <w:r>
        <w:rPr>
          <w:spacing w:val="-1"/>
          <w:sz w:val="24"/>
        </w:rPr>
        <w:t xml:space="preserve"> </w:t>
      </w:r>
      <w:r>
        <w:rPr>
          <w:sz w:val="24"/>
        </w:rPr>
        <w:t>in</w:t>
      </w:r>
      <w:r>
        <w:rPr>
          <w:spacing w:val="-1"/>
          <w:sz w:val="24"/>
        </w:rPr>
        <w:t xml:space="preserve"> </w:t>
      </w:r>
      <w:r>
        <w:rPr>
          <w:sz w:val="24"/>
        </w:rPr>
        <w:t>response</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complaint.</w:t>
      </w:r>
      <w:r>
        <w:rPr>
          <w:spacing w:val="-4"/>
          <w:sz w:val="24"/>
        </w:rPr>
        <w:t xml:space="preserve"> </w:t>
      </w:r>
      <w:r>
        <w:rPr>
          <w:sz w:val="24"/>
        </w:rPr>
        <w:t>The</w:t>
      </w:r>
      <w:r>
        <w:rPr>
          <w:spacing w:val="-3"/>
          <w:sz w:val="24"/>
        </w:rPr>
        <w:t xml:space="preserve"> </w:t>
      </w:r>
      <w:r>
        <w:rPr>
          <w:sz w:val="24"/>
        </w:rPr>
        <w:t>percentage</w:t>
      </w:r>
      <w:r>
        <w:rPr>
          <w:spacing w:val="-1"/>
          <w:sz w:val="24"/>
        </w:rPr>
        <w:t xml:space="preserve"> </w:t>
      </w:r>
      <w:r>
        <w:rPr>
          <w:sz w:val="24"/>
        </w:rPr>
        <w:t>is</w:t>
      </w:r>
      <w:r>
        <w:rPr>
          <w:spacing w:val="-4"/>
          <w:sz w:val="24"/>
        </w:rPr>
        <w:t xml:space="preserve"> </w:t>
      </w:r>
      <w:r>
        <w:rPr>
          <w:sz w:val="24"/>
        </w:rPr>
        <w:t>determined</w:t>
      </w:r>
      <w:r>
        <w:rPr>
          <w:spacing w:val="-3"/>
          <w:sz w:val="24"/>
        </w:rPr>
        <w:t xml:space="preserve"> </w:t>
      </w:r>
      <w:r>
        <w:rPr>
          <w:sz w:val="24"/>
        </w:rPr>
        <w:t>by dividing the number of RCFEs in the PSA that were visited at least once each quarter not in response to a complaint by the total number of RCFEs in the PSA.</w:t>
      </w:r>
      <w:r>
        <w:rPr>
          <w:spacing w:val="-1"/>
          <w:sz w:val="24"/>
        </w:rPr>
        <w:t xml:space="preserve"> </w:t>
      </w:r>
      <w:r>
        <w:rPr>
          <w:sz w:val="24"/>
        </w:rPr>
        <w:t>NOTE: This is not a count of visits but a count of facilities. In determining the number of facilities visited for this</w:t>
      </w:r>
      <w:r>
        <w:rPr>
          <w:spacing w:val="40"/>
          <w:sz w:val="24"/>
        </w:rPr>
        <w:t xml:space="preserve"> </w:t>
      </w:r>
      <w:r>
        <w:rPr>
          <w:sz w:val="24"/>
        </w:rPr>
        <w:t>measure, no RCFE can be counted more than once.</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6B3687A2" w14:textId="77777777">
        <w:trPr>
          <w:trHeight w:val="1622"/>
        </w:trPr>
        <w:tc>
          <w:tcPr>
            <w:tcW w:w="10370" w:type="dxa"/>
          </w:tcPr>
          <w:p w14:paraId="5EFBCF42" w14:textId="77777777" w:rsidR="00782F22" w:rsidRDefault="00DC70C7">
            <w:pPr>
              <w:pStyle w:val="TableParagraph"/>
              <w:tabs>
                <w:tab w:val="left" w:pos="3510"/>
                <w:tab w:val="left" w:pos="4245"/>
                <w:tab w:val="left" w:pos="9234"/>
              </w:tabs>
              <w:spacing w:before="105"/>
              <w:ind w:left="568" w:right="982" w:hanging="360"/>
              <w:rPr>
                <w:sz w:val="24"/>
              </w:rPr>
            </w:pPr>
            <w:r>
              <w:rPr>
                <w:sz w:val="24"/>
              </w:rPr>
              <w:t>1.</w:t>
            </w:r>
            <w:r>
              <w:rPr>
                <w:spacing w:val="80"/>
                <w:sz w:val="24"/>
              </w:rPr>
              <w:t xml:space="preserve"> </w:t>
            </w:r>
            <w:r>
              <w:rPr>
                <w:sz w:val="24"/>
              </w:rPr>
              <w:t>FY 2022-2023 Baseline: Number of RCFEs visited at least once a quarter not in response to a complaint</w:t>
            </w:r>
            <w:r>
              <w:rPr>
                <w:sz w:val="24"/>
                <w:u w:val="single"/>
              </w:rPr>
              <w:tab/>
            </w:r>
            <w:r>
              <w:rPr>
                <w:spacing w:val="-4"/>
                <w:sz w:val="24"/>
                <w:u w:val="single"/>
              </w:rPr>
              <w:t>135</w:t>
            </w:r>
            <w:r>
              <w:rPr>
                <w:sz w:val="24"/>
                <w:u w:val="single"/>
              </w:rPr>
              <w:tab/>
            </w:r>
            <w:r>
              <w:rPr>
                <w:sz w:val="24"/>
              </w:rPr>
              <w:t>divided by the total number of RCFEs</w:t>
            </w:r>
            <w:r>
              <w:rPr>
                <w:sz w:val="24"/>
                <w:u w:val="single"/>
              </w:rPr>
              <w:t>_152</w:t>
            </w:r>
            <w:r>
              <w:rPr>
                <w:sz w:val="24"/>
                <w:u w:val="single"/>
              </w:rPr>
              <w:tab/>
            </w:r>
            <w:r>
              <w:rPr>
                <w:spacing w:val="-10"/>
                <w:sz w:val="24"/>
              </w:rPr>
              <w:t xml:space="preserve">= </w:t>
            </w:r>
            <w:r>
              <w:rPr>
                <w:sz w:val="24"/>
              </w:rPr>
              <w:t xml:space="preserve">Baseline </w:t>
            </w:r>
            <w:r>
              <w:rPr>
                <w:spacing w:val="80"/>
                <w:w w:val="150"/>
                <w:sz w:val="24"/>
                <w:u w:val="thick"/>
              </w:rPr>
              <w:t xml:space="preserve"> </w:t>
            </w:r>
            <w:r>
              <w:rPr>
                <w:sz w:val="24"/>
                <w:u w:val="thick"/>
              </w:rPr>
              <w:t>89</w:t>
            </w:r>
            <w:r>
              <w:rPr>
                <w:sz w:val="24"/>
              </w:rPr>
              <w:t>%</w:t>
            </w:r>
          </w:p>
          <w:p w14:paraId="7D4B0B30" w14:textId="77777777" w:rsidR="00782F22" w:rsidRDefault="00782F22">
            <w:pPr>
              <w:pStyle w:val="TableParagraph"/>
              <w:spacing w:before="2"/>
              <w:rPr>
                <w:sz w:val="24"/>
              </w:rPr>
            </w:pPr>
          </w:p>
          <w:p w14:paraId="42F92613" w14:textId="77777777" w:rsidR="00782F22" w:rsidRDefault="00DC70C7">
            <w:pPr>
              <w:pStyle w:val="TableParagraph"/>
              <w:spacing w:before="1"/>
              <w:ind w:left="544"/>
              <w:rPr>
                <w:sz w:val="24"/>
              </w:rPr>
            </w:pPr>
            <w:r>
              <w:rPr>
                <w:sz w:val="24"/>
              </w:rPr>
              <w:t>FY</w:t>
            </w:r>
            <w:r>
              <w:rPr>
                <w:spacing w:val="-7"/>
                <w:sz w:val="24"/>
              </w:rPr>
              <w:t xml:space="preserve"> </w:t>
            </w:r>
            <w:r>
              <w:rPr>
                <w:sz w:val="24"/>
              </w:rPr>
              <w:t>2024-2025</w:t>
            </w:r>
            <w:r>
              <w:rPr>
                <w:spacing w:val="-1"/>
                <w:sz w:val="24"/>
              </w:rPr>
              <w:t xml:space="preserve"> </w:t>
            </w:r>
            <w:r>
              <w:rPr>
                <w:sz w:val="24"/>
              </w:rPr>
              <w:t>Target:</w:t>
            </w:r>
            <w:r>
              <w:rPr>
                <w:spacing w:val="-4"/>
                <w:sz w:val="24"/>
                <w:u w:val="single"/>
              </w:rPr>
              <w:t xml:space="preserve"> </w:t>
            </w:r>
            <w:r>
              <w:rPr>
                <w:sz w:val="24"/>
                <w:u w:val="single"/>
              </w:rPr>
              <w:t>89</w:t>
            </w:r>
            <w:r>
              <w:rPr>
                <w:spacing w:val="-1"/>
                <w:sz w:val="24"/>
                <w:u w:val="single"/>
              </w:rPr>
              <w:t xml:space="preserve"> </w:t>
            </w:r>
            <w:r>
              <w:rPr>
                <w:spacing w:val="-10"/>
                <w:sz w:val="24"/>
                <w:u w:val="single"/>
              </w:rPr>
              <w:t>%</w:t>
            </w:r>
          </w:p>
        </w:tc>
      </w:tr>
      <w:tr w:rsidR="00782F22" w14:paraId="1ABA158C" w14:textId="77777777">
        <w:trPr>
          <w:trHeight w:val="1758"/>
        </w:trPr>
        <w:tc>
          <w:tcPr>
            <w:tcW w:w="10370" w:type="dxa"/>
          </w:tcPr>
          <w:p w14:paraId="25FE3ECD" w14:textId="77777777" w:rsidR="00782F22" w:rsidRDefault="00DC70C7">
            <w:pPr>
              <w:pStyle w:val="TableParagraph"/>
              <w:tabs>
                <w:tab w:val="left" w:pos="3376"/>
                <w:tab w:val="left" w:pos="4177"/>
                <w:tab w:val="left" w:pos="8500"/>
              </w:tabs>
              <w:spacing w:before="95"/>
              <w:ind w:left="568" w:right="982" w:hanging="360"/>
              <w:rPr>
                <w:sz w:val="24"/>
              </w:rPr>
            </w:pPr>
            <w:r>
              <w:rPr>
                <w:sz w:val="24"/>
              </w:rPr>
              <w:t>2. FY 2023-2024 Baseline: Number of RCFEs visited at least once a quarter not in response to a complaint</w:t>
            </w:r>
            <w:r>
              <w:rPr>
                <w:sz w:val="24"/>
                <w:u w:val="single"/>
              </w:rPr>
              <w:tab/>
            </w:r>
            <w:r>
              <w:rPr>
                <w:spacing w:val="-4"/>
                <w:sz w:val="24"/>
              </w:rPr>
              <w:t>136</w:t>
            </w:r>
            <w:r>
              <w:rPr>
                <w:sz w:val="24"/>
                <w:u w:val="single"/>
              </w:rPr>
              <w:tab/>
            </w:r>
            <w:r>
              <w:rPr>
                <w:sz w:val="24"/>
              </w:rPr>
              <w:t xml:space="preserve"> divided by the total number of RCFEs</w:t>
            </w:r>
            <w:r>
              <w:rPr>
                <w:sz w:val="24"/>
                <w:u w:val="single"/>
              </w:rPr>
              <w:tab/>
            </w:r>
            <w:r>
              <w:rPr>
                <w:sz w:val="24"/>
              </w:rPr>
              <w:t>155</w:t>
            </w:r>
            <w:r>
              <w:rPr>
                <w:spacing w:val="169"/>
                <w:sz w:val="24"/>
                <w:u w:val="single"/>
              </w:rPr>
              <w:t xml:space="preserve"> </w:t>
            </w:r>
            <w:r>
              <w:rPr>
                <w:spacing w:val="-6"/>
                <w:sz w:val="24"/>
              </w:rPr>
              <w:t xml:space="preserve"> </w:t>
            </w:r>
            <w:r>
              <w:rPr>
                <w:sz w:val="24"/>
              </w:rPr>
              <w:t>= Baseline 88%</w:t>
            </w:r>
          </w:p>
          <w:p w14:paraId="25BBF625" w14:textId="77777777" w:rsidR="00782F22" w:rsidRDefault="00782F22">
            <w:pPr>
              <w:pStyle w:val="TableParagraph"/>
              <w:rPr>
                <w:sz w:val="24"/>
              </w:rPr>
            </w:pPr>
          </w:p>
          <w:p w14:paraId="36DEC1B5" w14:textId="77777777" w:rsidR="00782F22" w:rsidRDefault="00DC70C7">
            <w:pPr>
              <w:pStyle w:val="TableParagraph"/>
              <w:tabs>
                <w:tab w:val="left" w:pos="3626"/>
              </w:tabs>
              <w:spacing w:before="1"/>
              <w:ind w:left="544"/>
              <w:rPr>
                <w:sz w:val="24"/>
              </w:rPr>
            </w:pPr>
            <w:r>
              <w:rPr>
                <w:sz w:val="24"/>
              </w:rPr>
              <w:t>FY</w:t>
            </w:r>
            <w:r>
              <w:rPr>
                <w:spacing w:val="-2"/>
                <w:sz w:val="24"/>
              </w:rPr>
              <w:t xml:space="preserve"> </w:t>
            </w:r>
            <w:r>
              <w:rPr>
                <w:sz w:val="24"/>
              </w:rPr>
              <w:t>2025-2026</w:t>
            </w:r>
            <w:r>
              <w:rPr>
                <w:spacing w:val="-2"/>
                <w:sz w:val="24"/>
              </w:rPr>
              <w:t xml:space="preserve"> Target:</w:t>
            </w:r>
            <w:r>
              <w:rPr>
                <w:sz w:val="24"/>
                <w:u w:val="single"/>
              </w:rPr>
              <w:tab/>
            </w:r>
            <w:r>
              <w:rPr>
                <w:spacing w:val="-5"/>
                <w:sz w:val="24"/>
                <w:u w:val="single"/>
              </w:rPr>
              <w:t>88%</w:t>
            </w:r>
          </w:p>
        </w:tc>
      </w:tr>
    </w:tbl>
    <w:p w14:paraId="6FD958B3" w14:textId="77777777" w:rsidR="00782F22" w:rsidRDefault="00782F22">
      <w:pPr>
        <w:pStyle w:val="BodyText"/>
        <w:spacing w:before="17"/>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21A4724D" w14:textId="77777777">
        <w:trPr>
          <w:trHeight w:val="1703"/>
        </w:trPr>
        <w:tc>
          <w:tcPr>
            <w:tcW w:w="10370" w:type="dxa"/>
          </w:tcPr>
          <w:p w14:paraId="002CB7C1" w14:textId="77777777" w:rsidR="00782F22" w:rsidRDefault="00DC70C7">
            <w:pPr>
              <w:pStyle w:val="TableParagraph"/>
              <w:tabs>
                <w:tab w:val="left" w:pos="3779"/>
                <w:tab w:val="left" w:pos="8433"/>
              </w:tabs>
              <w:spacing w:before="101"/>
              <w:ind w:left="568" w:right="796" w:hanging="360"/>
              <w:rPr>
                <w:sz w:val="24"/>
              </w:rPr>
            </w:pPr>
            <w:r>
              <w:rPr>
                <w:sz w:val="24"/>
              </w:rPr>
              <w:t>3. FY 2024-2025 Baseline: Number of RCFEs visited at least once a quarter not in response to a complaint</w:t>
            </w:r>
            <w:r>
              <w:rPr>
                <w:sz w:val="24"/>
                <w:u w:val="single"/>
              </w:rPr>
              <w:tab/>
            </w:r>
            <w:r>
              <w:rPr>
                <w:sz w:val="24"/>
              </w:rPr>
              <w:t xml:space="preserve"> divided by the total number of RCFEs</w:t>
            </w:r>
            <w:r>
              <w:rPr>
                <w:sz w:val="24"/>
                <w:u w:val="single"/>
              </w:rPr>
              <w:tab/>
            </w:r>
            <w:r>
              <w:rPr>
                <w:sz w:val="24"/>
              </w:rPr>
              <w:t>=</w:t>
            </w:r>
            <w:r>
              <w:rPr>
                <w:spacing w:val="-17"/>
                <w:sz w:val="24"/>
              </w:rPr>
              <w:t xml:space="preserve"> </w:t>
            </w:r>
            <w:r>
              <w:rPr>
                <w:sz w:val="24"/>
              </w:rPr>
              <w:t>Baseline</w:t>
            </w:r>
          </w:p>
          <w:p w14:paraId="4E9209CE" w14:textId="77777777" w:rsidR="00782F22" w:rsidRDefault="00DC70C7">
            <w:pPr>
              <w:pStyle w:val="TableParagraph"/>
              <w:tabs>
                <w:tab w:val="left" w:pos="1638"/>
              </w:tabs>
              <w:ind w:left="568"/>
              <w:rPr>
                <w:sz w:val="24"/>
              </w:rPr>
            </w:pPr>
            <w:r>
              <w:rPr>
                <w:sz w:val="24"/>
                <w:u w:val="single"/>
              </w:rPr>
              <w:tab/>
            </w:r>
            <w:r>
              <w:rPr>
                <w:spacing w:val="-12"/>
                <w:sz w:val="24"/>
              </w:rPr>
              <w:t>%</w:t>
            </w:r>
          </w:p>
          <w:p w14:paraId="538F017F" w14:textId="77777777" w:rsidR="00782F22" w:rsidRDefault="00782F22">
            <w:pPr>
              <w:pStyle w:val="TableParagraph"/>
              <w:spacing w:before="100"/>
              <w:rPr>
                <w:sz w:val="24"/>
              </w:rPr>
            </w:pPr>
          </w:p>
          <w:p w14:paraId="30394F50" w14:textId="77777777" w:rsidR="00782F22" w:rsidRDefault="00DC70C7">
            <w:pPr>
              <w:pStyle w:val="TableParagraph"/>
              <w:tabs>
                <w:tab w:val="left" w:pos="3626"/>
              </w:tabs>
              <w:spacing w:before="1"/>
              <w:ind w:left="544"/>
              <w:rPr>
                <w:sz w:val="24"/>
              </w:rPr>
            </w:pPr>
            <w:r>
              <w:rPr>
                <w:sz w:val="24"/>
              </w:rPr>
              <w:t>FY</w:t>
            </w:r>
            <w:r>
              <w:rPr>
                <w:spacing w:val="-2"/>
                <w:sz w:val="24"/>
              </w:rPr>
              <w:t xml:space="preserve"> </w:t>
            </w:r>
            <w:r>
              <w:rPr>
                <w:sz w:val="24"/>
              </w:rPr>
              <w:t>2026-2027</w:t>
            </w:r>
            <w:r>
              <w:rPr>
                <w:spacing w:val="-2"/>
                <w:sz w:val="24"/>
              </w:rPr>
              <w:t xml:space="preserve"> Target:</w:t>
            </w:r>
            <w:r>
              <w:rPr>
                <w:sz w:val="24"/>
                <w:u w:val="single"/>
              </w:rPr>
              <w:tab/>
            </w:r>
          </w:p>
        </w:tc>
      </w:tr>
      <w:tr w:rsidR="00782F22" w14:paraId="2425D047" w14:textId="77777777">
        <w:trPr>
          <w:trHeight w:val="1684"/>
        </w:trPr>
        <w:tc>
          <w:tcPr>
            <w:tcW w:w="10370" w:type="dxa"/>
          </w:tcPr>
          <w:p w14:paraId="3CC1BD54" w14:textId="77777777" w:rsidR="00782F22" w:rsidRDefault="00DC70C7">
            <w:pPr>
              <w:pStyle w:val="TableParagraph"/>
              <w:tabs>
                <w:tab w:val="left" w:pos="3779"/>
                <w:tab w:val="left" w:pos="8365"/>
              </w:tabs>
              <w:spacing w:before="101"/>
              <w:ind w:left="568" w:right="796" w:hanging="360"/>
              <w:rPr>
                <w:sz w:val="24"/>
              </w:rPr>
            </w:pPr>
            <w:r>
              <w:rPr>
                <w:sz w:val="24"/>
              </w:rPr>
              <w:t>4. FY 2025-2026 Baseline: Number of RCFEs visited at least once a quarter not in response to a complaint</w:t>
            </w:r>
            <w:r>
              <w:rPr>
                <w:sz w:val="24"/>
                <w:u w:val="single"/>
              </w:rPr>
              <w:tab/>
            </w:r>
            <w:r>
              <w:rPr>
                <w:sz w:val="24"/>
              </w:rPr>
              <w:t xml:space="preserve"> divided by the total number of RCFEs</w:t>
            </w:r>
            <w:r>
              <w:rPr>
                <w:sz w:val="24"/>
                <w:u w:val="single"/>
              </w:rPr>
              <w:tab/>
            </w:r>
            <w:r>
              <w:rPr>
                <w:spacing w:val="-17"/>
                <w:sz w:val="24"/>
              </w:rPr>
              <w:t xml:space="preserve"> </w:t>
            </w:r>
            <w:r>
              <w:rPr>
                <w:sz w:val="24"/>
              </w:rPr>
              <w:t>=</w:t>
            </w:r>
            <w:r>
              <w:rPr>
                <w:spacing w:val="-17"/>
                <w:sz w:val="24"/>
              </w:rPr>
              <w:t xml:space="preserve"> </w:t>
            </w:r>
            <w:r>
              <w:rPr>
                <w:sz w:val="24"/>
              </w:rPr>
              <w:t>Baseline</w:t>
            </w:r>
          </w:p>
          <w:p w14:paraId="6F8912AF" w14:textId="77777777" w:rsidR="00782F22" w:rsidRDefault="00DC70C7">
            <w:pPr>
              <w:pStyle w:val="TableParagraph"/>
              <w:tabs>
                <w:tab w:val="left" w:pos="1638"/>
              </w:tabs>
              <w:ind w:left="568"/>
              <w:rPr>
                <w:sz w:val="24"/>
              </w:rPr>
            </w:pPr>
            <w:r>
              <w:rPr>
                <w:sz w:val="24"/>
                <w:u w:val="single"/>
              </w:rPr>
              <w:tab/>
            </w:r>
            <w:r>
              <w:rPr>
                <w:spacing w:val="-12"/>
                <w:sz w:val="24"/>
              </w:rPr>
              <w:t>%</w:t>
            </w:r>
          </w:p>
          <w:p w14:paraId="789EB53D" w14:textId="77777777" w:rsidR="00782F22" w:rsidRDefault="00782F22">
            <w:pPr>
              <w:pStyle w:val="TableParagraph"/>
              <w:rPr>
                <w:sz w:val="24"/>
              </w:rPr>
            </w:pPr>
          </w:p>
          <w:p w14:paraId="7B9BD420" w14:textId="77777777" w:rsidR="00782F22" w:rsidRDefault="00DC70C7">
            <w:pPr>
              <w:pStyle w:val="TableParagraph"/>
              <w:tabs>
                <w:tab w:val="left" w:pos="3693"/>
              </w:tabs>
              <w:ind w:left="544"/>
              <w:rPr>
                <w:sz w:val="24"/>
              </w:rPr>
            </w:pPr>
            <w:r>
              <w:rPr>
                <w:sz w:val="24"/>
              </w:rPr>
              <w:t>FY</w:t>
            </w:r>
            <w:r>
              <w:rPr>
                <w:spacing w:val="-2"/>
                <w:sz w:val="24"/>
              </w:rPr>
              <w:t xml:space="preserve"> </w:t>
            </w:r>
            <w:r>
              <w:rPr>
                <w:sz w:val="24"/>
              </w:rPr>
              <w:t>2027-2028</w:t>
            </w:r>
            <w:r>
              <w:rPr>
                <w:spacing w:val="-2"/>
                <w:sz w:val="24"/>
              </w:rPr>
              <w:t xml:space="preserve"> Target:</w:t>
            </w:r>
            <w:r>
              <w:rPr>
                <w:sz w:val="24"/>
                <w:u w:val="single"/>
              </w:rPr>
              <w:tab/>
            </w:r>
          </w:p>
        </w:tc>
      </w:tr>
      <w:tr w:rsidR="00782F22" w14:paraId="6AC9998A" w14:textId="77777777">
        <w:trPr>
          <w:trHeight w:val="575"/>
        </w:trPr>
        <w:tc>
          <w:tcPr>
            <w:tcW w:w="10370" w:type="dxa"/>
          </w:tcPr>
          <w:p w14:paraId="59B408FC" w14:textId="77777777" w:rsidR="00782F22" w:rsidRDefault="00DC70C7">
            <w:pPr>
              <w:pStyle w:val="TableParagraph"/>
              <w:tabs>
                <w:tab w:val="left" w:pos="5260"/>
              </w:tabs>
              <w:spacing w:before="132"/>
              <w:ind w:left="208"/>
              <w:rPr>
                <w:sz w:val="24"/>
              </w:rPr>
            </w:pPr>
            <w:r>
              <w:rPr>
                <w:sz w:val="24"/>
              </w:rPr>
              <w:t>Program Goals and Objective</w:t>
            </w:r>
            <w:r>
              <w:rPr>
                <w:spacing w:val="-8"/>
                <w:sz w:val="24"/>
              </w:rPr>
              <w:t xml:space="preserve"> </w:t>
            </w:r>
            <w:r>
              <w:rPr>
                <w:sz w:val="24"/>
              </w:rPr>
              <w:t xml:space="preserve">Numbers: </w:t>
            </w:r>
            <w:r>
              <w:rPr>
                <w:sz w:val="24"/>
                <w:u w:val="single"/>
              </w:rPr>
              <w:tab/>
            </w:r>
          </w:p>
        </w:tc>
      </w:tr>
    </w:tbl>
    <w:p w14:paraId="531435D9" w14:textId="77777777" w:rsidR="00782F22" w:rsidRDefault="00DC70C7">
      <w:pPr>
        <w:pStyle w:val="ListParagraph"/>
        <w:numPr>
          <w:ilvl w:val="0"/>
          <w:numId w:val="24"/>
        </w:numPr>
        <w:tabs>
          <w:tab w:val="left" w:pos="927"/>
        </w:tabs>
        <w:spacing w:before="265" w:after="5"/>
        <w:ind w:left="621" w:right="825" w:firstLine="0"/>
        <w:jc w:val="left"/>
        <w:rPr>
          <w:sz w:val="24"/>
        </w:rPr>
      </w:pPr>
      <w:r>
        <w:rPr>
          <w:b/>
          <w:sz w:val="24"/>
        </w:rPr>
        <w:t>Number</w:t>
      </w:r>
      <w:r>
        <w:rPr>
          <w:b/>
          <w:spacing w:val="-2"/>
          <w:sz w:val="24"/>
        </w:rPr>
        <w:t xml:space="preserve"> </w:t>
      </w:r>
      <w:r>
        <w:rPr>
          <w:b/>
          <w:sz w:val="24"/>
        </w:rPr>
        <w:t>of</w:t>
      </w:r>
      <w:r>
        <w:rPr>
          <w:b/>
          <w:spacing w:val="-3"/>
          <w:sz w:val="24"/>
        </w:rPr>
        <w:t xml:space="preserve"> </w:t>
      </w:r>
      <w:r>
        <w:rPr>
          <w:b/>
          <w:sz w:val="24"/>
        </w:rPr>
        <w:t>Full-Time</w:t>
      </w:r>
      <w:r>
        <w:rPr>
          <w:b/>
          <w:spacing w:val="-3"/>
          <w:sz w:val="24"/>
        </w:rPr>
        <w:t xml:space="preserve"> </w:t>
      </w:r>
      <w:r>
        <w:rPr>
          <w:b/>
          <w:sz w:val="24"/>
        </w:rPr>
        <w:t>Equivalent</w:t>
      </w:r>
      <w:r>
        <w:rPr>
          <w:b/>
          <w:spacing w:val="-3"/>
          <w:sz w:val="24"/>
        </w:rPr>
        <w:t xml:space="preserve"> </w:t>
      </w:r>
      <w:r>
        <w:rPr>
          <w:b/>
          <w:sz w:val="24"/>
        </w:rPr>
        <w:t>(FTE)</w:t>
      </w:r>
      <w:r>
        <w:rPr>
          <w:b/>
          <w:spacing w:val="-5"/>
          <w:sz w:val="24"/>
        </w:rPr>
        <w:t xml:space="preserve"> </w:t>
      </w:r>
      <w:r>
        <w:rPr>
          <w:b/>
          <w:sz w:val="24"/>
        </w:rPr>
        <w:t>Staff</w:t>
      </w:r>
      <w:r>
        <w:rPr>
          <w:b/>
          <w:spacing w:val="-3"/>
          <w:sz w:val="24"/>
        </w:rPr>
        <w:t xml:space="preserve"> </w:t>
      </w:r>
      <w:r>
        <w:rPr>
          <w:sz w:val="24"/>
        </w:rPr>
        <w:t>(NORS</w:t>
      </w:r>
      <w:r>
        <w:rPr>
          <w:spacing w:val="-1"/>
          <w:sz w:val="24"/>
        </w:rPr>
        <w:t xml:space="preserve"> </w:t>
      </w:r>
      <w:r>
        <w:rPr>
          <w:sz w:val="24"/>
        </w:rPr>
        <w:t>Element</w:t>
      </w:r>
      <w:r>
        <w:rPr>
          <w:spacing w:val="-4"/>
          <w:sz w:val="24"/>
        </w:rPr>
        <w:t xml:space="preserve"> </w:t>
      </w:r>
      <w:r>
        <w:rPr>
          <w:sz w:val="24"/>
        </w:rPr>
        <w:t>S-23)</w:t>
      </w:r>
      <w:r>
        <w:rPr>
          <w:spacing w:val="-3"/>
          <w:sz w:val="24"/>
        </w:rPr>
        <w:t xml:space="preserve"> </w:t>
      </w:r>
      <w:r>
        <w:rPr>
          <w:sz w:val="24"/>
        </w:rPr>
        <w:t>This</w:t>
      </w:r>
      <w:r>
        <w:rPr>
          <w:spacing w:val="-2"/>
          <w:sz w:val="24"/>
        </w:rPr>
        <w:t xml:space="preserve"> </w:t>
      </w:r>
      <w:r>
        <w:rPr>
          <w:sz w:val="24"/>
        </w:rPr>
        <w:t>number</w:t>
      </w:r>
      <w:r>
        <w:rPr>
          <w:spacing w:val="-5"/>
          <w:sz w:val="24"/>
        </w:rPr>
        <w:t xml:space="preserve"> </w:t>
      </w:r>
      <w:r>
        <w:rPr>
          <w:sz w:val="24"/>
        </w:rPr>
        <w:t>may</w:t>
      </w:r>
      <w:r>
        <w:rPr>
          <w:spacing w:val="-4"/>
          <w:sz w:val="24"/>
        </w:rPr>
        <w:t xml:space="preserve"> </w:t>
      </w:r>
      <w:r>
        <w:rPr>
          <w:sz w:val="24"/>
        </w:rPr>
        <w:t>only include staff time legitimately charged to the LTC Ombudsman Program. Time spent working for or in other programs may not be included in this number. For example, in a local LTC Ombudsman</w:t>
      </w:r>
      <w:r>
        <w:rPr>
          <w:spacing w:val="-3"/>
          <w:sz w:val="24"/>
        </w:rPr>
        <w:t xml:space="preserve"> </w:t>
      </w:r>
      <w:r>
        <w:rPr>
          <w:sz w:val="24"/>
        </w:rPr>
        <w:t>Program</w:t>
      </w:r>
      <w:r>
        <w:rPr>
          <w:spacing w:val="-3"/>
          <w:sz w:val="24"/>
        </w:rPr>
        <w:t xml:space="preserve"> </w:t>
      </w:r>
      <w:r>
        <w:rPr>
          <w:sz w:val="24"/>
        </w:rPr>
        <w:t>that</w:t>
      </w:r>
      <w:r>
        <w:rPr>
          <w:spacing w:val="-1"/>
          <w:sz w:val="24"/>
        </w:rPr>
        <w:t xml:space="preserve"> </w:t>
      </w:r>
      <w:r>
        <w:rPr>
          <w:sz w:val="24"/>
        </w:rPr>
        <w:t>considers</w:t>
      </w:r>
      <w:r>
        <w:rPr>
          <w:spacing w:val="-2"/>
          <w:sz w:val="24"/>
        </w:rPr>
        <w:t xml:space="preserve"> </w:t>
      </w:r>
      <w:r>
        <w:rPr>
          <w:sz w:val="24"/>
        </w:rPr>
        <w:t>full-time</w:t>
      </w:r>
      <w:r>
        <w:rPr>
          <w:spacing w:val="-3"/>
          <w:sz w:val="24"/>
        </w:rPr>
        <w:t xml:space="preserve"> </w:t>
      </w:r>
      <w:r>
        <w:rPr>
          <w:sz w:val="24"/>
        </w:rPr>
        <w:t>employment</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40</w:t>
      </w:r>
      <w:r>
        <w:rPr>
          <w:spacing w:val="-3"/>
          <w:sz w:val="24"/>
        </w:rPr>
        <w:t xml:space="preserve"> </w:t>
      </w:r>
      <w:r>
        <w:rPr>
          <w:sz w:val="24"/>
        </w:rPr>
        <w:t>hour</w:t>
      </w:r>
      <w:r>
        <w:rPr>
          <w:spacing w:val="-3"/>
          <w:sz w:val="24"/>
        </w:rPr>
        <w:t xml:space="preserve"> </w:t>
      </w:r>
      <w:r>
        <w:rPr>
          <w:sz w:val="24"/>
        </w:rPr>
        <w:t>per</w:t>
      </w:r>
      <w:r>
        <w:rPr>
          <w:spacing w:val="-3"/>
          <w:sz w:val="24"/>
        </w:rPr>
        <w:t xml:space="preserve"> </w:t>
      </w:r>
      <w:r>
        <w:rPr>
          <w:sz w:val="24"/>
        </w:rPr>
        <w:t>week,</w:t>
      </w:r>
      <w:r>
        <w:rPr>
          <w:spacing w:val="-4"/>
          <w:sz w:val="24"/>
        </w:rPr>
        <w:t xml:space="preserve"> </w:t>
      </w:r>
      <w:r>
        <w:rPr>
          <w:sz w:val="24"/>
        </w:rPr>
        <w:t>the</w:t>
      </w:r>
      <w:r>
        <w:rPr>
          <w:spacing w:val="-1"/>
          <w:sz w:val="24"/>
        </w:rPr>
        <w:t xml:space="preserve"> </w:t>
      </w:r>
      <w:r>
        <w:rPr>
          <w:sz w:val="24"/>
        </w:rPr>
        <w:t>FTE</w:t>
      </w:r>
      <w:r>
        <w:rPr>
          <w:spacing w:val="-1"/>
          <w:sz w:val="24"/>
        </w:rPr>
        <w:t xml:space="preserve"> </w:t>
      </w:r>
      <w:r>
        <w:rPr>
          <w:sz w:val="24"/>
        </w:rPr>
        <w:t>for a</w:t>
      </w:r>
      <w:r>
        <w:rPr>
          <w:spacing w:val="-1"/>
          <w:sz w:val="24"/>
        </w:rPr>
        <w:t xml:space="preserve"> </w:t>
      </w:r>
      <w:r>
        <w:rPr>
          <w:sz w:val="24"/>
        </w:rPr>
        <w:t>staff</w:t>
      </w:r>
      <w:r>
        <w:rPr>
          <w:spacing w:val="-4"/>
          <w:sz w:val="24"/>
        </w:rPr>
        <w:t xml:space="preserve"> </w:t>
      </w:r>
      <w:r>
        <w:rPr>
          <w:sz w:val="24"/>
        </w:rPr>
        <w:t>member</w:t>
      </w:r>
      <w:r>
        <w:rPr>
          <w:spacing w:val="-3"/>
          <w:sz w:val="24"/>
        </w:rPr>
        <w:t xml:space="preserve"> </w:t>
      </w:r>
      <w:r>
        <w:rPr>
          <w:sz w:val="24"/>
        </w:rPr>
        <w:t>who</w:t>
      </w:r>
      <w:r>
        <w:rPr>
          <w:spacing w:val="-1"/>
          <w:sz w:val="24"/>
        </w:rPr>
        <w:t xml:space="preserve"> </w:t>
      </w:r>
      <w:r>
        <w:rPr>
          <w:sz w:val="24"/>
        </w:rPr>
        <w:t>works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Ombudsman</w:t>
      </w:r>
      <w:r>
        <w:rPr>
          <w:spacing w:val="-1"/>
          <w:sz w:val="24"/>
        </w:rPr>
        <w:t xml:space="preserve"> </w:t>
      </w:r>
      <w:r>
        <w:rPr>
          <w:sz w:val="24"/>
        </w:rPr>
        <w:t>Program</w:t>
      </w:r>
      <w:r>
        <w:rPr>
          <w:spacing w:val="-3"/>
          <w:sz w:val="24"/>
        </w:rPr>
        <w:t xml:space="preserve"> </w:t>
      </w:r>
      <w:r>
        <w:rPr>
          <w:sz w:val="24"/>
        </w:rPr>
        <w:t>20</w:t>
      </w:r>
      <w:r>
        <w:rPr>
          <w:spacing w:val="-3"/>
          <w:sz w:val="24"/>
        </w:rPr>
        <w:t xml:space="preserve"> </w:t>
      </w:r>
      <w:r>
        <w:rPr>
          <w:sz w:val="24"/>
        </w:rPr>
        <w:t>hours</w:t>
      </w:r>
      <w:r>
        <w:rPr>
          <w:spacing w:val="-4"/>
          <w:sz w:val="24"/>
        </w:rPr>
        <w:t xml:space="preserve"> </w:t>
      </w:r>
      <w:r>
        <w:rPr>
          <w:sz w:val="24"/>
        </w:rPr>
        <w:t>a</w:t>
      </w:r>
      <w:r>
        <w:rPr>
          <w:spacing w:val="-3"/>
          <w:sz w:val="24"/>
        </w:rPr>
        <w:t xml:space="preserve"> </w:t>
      </w:r>
      <w:r>
        <w:rPr>
          <w:sz w:val="24"/>
        </w:rPr>
        <w:t>week</w:t>
      </w:r>
      <w:r>
        <w:rPr>
          <w:spacing w:val="-2"/>
          <w:sz w:val="24"/>
        </w:rPr>
        <w:t xml:space="preserve"> </w:t>
      </w:r>
      <w:r>
        <w:rPr>
          <w:sz w:val="24"/>
        </w:rPr>
        <w:t>should</w:t>
      </w:r>
      <w:r>
        <w:rPr>
          <w:spacing w:val="-3"/>
          <w:sz w:val="24"/>
        </w:rPr>
        <w:t xml:space="preserve"> </w:t>
      </w:r>
      <w:r>
        <w:rPr>
          <w:sz w:val="24"/>
        </w:rPr>
        <w:t>be</w:t>
      </w:r>
      <w:r>
        <w:rPr>
          <w:spacing w:val="-3"/>
          <w:sz w:val="24"/>
        </w:rPr>
        <w:t xml:space="preserve"> </w:t>
      </w:r>
      <w:r>
        <w:rPr>
          <w:sz w:val="24"/>
        </w:rPr>
        <w:t>0.5,</w:t>
      </w:r>
      <w:r>
        <w:rPr>
          <w:spacing w:val="-4"/>
          <w:sz w:val="24"/>
        </w:rPr>
        <w:t xml:space="preserve"> </w:t>
      </w:r>
      <w:r>
        <w:rPr>
          <w:sz w:val="24"/>
        </w:rPr>
        <w:t>even</w:t>
      </w:r>
      <w:r>
        <w:rPr>
          <w:spacing w:val="-1"/>
          <w:sz w:val="24"/>
        </w:rPr>
        <w:t xml:space="preserve"> </w:t>
      </w:r>
      <w:r>
        <w:rPr>
          <w:sz w:val="24"/>
        </w:rPr>
        <w:t>if the staff member works an additional 20 hours in another program.</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6EADC1AC" w14:textId="77777777">
        <w:trPr>
          <w:trHeight w:val="904"/>
        </w:trPr>
        <w:tc>
          <w:tcPr>
            <w:tcW w:w="9938" w:type="dxa"/>
          </w:tcPr>
          <w:p w14:paraId="4962A344" w14:textId="77777777" w:rsidR="00782F22" w:rsidRDefault="00DC70C7">
            <w:pPr>
              <w:pStyle w:val="TableParagraph"/>
              <w:spacing w:before="139"/>
              <w:ind w:left="208"/>
              <w:rPr>
                <w:sz w:val="24"/>
              </w:rPr>
            </w:pPr>
            <w:r>
              <w:rPr>
                <w:sz w:val="24"/>
              </w:rPr>
              <w:t>1.</w:t>
            </w:r>
            <w:r>
              <w:rPr>
                <w:spacing w:val="27"/>
                <w:sz w:val="24"/>
              </w:rPr>
              <w:t xml:space="preserve">  </w:t>
            </w:r>
            <w:r>
              <w:rPr>
                <w:sz w:val="24"/>
              </w:rPr>
              <w:t>FY</w:t>
            </w:r>
            <w:r>
              <w:rPr>
                <w:spacing w:val="-3"/>
                <w:sz w:val="24"/>
              </w:rPr>
              <w:t xml:space="preserve"> </w:t>
            </w:r>
            <w:r>
              <w:rPr>
                <w:sz w:val="24"/>
              </w:rPr>
              <w:t>2022-2023</w:t>
            </w:r>
            <w:r>
              <w:rPr>
                <w:spacing w:val="-6"/>
                <w:sz w:val="24"/>
              </w:rPr>
              <w:t xml:space="preserve"> </w:t>
            </w:r>
            <w:r>
              <w:rPr>
                <w:sz w:val="24"/>
              </w:rPr>
              <w:t>Baseline:</w:t>
            </w:r>
            <w:r>
              <w:rPr>
                <w:sz w:val="24"/>
                <w:u w:val="single"/>
              </w:rPr>
              <w:t>6.5</w:t>
            </w:r>
            <w:r>
              <w:rPr>
                <w:spacing w:val="-1"/>
                <w:sz w:val="24"/>
                <w:u w:val="single"/>
              </w:rPr>
              <w:t xml:space="preserve"> </w:t>
            </w:r>
            <w:r>
              <w:rPr>
                <w:spacing w:val="-4"/>
                <w:sz w:val="24"/>
              </w:rPr>
              <w:t>FTEs</w:t>
            </w:r>
          </w:p>
          <w:p w14:paraId="681E54F2" w14:textId="77777777" w:rsidR="00782F22" w:rsidRDefault="00DC70C7">
            <w:pPr>
              <w:pStyle w:val="TableParagraph"/>
              <w:spacing w:before="139"/>
              <w:ind w:left="604"/>
              <w:rPr>
                <w:sz w:val="24"/>
              </w:rPr>
            </w:pPr>
            <w:r>
              <w:rPr>
                <w:sz w:val="24"/>
              </w:rPr>
              <w:t>FY</w:t>
            </w:r>
            <w:r>
              <w:rPr>
                <w:spacing w:val="-7"/>
                <w:sz w:val="24"/>
              </w:rPr>
              <w:t xml:space="preserve"> </w:t>
            </w:r>
            <w:r>
              <w:rPr>
                <w:sz w:val="24"/>
              </w:rPr>
              <w:t>2024-2025</w:t>
            </w:r>
            <w:r>
              <w:rPr>
                <w:spacing w:val="-8"/>
                <w:sz w:val="24"/>
              </w:rPr>
              <w:t xml:space="preserve"> </w:t>
            </w:r>
            <w:r>
              <w:rPr>
                <w:sz w:val="24"/>
              </w:rPr>
              <w:t>Target:</w:t>
            </w:r>
            <w:r>
              <w:rPr>
                <w:spacing w:val="-4"/>
                <w:sz w:val="24"/>
              </w:rPr>
              <w:t xml:space="preserve"> </w:t>
            </w:r>
            <w:r>
              <w:rPr>
                <w:sz w:val="24"/>
                <w:u w:val="single"/>
              </w:rPr>
              <w:t>4.5</w:t>
            </w:r>
            <w:r>
              <w:rPr>
                <w:spacing w:val="-1"/>
                <w:sz w:val="24"/>
                <w:u w:val="single"/>
              </w:rPr>
              <w:t xml:space="preserve"> </w:t>
            </w:r>
            <w:r>
              <w:rPr>
                <w:spacing w:val="-4"/>
                <w:sz w:val="24"/>
              </w:rPr>
              <w:t>FTEs</w:t>
            </w:r>
          </w:p>
        </w:tc>
      </w:tr>
    </w:tbl>
    <w:p w14:paraId="1AEBC3B2" w14:textId="77777777" w:rsidR="00782F22" w:rsidRDefault="00782F22">
      <w:pPr>
        <w:pStyle w:val="TableParagraph"/>
        <w:rPr>
          <w:sz w:val="24"/>
        </w:rPr>
        <w:sectPr w:rsidR="00782F22">
          <w:pgSz w:w="12240" w:h="15840"/>
          <w:pgMar w:top="1320" w:right="360" w:bottom="1599"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10706776" w14:textId="77777777">
        <w:trPr>
          <w:trHeight w:val="794"/>
        </w:trPr>
        <w:tc>
          <w:tcPr>
            <w:tcW w:w="9938" w:type="dxa"/>
          </w:tcPr>
          <w:p w14:paraId="61BF3FD4" w14:textId="77777777" w:rsidR="00782F22" w:rsidRDefault="00DC70C7">
            <w:pPr>
              <w:pStyle w:val="TableParagraph"/>
              <w:tabs>
                <w:tab w:val="left" w:pos="403"/>
                <w:tab w:val="left" w:pos="3775"/>
              </w:tabs>
              <w:spacing w:before="82"/>
              <w:ind w:right="5366"/>
              <w:jc w:val="right"/>
              <w:rPr>
                <w:sz w:val="24"/>
              </w:rPr>
            </w:pPr>
            <w:r>
              <w:rPr>
                <w:spacing w:val="-5"/>
                <w:sz w:val="24"/>
              </w:rPr>
              <w:lastRenderedPageBreak/>
              <w:t>2.</w:t>
            </w:r>
            <w:r>
              <w:rPr>
                <w:sz w:val="24"/>
              </w:rPr>
              <w:tab/>
              <w:t>FY</w:t>
            </w:r>
            <w:r>
              <w:rPr>
                <w:spacing w:val="-10"/>
                <w:sz w:val="24"/>
              </w:rPr>
              <w:t xml:space="preserve"> </w:t>
            </w:r>
            <w:r>
              <w:rPr>
                <w:sz w:val="24"/>
              </w:rPr>
              <w:t>2023-2024</w:t>
            </w:r>
            <w:r>
              <w:rPr>
                <w:spacing w:val="-8"/>
                <w:sz w:val="24"/>
              </w:rPr>
              <w:t xml:space="preserve"> </w:t>
            </w:r>
            <w:r>
              <w:rPr>
                <w:sz w:val="24"/>
              </w:rPr>
              <w:t>Baseline:</w:t>
            </w:r>
            <w:r>
              <w:rPr>
                <w:spacing w:val="-4"/>
                <w:sz w:val="24"/>
              </w:rPr>
              <w:t xml:space="preserve"> </w:t>
            </w:r>
            <w:r>
              <w:rPr>
                <w:spacing w:val="-5"/>
                <w:sz w:val="24"/>
              </w:rPr>
              <w:t>4.7</w:t>
            </w:r>
            <w:r>
              <w:rPr>
                <w:sz w:val="24"/>
                <w:u w:val="single"/>
              </w:rPr>
              <w:tab/>
            </w:r>
            <w:r>
              <w:rPr>
                <w:spacing w:val="-4"/>
                <w:sz w:val="24"/>
              </w:rPr>
              <w:t>FTEs</w:t>
            </w:r>
          </w:p>
          <w:p w14:paraId="0100A2C1" w14:textId="77777777" w:rsidR="00782F22" w:rsidRDefault="00DC70C7">
            <w:pPr>
              <w:pStyle w:val="TableParagraph"/>
              <w:tabs>
                <w:tab w:val="left" w:pos="3371"/>
              </w:tabs>
              <w:ind w:right="5366"/>
              <w:jc w:val="right"/>
              <w:rPr>
                <w:sz w:val="24"/>
              </w:rPr>
            </w:pPr>
            <w:r>
              <w:rPr>
                <w:sz w:val="24"/>
              </w:rPr>
              <w:t>FY</w:t>
            </w:r>
            <w:r>
              <w:rPr>
                <w:spacing w:val="-8"/>
                <w:sz w:val="24"/>
              </w:rPr>
              <w:t xml:space="preserve"> </w:t>
            </w:r>
            <w:r>
              <w:rPr>
                <w:sz w:val="24"/>
              </w:rPr>
              <w:t>2025-2026</w:t>
            </w:r>
            <w:r>
              <w:rPr>
                <w:spacing w:val="-9"/>
                <w:sz w:val="24"/>
              </w:rPr>
              <w:t xml:space="preserve"> </w:t>
            </w:r>
            <w:r>
              <w:rPr>
                <w:sz w:val="24"/>
              </w:rPr>
              <w:t>Target:</w:t>
            </w:r>
            <w:r>
              <w:rPr>
                <w:spacing w:val="-5"/>
                <w:sz w:val="24"/>
              </w:rPr>
              <w:t xml:space="preserve"> </w:t>
            </w:r>
            <w:r>
              <w:rPr>
                <w:spacing w:val="-5"/>
                <w:sz w:val="24"/>
                <w:u w:val="single"/>
              </w:rPr>
              <w:t>4.7</w:t>
            </w:r>
            <w:r>
              <w:rPr>
                <w:sz w:val="24"/>
              </w:rPr>
              <w:tab/>
            </w:r>
            <w:r>
              <w:rPr>
                <w:spacing w:val="-4"/>
                <w:sz w:val="24"/>
              </w:rPr>
              <w:t>FTEs</w:t>
            </w:r>
          </w:p>
        </w:tc>
      </w:tr>
      <w:tr w:rsidR="00782F22" w14:paraId="34017165" w14:textId="77777777">
        <w:trPr>
          <w:trHeight w:val="805"/>
        </w:trPr>
        <w:tc>
          <w:tcPr>
            <w:tcW w:w="9938" w:type="dxa"/>
          </w:tcPr>
          <w:p w14:paraId="433DC6D3" w14:textId="77777777" w:rsidR="00782F22" w:rsidRDefault="00DC70C7">
            <w:pPr>
              <w:pStyle w:val="TableParagraph"/>
              <w:tabs>
                <w:tab w:val="left" w:pos="614"/>
                <w:tab w:val="left" w:pos="3755"/>
                <w:tab w:val="left" w:pos="3986"/>
              </w:tabs>
              <w:spacing w:before="79"/>
              <w:ind w:left="614" w:right="5366" w:hanging="404"/>
              <w:rPr>
                <w:sz w:val="24"/>
              </w:rPr>
            </w:pPr>
            <w:r>
              <w:rPr>
                <w:spacing w:val="-6"/>
                <w:sz w:val="24"/>
              </w:rPr>
              <w:t>3.</w:t>
            </w:r>
            <w:r>
              <w:rPr>
                <w:sz w:val="24"/>
              </w:rPr>
              <w:tab/>
              <w:t>FY 2024-2025 Baseline</w:t>
            </w:r>
            <w:r>
              <w:rPr>
                <w:sz w:val="24"/>
                <w:u w:val="single"/>
              </w:rPr>
              <w:t>:</w:t>
            </w:r>
            <w:r>
              <w:rPr>
                <w:sz w:val="24"/>
                <w:u w:val="single"/>
              </w:rPr>
              <w:tab/>
            </w:r>
            <w:r>
              <w:rPr>
                <w:sz w:val="24"/>
                <w:u w:val="single"/>
              </w:rPr>
              <w:tab/>
            </w:r>
            <w:r>
              <w:rPr>
                <w:spacing w:val="-4"/>
                <w:sz w:val="24"/>
              </w:rPr>
              <w:t xml:space="preserve">FTEs </w:t>
            </w:r>
            <w:r>
              <w:rPr>
                <w:sz w:val="24"/>
              </w:rPr>
              <w:t xml:space="preserve">FY 2026-2027 Target: </w:t>
            </w:r>
            <w:r>
              <w:rPr>
                <w:sz w:val="24"/>
                <w:u w:val="single"/>
              </w:rPr>
              <w:tab/>
            </w:r>
            <w:r>
              <w:rPr>
                <w:spacing w:val="-4"/>
                <w:sz w:val="24"/>
              </w:rPr>
              <w:t>FTEs</w:t>
            </w:r>
          </w:p>
        </w:tc>
      </w:tr>
      <w:tr w:rsidR="00782F22" w14:paraId="4EA1AAD4" w14:textId="77777777">
        <w:trPr>
          <w:trHeight w:val="712"/>
        </w:trPr>
        <w:tc>
          <w:tcPr>
            <w:tcW w:w="9938" w:type="dxa"/>
          </w:tcPr>
          <w:p w14:paraId="3667FEAB" w14:textId="77777777" w:rsidR="00782F22" w:rsidRDefault="00DC70C7">
            <w:pPr>
              <w:pStyle w:val="TableParagraph"/>
              <w:tabs>
                <w:tab w:val="left" w:pos="614"/>
                <w:tab w:val="left" w:pos="3986"/>
              </w:tabs>
              <w:spacing w:before="79"/>
              <w:ind w:left="614" w:right="5327" w:hanging="404"/>
              <w:rPr>
                <w:sz w:val="24"/>
              </w:rPr>
            </w:pPr>
            <w:r>
              <w:rPr>
                <w:spacing w:val="-6"/>
                <w:sz w:val="24"/>
              </w:rPr>
              <w:t>4.</w:t>
            </w:r>
            <w:r>
              <w:rPr>
                <w:sz w:val="24"/>
              </w:rPr>
              <w:tab/>
              <w:t xml:space="preserve">FY 2025-2026 Baseline: </w:t>
            </w:r>
            <w:r>
              <w:rPr>
                <w:sz w:val="24"/>
                <w:u w:val="single"/>
              </w:rPr>
              <w:tab/>
            </w:r>
            <w:r>
              <w:rPr>
                <w:spacing w:val="-4"/>
                <w:sz w:val="24"/>
              </w:rPr>
              <w:t xml:space="preserve">FTEs </w:t>
            </w:r>
            <w:r>
              <w:rPr>
                <w:sz w:val="24"/>
              </w:rPr>
              <w:t>FY 2027-2028</w:t>
            </w:r>
            <w:r>
              <w:rPr>
                <w:spacing w:val="-1"/>
                <w:sz w:val="24"/>
              </w:rPr>
              <w:t xml:space="preserve"> </w:t>
            </w:r>
            <w:r>
              <w:rPr>
                <w:sz w:val="24"/>
              </w:rPr>
              <w:t xml:space="preserve">Target: </w:t>
            </w:r>
            <w:r>
              <w:rPr>
                <w:sz w:val="24"/>
                <w:u w:val="single"/>
              </w:rPr>
              <w:tab/>
            </w:r>
            <w:r>
              <w:rPr>
                <w:spacing w:val="-29"/>
                <w:sz w:val="24"/>
              </w:rPr>
              <w:t xml:space="preserve"> </w:t>
            </w:r>
            <w:r>
              <w:rPr>
                <w:spacing w:val="-2"/>
                <w:sz w:val="24"/>
              </w:rPr>
              <w:t>FTEs</w:t>
            </w:r>
          </w:p>
        </w:tc>
      </w:tr>
      <w:tr w:rsidR="00782F22" w14:paraId="0A863DDC" w14:textId="77777777">
        <w:trPr>
          <w:trHeight w:val="721"/>
        </w:trPr>
        <w:tc>
          <w:tcPr>
            <w:tcW w:w="9938" w:type="dxa"/>
          </w:tcPr>
          <w:p w14:paraId="2B237683" w14:textId="77777777" w:rsidR="00782F22" w:rsidRDefault="00DC70C7">
            <w:pPr>
              <w:pStyle w:val="TableParagraph"/>
              <w:tabs>
                <w:tab w:val="left" w:pos="5260"/>
              </w:tabs>
              <w:spacing w:before="218"/>
              <w:ind w:left="210"/>
              <w:rPr>
                <w:sz w:val="24"/>
              </w:rPr>
            </w:pPr>
            <w:r>
              <w:rPr>
                <w:sz w:val="24"/>
              </w:rPr>
              <w:t>Program Goals and Objective</w:t>
            </w:r>
            <w:r>
              <w:rPr>
                <w:spacing w:val="-9"/>
                <w:sz w:val="24"/>
              </w:rPr>
              <w:t xml:space="preserve"> </w:t>
            </w:r>
            <w:r>
              <w:rPr>
                <w:sz w:val="24"/>
              </w:rPr>
              <w:t xml:space="preserve">Numbers: </w:t>
            </w:r>
            <w:r>
              <w:rPr>
                <w:sz w:val="24"/>
                <w:u w:val="single"/>
              </w:rPr>
              <w:tab/>
            </w:r>
          </w:p>
        </w:tc>
      </w:tr>
    </w:tbl>
    <w:p w14:paraId="5AFFD239" w14:textId="77777777" w:rsidR="00782F22" w:rsidRDefault="00782F22">
      <w:pPr>
        <w:pStyle w:val="BodyText"/>
        <w:spacing w:before="44"/>
      </w:pPr>
    </w:p>
    <w:p w14:paraId="2330C27B" w14:textId="77777777" w:rsidR="00782F22" w:rsidRDefault="00DC70C7">
      <w:pPr>
        <w:pStyle w:val="ListParagraph"/>
        <w:numPr>
          <w:ilvl w:val="0"/>
          <w:numId w:val="24"/>
        </w:numPr>
        <w:tabs>
          <w:tab w:val="left" w:pos="1240"/>
        </w:tabs>
        <w:ind w:left="1240" w:hanging="540"/>
        <w:jc w:val="left"/>
        <w:rPr>
          <w:sz w:val="24"/>
        </w:rPr>
      </w:pPr>
      <w:r>
        <w:rPr>
          <w:b/>
          <w:sz w:val="24"/>
        </w:rPr>
        <w:t>Number</w:t>
      </w:r>
      <w:r>
        <w:rPr>
          <w:b/>
          <w:spacing w:val="-6"/>
          <w:sz w:val="24"/>
        </w:rPr>
        <w:t xml:space="preserve"> </w:t>
      </w:r>
      <w:r>
        <w:rPr>
          <w:b/>
          <w:sz w:val="24"/>
        </w:rPr>
        <w:t>of</w:t>
      </w:r>
      <w:r>
        <w:rPr>
          <w:b/>
          <w:spacing w:val="-5"/>
          <w:sz w:val="24"/>
        </w:rPr>
        <w:t xml:space="preserve"> </w:t>
      </w:r>
      <w:r>
        <w:rPr>
          <w:b/>
          <w:sz w:val="24"/>
        </w:rPr>
        <w:t>Certified</w:t>
      </w:r>
      <w:r>
        <w:rPr>
          <w:b/>
          <w:spacing w:val="-3"/>
          <w:sz w:val="24"/>
        </w:rPr>
        <w:t xml:space="preserve"> </w:t>
      </w:r>
      <w:r>
        <w:rPr>
          <w:b/>
          <w:sz w:val="24"/>
        </w:rPr>
        <w:t>LTC</w:t>
      </w:r>
      <w:r>
        <w:rPr>
          <w:b/>
          <w:spacing w:val="-4"/>
          <w:sz w:val="24"/>
        </w:rPr>
        <w:t xml:space="preserve"> </w:t>
      </w:r>
      <w:r>
        <w:rPr>
          <w:b/>
          <w:sz w:val="24"/>
        </w:rPr>
        <w:t>Ombudsman</w:t>
      </w:r>
      <w:r>
        <w:rPr>
          <w:b/>
          <w:spacing w:val="-3"/>
          <w:sz w:val="24"/>
        </w:rPr>
        <w:t xml:space="preserve"> </w:t>
      </w:r>
      <w:r>
        <w:rPr>
          <w:b/>
          <w:sz w:val="24"/>
        </w:rPr>
        <w:t>Volunteers</w:t>
      </w:r>
      <w:r>
        <w:rPr>
          <w:b/>
          <w:spacing w:val="-3"/>
          <w:sz w:val="24"/>
        </w:rPr>
        <w:t xml:space="preserve"> </w:t>
      </w:r>
      <w:r>
        <w:rPr>
          <w:sz w:val="24"/>
        </w:rPr>
        <w:t>(NORS</w:t>
      </w:r>
      <w:r>
        <w:rPr>
          <w:spacing w:val="-3"/>
          <w:sz w:val="24"/>
        </w:rPr>
        <w:t xml:space="preserve"> </w:t>
      </w:r>
      <w:r>
        <w:rPr>
          <w:sz w:val="24"/>
        </w:rPr>
        <w:t>Element</w:t>
      </w:r>
      <w:r>
        <w:rPr>
          <w:spacing w:val="-2"/>
          <w:sz w:val="24"/>
        </w:rPr>
        <w:t xml:space="preserve"> </w:t>
      </w:r>
      <w:r>
        <w:rPr>
          <w:sz w:val="24"/>
        </w:rPr>
        <w:t>S-</w:t>
      </w:r>
      <w:r>
        <w:rPr>
          <w:spacing w:val="-5"/>
          <w:sz w:val="24"/>
        </w:rPr>
        <w:t>24)</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51"/>
      </w:tblGrid>
      <w:tr w:rsidR="00782F22" w14:paraId="692D5A45" w14:textId="77777777">
        <w:trPr>
          <w:trHeight w:val="1029"/>
        </w:trPr>
        <w:tc>
          <w:tcPr>
            <w:tcW w:w="10051" w:type="dxa"/>
          </w:tcPr>
          <w:p w14:paraId="20A1A022" w14:textId="77777777" w:rsidR="00782F22" w:rsidRDefault="00782F22">
            <w:pPr>
              <w:pStyle w:val="TableParagraph"/>
              <w:rPr>
                <w:sz w:val="24"/>
              </w:rPr>
            </w:pPr>
          </w:p>
          <w:p w14:paraId="7388FBB6" w14:textId="77777777" w:rsidR="00782F22" w:rsidRDefault="00DC70C7">
            <w:pPr>
              <w:pStyle w:val="TableParagraph"/>
              <w:ind w:left="546" w:right="1132" w:hanging="336"/>
              <w:rPr>
                <w:sz w:val="24"/>
              </w:rPr>
            </w:pPr>
            <w:r>
              <w:rPr>
                <w:sz w:val="24"/>
              </w:rPr>
              <w:t>1.</w:t>
            </w:r>
            <w:r>
              <w:rPr>
                <w:spacing w:val="40"/>
                <w:sz w:val="24"/>
              </w:rPr>
              <w:t xml:space="preserve"> </w:t>
            </w:r>
            <w:r>
              <w:rPr>
                <w:sz w:val="24"/>
              </w:rPr>
              <w:t>FY</w:t>
            </w:r>
            <w:r>
              <w:rPr>
                <w:spacing w:val="-5"/>
                <w:sz w:val="24"/>
              </w:rPr>
              <w:t xml:space="preserve"> </w:t>
            </w:r>
            <w:r>
              <w:rPr>
                <w:sz w:val="24"/>
              </w:rPr>
              <w:t>2022-2023</w:t>
            </w:r>
            <w:r>
              <w:rPr>
                <w:spacing w:val="-4"/>
                <w:sz w:val="24"/>
              </w:rPr>
              <w:t xml:space="preserve"> </w:t>
            </w:r>
            <w:r>
              <w:rPr>
                <w:sz w:val="24"/>
              </w:rPr>
              <w:t>Baseline:</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certified</w:t>
            </w:r>
            <w:r>
              <w:rPr>
                <w:spacing w:val="-2"/>
                <w:sz w:val="24"/>
              </w:rPr>
              <w:t xml:space="preserve"> </w:t>
            </w:r>
            <w:r>
              <w:rPr>
                <w:sz w:val="24"/>
              </w:rPr>
              <w:t>LTC</w:t>
            </w:r>
            <w:r>
              <w:rPr>
                <w:spacing w:val="-6"/>
                <w:sz w:val="24"/>
              </w:rPr>
              <w:t xml:space="preserve"> </w:t>
            </w:r>
            <w:r>
              <w:rPr>
                <w:sz w:val="24"/>
              </w:rPr>
              <w:t>Ombudsman</w:t>
            </w:r>
            <w:r>
              <w:rPr>
                <w:spacing w:val="-7"/>
                <w:sz w:val="24"/>
              </w:rPr>
              <w:t xml:space="preserve"> </w:t>
            </w:r>
            <w:r>
              <w:rPr>
                <w:sz w:val="24"/>
              </w:rPr>
              <w:t>volunteers</w:t>
            </w:r>
            <w:r>
              <w:rPr>
                <w:spacing w:val="-1"/>
                <w:sz w:val="24"/>
              </w:rPr>
              <w:t xml:space="preserve"> </w:t>
            </w:r>
            <w:r>
              <w:rPr>
                <w:sz w:val="24"/>
                <w:u w:val="single"/>
              </w:rPr>
              <w:t>10</w:t>
            </w:r>
            <w:r>
              <w:rPr>
                <w:spacing w:val="-2"/>
                <w:sz w:val="24"/>
                <w:u w:val="single"/>
              </w:rPr>
              <w:t xml:space="preserve"> </w:t>
            </w:r>
            <w:r>
              <w:rPr>
                <w:spacing w:val="-2"/>
                <w:sz w:val="24"/>
              </w:rPr>
              <w:t xml:space="preserve"> </w:t>
            </w:r>
            <w:r>
              <w:rPr>
                <w:sz w:val="24"/>
              </w:rPr>
              <w:t>FY 2024-2025 Projected Number of certified LTC Ombudsman</w:t>
            </w:r>
            <w:r>
              <w:rPr>
                <w:spacing w:val="-23"/>
                <w:sz w:val="24"/>
              </w:rPr>
              <w:t xml:space="preserve"> </w:t>
            </w:r>
            <w:r>
              <w:rPr>
                <w:sz w:val="24"/>
              </w:rPr>
              <w:t xml:space="preserve">volunteers </w:t>
            </w:r>
            <w:r>
              <w:rPr>
                <w:sz w:val="24"/>
                <w:u w:val="single"/>
              </w:rPr>
              <w:t>8</w:t>
            </w:r>
            <w:r>
              <w:rPr>
                <w:spacing w:val="40"/>
                <w:sz w:val="24"/>
                <w:u w:val="single"/>
              </w:rPr>
              <w:t xml:space="preserve"> </w:t>
            </w:r>
          </w:p>
        </w:tc>
      </w:tr>
      <w:tr w:rsidR="00782F22" w14:paraId="1B0BA179" w14:textId="77777777">
        <w:trPr>
          <w:trHeight w:val="793"/>
        </w:trPr>
        <w:tc>
          <w:tcPr>
            <w:tcW w:w="10051" w:type="dxa"/>
          </w:tcPr>
          <w:p w14:paraId="0BECEB4D" w14:textId="77777777" w:rsidR="00782F22" w:rsidRDefault="00DC70C7">
            <w:pPr>
              <w:pStyle w:val="TableParagraph"/>
              <w:tabs>
                <w:tab w:val="left" w:pos="9304"/>
                <w:tab w:val="left" w:pos="9371"/>
              </w:tabs>
              <w:spacing w:before="60"/>
              <w:ind w:left="546" w:right="667" w:hanging="336"/>
              <w:rPr>
                <w:sz w:val="24"/>
              </w:rPr>
            </w:pPr>
            <w:r>
              <w:rPr>
                <w:sz w:val="24"/>
              </w:rPr>
              <w:t>2.</w:t>
            </w:r>
            <w:r>
              <w:rPr>
                <w:spacing w:val="40"/>
                <w:sz w:val="24"/>
              </w:rPr>
              <w:t xml:space="preserve"> </w:t>
            </w:r>
            <w:r>
              <w:rPr>
                <w:sz w:val="24"/>
              </w:rPr>
              <w:t>FY 2023-2024 Baseline: Number of certified LTC Ombudsman volunteers 7</w:t>
            </w:r>
            <w:r>
              <w:rPr>
                <w:sz w:val="24"/>
                <w:u w:val="single"/>
              </w:rPr>
              <w:tab/>
            </w:r>
            <w:r>
              <w:rPr>
                <w:sz w:val="24"/>
                <w:u w:val="single"/>
              </w:rPr>
              <w:tab/>
            </w:r>
            <w:r>
              <w:rPr>
                <w:sz w:val="24"/>
              </w:rPr>
              <w:t xml:space="preserve"> FY 2025-2026 Projected Number of certified LTC Ombudsman volunteers 7</w:t>
            </w:r>
            <w:r>
              <w:rPr>
                <w:sz w:val="24"/>
                <w:u w:val="single"/>
              </w:rPr>
              <w:tab/>
            </w:r>
          </w:p>
        </w:tc>
      </w:tr>
      <w:tr w:rsidR="00782F22" w14:paraId="79AE00D7" w14:textId="77777777">
        <w:trPr>
          <w:trHeight w:val="885"/>
        </w:trPr>
        <w:tc>
          <w:tcPr>
            <w:tcW w:w="10051" w:type="dxa"/>
          </w:tcPr>
          <w:p w14:paraId="283E50C9" w14:textId="77777777" w:rsidR="00782F22" w:rsidRDefault="00DC70C7">
            <w:pPr>
              <w:pStyle w:val="TableParagraph"/>
              <w:tabs>
                <w:tab w:val="left" w:pos="614"/>
                <w:tab w:val="left" w:pos="9237"/>
                <w:tab w:val="left" w:pos="9304"/>
              </w:tabs>
              <w:spacing w:before="70"/>
              <w:ind w:left="614" w:right="734" w:hanging="404"/>
              <w:rPr>
                <w:sz w:val="24"/>
              </w:rPr>
            </w:pPr>
            <w:r>
              <w:rPr>
                <w:spacing w:val="-6"/>
                <w:sz w:val="24"/>
              </w:rPr>
              <w:t>3.</w:t>
            </w:r>
            <w:r>
              <w:rPr>
                <w:sz w:val="24"/>
              </w:rPr>
              <w:tab/>
              <w:t xml:space="preserve">FY 2024-2025 Baseline: Number of certified LTC Ombudsman volunteers </w:t>
            </w:r>
            <w:r>
              <w:rPr>
                <w:sz w:val="24"/>
                <w:u w:val="single"/>
              </w:rPr>
              <w:tab/>
            </w:r>
            <w:r>
              <w:rPr>
                <w:sz w:val="24"/>
                <w:u w:val="single"/>
              </w:rPr>
              <w:tab/>
            </w:r>
            <w:r>
              <w:rPr>
                <w:sz w:val="24"/>
              </w:rPr>
              <w:t xml:space="preserve"> FY 2026-2027 Projected Number of certified LTC Ombudsman volunteers </w:t>
            </w:r>
            <w:r>
              <w:rPr>
                <w:sz w:val="24"/>
                <w:u w:val="single"/>
              </w:rPr>
              <w:tab/>
            </w:r>
          </w:p>
        </w:tc>
      </w:tr>
      <w:tr w:rsidR="00782F22" w14:paraId="2CB9AB62" w14:textId="77777777">
        <w:trPr>
          <w:trHeight w:val="813"/>
        </w:trPr>
        <w:tc>
          <w:tcPr>
            <w:tcW w:w="10051" w:type="dxa"/>
          </w:tcPr>
          <w:p w14:paraId="23631F6F" w14:textId="77777777" w:rsidR="00782F22" w:rsidRDefault="00DC70C7">
            <w:pPr>
              <w:pStyle w:val="TableParagraph"/>
              <w:tabs>
                <w:tab w:val="left" w:pos="614"/>
                <w:tab w:val="left" w:pos="9371"/>
              </w:tabs>
              <w:spacing w:before="24"/>
              <w:ind w:left="614" w:right="667" w:hanging="404"/>
              <w:rPr>
                <w:sz w:val="24"/>
              </w:rPr>
            </w:pPr>
            <w:r>
              <w:rPr>
                <w:spacing w:val="-6"/>
                <w:sz w:val="24"/>
              </w:rPr>
              <w:t>4.</w:t>
            </w:r>
            <w:r>
              <w:rPr>
                <w:sz w:val="24"/>
              </w:rPr>
              <w:tab/>
              <w:t xml:space="preserve">FY 2025-2026 Baseline: Number of certified LTC Ombudsman volunteers </w:t>
            </w:r>
            <w:r>
              <w:rPr>
                <w:sz w:val="24"/>
                <w:u w:val="single"/>
              </w:rPr>
              <w:tab/>
            </w:r>
            <w:r>
              <w:rPr>
                <w:sz w:val="24"/>
              </w:rPr>
              <w:t xml:space="preserve"> FY 2027-2028</w:t>
            </w:r>
            <w:r>
              <w:rPr>
                <w:spacing w:val="-1"/>
                <w:sz w:val="24"/>
              </w:rPr>
              <w:t xml:space="preserve"> </w:t>
            </w:r>
            <w:r>
              <w:rPr>
                <w:sz w:val="24"/>
              </w:rPr>
              <w:t>Projected Number</w:t>
            </w:r>
            <w:r>
              <w:rPr>
                <w:spacing w:val="-1"/>
                <w:sz w:val="24"/>
              </w:rPr>
              <w:t xml:space="preserve"> </w:t>
            </w:r>
            <w:r>
              <w:rPr>
                <w:sz w:val="24"/>
              </w:rPr>
              <w:t>of certified</w:t>
            </w:r>
            <w:r>
              <w:rPr>
                <w:spacing w:val="-1"/>
                <w:sz w:val="24"/>
              </w:rPr>
              <w:t xml:space="preserve"> </w:t>
            </w:r>
            <w:r>
              <w:rPr>
                <w:sz w:val="24"/>
              </w:rPr>
              <w:t>LTC Ombudsman</w:t>
            </w:r>
            <w:r>
              <w:rPr>
                <w:spacing w:val="-31"/>
                <w:sz w:val="24"/>
              </w:rPr>
              <w:t xml:space="preserve"> </w:t>
            </w:r>
            <w:r>
              <w:rPr>
                <w:sz w:val="24"/>
              </w:rPr>
              <w:t xml:space="preserve">volunteers </w:t>
            </w:r>
            <w:r>
              <w:rPr>
                <w:sz w:val="24"/>
                <w:u w:val="single"/>
              </w:rPr>
              <w:tab/>
            </w:r>
          </w:p>
        </w:tc>
      </w:tr>
      <w:tr w:rsidR="00782F22" w14:paraId="4F8673B7" w14:textId="77777777">
        <w:trPr>
          <w:trHeight w:val="577"/>
        </w:trPr>
        <w:tc>
          <w:tcPr>
            <w:tcW w:w="10051" w:type="dxa"/>
          </w:tcPr>
          <w:p w14:paraId="69F0A212" w14:textId="77777777" w:rsidR="00782F22" w:rsidRDefault="00DC70C7">
            <w:pPr>
              <w:pStyle w:val="TableParagraph"/>
              <w:tabs>
                <w:tab w:val="left" w:pos="5260"/>
              </w:tabs>
              <w:spacing w:before="139"/>
              <w:ind w:left="210"/>
              <w:rPr>
                <w:sz w:val="24"/>
              </w:rPr>
            </w:pPr>
            <w:r>
              <w:rPr>
                <w:sz w:val="24"/>
              </w:rPr>
              <w:t>Program Goals and Objective</w:t>
            </w:r>
            <w:r>
              <w:rPr>
                <w:spacing w:val="-9"/>
                <w:sz w:val="24"/>
              </w:rPr>
              <w:t xml:space="preserve"> </w:t>
            </w:r>
            <w:r>
              <w:rPr>
                <w:sz w:val="24"/>
              </w:rPr>
              <w:t xml:space="preserve">Numbers: </w:t>
            </w:r>
            <w:r>
              <w:rPr>
                <w:sz w:val="24"/>
                <w:u w:val="single"/>
              </w:rPr>
              <w:tab/>
            </w:r>
          </w:p>
        </w:tc>
      </w:tr>
    </w:tbl>
    <w:p w14:paraId="741211E3" w14:textId="77777777" w:rsidR="00782F22" w:rsidRDefault="00DC70C7">
      <w:pPr>
        <w:pStyle w:val="BodyText"/>
        <w:tabs>
          <w:tab w:val="left" w:pos="10929"/>
        </w:tabs>
        <w:spacing w:before="175"/>
        <w:ind w:left="612" w:right="588"/>
      </w:pPr>
      <w:r>
        <w:rPr>
          <w:b/>
          <w:color w:val="000000"/>
          <w:shd w:val="clear" w:color="auto" w:fill="DAEDF3"/>
        </w:rPr>
        <w:t>Outcome 3.</w:t>
      </w:r>
      <w:r>
        <w:rPr>
          <w:b/>
          <w:color w:val="000000"/>
          <w:shd w:val="clear" w:color="auto" w:fill="DAEDF3"/>
        </w:rPr>
        <w:tab/>
      </w:r>
      <w:r>
        <w:rPr>
          <w:b/>
          <w:color w:val="000000"/>
        </w:rPr>
        <w:t xml:space="preserve"> </w:t>
      </w:r>
      <w:r>
        <w:rPr>
          <w:color w:val="000000"/>
        </w:rPr>
        <w:t>Ombudsman representatives accurately and consistently report data about their complaints and other program activities in a timely manner. [Older Americans Act Reauthorization Act of 2020, Section 712(c)]</w:t>
      </w:r>
    </w:p>
    <w:p w14:paraId="74452C92" w14:textId="77777777" w:rsidR="00782F22" w:rsidRDefault="00782F22">
      <w:pPr>
        <w:pStyle w:val="BodyText"/>
      </w:pPr>
    </w:p>
    <w:p w14:paraId="1CCBC7AA" w14:textId="77777777" w:rsidR="00782F22" w:rsidRDefault="00DC70C7">
      <w:pPr>
        <w:ind w:left="612"/>
        <w:rPr>
          <w:b/>
          <w:sz w:val="24"/>
        </w:rPr>
      </w:pPr>
      <w:r>
        <w:rPr>
          <w:b/>
          <w:sz w:val="24"/>
        </w:rPr>
        <w:t>Measures and</w:t>
      </w:r>
      <w:r>
        <w:rPr>
          <w:b/>
          <w:spacing w:val="-3"/>
          <w:sz w:val="24"/>
        </w:rPr>
        <w:t xml:space="preserve"> </w:t>
      </w:r>
      <w:r>
        <w:rPr>
          <w:b/>
          <w:spacing w:val="-2"/>
          <w:sz w:val="24"/>
        </w:rPr>
        <w:t>Targets:</w:t>
      </w:r>
    </w:p>
    <w:p w14:paraId="50B78A84" w14:textId="77777777" w:rsidR="00782F22" w:rsidRDefault="00DC70C7">
      <w:pPr>
        <w:pStyle w:val="BodyText"/>
        <w:spacing w:before="274" w:line="273" w:lineRule="exact"/>
        <w:ind w:left="741"/>
      </w:pPr>
      <w:r>
        <w:t>Some</w:t>
      </w:r>
      <w:r>
        <w:rPr>
          <w:spacing w:val="-3"/>
        </w:rPr>
        <w:t xml:space="preserve"> </w:t>
      </w:r>
      <w:r>
        <w:t>examples</w:t>
      </w:r>
      <w:r>
        <w:rPr>
          <w:spacing w:val="-3"/>
        </w:rPr>
        <w:t xml:space="preserve"> </w:t>
      </w:r>
      <w:r>
        <w:t>could</w:t>
      </w:r>
      <w:r>
        <w:rPr>
          <w:spacing w:val="-4"/>
        </w:rPr>
        <w:t xml:space="preserve"> </w:t>
      </w:r>
      <w:r>
        <w:rPr>
          <w:spacing w:val="-2"/>
        </w:rPr>
        <w:t>include:</w:t>
      </w:r>
    </w:p>
    <w:p w14:paraId="2C49C7EA" w14:textId="77777777" w:rsidR="00782F22" w:rsidRDefault="00DC70C7">
      <w:pPr>
        <w:pStyle w:val="ListParagraph"/>
        <w:numPr>
          <w:ilvl w:val="1"/>
          <w:numId w:val="24"/>
        </w:numPr>
        <w:tabs>
          <w:tab w:val="left" w:pos="1461"/>
        </w:tabs>
        <w:spacing w:line="291" w:lineRule="exact"/>
        <w:rPr>
          <w:sz w:val="24"/>
        </w:rPr>
      </w:pPr>
      <w:r>
        <w:rPr>
          <w:sz w:val="24"/>
        </w:rPr>
        <w:t>Hiring</w:t>
      </w:r>
      <w:r>
        <w:rPr>
          <w:spacing w:val="-2"/>
          <w:sz w:val="24"/>
        </w:rPr>
        <w:t xml:space="preserve"> </w:t>
      </w:r>
      <w:r>
        <w:rPr>
          <w:sz w:val="24"/>
        </w:rPr>
        <w:t>additional</w:t>
      </w:r>
      <w:r>
        <w:rPr>
          <w:spacing w:val="-3"/>
          <w:sz w:val="24"/>
        </w:rPr>
        <w:t xml:space="preserve"> </w:t>
      </w:r>
      <w:r>
        <w:rPr>
          <w:sz w:val="24"/>
        </w:rPr>
        <w:t>staff</w:t>
      </w:r>
      <w:r>
        <w:rPr>
          <w:spacing w:val="-5"/>
          <w:sz w:val="24"/>
        </w:rPr>
        <w:t xml:space="preserve"> </w:t>
      </w:r>
      <w:r>
        <w:rPr>
          <w:sz w:val="24"/>
        </w:rPr>
        <w:t>to</w:t>
      </w:r>
      <w:r>
        <w:rPr>
          <w:spacing w:val="-1"/>
          <w:sz w:val="24"/>
        </w:rPr>
        <w:t xml:space="preserve"> </w:t>
      </w:r>
      <w:r>
        <w:rPr>
          <w:sz w:val="24"/>
        </w:rPr>
        <w:t>enter</w:t>
      </w:r>
      <w:r>
        <w:rPr>
          <w:spacing w:val="-15"/>
          <w:sz w:val="24"/>
        </w:rPr>
        <w:t xml:space="preserve"> </w:t>
      </w:r>
      <w:r>
        <w:rPr>
          <w:spacing w:val="-4"/>
          <w:sz w:val="24"/>
        </w:rPr>
        <w:t>data.</w:t>
      </w:r>
    </w:p>
    <w:p w14:paraId="25872D4F" w14:textId="77777777" w:rsidR="00782F22" w:rsidRDefault="00DC70C7">
      <w:pPr>
        <w:pStyle w:val="ListParagraph"/>
        <w:numPr>
          <w:ilvl w:val="1"/>
          <w:numId w:val="24"/>
        </w:numPr>
        <w:tabs>
          <w:tab w:val="left" w:pos="1461"/>
        </w:tabs>
        <w:spacing w:before="1" w:line="293" w:lineRule="exact"/>
        <w:rPr>
          <w:sz w:val="24"/>
        </w:rPr>
      </w:pPr>
      <w:r>
        <w:rPr>
          <w:sz w:val="24"/>
        </w:rPr>
        <w:t>Updating</w:t>
      </w:r>
      <w:r>
        <w:rPr>
          <w:spacing w:val="-3"/>
          <w:sz w:val="24"/>
        </w:rPr>
        <w:t xml:space="preserve"> </w:t>
      </w:r>
      <w:r>
        <w:rPr>
          <w:sz w:val="24"/>
        </w:rPr>
        <w:t>computer</w:t>
      </w:r>
      <w:r>
        <w:rPr>
          <w:spacing w:val="-4"/>
          <w:sz w:val="24"/>
        </w:rPr>
        <w:t xml:space="preserve"> </w:t>
      </w:r>
      <w:r>
        <w:rPr>
          <w:sz w:val="24"/>
        </w:rPr>
        <w:t>equipment</w:t>
      </w:r>
      <w:r>
        <w:rPr>
          <w:spacing w:val="-3"/>
          <w:sz w:val="24"/>
        </w:rPr>
        <w:t xml:space="preserve"> </w:t>
      </w:r>
      <w:r>
        <w:rPr>
          <w:sz w:val="24"/>
        </w:rPr>
        <w:t>to</w:t>
      </w:r>
      <w:r>
        <w:rPr>
          <w:spacing w:val="-2"/>
          <w:sz w:val="24"/>
        </w:rPr>
        <w:t xml:space="preserve"> </w:t>
      </w:r>
      <w:r>
        <w:rPr>
          <w:sz w:val="24"/>
        </w:rPr>
        <w:t>make data</w:t>
      </w:r>
      <w:r>
        <w:rPr>
          <w:spacing w:val="-2"/>
          <w:sz w:val="24"/>
        </w:rPr>
        <w:t xml:space="preserve"> </w:t>
      </w:r>
      <w:r>
        <w:rPr>
          <w:sz w:val="24"/>
        </w:rPr>
        <w:t>entry</w:t>
      </w:r>
      <w:r>
        <w:rPr>
          <w:spacing w:val="-18"/>
          <w:sz w:val="24"/>
        </w:rPr>
        <w:t xml:space="preserve"> </w:t>
      </w:r>
      <w:r>
        <w:rPr>
          <w:spacing w:val="-2"/>
          <w:sz w:val="24"/>
        </w:rPr>
        <w:t>easier.</w:t>
      </w:r>
    </w:p>
    <w:p w14:paraId="4DE1E63F" w14:textId="77777777" w:rsidR="00782F22" w:rsidRDefault="00DC70C7">
      <w:pPr>
        <w:pStyle w:val="ListParagraph"/>
        <w:numPr>
          <w:ilvl w:val="1"/>
          <w:numId w:val="24"/>
        </w:numPr>
        <w:tabs>
          <w:tab w:val="left" w:pos="1461"/>
        </w:tabs>
        <w:spacing w:after="5" w:line="293" w:lineRule="exact"/>
        <w:rPr>
          <w:sz w:val="24"/>
        </w:rPr>
      </w:pPr>
      <w:r>
        <w:rPr>
          <w:sz w:val="24"/>
        </w:rPr>
        <w:t>Initiating</w:t>
      </w:r>
      <w:r>
        <w:rPr>
          <w:spacing w:val="-5"/>
          <w:sz w:val="24"/>
        </w:rPr>
        <w:t xml:space="preserve"> </w:t>
      </w:r>
      <w:r>
        <w:rPr>
          <w:sz w:val="24"/>
        </w:rPr>
        <w:t>a</w:t>
      </w:r>
      <w:r>
        <w:rPr>
          <w:spacing w:val="-2"/>
          <w:sz w:val="24"/>
        </w:rPr>
        <w:t xml:space="preserve"> </w:t>
      </w:r>
      <w:r>
        <w:rPr>
          <w:sz w:val="24"/>
        </w:rPr>
        <w:t>case</w:t>
      </w:r>
      <w:r>
        <w:rPr>
          <w:spacing w:val="-2"/>
          <w:sz w:val="24"/>
        </w:rPr>
        <w:t xml:space="preserve"> </w:t>
      </w:r>
      <w:r>
        <w:rPr>
          <w:sz w:val="24"/>
        </w:rPr>
        <w:t>review</w:t>
      </w:r>
      <w:r>
        <w:rPr>
          <w:spacing w:val="-2"/>
          <w:sz w:val="24"/>
        </w:rPr>
        <w:t xml:space="preserve"> </w:t>
      </w:r>
      <w:r>
        <w:rPr>
          <w:sz w:val="24"/>
        </w:rPr>
        <w:t>process</w:t>
      </w:r>
      <w:r>
        <w:rPr>
          <w:spacing w:val="-2"/>
          <w:sz w:val="24"/>
        </w:rPr>
        <w:t xml:space="preserve"> </w:t>
      </w:r>
      <w:r>
        <w:rPr>
          <w:sz w:val="24"/>
        </w:rPr>
        <w:t>to</w:t>
      </w:r>
      <w:r>
        <w:rPr>
          <w:spacing w:val="-2"/>
          <w:sz w:val="24"/>
        </w:rPr>
        <w:t xml:space="preserve"> </w:t>
      </w:r>
      <w:r>
        <w:rPr>
          <w:sz w:val="24"/>
        </w:rPr>
        <w:t>ensure</w:t>
      </w:r>
      <w:r>
        <w:rPr>
          <w:spacing w:val="-2"/>
          <w:sz w:val="24"/>
        </w:rPr>
        <w:t xml:space="preserve"> </w:t>
      </w:r>
      <w:r>
        <w:rPr>
          <w:sz w:val="24"/>
        </w:rPr>
        <w:t>case</w:t>
      </w:r>
      <w:r>
        <w:rPr>
          <w:spacing w:val="-1"/>
          <w:sz w:val="24"/>
        </w:rPr>
        <w:t xml:space="preserve"> </w:t>
      </w:r>
      <w:r>
        <w:rPr>
          <w:sz w:val="24"/>
        </w:rPr>
        <w:t>entry</w:t>
      </w:r>
      <w:r>
        <w:rPr>
          <w:spacing w:val="-3"/>
          <w:sz w:val="24"/>
        </w:rPr>
        <w:t xml:space="preserve"> </w:t>
      </w:r>
      <w:r>
        <w:rPr>
          <w:sz w:val="24"/>
        </w:rPr>
        <w:t>is</w:t>
      </w:r>
      <w:r>
        <w:rPr>
          <w:spacing w:val="-2"/>
          <w:sz w:val="24"/>
        </w:rPr>
        <w:t xml:space="preserve"> </w:t>
      </w:r>
      <w:r>
        <w:rPr>
          <w:sz w:val="24"/>
        </w:rPr>
        <w:t>completed</w:t>
      </w:r>
      <w:r>
        <w:rPr>
          <w:spacing w:val="-2"/>
          <w:sz w:val="24"/>
        </w:rPr>
        <w:t xml:space="preserve"> </w:t>
      </w:r>
      <w:r>
        <w:rPr>
          <w:sz w:val="24"/>
        </w:rPr>
        <w:t>in</w:t>
      </w:r>
      <w:r>
        <w:rPr>
          <w:spacing w:val="-3"/>
          <w:sz w:val="24"/>
        </w:rPr>
        <w:t xml:space="preserve"> </w:t>
      </w:r>
      <w:r>
        <w:rPr>
          <w:sz w:val="24"/>
        </w:rPr>
        <w:t>a</w:t>
      </w:r>
      <w:r>
        <w:rPr>
          <w:spacing w:val="-1"/>
          <w:sz w:val="24"/>
        </w:rPr>
        <w:t xml:space="preserve"> </w:t>
      </w:r>
      <w:r>
        <w:rPr>
          <w:sz w:val="24"/>
        </w:rPr>
        <w:t>timely</w:t>
      </w:r>
      <w:r>
        <w:rPr>
          <w:spacing w:val="-27"/>
          <w:sz w:val="24"/>
        </w:rPr>
        <w:t xml:space="preserve"> </w:t>
      </w:r>
      <w:r>
        <w:rPr>
          <w:spacing w:val="-2"/>
          <w:sz w:val="24"/>
        </w:rPr>
        <w:t>manner.</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5C0E1F4E" w14:textId="77777777">
        <w:trPr>
          <w:trHeight w:val="1775"/>
        </w:trPr>
        <w:tc>
          <w:tcPr>
            <w:tcW w:w="10370" w:type="dxa"/>
          </w:tcPr>
          <w:p w14:paraId="6E4AE1B7" w14:textId="77777777" w:rsidR="00782F22" w:rsidRDefault="00DC70C7">
            <w:pPr>
              <w:pStyle w:val="TableParagraph"/>
              <w:ind w:left="107"/>
              <w:rPr>
                <w:sz w:val="24"/>
              </w:rPr>
            </w:pPr>
            <w:r>
              <w:rPr>
                <w:sz w:val="24"/>
              </w:rPr>
              <w:t>Fiscal</w:t>
            </w:r>
            <w:r>
              <w:rPr>
                <w:spacing w:val="-4"/>
                <w:sz w:val="24"/>
              </w:rPr>
              <w:t xml:space="preserve"> </w:t>
            </w:r>
            <w:r>
              <w:rPr>
                <w:sz w:val="24"/>
              </w:rPr>
              <w:t>Year</w:t>
            </w:r>
            <w:r>
              <w:rPr>
                <w:spacing w:val="-4"/>
                <w:sz w:val="24"/>
              </w:rPr>
              <w:t xml:space="preserve"> </w:t>
            </w:r>
            <w:r>
              <w:rPr>
                <w:sz w:val="24"/>
              </w:rPr>
              <w:t>2024-</w:t>
            </w:r>
            <w:r>
              <w:rPr>
                <w:spacing w:val="-5"/>
                <w:sz w:val="24"/>
              </w:rPr>
              <w:t>25</w:t>
            </w:r>
          </w:p>
          <w:p w14:paraId="49C219B9" w14:textId="77777777" w:rsidR="00782F22" w:rsidRDefault="00782F22">
            <w:pPr>
              <w:pStyle w:val="TableParagraph"/>
              <w:rPr>
                <w:sz w:val="24"/>
              </w:rPr>
            </w:pPr>
          </w:p>
          <w:p w14:paraId="3661ABF1" w14:textId="77777777" w:rsidR="00782F22" w:rsidRDefault="00DC70C7">
            <w:pPr>
              <w:pStyle w:val="TableParagraph"/>
              <w:ind w:left="107" w:right="224"/>
              <w:rPr>
                <w:rFonts w:ascii="Segoe UI"/>
              </w:rPr>
            </w:pPr>
            <w:r>
              <w:rPr>
                <w:rFonts w:ascii="Segoe UI"/>
              </w:rPr>
              <w:t>SAS</w:t>
            </w:r>
            <w:r>
              <w:rPr>
                <w:rFonts w:ascii="Segoe UI"/>
                <w:spacing w:val="-1"/>
              </w:rPr>
              <w:t xml:space="preserve"> </w:t>
            </w:r>
            <w:r>
              <w:rPr>
                <w:rFonts w:ascii="Segoe UI"/>
              </w:rPr>
              <w:t>Data</w:t>
            </w:r>
            <w:r>
              <w:rPr>
                <w:rFonts w:ascii="Segoe UI"/>
                <w:spacing w:val="-1"/>
              </w:rPr>
              <w:t xml:space="preserve"> </w:t>
            </w:r>
            <w:r>
              <w:rPr>
                <w:rFonts w:ascii="Segoe UI"/>
              </w:rPr>
              <w:t>has</w:t>
            </w:r>
            <w:r>
              <w:rPr>
                <w:rFonts w:ascii="Segoe UI"/>
                <w:spacing w:val="-2"/>
              </w:rPr>
              <w:t xml:space="preserve"> </w:t>
            </w:r>
            <w:r>
              <w:rPr>
                <w:rFonts w:ascii="Segoe UI"/>
              </w:rPr>
              <w:t>been</w:t>
            </w:r>
            <w:r>
              <w:rPr>
                <w:rFonts w:ascii="Segoe UI"/>
                <w:spacing w:val="-2"/>
              </w:rPr>
              <w:t xml:space="preserve"> </w:t>
            </w:r>
            <w:r>
              <w:rPr>
                <w:rFonts w:ascii="Segoe UI"/>
              </w:rPr>
              <w:t>identified</w:t>
            </w:r>
            <w:r>
              <w:rPr>
                <w:rFonts w:ascii="Segoe UI"/>
                <w:spacing w:val="-2"/>
              </w:rPr>
              <w:t xml:space="preserve"> </w:t>
            </w:r>
            <w:r>
              <w:rPr>
                <w:rFonts w:ascii="Segoe UI"/>
              </w:rPr>
              <w:t>as</w:t>
            </w:r>
            <w:r>
              <w:rPr>
                <w:rFonts w:ascii="Segoe UI"/>
                <w:spacing w:val="-2"/>
              </w:rPr>
              <w:t xml:space="preserve"> </w:t>
            </w:r>
            <w:r>
              <w:rPr>
                <w:rFonts w:ascii="Segoe UI"/>
              </w:rPr>
              <w:t>one</w:t>
            </w:r>
            <w:r>
              <w:rPr>
                <w:rFonts w:ascii="Segoe UI"/>
                <w:spacing w:val="-2"/>
              </w:rPr>
              <w:t xml:space="preserve"> </w:t>
            </w:r>
            <w:r>
              <w:rPr>
                <w:rFonts w:ascii="Segoe UI"/>
              </w:rPr>
              <w:t>of</w:t>
            </w:r>
            <w:r>
              <w:rPr>
                <w:rFonts w:ascii="Segoe UI"/>
                <w:spacing w:val="-1"/>
              </w:rPr>
              <w:t xml:space="preserve"> </w:t>
            </w:r>
            <w:r>
              <w:rPr>
                <w:rFonts w:ascii="Segoe UI"/>
              </w:rPr>
              <w:t>the</w:t>
            </w:r>
            <w:r>
              <w:rPr>
                <w:rFonts w:ascii="Segoe UI"/>
                <w:spacing w:val="-2"/>
              </w:rPr>
              <w:t xml:space="preserve"> </w:t>
            </w:r>
            <w:r>
              <w:rPr>
                <w:rFonts w:ascii="Segoe UI"/>
              </w:rPr>
              <w:t>most</w:t>
            </w:r>
            <w:r>
              <w:rPr>
                <w:rFonts w:ascii="Segoe UI"/>
                <w:spacing w:val="-2"/>
              </w:rPr>
              <w:t xml:space="preserve"> </w:t>
            </w:r>
            <w:r>
              <w:rPr>
                <w:rFonts w:ascii="Segoe UI"/>
              </w:rPr>
              <w:t>accurate</w:t>
            </w:r>
            <w:r>
              <w:rPr>
                <w:rFonts w:ascii="Segoe UI"/>
                <w:spacing w:val="-2"/>
              </w:rPr>
              <w:t xml:space="preserve"> </w:t>
            </w:r>
            <w:r>
              <w:rPr>
                <w:rFonts w:ascii="Segoe UI"/>
              </w:rPr>
              <w:t>in</w:t>
            </w:r>
            <w:r>
              <w:rPr>
                <w:rFonts w:ascii="Segoe UI"/>
                <w:spacing w:val="-2"/>
              </w:rPr>
              <w:t xml:space="preserve"> </w:t>
            </w:r>
            <w:r>
              <w:rPr>
                <w:rFonts w:ascii="Segoe UI"/>
              </w:rPr>
              <w:t>the</w:t>
            </w:r>
            <w:r>
              <w:rPr>
                <w:rFonts w:ascii="Segoe UI"/>
                <w:spacing w:val="-2"/>
              </w:rPr>
              <w:t xml:space="preserve"> </w:t>
            </w:r>
            <w:r>
              <w:rPr>
                <w:rFonts w:ascii="Segoe UI"/>
              </w:rPr>
              <w:t>state.</w:t>
            </w:r>
            <w:r>
              <w:rPr>
                <w:rFonts w:ascii="Segoe UI"/>
                <w:spacing w:val="40"/>
              </w:rPr>
              <w:t xml:space="preserve"> </w:t>
            </w:r>
            <w:r>
              <w:rPr>
                <w:rFonts w:ascii="Segoe UI"/>
              </w:rPr>
              <w:t>Our</w:t>
            </w:r>
            <w:r>
              <w:rPr>
                <w:rFonts w:ascii="Segoe UI"/>
                <w:spacing w:val="-4"/>
              </w:rPr>
              <w:t xml:space="preserve"> </w:t>
            </w:r>
            <w:r>
              <w:rPr>
                <w:rFonts w:ascii="Segoe UI"/>
              </w:rPr>
              <w:t>existing</w:t>
            </w:r>
            <w:r>
              <w:rPr>
                <w:rFonts w:ascii="Segoe UI"/>
                <w:spacing w:val="-2"/>
              </w:rPr>
              <w:t xml:space="preserve"> </w:t>
            </w:r>
            <w:r>
              <w:rPr>
                <w:rFonts w:ascii="Segoe UI"/>
              </w:rPr>
              <w:t>model</w:t>
            </w:r>
            <w:r>
              <w:rPr>
                <w:rFonts w:ascii="Segoe UI"/>
                <w:spacing w:val="-2"/>
              </w:rPr>
              <w:t xml:space="preserve"> </w:t>
            </w:r>
            <w:r>
              <w:rPr>
                <w:rFonts w:ascii="Segoe UI"/>
              </w:rPr>
              <w:t>which</w:t>
            </w:r>
            <w:r>
              <w:rPr>
                <w:rFonts w:ascii="Segoe UI"/>
                <w:spacing w:val="-2"/>
              </w:rPr>
              <w:t xml:space="preserve"> </w:t>
            </w:r>
            <w:r>
              <w:rPr>
                <w:rFonts w:ascii="Segoe UI"/>
              </w:rPr>
              <w:t>is</w:t>
            </w:r>
            <w:r>
              <w:rPr>
                <w:rFonts w:ascii="Segoe UI"/>
                <w:spacing w:val="-2"/>
              </w:rPr>
              <w:t xml:space="preserve"> </w:t>
            </w:r>
            <w:r>
              <w:rPr>
                <w:rFonts w:ascii="Segoe UI"/>
              </w:rPr>
              <w:t>a review of data by Program Supervisor is demonstrated as effective. Therefore, we will continue to maintain our current review system and endeavor to maintain our current standards.</w:t>
            </w:r>
          </w:p>
        </w:tc>
      </w:tr>
    </w:tbl>
    <w:p w14:paraId="24D3DC9D" w14:textId="77777777" w:rsidR="00782F22" w:rsidRDefault="00782F22">
      <w:pPr>
        <w:pStyle w:val="TableParagraph"/>
        <w:rPr>
          <w:rFonts w:ascii="Segoe UI"/>
        </w:rPr>
        <w:sectPr w:rsidR="00782F22">
          <w:type w:val="continuous"/>
          <w:pgSz w:w="12240" w:h="15840"/>
          <w:pgMar w:top="112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325C1952" w14:textId="77777777">
        <w:trPr>
          <w:trHeight w:val="2104"/>
        </w:trPr>
        <w:tc>
          <w:tcPr>
            <w:tcW w:w="10370" w:type="dxa"/>
          </w:tcPr>
          <w:p w14:paraId="6EC32E60" w14:textId="77777777" w:rsidR="00782F22" w:rsidRDefault="00DC70C7">
            <w:pPr>
              <w:pStyle w:val="TableParagraph"/>
              <w:ind w:left="107"/>
              <w:rPr>
                <w:sz w:val="24"/>
              </w:rPr>
            </w:pPr>
            <w:r>
              <w:rPr>
                <w:sz w:val="24"/>
              </w:rPr>
              <w:lastRenderedPageBreak/>
              <w:t>Fiscal</w:t>
            </w:r>
            <w:r>
              <w:rPr>
                <w:spacing w:val="-4"/>
                <w:sz w:val="24"/>
              </w:rPr>
              <w:t xml:space="preserve"> </w:t>
            </w:r>
            <w:r>
              <w:rPr>
                <w:sz w:val="24"/>
              </w:rPr>
              <w:t>Year</w:t>
            </w:r>
            <w:r>
              <w:rPr>
                <w:spacing w:val="-4"/>
                <w:sz w:val="24"/>
              </w:rPr>
              <w:t xml:space="preserve"> </w:t>
            </w:r>
            <w:r>
              <w:rPr>
                <w:sz w:val="24"/>
              </w:rPr>
              <w:t>2025-</w:t>
            </w:r>
            <w:r>
              <w:rPr>
                <w:spacing w:val="-4"/>
                <w:sz w:val="24"/>
              </w:rPr>
              <w:t>2026</w:t>
            </w:r>
          </w:p>
          <w:p w14:paraId="50D713AF" w14:textId="77777777" w:rsidR="00782F22" w:rsidRDefault="00782F22">
            <w:pPr>
              <w:pStyle w:val="TableParagraph"/>
              <w:rPr>
                <w:sz w:val="24"/>
              </w:rPr>
            </w:pPr>
          </w:p>
          <w:p w14:paraId="661AEF52" w14:textId="77777777" w:rsidR="00782F22" w:rsidRDefault="00DC70C7">
            <w:pPr>
              <w:pStyle w:val="TableParagraph"/>
              <w:ind w:left="198" w:right="224"/>
              <w:rPr>
                <w:rFonts w:ascii="Segoe UI"/>
                <w:sz w:val="24"/>
              </w:rPr>
            </w:pPr>
            <w:r>
              <w:rPr>
                <w:rFonts w:ascii="Segoe UI"/>
                <w:sz w:val="24"/>
              </w:rPr>
              <w:t>SAS Data has been identified as one of the most accurate in the state.</w:t>
            </w:r>
            <w:r>
              <w:rPr>
                <w:rFonts w:ascii="Segoe UI"/>
                <w:spacing w:val="40"/>
                <w:sz w:val="24"/>
              </w:rPr>
              <w:t xml:space="preserve"> </w:t>
            </w:r>
            <w:r>
              <w:rPr>
                <w:rFonts w:ascii="Segoe UI"/>
                <w:sz w:val="24"/>
              </w:rPr>
              <w:t>Our existing model which</w:t>
            </w:r>
            <w:r>
              <w:rPr>
                <w:rFonts w:ascii="Segoe UI"/>
                <w:spacing w:val="-2"/>
                <w:sz w:val="24"/>
              </w:rPr>
              <w:t xml:space="preserve"> </w:t>
            </w:r>
            <w:r>
              <w:rPr>
                <w:rFonts w:ascii="Segoe UI"/>
                <w:sz w:val="24"/>
              </w:rPr>
              <w:t>is</w:t>
            </w:r>
            <w:r>
              <w:rPr>
                <w:rFonts w:ascii="Segoe UI"/>
                <w:spacing w:val="-4"/>
                <w:sz w:val="24"/>
              </w:rPr>
              <w:t xml:space="preserve"> </w:t>
            </w:r>
            <w:r>
              <w:rPr>
                <w:rFonts w:ascii="Segoe UI"/>
                <w:sz w:val="24"/>
              </w:rPr>
              <w:t>a</w:t>
            </w:r>
            <w:r>
              <w:rPr>
                <w:rFonts w:ascii="Segoe UI"/>
                <w:spacing w:val="-1"/>
                <w:sz w:val="24"/>
              </w:rPr>
              <w:t xml:space="preserve"> </w:t>
            </w:r>
            <w:r>
              <w:rPr>
                <w:rFonts w:ascii="Segoe UI"/>
                <w:sz w:val="24"/>
              </w:rPr>
              <w:t>review</w:t>
            </w:r>
            <w:r>
              <w:rPr>
                <w:rFonts w:ascii="Segoe UI"/>
                <w:spacing w:val="-2"/>
                <w:sz w:val="24"/>
              </w:rPr>
              <w:t xml:space="preserve"> </w:t>
            </w:r>
            <w:r>
              <w:rPr>
                <w:rFonts w:ascii="Segoe UI"/>
                <w:sz w:val="24"/>
              </w:rPr>
              <w:t>of</w:t>
            </w:r>
            <w:r>
              <w:rPr>
                <w:rFonts w:ascii="Segoe UI"/>
                <w:spacing w:val="-4"/>
                <w:sz w:val="24"/>
              </w:rPr>
              <w:t xml:space="preserve"> </w:t>
            </w:r>
            <w:r>
              <w:rPr>
                <w:rFonts w:ascii="Segoe UI"/>
                <w:sz w:val="24"/>
              </w:rPr>
              <w:t>data</w:t>
            </w:r>
            <w:r>
              <w:rPr>
                <w:rFonts w:ascii="Segoe UI"/>
                <w:spacing w:val="-3"/>
                <w:sz w:val="24"/>
              </w:rPr>
              <w:t xml:space="preserve"> </w:t>
            </w:r>
            <w:r>
              <w:rPr>
                <w:rFonts w:ascii="Segoe UI"/>
                <w:sz w:val="24"/>
              </w:rPr>
              <w:t>by</w:t>
            </w:r>
            <w:r>
              <w:rPr>
                <w:rFonts w:ascii="Segoe UI"/>
                <w:spacing w:val="-4"/>
                <w:sz w:val="24"/>
              </w:rPr>
              <w:t xml:space="preserve"> </w:t>
            </w:r>
            <w:r>
              <w:rPr>
                <w:rFonts w:ascii="Segoe UI"/>
                <w:sz w:val="24"/>
              </w:rPr>
              <w:t>Program</w:t>
            </w:r>
            <w:r>
              <w:rPr>
                <w:rFonts w:ascii="Segoe UI"/>
                <w:spacing w:val="-4"/>
                <w:sz w:val="24"/>
              </w:rPr>
              <w:t xml:space="preserve"> </w:t>
            </w:r>
            <w:r>
              <w:rPr>
                <w:rFonts w:ascii="Segoe UI"/>
                <w:sz w:val="24"/>
              </w:rPr>
              <w:t>Supervisor</w:t>
            </w:r>
            <w:r>
              <w:rPr>
                <w:rFonts w:ascii="Segoe UI"/>
                <w:spacing w:val="-3"/>
                <w:sz w:val="24"/>
              </w:rPr>
              <w:t xml:space="preserve"> </w:t>
            </w:r>
            <w:r>
              <w:rPr>
                <w:rFonts w:ascii="Segoe UI"/>
                <w:sz w:val="24"/>
              </w:rPr>
              <w:t>is</w:t>
            </w:r>
            <w:r>
              <w:rPr>
                <w:rFonts w:ascii="Segoe UI"/>
                <w:spacing w:val="-4"/>
                <w:sz w:val="24"/>
              </w:rPr>
              <w:t xml:space="preserve"> </w:t>
            </w:r>
            <w:r>
              <w:rPr>
                <w:rFonts w:ascii="Segoe UI"/>
                <w:sz w:val="24"/>
              </w:rPr>
              <w:t>demonstrated</w:t>
            </w:r>
            <w:r>
              <w:rPr>
                <w:rFonts w:ascii="Segoe UI"/>
                <w:spacing w:val="-3"/>
                <w:sz w:val="24"/>
              </w:rPr>
              <w:t xml:space="preserve"> </w:t>
            </w:r>
            <w:r>
              <w:rPr>
                <w:rFonts w:ascii="Segoe UI"/>
                <w:sz w:val="24"/>
              </w:rPr>
              <w:t>as</w:t>
            </w:r>
            <w:r>
              <w:rPr>
                <w:rFonts w:ascii="Segoe UI"/>
                <w:spacing w:val="-2"/>
                <w:sz w:val="24"/>
              </w:rPr>
              <w:t xml:space="preserve"> </w:t>
            </w:r>
            <w:r>
              <w:rPr>
                <w:rFonts w:ascii="Segoe UI"/>
                <w:sz w:val="24"/>
              </w:rPr>
              <w:t>effective. Therefore,</w:t>
            </w:r>
            <w:r>
              <w:rPr>
                <w:rFonts w:ascii="Segoe UI"/>
                <w:spacing w:val="-3"/>
                <w:sz w:val="24"/>
              </w:rPr>
              <w:t xml:space="preserve"> </w:t>
            </w:r>
            <w:r>
              <w:rPr>
                <w:rFonts w:ascii="Segoe UI"/>
                <w:sz w:val="24"/>
              </w:rPr>
              <w:t xml:space="preserve">we will continue to maintain our current review system and endeavor to maintain our current </w:t>
            </w:r>
            <w:r>
              <w:rPr>
                <w:rFonts w:ascii="Segoe UI"/>
                <w:spacing w:val="-2"/>
                <w:sz w:val="24"/>
              </w:rPr>
              <w:t>standards.</w:t>
            </w:r>
          </w:p>
        </w:tc>
      </w:tr>
      <w:tr w:rsidR="00782F22" w14:paraId="5D9691A9" w14:textId="77777777">
        <w:trPr>
          <w:trHeight w:val="1439"/>
        </w:trPr>
        <w:tc>
          <w:tcPr>
            <w:tcW w:w="10370" w:type="dxa"/>
          </w:tcPr>
          <w:p w14:paraId="12443449" w14:textId="77777777" w:rsidR="00782F22" w:rsidRDefault="00DC70C7">
            <w:pPr>
              <w:pStyle w:val="TableParagraph"/>
              <w:ind w:left="107"/>
              <w:rPr>
                <w:sz w:val="24"/>
              </w:rPr>
            </w:pPr>
            <w:r>
              <w:rPr>
                <w:sz w:val="24"/>
              </w:rPr>
              <w:t>Fiscal</w:t>
            </w:r>
            <w:r>
              <w:rPr>
                <w:spacing w:val="-4"/>
                <w:sz w:val="24"/>
              </w:rPr>
              <w:t xml:space="preserve"> </w:t>
            </w:r>
            <w:r>
              <w:rPr>
                <w:sz w:val="24"/>
              </w:rPr>
              <w:t>Year</w:t>
            </w:r>
            <w:r>
              <w:rPr>
                <w:spacing w:val="-4"/>
                <w:sz w:val="24"/>
              </w:rPr>
              <w:t xml:space="preserve"> </w:t>
            </w:r>
            <w:r>
              <w:rPr>
                <w:sz w:val="24"/>
              </w:rPr>
              <w:t>2026-</w:t>
            </w:r>
            <w:r>
              <w:rPr>
                <w:spacing w:val="-4"/>
                <w:sz w:val="24"/>
              </w:rPr>
              <w:t>2027</w:t>
            </w:r>
          </w:p>
        </w:tc>
      </w:tr>
      <w:tr w:rsidR="00782F22" w14:paraId="7728F2FB" w14:textId="77777777">
        <w:trPr>
          <w:trHeight w:val="1442"/>
        </w:trPr>
        <w:tc>
          <w:tcPr>
            <w:tcW w:w="10370" w:type="dxa"/>
          </w:tcPr>
          <w:p w14:paraId="745EE29F" w14:textId="77777777" w:rsidR="00782F22" w:rsidRDefault="00DC70C7">
            <w:pPr>
              <w:pStyle w:val="TableParagraph"/>
              <w:ind w:left="107"/>
              <w:rPr>
                <w:sz w:val="24"/>
              </w:rPr>
            </w:pPr>
            <w:r>
              <w:rPr>
                <w:sz w:val="24"/>
              </w:rPr>
              <w:t>Fiscal</w:t>
            </w:r>
            <w:r>
              <w:rPr>
                <w:spacing w:val="-4"/>
                <w:sz w:val="24"/>
              </w:rPr>
              <w:t xml:space="preserve"> </w:t>
            </w:r>
            <w:r>
              <w:rPr>
                <w:sz w:val="24"/>
              </w:rPr>
              <w:t>Year</w:t>
            </w:r>
            <w:r>
              <w:rPr>
                <w:spacing w:val="-4"/>
                <w:sz w:val="24"/>
              </w:rPr>
              <w:t xml:space="preserve"> </w:t>
            </w:r>
            <w:r>
              <w:rPr>
                <w:sz w:val="24"/>
              </w:rPr>
              <w:t>2027-</w:t>
            </w:r>
            <w:r>
              <w:rPr>
                <w:spacing w:val="-4"/>
                <w:sz w:val="24"/>
              </w:rPr>
              <w:t>2028</w:t>
            </w:r>
          </w:p>
        </w:tc>
      </w:tr>
    </w:tbl>
    <w:p w14:paraId="78FE85E2" w14:textId="77777777" w:rsidR="00782F22" w:rsidRDefault="00782F22">
      <w:pPr>
        <w:pStyle w:val="TableParagraph"/>
        <w:rPr>
          <w:sz w:val="24"/>
        </w:rPr>
        <w:sectPr w:rsidR="00782F22">
          <w:type w:val="continuous"/>
          <w:pgSz w:w="12240" w:h="15840"/>
          <w:pgMar w:top="1120" w:right="360" w:bottom="880" w:left="360" w:header="0" w:footer="697" w:gutter="0"/>
          <w:cols w:space="720"/>
        </w:sectPr>
      </w:pPr>
    </w:p>
    <w:p w14:paraId="5763354C" w14:textId="77777777" w:rsidR="00782F22" w:rsidRDefault="00DC70C7">
      <w:pPr>
        <w:spacing w:before="80"/>
        <w:ind w:left="3955" w:right="3576" w:hanging="1179"/>
        <w:rPr>
          <w:b/>
          <w:sz w:val="24"/>
        </w:rPr>
      </w:pPr>
      <w:r>
        <w:rPr>
          <w:b/>
          <w:sz w:val="24"/>
          <w:u w:val="thick"/>
        </w:rPr>
        <w:lastRenderedPageBreak/>
        <w:t>TITLE</w:t>
      </w:r>
      <w:r>
        <w:rPr>
          <w:b/>
          <w:spacing w:val="-10"/>
          <w:sz w:val="24"/>
          <w:u w:val="thick"/>
        </w:rPr>
        <w:t xml:space="preserve"> </w:t>
      </w:r>
      <w:r>
        <w:rPr>
          <w:b/>
          <w:sz w:val="24"/>
          <w:u w:val="thick"/>
        </w:rPr>
        <w:t>VII</w:t>
      </w:r>
      <w:r>
        <w:rPr>
          <w:b/>
          <w:spacing w:val="-10"/>
          <w:sz w:val="24"/>
          <w:u w:val="thick"/>
        </w:rPr>
        <w:t xml:space="preserve"> </w:t>
      </w:r>
      <w:r>
        <w:rPr>
          <w:b/>
          <w:sz w:val="24"/>
          <w:u w:val="thick"/>
        </w:rPr>
        <w:t>ELDER</w:t>
      </w:r>
      <w:r>
        <w:rPr>
          <w:b/>
          <w:spacing w:val="-8"/>
          <w:sz w:val="24"/>
          <w:u w:val="thick"/>
        </w:rPr>
        <w:t xml:space="preserve"> </w:t>
      </w:r>
      <w:r>
        <w:rPr>
          <w:b/>
          <w:sz w:val="24"/>
          <w:u w:val="thick"/>
        </w:rPr>
        <w:t>ABUSE</w:t>
      </w:r>
      <w:r>
        <w:rPr>
          <w:b/>
          <w:spacing w:val="-8"/>
          <w:sz w:val="24"/>
          <w:u w:val="thick"/>
        </w:rPr>
        <w:t xml:space="preserve"> </w:t>
      </w:r>
      <w:r>
        <w:rPr>
          <w:b/>
          <w:sz w:val="24"/>
          <w:u w:val="thick"/>
        </w:rPr>
        <w:t>PREVENTION</w:t>
      </w:r>
      <w:r>
        <w:rPr>
          <w:b/>
          <w:sz w:val="24"/>
        </w:rPr>
        <w:t xml:space="preserve"> </w:t>
      </w:r>
      <w:r>
        <w:rPr>
          <w:b/>
          <w:sz w:val="24"/>
          <w:u w:val="thick"/>
        </w:rPr>
        <w:t>SERVICE UNIT PLAN</w:t>
      </w:r>
    </w:p>
    <w:p w14:paraId="14008ABD" w14:textId="77777777" w:rsidR="00782F22" w:rsidRDefault="00DC70C7">
      <w:pPr>
        <w:pStyle w:val="BodyText"/>
        <w:spacing w:before="183"/>
        <w:ind w:left="664"/>
      </w:pPr>
      <w:r>
        <w:t>The</w:t>
      </w:r>
      <w:r>
        <w:rPr>
          <w:spacing w:val="-4"/>
        </w:rPr>
        <w:t xml:space="preserve"> </w:t>
      </w:r>
      <w:r>
        <w:t>program</w:t>
      </w:r>
      <w:r>
        <w:rPr>
          <w:spacing w:val="-4"/>
        </w:rPr>
        <w:t xml:space="preserve"> </w:t>
      </w:r>
      <w:r>
        <w:t>conducting</w:t>
      </w:r>
      <w:r>
        <w:rPr>
          <w:spacing w:val="-1"/>
        </w:rPr>
        <w:t xml:space="preserve"> </w:t>
      </w:r>
      <w:r>
        <w:t>the</w:t>
      </w:r>
      <w:r>
        <w:rPr>
          <w:spacing w:val="-2"/>
        </w:rPr>
        <w:t xml:space="preserve"> </w:t>
      </w:r>
      <w:r>
        <w:t>Title</w:t>
      </w:r>
      <w:r>
        <w:rPr>
          <w:spacing w:val="-4"/>
        </w:rPr>
        <w:t xml:space="preserve"> </w:t>
      </w:r>
      <w:r>
        <w:t>VII</w:t>
      </w:r>
      <w:r>
        <w:rPr>
          <w:spacing w:val="-4"/>
        </w:rPr>
        <w:t xml:space="preserve"> </w:t>
      </w:r>
      <w:r>
        <w:t>Elder</w:t>
      </w:r>
      <w:r>
        <w:rPr>
          <w:spacing w:val="-4"/>
        </w:rPr>
        <w:t xml:space="preserve"> </w:t>
      </w:r>
      <w:r>
        <w:t>Abuse</w:t>
      </w:r>
      <w:r>
        <w:rPr>
          <w:spacing w:val="-3"/>
        </w:rPr>
        <w:t xml:space="preserve"> </w:t>
      </w:r>
      <w:r>
        <w:t>Prevention</w:t>
      </w:r>
      <w:r>
        <w:rPr>
          <w:spacing w:val="-2"/>
        </w:rPr>
        <w:t xml:space="preserve"> </w:t>
      </w:r>
      <w:r>
        <w:t>work</w:t>
      </w:r>
      <w:r>
        <w:rPr>
          <w:spacing w:val="-2"/>
        </w:rPr>
        <w:t xml:space="preserve"> </w:t>
      </w:r>
      <w:r>
        <w:rPr>
          <w:spacing w:val="-5"/>
        </w:rPr>
        <w:t>is:</w:t>
      </w:r>
    </w:p>
    <w:p w14:paraId="73D73E3D" w14:textId="77777777" w:rsidR="00782F22" w:rsidRDefault="00782F22">
      <w:pPr>
        <w:pStyle w:val="BodyText"/>
        <w:spacing w:before="4"/>
        <w:rPr>
          <w:sz w:val="1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890"/>
      </w:tblGrid>
      <w:tr w:rsidR="00782F22" w14:paraId="3688A7F9" w14:textId="77777777">
        <w:trPr>
          <w:trHeight w:val="318"/>
        </w:trPr>
        <w:tc>
          <w:tcPr>
            <w:tcW w:w="590" w:type="dxa"/>
          </w:tcPr>
          <w:p w14:paraId="237B923D" w14:textId="77777777" w:rsidR="00782F22" w:rsidRDefault="00DC70C7">
            <w:pPr>
              <w:pStyle w:val="TableParagraph"/>
              <w:ind w:left="122"/>
              <w:rPr>
                <w:sz w:val="20"/>
              </w:rPr>
            </w:pPr>
            <w:r>
              <w:rPr>
                <w:noProof/>
                <w:sz w:val="20"/>
              </w:rPr>
              <w:drawing>
                <wp:inline distT="0" distB="0" distL="0" distR="0" wp14:anchorId="213A72EC" wp14:editId="5A5778F6">
                  <wp:extent cx="154019" cy="154019"/>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1" cstate="print"/>
                          <a:stretch>
                            <a:fillRect/>
                          </a:stretch>
                        </pic:blipFill>
                        <pic:spPr>
                          <a:xfrm>
                            <a:off x="0" y="0"/>
                            <a:ext cx="154019" cy="154019"/>
                          </a:xfrm>
                          <a:prstGeom prst="rect">
                            <a:avLst/>
                          </a:prstGeom>
                        </pic:spPr>
                      </pic:pic>
                    </a:graphicData>
                  </a:graphic>
                </wp:inline>
              </w:drawing>
            </w:r>
          </w:p>
        </w:tc>
        <w:tc>
          <w:tcPr>
            <w:tcW w:w="3890" w:type="dxa"/>
          </w:tcPr>
          <w:p w14:paraId="56A5ED2C" w14:textId="77777777" w:rsidR="00782F22" w:rsidRDefault="00DC70C7">
            <w:pPr>
              <w:pStyle w:val="TableParagraph"/>
              <w:ind w:left="108"/>
              <w:rPr>
                <w:sz w:val="24"/>
              </w:rPr>
            </w:pPr>
            <w:r>
              <w:rPr>
                <w:sz w:val="24"/>
              </w:rPr>
              <w:t>Ombudsman</w:t>
            </w:r>
            <w:r>
              <w:rPr>
                <w:spacing w:val="-4"/>
                <w:sz w:val="24"/>
              </w:rPr>
              <w:t xml:space="preserve"> </w:t>
            </w:r>
            <w:r>
              <w:rPr>
                <w:spacing w:val="-2"/>
                <w:sz w:val="24"/>
              </w:rPr>
              <w:t>Program</w:t>
            </w:r>
          </w:p>
        </w:tc>
      </w:tr>
      <w:tr w:rsidR="00782F22" w14:paraId="662BA898" w14:textId="77777777">
        <w:trPr>
          <w:trHeight w:val="316"/>
        </w:trPr>
        <w:tc>
          <w:tcPr>
            <w:tcW w:w="590" w:type="dxa"/>
          </w:tcPr>
          <w:p w14:paraId="33A0C004" w14:textId="77777777" w:rsidR="00782F22" w:rsidRDefault="00DC70C7">
            <w:pPr>
              <w:pStyle w:val="TableParagraph"/>
              <w:spacing w:line="230" w:lineRule="exact"/>
              <w:ind w:left="129"/>
              <w:rPr>
                <w:position w:val="-4"/>
                <w:sz w:val="20"/>
              </w:rPr>
            </w:pPr>
            <w:r>
              <w:rPr>
                <w:noProof/>
                <w:position w:val="-4"/>
                <w:sz w:val="20"/>
              </w:rPr>
              <mc:AlternateContent>
                <mc:Choice Requires="wpg">
                  <w:drawing>
                    <wp:inline distT="0" distB="0" distL="0" distR="0" wp14:anchorId="68C85C2B" wp14:editId="6984BF8D">
                      <wp:extent cx="155575" cy="155575"/>
                      <wp:effectExtent l="0" t="0" r="0" b="63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35" name="Graphic 135"/>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36D355" id="Group 134"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sLmAIAACg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DAgKwuYAgAAKAYAAA4AAAAAAAAAAAAAAAAALgIAAGRycy9lMm9Eb2MueG1s&#10;UEsBAi0AFAAGAAgAAAAhAEonFp3ZAAAAAwEAAA8AAAAAAAAAAAAAAAAA8gQAAGRycy9kb3ducmV2&#10;LnhtbFBLBQYAAAAABAAEAPMAAAD4BQAAAAA=&#10;">
                      <v:shape id="Graphic 135"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" path="m,l146304,r,146304l,146304,,xe" filled="f" strokeweight=".72pt">
                        <v:path arrowok="t"/>
                      </v:shape>
                      <w10:anchorlock/>
                    </v:group>
                  </w:pict>
                </mc:Fallback>
              </mc:AlternateContent>
            </w:r>
          </w:p>
        </w:tc>
        <w:tc>
          <w:tcPr>
            <w:tcW w:w="3890" w:type="dxa"/>
          </w:tcPr>
          <w:p w14:paraId="38F33B03" w14:textId="77777777" w:rsidR="00782F22" w:rsidRDefault="00DC70C7">
            <w:pPr>
              <w:pStyle w:val="TableParagraph"/>
              <w:ind w:left="108"/>
              <w:rPr>
                <w:sz w:val="24"/>
              </w:rPr>
            </w:pPr>
            <w:r>
              <w:rPr>
                <w:sz w:val="24"/>
              </w:rPr>
              <w:t>Legal</w:t>
            </w:r>
            <w:r>
              <w:rPr>
                <w:spacing w:val="-3"/>
                <w:sz w:val="24"/>
              </w:rPr>
              <w:t xml:space="preserve"> </w:t>
            </w:r>
            <w:r>
              <w:rPr>
                <w:sz w:val="24"/>
              </w:rPr>
              <w:t>Services</w:t>
            </w:r>
            <w:r>
              <w:rPr>
                <w:spacing w:val="-3"/>
                <w:sz w:val="24"/>
              </w:rPr>
              <w:t xml:space="preserve"> </w:t>
            </w:r>
            <w:r>
              <w:rPr>
                <w:spacing w:val="-2"/>
                <w:sz w:val="24"/>
              </w:rPr>
              <w:t>Provider</w:t>
            </w:r>
          </w:p>
        </w:tc>
      </w:tr>
      <w:tr w:rsidR="00782F22" w14:paraId="3A1B02EF" w14:textId="77777777">
        <w:trPr>
          <w:trHeight w:val="302"/>
        </w:trPr>
        <w:tc>
          <w:tcPr>
            <w:tcW w:w="590" w:type="dxa"/>
          </w:tcPr>
          <w:p w14:paraId="33EFCC80" w14:textId="77777777" w:rsidR="00782F22" w:rsidRDefault="00782F22">
            <w:pPr>
              <w:pStyle w:val="TableParagraph"/>
              <w:rPr>
                <w:rFonts w:ascii="Times New Roman"/>
              </w:rPr>
            </w:pPr>
          </w:p>
        </w:tc>
        <w:tc>
          <w:tcPr>
            <w:tcW w:w="3890" w:type="dxa"/>
          </w:tcPr>
          <w:p w14:paraId="118518F4" w14:textId="77777777" w:rsidR="00782F22" w:rsidRDefault="00DC70C7">
            <w:pPr>
              <w:pStyle w:val="TableParagraph"/>
              <w:ind w:left="108"/>
              <w:rPr>
                <w:sz w:val="24"/>
              </w:rPr>
            </w:pPr>
            <w:r>
              <w:rPr>
                <w:noProof/>
                <w:sz w:val="24"/>
              </w:rPr>
              <mc:AlternateContent>
                <mc:Choice Requires="wpg">
                  <w:drawing>
                    <wp:anchor distT="0" distB="0" distL="0" distR="0" simplePos="0" relativeHeight="481963520" behindDoc="1" locked="0" layoutInCell="1" allowOverlap="1" wp14:anchorId="24B56D93" wp14:editId="5F3962B6">
                      <wp:simplePos x="0" y="0"/>
                      <wp:positionH relativeFrom="column">
                        <wp:posOffset>-297186</wp:posOffset>
                      </wp:positionH>
                      <wp:positionV relativeFrom="paragraph">
                        <wp:posOffset>10361</wp:posOffset>
                      </wp:positionV>
                      <wp:extent cx="182880" cy="38290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382905"/>
                                <a:chOff x="0" y="0"/>
                                <a:chExt cx="182880" cy="382905"/>
                              </a:xfrm>
                            </wpg:grpSpPr>
                            <wps:wsp>
                              <wps:cNvPr id="137" name="Graphic 13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8" name="Graphic 138"/>
                              <wps:cNvSpPr/>
                              <wps:spPr>
                                <a:xfrm>
                                  <a:off x="4572" y="204215"/>
                                  <a:ext cx="173990" cy="173990"/>
                                </a:xfrm>
                                <a:custGeom>
                                  <a:avLst/>
                                  <a:gdLst/>
                                  <a:ahLst/>
                                  <a:cxnLst/>
                                  <a:rect l="l" t="t" r="r" b="b"/>
                                  <a:pathLst>
                                    <a:path w="173990" h="173990">
                                      <a:moveTo>
                                        <a:pt x="0" y="0"/>
                                      </a:moveTo>
                                      <a:lnTo>
                                        <a:pt x="173736" y="0"/>
                                      </a:lnTo>
                                      <a:lnTo>
                                        <a:pt x="173736" y="173736"/>
                                      </a:lnTo>
                                      <a:lnTo>
                                        <a:pt x="0" y="173736"/>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CA7A89" id="Group 136" o:spid="_x0000_s1026" style="position:absolute;margin-left:-23.4pt;margin-top:.8pt;width:14.4pt;height:30.15pt;z-index:-21352960;mso-wrap-distance-left:0;mso-wrap-distance-right:0" coordsize="182880,3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">
                      <v:shape id="Graphic 13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" path="m,l146304,r,146304l,146304,,xe" filled="f" strokeweight=".72pt">
                        <v:path arrowok="t"/>
                      </v:shape>
                      <v:shape id="Graphic 138" o:spid="_x0000_s1028" style="position:absolute;left:4572;top:204215;width:173990;height:173990;visibility:visible;mso-wrap-style:square;v-text-anchor:top" coordsize="1739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" path="m,l173736,r,173736l,173736,,xe" filled="f" strokeweight=".72pt">
                        <v:path arrowok="t"/>
                      </v:shape>
                    </v:group>
                  </w:pict>
                </mc:Fallback>
              </mc:AlternateContent>
            </w:r>
            <w:r>
              <w:rPr>
                <w:sz w:val="24"/>
              </w:rPr>
              <w:t>Adult</w:t>
            </w:r>
            <w:r>
              <w:rPr>
                <w:spacing w:val="-5"/>
                <w:sz w:val="24"/>
              </w:rPr>
              <w:t xml:space="preserve"> </w:t>
            </w:r>
            <w:r>
              <w:rPr>
                <w:sz w:val="24"/>
              </w:rPr>
              <w:t>Protective</w:t>
            </w:r>
            <w:r>
              <w:rPr>
                <w:spacing w:val="-1"/>
                <w:sz w:val="24"/>
              </w:rPr>
              <w:t xml:space="preserve"> </w:t>
            </w:r>
            <w:r>
              <w:rPr>
                <w:spacing w:val="-2"/>
                <w:sz w:val="24"/>
              </w:rPr>
              <w:t>Services</w:t>
            </w:r>
          </w:p>
        </w:tc>
      </w:tr>
      <w:tr w:rsidR="00782F22" w14:paraId="6E861AA3" w14:textId="77777777">
        <w:trPr>
          <w:trHeight w:val="1657"/>
        </w:trPr>
        <w:tc>
          <w:tcPr>
            <w:tcW w:w="590" w:type="dxa"/>
          </w:tcPr>
          <w:p w14:paraId="394C70CD" w14:textId="77777777" w:rsidR="00782F22" w:rsidRDefault="00782F22">
            <w:pPr>
              <w:pStyle w:val="TableParagraph"/>
              <w:rPr>
                <w:rFonts w:ascii="Times New Roman"/>
              </w:rPr>
            </w:pPr>
          </w:p>
        </w:tc>
        <w:tc>
          <w:tcPr>
            <w:tcW w:w="3890" w:type="dxa"/>
          </w:tcPr>
          <w:p w14:paraId="44904A7B" w14:textId="77777777" w:rsidR="00782F22" w:rsidRDefault="00DC70C7">
            <w:pPr>
              <w:pStyle w:val="TableParagraph"/>
              <w:ind w:left="108"/>
              <w:rPr>
                <w:sz w:val="24"/>
              </w:rPr>
            </w:pPr>
            <w:r>
              <w:rPr>
                <w:sz w:val="24"/>
              </w:rPr>
              <w:t>Other</w:t>
            </w:r>
            <w:r>
              <w:rPr>
                <w:spacing w:val="-1"/>
                <w:sz w:val="24"/>
              </w:rPr>
              <w:t xml:space="preserve"> </w:t>
            </w:r>
            <w:r>
              <w:rPr>
                <w:spacing w:val="-2"/>
                <w:sz w:val="24"/>
              </w:rPr>
              <w:t>(explain/list)</w:t>
            </w:r>
          </w:p>
        </w:tc>
      </w:tr>
    </w:tbl>
    <w:p w14:paraId="29B8C3C5" w14:textId="77777777" w:rsidR="00782F22" w:rsidRDefault="00782F22">
      <w:pPr>
        <w:pStyle w:val="BodyText"/>
        <w:spacing w:before="187"/>
      </w:pPr>
    </w:p>
    <w:p w14:paraId="303B2D6A" w14:textId="77777777" w:rsidR="00782F22" w:rsidRDefault="00DC70C7">
      <w:pPr>
        <w:ind w:left="621" w:right="829"/>
        <w:rPr>
          <w:b/>
          <w:sz w:val="24"/>
        </w:rPr>
      </w:pPr>
      <w:r>
        <w:rPr>
          <w:b/>
          <w:sz w:val="24"/>
        </w:rPr>
        <w:t>Units</w:t>
      </w:r>
      <w:r>
        <w:rPr>
          <w:b/>
          <w:spacing w:val="-2"/>
          <w:sz w:val="24"/>
        </w:rPr>
        <w:t xml:space="preserve"> </w:t>
      </w:r>
      <w:r>
        <w:rPr>
          <w:b/>
          <w:sz w:val="24"/>
        </w:rPr>
        <w:t>of</w:t>
      </w:r>
      <w:r>
        <w:rPr>
          <w:b/>
          <w:spacing w:val="-4"/>
          <w:sz w:val="24"/>
        </w:rPr>
        <w:t xml:space="preserve"> </w:t>
      </w:r>
      <w:r>
        <w:rPr>
          <w:b/>
          <w:sz w:val="24"/>
        </w:rPr>
        <w:t>Service:</w:t>
      </w:r>
      <w:r>
        <w:rPr>
          <w:b/>
          <w:spacing w:val="-4"/>
          <w:sz w:val="24"/>
        </w:rPr>
        <w:t xml:space="preserve"> </w:t>
      </w:r>
      <w:r>
        <w:rPr>
          <w:b/>
          <w:sz w:val="24"/>
        </w:rPr>
        <w:t>AAA</w:t>
      </w:r>
      <w:r>
        <w:rPr>
          <w:b/>
          <w:spacing w:val="-3"/>
          <w:sz w:val="24"/>
        </w:rPr>
        <w:t xml:space="preserve"> </w:t>
      </w:r>
      <w:r>
        <w:rPr>
          <w:b/>
          <w:sz w:val="24"/>
        </w:rPr>
        <w:t>must</w:t>
      </w:r>
      <w:r>
        <w:rPr>
          <w:b/>
          <w:spacing w:val="-4"/>
          <w:sz w:val="24"/>
        </w:rPr>
        <w:t xml:space="preserve"> </w:t>
      </w:r>
      <w:r>
        <w:rPr>
          <w:b/>
          <w:sz w:val="24"/>
        </w:rPr>
        <w:t>complete</w:t>
      </w:r>
      <w:r>
        <w:rPr>
          <w:b/>
          <w:spacing w:val="-4"/>
          <w:sz w:val="24"/>
        </w:rPr>
        <w:t xml:space="preserve"> </w:t>
      </w:r>
      <w:r>
        <w:rPr>
          <w:b/>
          <w:sz w:val="24"/>
        </w:rPr>
        <w:t>at</w:t>
      </w:r>
      <w:r>
        <w:rPr>
          <w:b/>
          <w:spacing w:val="-4"/>
          <w:sz w:val="24"/>
        </w:rPr>
        <w:t xml:space="preserve"> </w:t>
      </w:r>
      <w:r>
        <w:rPr>
          <w:b/>
          <w:sz w:val="24"/>
        </w:rPr>
        <w:t>least</w:t>
      </w:r>
      <w:r>
        <w:rPr>
          <w:b/>
          <w:spacing w:val="-4"/>
          <w:sz w:val="24"/>
        </w:rPr>
        <w:t xml:space="preserve"> </w:t>
      </w:r>
      <w:r>
        <w:rPr>
          <w:b/>
          <w:sz w:val="24"/>
        </w:rPr>
        <w:t>one</w:t>
      </w:r>
      <w:r>
        <w:rPr>
          <w:b/>
          <w:spacing w:val="-4"/>
          <w:sz w:val="24"/>
        </w:rPr>
        <w:t xml:space="preserve"> </w:t>
      </w:r>
      <w:r>
        <w:rPr>
          <w:b/>
          <w:sz w:val="24"/>
        </w:rPr>
        <w:t>category</w:t>
      </w:r>
      <w:r>
        <w:rPr>
          <w:b/>
          <w:spacing w:val="-2"/>
          <w:sz w:val="24"/>
        </w:rPr>
        <w:t xml:space="preserve"> </w:t>
      </w:r>
      <w:r>
        <w:rPr>
          <w:b/>
          <w:sz w:val="24"/>
        </w:rPr>
        <w:t>from</w:t>
      </w:r>
      <w:r>
        <w:rPr>
          <w:b/>
          <w:spacing w:val="-3"/>
          <w:sz w:val="24"/>
        </w:rPr>
        <w:t xml:space="preserve"> </w:t>
      </w:r>
      <w:r>
        <w:rPr>
          <w:b/>
          <w:sz w:val="24"/>
        </w:rPr>
        <w:t>the</w:t>
      </w:r>
      <w:r>
        <w:rPr>
          <w:b/>
          <w:spacing w:val="-2"/>
          <w:sz w:val="24"/>
        </w:rPr>
        <w:t xml:space="preserve"> </w:t>
      </w:r>
      <w:r>
        <w:rPr>
          <w:b/>
          <w:sz w:val="24"/>
        </w:rPr>
        <w:t>Units</w:t>
      </w:r>
      <w:r>
        <w:rPr>
          <w:b/>
          <w:spacing w:val="-2"/>
          <w:sz w:val="24"/>
        </w:rPr>
        <w:t xml:space="preserve"> </w:t>
      </w:r>
      <w:r>
        <w:rPr>
          <w:b/>
          <w:sz w:val="24"/>
        </w:rPr>
        <w:t>of</w:t>
      </w:r>
      <w:r>
        <w:rPr>
          <w:b/>
          <w:spacing w:val="-4"/>
          <w:sz w:val="24"/>
        </w:rPr>
        <w:t xml:space="preserve"> </w:t>
      </w:r>
      <w:r>
        <w:rPr>
          <w:b/>
          <w:sz w:val="24"/>
        </w:rPr>
        <w:t xml:space="preserve">Service </w:t>
      </w:r>
      <w:r>
        <w:rPr>
          <w:b/>
          <w:spacing w:val="-2"/>
          <w:sz w:val="24"/>
        </w:rPr>
        <w:t>below.</w:t>
      </w:r>
    </w:p>
    <w:p w14:paraId="694A14F8" w14:textId="77777777" w:rsidR="00782F22" w:rsidRDefault="00782F22">
      <w:pPr>
        <w:pStyle w:val="BodyText"/>
        <w:rPr>
          <w:b/>
        </w:rPr>
      </w:pPr>
    </w:p>
    <w:p w14:paraId="5A1369A6" w14:textId="77777777" w:rsidR="00782F22" w:rsidRDefault="00DC70C7">
      <w:pPr>
        <w:pStyle w:val="BodyText"/>
        <w:ind w:left="621" w:right="829"/>
      </w:pPr>
      <w:r>
        <w:t>Units of Service categories include public education sessions, training sessions for professionals,</w:t>
      </w:r>
      <w:r>
        <w:rPr>
          <w:spacing w:val="-2"/>
        </w:rPr>
        <w:t xml:space="preserve"> </w:t>
      </w:r>
      <w:r>
        <w:t>training</w:t>
      </w:r>
      <w:r>
        <w:rPr>
          <w:spacing w:val="-4"/>
        </w:rPr>
        <w:t xml:space="preserve"> </w:t>
      </w:r>
      <w:r>
        <w:t>sessions</w:t>
      </w:r>
      <w:r>
        <w:rPr>
          <w:spacing w:val="-3"/>
        </w:rPr>
        <w:t xml:space="preserve"> </w:t>
      </w:r>
      <w:r>
        <w:t>for</w:t>
      </w:r>
      <w:r>
        <w:rPr>
          <w:spacing w:val="-4"/>
        </w:rPr>
        <w:t xml:space="preserve"> </w:t>
      </w:r>
      <w:r>
        <w:t>caregivers</w:t>
      </w:r>
      <w:r>
        <w:rPr>
          <w:spacing w:val="-3"/>
        </w:rPr>
        <w:t xml:space="preserve"> </w:t>
      </w:r>
      <w:r>
        <w:t>served</w:t>
      </w:r>
      <w:r>
        <w:rPr>
          <w:spacing w:val="-4"/>
        </w:rPr>
        <w:t xml:space="preserve"> </w:t>
      </w:r>
      <w:r>
        <w:t>by</w:t>
      </w:r>
      <w:r>
        <w:rPr>
          <w:spacing w:val="-3"/>
        </w:rPr>
        <w:t xml:space="preserve"> </w:t>
      </w:r>
      <w:r>
        <w:t>a</w:t>
      </w:r>
      <w:r>
        <w:rPr>
          <w:spacing w:val="-2"/>
        </w:rPr>
        <w:t xml:space="preserve"> </w:t>
      </w:r>
      <w:r>
        <w:t>Title</w:t>
      </w:r>
      <w:r>
        <w:rPr>
          <w:spacing w:val="-2"/>
        </w:rPr>
        <w:t xml:space="preserve"> </w:t>
      </w:r>
      <w:r>
        <w:t>IIIE</w:t>
      </w:r>
      <w:r>
        <w:rPr>
          <w:spacing w:val="-5"/>
        </w:rPr>
        <w:t xml:space="preserve"> </w:t>
      </w:r>
      <w:r>
        <w:t>Family</w:t>
      </w:r>
      <w:r>
        <w:rPr>
          <w:spacing w:val="-3"/>
        </w:rPr>
        <w:t xml:space="preserve"> </w:t>
      </w:r>
      <w:r>
        <w:t>Caregiver</w:t>
      </w:r>
      <w:r>
        <w:rPr>
          <w:spacing w:val="-4"/>
        </w:rPr>
        <w:t xml:space="preserve"> </w:t>
      </w:r>
      <w:r>
        <w:t>Support Program, educational materials distributed, and hours of activity spent developing a coordinated system which addresses elder abuse prevention, investigation, and prosecution.</w:t>
      </w:r>
    </w:p>
    <w:p w14:paraId="35C8F34D" w14:textId="77777777" w:rsidR="00782F22" w:rsidRDefault="00782F22">
      <w:pPr>
        <w:pStyle w:val="BodyText"/>
      </w:pPr>
    </w:p>
    <w:p w14:paraId="792A9D52" w14:textId="77777777" w:rsidR="00782F22" w:rsidRDefault="00DC70C7">
      <w:pPr>
        <w:pStyle w:val="BodyText"/>
        <w:ind w:left="621" w:right="902"/>
      </w:pPr>
      <w:r>
        <w:t>When developing targets for each fiscal year, refer to data reported on the Elder Abuse Prevention</w:t>
      </w:r>
      <w:r>
        <w:rPr>
          <w:spacing w:val="-2"/>
        </w:rPr>
        <w:t xml:space="preserve"> </w:t>
      </w:r>
      <w:r>
        <w:t>Quarterly</w:t>
      </w:r>
      <w:r>
        <w:rPr>
          <w:spacing w:val="-3"/>
        </w:rPr>
        <w:t xml:space="preserve"> </w:t>
      </w:r>
      <w:r>
        <w:t>Activity</w:t>
      </w:r>
      <w:r>
        <w:rPr>
          <w:spacing w:val="-3"/>
        </w:rPr>
        <w:t xml:space="preserve"> </w:t>
      </w:r>
      <w:r>
        <w:t>Reports.</w:t>
      </w:r>
      <w:r>
        <w:rPr>
          <w:spacing w:val="-5"/>
        </w:rPr>
        <w:t xml:space="preserve"> </w:t>
      </w:r>
      <w:r>
        <w:t>Set</w:t>
      </w:r>
      <w:r>
        <w:rPr>
          <w:spacing w:val="-5"/>
        </w:rPr>
        <w:t xml:space="preserve"> </w:t>
      </w:r>
      <w:r>
        <w:t>realistic</w:t>
      </w:r>
      <w:r>
        <w:rPr>
          <w:spacing w:val="-3"/>
        </w:rPr>
        <w:t xml:space="preserve"> </w:t>
      </w:r>
      <w:r>
        <w:t>goals</w:t>
      </w:r>
      <w:r>
        <w:rPr>
          <w:spacing w:val="-3"/>
        </w:rPr>
        <w:t xml:space="preserve"> </w:t>
      </w:r>
      <w:r>
        <w:t>based</w:t>
      </w:r>
      <w:r>
        <w:rPr>
          <w:spacing w:val="-4"/>
        </w:rPr>
        <w:t xml:space="preserve"> </w:t>
      </w:r>
      <w:r>
        <w:t>upon</w:t>
      </w:r>
      <w:r>
        <w:rPr>
          <w:spacing w:val="-4"/>
        </w:rPr>
        <w:t xml:space="preserve"> </w:t>
      </w:r>
      <w:r>
        <w:t>the</w:t>
      </w:r>
      <w:r>
        <w:rPr>
          <w:spacing w:val="-4"/>
        </w:rPr>
        <w:t xml:space="preserve"> </w:t>
      </w:r>
      <w:r>
        <w:t>prior</w:t>
      </w:r>
      <w:r>
        <w:rPr>
          <w:spacing w:val="-4"/>
        </w:rPr>
        <w:t xml:space="preserve"> </w:t>
      </w:r>
      <w:r>
        <w:t>year’s</w:t>
      </w:r>
      <w:r>
        <w:rPr>
          <w:spacing w:val="-3"/>
        </w:rPr>
        <w:t xml:space="preserve"> </w:t>
      </w:r>
      <w:r>
        <w:t>numbers and the resources available. Activities reported for the Title VII Elder Abuse Prevention Program must be distinct from activities reported for the LTC Ombudsman Program. No activity can be reported for both programs.</w:t>
      </w:r>
    </w:p>
    <w:p w14:paraId="72E25683" w14:textId="77777777" w:rsidR="00782F22" w:rsidRDefault="00DC70C7">
      <w:pPr>
        <w:pStyle w:val="BodyText"/>
        <w:spacing w:before="274"/>
        <w:ind w:left="621"/>
      </w:pPr>
      <w:r>
        <w:t>AAAs</w:t>
      </w:r>
      <w:r>
        <w:rPr>
          <w:spacing w:val="-6"/>
        </w:rPr>
        <w:t xml:space="preserve"> </w:t>
      </w:r>
      <w:r>
        <w:t>must</w:t>
      </w:r>
      <w:r>
        <w:rPr>
          <w:spacing w:val="-4"/>
        </w:rPr>
        <w:t xml:space="preserve"> </w:t>
      </w:r>
      <w:r>
        <w:t>provide one</w:t>
      </w:r>
      <w:r>
        <w:rPr>
          <w:spacing w:val="-1"/>
        </w:rPr>
        <w:t xml:space="preserve"> </w:t>
      </w:r>
      <w:r>
        <w:t>or</w:t>
      </w:r>
      <w:r>
        <w:rPr>
          <w:spacing w:val="-4"/>
        </w:rPr>
        <w:t xml:space="preserve"> </w:t>
      </w:r>
      <w:r>
        <w:t>more</w:t>
      </w:r>
      <w:r>
        <w:rPr>
          <w:spacing w:val="-3"/>
        </w:rPr>
        <w:t xml:space="preserve"> </w:t>
      </w:r>
      <w:r>
        <w:t>of</w:t>
      </w:r>
      <w:r>
        <w:rPr>
          <w:spacing w:val="-1"/>
        </w:rPr>
        <w:t xml:space="preserve"> </w:t>
      </w:r>
      <w:r>
        <w:t>the service</w:t>
      </w:r>
      <w:r>
        <w:rPr>
          <w:spacing w:val="-1"/>
        </w:rPr>
        <w:t xml:space="preserve"> </w:t>
      </w:r>
      <w:r>
        <w:t>categories</w:t>
      </w:r>
      <w:r>
        <w:rPr>
          <w:spacing w:val="-3"/>
        </w:rPr>
        <w:t xml:space="preserve"> </w:t>
      </w:r>
      <w:r>
        <w:rPr>
          <w:spacing w:val="-2"/>
        </w:rPr>
        <w:t>below.</w:t>
      </w:r>
    </w:p>
    <w:p w14:paraId="701DC604" w14:textId="77777777" w:rsidR="00782F22" w:rsidRDefault="00DC70C7">
      <w:pPr>
        <w:pStyle w:val="BodyText"/>
        <w:ind w:left="621" w:right="829"/>
      </w:pPr>
      <w:r>
        <w:rPr>
          <w:u w:val="single"/>
        </w:rPr>
        <w:t>NOTE:</w:t>
      </w:r>
      <w:r>
        <w:rPr>
          <w:spacing w:val="-1"/>
          <w:u w:val="single"/>
        </w:rPr>
        <w:t xml:space="preserve"> </w:t>
      </w:r>
      <w:r>
        <w:rPr>
          <w:u w:val="single"/>
        </w:rPr>
        <w:t>The</w:t>
      </w:r>
      <w:r>
        <w:rPr>
          <w:spacing w:val="-3"/>
          <w:u w:val="single"/>
        </w:rPr>
        <w:t xml:space="preserve"> </w:t>
      </w:r>
      <w:r>
        <w:rPr>
          <w:u w:val="single"/>
        </w:rPr>
        <w:t>number</w:t>
      </w:r>
      <w:r>
        <w:rPr>
          <w:spacing w:val="-3"/>
          <w:u w:val="single"/>
        </w:rPr>
        <w:t xml:space="preserve"> </w:t>
      </w:r>
      <w:r>
        <w:rPr>
          <w:u w:val="single"/>
        </w:rPr>
        <w:t>of</w:t>
      </w:r>
      <w:r>
        <w:rPr>
          <w:spacing w:val="-4"/>
          <w:u w:val="single"/>
        </w:rPr>
        <w:t xml:space="preserve"> </w:t>
      </w:r>
      <w:r>
        <w:rPr>
          <w:u w:val="single"/>
        </w:rPr>
        <w:t>sessions</w:t>
      </w:r>
      <w:r>
        <w:rPr>
          <w:spacing w:val="-2"/>
          <w:u w:val="single"/>
        </w:rPr>
        <w:t xml:space="preserve"> </w:t>
      </w:r>
      <w:r>
        <w:rPr>
          <w:u w:val="single"/>
        </w:rPr>
        <w:t>refers</w:t>
      </w:r>
      <w:r>
        <w:rPr>
          <w:spacing w:val="-2"/>
          <w:u w:val="single"/>
        </w:rPr>
        <w:t xml:space="preserve"> </w:t>
      </w:r>
      <w:r>
        <w:rPr>
          <w:u w:val="single"/>
        </w:rPr>
        <w:t>to</w:t>
      </w:r>
      <w:r>
        <w:rPr>
          <w:spacing w:val="-3"/>
          <w:u w:val="single"/>
        </w:rPr>
        <w:t xml:space="preserve"> </w:t>
      </w:r>
      <w:r>
        <w:rPr>
          <w:u w:val="single"/>
        </w:rPr>
        <w:t>the</w:t>
      </w:r>
      <w:r>
        <w:rPr>
          <w:spacing w:val="-6"/>
          <w:u w:val="single"/>
        </w:rPr>
        <w:t xml:space="preserve"> </w:t>
      </w:r>
      <w:r>
        <w:rPr>
          <w:u w:val="single"/>
        </w:rPr>
        <w:t>number</w:t>
      </w:r>
      <w:r>
        <w:rPr>
          <w:spacing w:val="-5"/>
          <w:u w:val="single"/>
        </w:rPr>
        <w:t xml:space="preserve"> </w:t>
      </w:r>
      <w:r>
        <w:rPr>
          <w:u w:val="single"/>
        </w:rPr>
        <w:t>of</w:t>
      </w:r>
      <w:r>
        <w:rPr>
          <w:spacing w:val="-1"/>
          <w:u w:val="single"/>
        </w:rPr>
        <w:t xml:space="preserve"> </w:t>
      </w:r>
      <w:r>
        <w:rPr>
          <w:u w:val="single"/>
        </w:rPr>
        <w:t>presentations</w:t>
      </w:r>
      <w:r>
        <w:rPr>
          <w:spacing w:val="-2"/>
          <w:u w:val="single"/>
        </w:rPr>
        <w:t xml:space="preserve"> </w:t>
      </w:r>
      <w:r>
        <w:rPr>
          <w:u w:val="single"/>
        </w:rPr>
        <w:t>and</w:t>
      </w:r>
      <w:r>
        <w:rPr>
          <w:spacing w:val="-1"/>
          <w:u w:val="single"/>
        </w:rPr>
        <w:t xml:space="preserve"> </w:t>
      </w:r>
      <w:r>
        <w:rPr>
          <w:u w:val="single"/>
        </w:rPr>
        <w:t>not</w:t>
      </w:r>
      <w:r>
        <w:rPr>
          <w:spacing w:val="-1"/>
          <w:u w:val="single"/>
        </w:rPr>
        <w:t xml:space="preserve"> </w:t>
      </w:r>
      <w:r>
        <w:rPr>
          <w:u w:val="single"/>
        </w:rPr>
        <w:t>the</w:t>
      </w:r>
      <w:r>
        <w:rPr>
          <w:spacing w:val="-3"/>
          <w:u w:val="single"/>
        </w:rPr>
        <w:t xml:space="preserve"> </w:t>
      </w:r>
      <w:r>
        <w:rPr>
          <w:u w:val="single"/>
        </w:rPr>
        <w:t>number</w:t>
      </w:r>
      <w:r>
        <w:rPr>
          <w:spacing w:val="-3"/>
          <w:u w:val="single"/>
        </w:rPr>
        <w:t xml:space="preserve"> </w:t>
      </w:r>
      <w:r>
        <w:rPr>
          <w:u w:val="single"/>
        </w:rPr>
        <w:t>of</w:t>
      </w:r>
      <w:r>
        <w:t xml:space="preserve"> </w:t>
      </w:r>
      <w:r>
        <w:rPr>
          <w:spacing w:val="-2"/>
          <w:u w:val="single"/>
        </w:rPr>
        <w:t>attendees</w:t>
      </w:r>
    </w:p>
    <w:p w14:paraId="41426CFB" w14:textId="77777777" w:rsidR="00782F22" w:rsidRDefault="00782F22">
      <w:pPr>
        <w:pStyle w:val="BodyText"/>
      </w:pPr>
    </w:p>
    <w:p w14:paraId="2C5BB7D2" w14:textId="77777777" w:rsidR="00782F22" w:rsidRDefault="00DC70C7">
      <w:pPr>
        <w:pStyle w:val="ListParagraph"/>
        <w:numPr>
          <w:ilvl w:val="0"/>
          <w:numId w:val="23"/>
        </w:numPr>
        <w:tabs>
          <w:tab w:val="left" w:pos="1070"/>
          <w:tab w:val="left" w:pos="1072"/>
        </w:tabs>
        <w:ind w:right="1100"/>
        <w:rPr>
          <w:sz w:val="24"/>
        </w:rPr>
      </w:pPr>
      <w:r>
        <w:rPr>
          <w:b/>
          <w:sz w:val="24"/>
        </w:rPr>
        <w:t>Public</w:t>
      </w:r>
      <w:r>
        <w:rPr>
          <w:b/>
          <w:spacing w:val="-2"/>
          <w:sz w:val="24"/>
        </w:rPr>
        <w:t xml:space="preserve"> </w:t>
      </w:r>
      <w:r>
        <w:rPr>
          <w:b/>
          <w:sz w:val="24"/>
        </w:rPr>
        <w:t>Education</w:t>
      </w:r>
      <w:r>
        <w:rPr>
          <w:b/>
          <w:spacing w:val="-3"/>
          <w:sz w:val="24"/>
        </w:rPr>
        <w:t xml:space="preserve"> </w:t>
      </w:r>
      <w:r>
        <w:rPr>
          <w:b/>
          <w:sz w:val="24"/>
        </w:rPr>
        <w:t>Sessions</w:t>
      </w:r>
      <w:r>
        <w:rPr>
          <w:b/>
          <w:spacing w:val="-2"/>
          <w:sz w:val="24"/>
        </w:rPr>
        <w:t xml:space="preserve"> </w:t>
      </w:r>
      <w:r>
        <w:rPr>
          <w:sz w:val="24"/>
        </w:rPr>
        <w:t>–Indicate</w:t>
      </w:r>
      <w:r>
        <w:rPr>
          <w:spacing w:val="-4"/>
          <w:sz w:val="24"/>
        </w:rPr>
        <w:t xml:space="preserve"> </w:t>
      </w:r>
      <w:r>
        <w:rPr>
          <w:sz w:val="24"/>
        </w:rPr>
        <w:t>the</w:t>
      </w:r>
      <w:r>
        <w:rPr>
          <w:spacing w:val="-4"/>
          <w:sz w:val="24"/>
        </w:rPr>
        <w:t xml:space="preserve"> </w:t>
      </w:r>
      <w:r>
        <w:rPr>
          <w:sz w:val="24"/>
        </w:rPr>
        <w:t>total</w:t>
      </w:r>
      <w:r>
        <w:rPr>
          <w:spacing w:val="-3"/>
          <w:sz w:val="24"/>
        </w:rPr>
        <w:t xml:space="preserve"> </w:t>
      </w:r>
      <w:r>
        <w:rPr>
          <w:sz w:val="24"/>
        </w:rPr>
        <w:t>number</w:t>
      </w:r>
      <w:r>
        <w:rPr>
          <w:spacing w:val="-4"/>
          <w:sz w:val="24"/>
        </w:rPr>
        <w:t xml:space="preserve"> </w:t>
      </w:r>
      <w:r>
        <w:rPr>
          <w:sz w:val="24"/>
        </w:rPr>
        <w:t>of</w:t>
      </w:r>
      <w:r>
        <w:rPr>
          <w:spacing w:val="-5"/>
          <w:sz w:val="24"/>
        </w:rPr>
        <w:t xml:space="preserve"> </w:t>
      </w:r>
      <w:r>
        <w:rPr>
          <w:sz w:val="24"/>
        </w:rPr>
        <w:t>projected</w:t>
      </w:r>
      <w:r>
        <w:rPr>
          <w:spacing w:val="-4"/>
          <w:sz w:val="24"/>
        </w:rPr>
        <w:t xml:space="preserve"> </w:t>
      </w:r>
      <w:r>
        <w:rPr>
          <w:sz w:val="24"/>
        </w:rPr>
        <w:t>education</w:t>
      </w:r>
      <w:r>
        <w:rPr>
          <w:spacing w:val="-2"/>
          <w:sz w:val="24"/>
        </w:rPr>
        <w:t xml:space="preserve"> </w:t>
      </w:r>
      <w:r>
        <w:rPr>
          <w:sz w:val="24"/>
        </w:rPr>
        <w:t>sessions for the general public on the identification, prevention, and treatment of elder abuse, neglect, and exploitation.</w:t>
      </w:r>
    </w:p>
    <w:p w14:paraId="55A7B693" w14:textId="77777777" w:rsidR="00782F22" w:rsidRDefault="00DC70C7">
      <w:pPr>
        <w:pStyle w:val="ListParagraph"/>
        <w:numPr>
          <w:ilvl w:val="0"/>
          <w:numId w:val="23"/>
        </w:numPr>
        <w:tabs>
          <w:tab w:val="left" w:pos="1070"/>
          <w:tab w:val="left" w:pos="1072"/>
        </w:tabs>
        <w:spacing w:before="275"/>
        <w:ind w:right="951"/>
        <w:rPr>
          <w:sz w:val="24"/>
        </w:rPr>
      </w:pPr>
      <w:r>
        <w:rPr>
          <w:b/>
          <w:sz w:val="24"/>
        </w:rPr>
        <w:t xml:space="preserve">Training Sessions for Professionals </w:t>
      </w:r>
      <w:r>
        <w:rPr>
          <w:sz w:val="24"/>
        </w:rPr>
        <w:t>–Indicate the total number of projected training sessions</w:t>
      </w:r>
      <w:r>
        <w:rPr>
          <w:spacing w:val="-6"/>
          <w:sz w:val="24"/>
        </w:rPr>
        <w:t xml:space="preserve"> </w:t>
      </w:r>
      <w:r>
        <w:rPr>
          <w:sz w:val="24"/>
        </w:rPr>
        <w:t>for</w:t>
      </w:r>
      <w:r>
        <w:rPr>
          <w:spacing w:val="-5"/>
          <w:sz w:val="24"/>
        </w:rPr>
        <w:t xml:space="preserve"> </w:t>
      </w:r>
      <w:r>
        <w:rPr>
          <w:sz w:val="24"/>
        </w:rPr>
        <w:t>professionals</w:t>
      </w:r>
      <w:r>
        <w:rPr>
          <w:spacing w:val="-4"/>
          <w:sz w:val="24"/>
        </w:rPr>
        <w:t xml:space="preserve"> </w:t>
      </w:r>
      <w:r>
        <w:rPr>
          <w:sz w:val="24"/>
        </w:rPr>
        <w:t>(service</w:t>
      </w:r>
      <w:r>
        <w:rPr>
          <w:spacing w:val="-3"/>
          <w:sz w:val="24"/>
        </w:rPr>
        <w:t xml:space="preserve"> </w:t>
      </w:r>
      <w:r>
        <w:rPr>
          <w:sz w:val="24"/>
        </w:rPr>
        <w:t>providers,</w:t>
      </w:r>
      <w:r>
        <w:rPr>
          <w:spacing w:val="-6"/>
          <w:sz w:val="24"/>
        </w:rPr>
        <w:t xml:space="preserve"> </w:t>
      </w:r>
      <w:r>
        <w:rPr>
          <w:sz w:val="24"/>
        </w:rPr>
        <w:t>nurses,</w:t>
      </w:r>
      <w:r>
        <w:rPr>
          <w:spacing w:val="-3"/>
          <w:sz w:val="24"/>
        </w:rPr>
        <w:t xml:space="preserve"> </w:t>
      </w:r>
      <w:r>
        <w:rPr>
          <w:sz w:val="24"/>
        </w:rPr>
        <w:t>social</w:t>
      </w:r>
      <w:r>
        <w:rPr>
          <w:spacing w:val="-4"/>
          <w:sz w:val="24"/>
        </w:rPr>
        <w:t xml:space="preserve"> </w:t>
      </w:r>
      <w:r>
        <w:rPr>
          <w:sz w:val="24"/>
        </w:rPr>
        <w:t>workers)</w:t>
      </w:r>
      <w:r>
        <w:rPr>
          <w:spacing w:val="-5"/>
          <w:sz w:val="24"/>
        </w:rPr>
        <w:t xml:space="preserve"> </w:t>
      </w:r>
      <w:r>
        <w:rPr>
          <w:sz w:val="24"/>
        </w:rPr>
        <w:t>on</w:t>
      </w:r>
      <w:r>
        <w:rPr>
          <w:spacing w:val="-3"/>
          <w:sz w:val="24"/>
        </w:rPr>
        <w:t xml:space="preserve"> </w:t>
      </w:r>
      <w:r>
        <w:rPr>
          <w:sz w:val="24"/>
        </w:rPr>
        <w:t>the</w:t>
      </w:r>
      <w:r>
        <w:rPr>
          <w:spacing w:val="-21"/>
          <w:sz w:val="24"/>
        </w:rPr>
        <w:t xml:space="preserve"> </w:t>
      </w:r>
      <w:r>
        <w:rPr>
          <w:sz w:val="24"/>
        </w:rPr>
        <w:t>identification, prevention, and treatment of elder abuse, neglect, and</w:t>
      </w:r>
      <w:r>
        <w:rPr>
          <w:spacing w:val="-18"/>
          <w:sz w:val="24"/>
        </w:rPr>
        <w:t xml:space="preserve"> </w:t>
      </w:r>
      <w:r>
        <w:rPr>
          <w:sz w:val="24"/>
        </w:rPr>
        <w:t>exploitation.</w:t>
      </w:r>
    </w:p>
    <w:p w14:paraId="1E140397" w14:textId="77777777" w:rsidR="00782F22" w:rsidRDefault="00DC70C7">
      <w:pPr>
        <w:pStyle w:val="ListParagraph"/>
        <w:numPr>
          <w:ilvl w:val="0"/>
          <w:numId w:val="23"/>
        </w:numPr>
        <w:tabs>
          <w:tab w:val="left" w:pos="1058"/>
          <w:tab w:val="left" w:pos="1060"/>
        </w:tabs>
        <w:spacing w:before="275"/>
        <w:ind w:left="1060" w:right="741" w:hanging="260"/>
        <w:rPr>
          <w:sz w:val="24"/>
        </w:rPr>
      </w:pPr>
      <w:r>
        <w:rPr>
          <w:b/>
          <w:sz w:val="24"/>
        </w:rPr>
        <w:t xml:space="preserve">Training Sessions for Caregivers Served by Title IIIE </w:t>
      </w:r>
      <w:r>
        <w:rPr>
          <w:sz w:val="24"/>
        </w:rPr>
        <w:t>–Indicate the total number of projected training sessions for unpaid family caregivers who are receiving services under Title IIIE of the Older Americans Act (OAA) on the identification, prevention, and treatment of elder</w:t>
      </w:r>
      <w:r>
        <w:rPr>
          <w:spacing w:val="-1"/>
          <w:sz w:val="24"/>
        </w:rPr>
        <w:t xml:space="preserve"> </w:t>
      </w:r>
      <w:r>
        <w:rPr>
          <w:sz w:val="24"/>
        </w:rPr>
        <w:t>abuse,</w:t>
      </w:r>
      <w:r>
        <w:rPr>
          <w:spacing w:val="-2"/>
          <w:sz w:val="24"/>
        </w:rPr>
        <w:t xml:space="preserve"> </w:t>
      </w:r>
      <w:r>
        <w:rPr>
          <w:sz w:val="24"/>
        </w:rPr>
        <w:t>neglect, and exploitation. Older</w:t>
      </w:r>
      <w:r>
        <w:rPr>
          <w:spacing w:val="-1"/>
          <w:sz w:val="24"/>
        </w:rPr>
        <w:t xml:space="preserve"> </w:t>
      </w:r>
      <w:r>
        <w:rPr>
          <w:sz w:val="24"/>
        </w:rPr>
        <w:t>Americans Act Reauthorization</w:t>
      </w:r>
      <w:r>
        <w:rPr>
          <w:spacing w:val="-1"/>
          <w:sz w:val="24"/>
        </w:rPr>
        <w:t xml:space="preserve"> </w:t>
      </w:r>
      <w:r>
        <w:rPr>
          <w:sz w:val="24"/>
        </w:rPr>
        <w:t>Act</w:t>
      </w:r>
      <w:r>
        <w:rPr>
          <w:spacing w:val="-2"/>
          <w:sz w:val="24"/>
        </w:rPr>
        <w:t xml:space="preserve"> </w:t>
      </w:r>
      <w:r>
        <w:rPr>
          <w:sz w:val="24"/>
        </w:rPr>
        <w:t>of 2020, Section</w:t>
      </w:r>
      <w:r>
        <w:rPr>
          <w:spacing w:val="-4"/>
          <w:sz w:val="24"/>
        </w:rPr>
        <w:t xml:space="preserve"> </w:t>
      </w:r>
      <w:r>
        <w:rPr>
          <w:sz w:val="24"/>
        </w:rPr>
        <w:t>302(3)</w:t>
      </w:r>
      <w:r>
        <w:rPr>
          <w:spacing w:val="-4"/>
          <w:sz w:val="24"/>
        </w:rPr>
        <w:t xml:space="preserve"> </w:t>
      </w:r>
      <w:r>
        <w:rPr>
          <w:sz w:val="24"/>
        </w:rPr>
        <w:t>‘Family</w:t>
      </w:r>
      <w:r>
        <w:rPr>
          <w:spacing w:val="-3"/>
          <w:sz w:val="24"/>
        </w:rPr>
        <w:t xml:space="preserve"> </w:t>
      </w:r>
      <w:r>
        <w:rPr>
          <w:sz w:val="24"/>
        </w:rPr>
        <w:t>caregiver’</w:t>
      </w:r>
      <w:r>
        <w:rPr>
          <w:spacing w:val="-4"/>
          <w:sz w:val="24"/>
        </w:rPr>
        <w:t xml:space="preserve"> </w:t>
      </w:r>
      <w:r>
        <w:rPr>
          <w:sz w:val="24"/>
        </w:rPr>
        <w:t>means</w:t>
      </w:r>
      <w:r>
        <w:rPr>
          <w:spacing w:val="-3"/>
          <w:sz w:val="24"/>
        </w:rPr>
        <w:t xml:space="preserve"> </w:t>
      </w:r>
      <w:r>
        <w:rPr>
          <w:sz w:val="24"/>
        </w:rPr>
        <w:t>an</w:t>
      </w:r>
      <w:r>
        <w:rPr>
          <w:spacing w:val="-4"/>
          <w:sz w:val="24"/>
        </w:rPr>
        <w:t xml:space="preserve"> </w:t>
      </w:r>
      <w:r>
        <w:rPr>
          <w:sz w:val="24"/>
        </w:rPr>
        <w:t>adult</w:t>
      </w:r>
      <w:r>
        <w:rPr>
          <w:spacing w:val="-2"/>
          <w:sz w:val="24"/>
        </w:rPr>
        <w:t xml:space="preserve"> </w:t>
      </w:r>
      <w:r>
        <w:rPr>
          <w:sz w:val="24"/>
        </w:rPr>
        <w:t>family</w:t>
      </w:r>
      <w:r>
        <w:rPr>
          <w:spacing w:val="-5"/>
          <w:sz w:val="24"/>
        </w:rPr>
        <w:t xml:space="preserve"> </w:t>
      </w:r>
      <w:r>
        <w:rPr>
          <w:sz w:val="24"/>
        </w:rPr>
        <w:t>member,</w:t>
      </w:r>
      <w:r>
        <w:rPr>
          <w:spacing w:val="-2"/>
          <w:sz w:val="24"/>
        </w:rPr>
        <w:t xml:space="preserve"> </w:t>
      </w:r>
      <w:r>
        <w:rPr>
          <w:sz w:val="24"/>
        </w:rPr>
        <w:t>or</w:t>
      </w:r>
      <w:r>
        <w:rPr>
          <w:spacing w:val="-6"/>
          <w:sz w:val="24"/>
        </w:rPr>
        <w:t xml:space="preserve"> </w:t>
      </w:r>
      <w:r>
        <w:rPr>
          <w:sz w:val="24"/>
        </w:rPr>
        <w:t>another</w:t>
      </w:r>
      <w:r>
        <w:rPr>
          <w:spacing w:val="-4"/>
          <w:sz w:val="24"/>
        </w:rPr>
        <w:t xml:space="preserve"> </w:t>
      </w:r>
      <w:r>
        <w:rPr>
          <w:sz w:val="24"/>
        </w:rPr>
        <w:t>individual,</w:t>
      </w:r>
      <w:r>
        <w:rPr>
          <w:spacing w:val="-2"/>
          <w:sz w:val="24"/>
        </w:rPr>
        <w:t xml:space="preserve"> </w:t>
      </w:r>
      <w:r>
        <w:rPr>
          <w:sz w:val="24"/>
        </w:rPr>
        <w:t>who is an informal provider of in-home and community care to an older individual or to an individual</w:t>
      </w:r>
      <w:r>
        <w:rPr>
          <w:spacing w:val="-1"/>
          <w:sz w:val="24"/>
        </w:rPr>
        <w:t xml:space="preserve"> </w:t>
      </w:r>
      <w:r>
        <w:rPr>
          <w:sz w:val="24"/>
        </w:rPr>
        <w:t>with</w:t>
      </w:r>
      <w:r>
        <w:rPr>
          <w:spacing w:val="-2"/>
          <w:sz w:val="24"/>
        </w:rPr>
        <w:t xml:space="preserve"> </w:t>
      </w:r>
      <w:r>
        <w:rPr>
          <w:sz w:val="24"/>
        </w:rPr>
        <w:t>Alzheimer’s</w:t>
      </w:r>
      <w:r>
        <w:rPr>
          <w:spacing w:val="-1"/>
          <w:sz w:val="24"/>
        </w:rPr>
        <w:t xml:space="preserve"> </w:t>
      </w:r>
      <w:r>
        <w:rPr>
          <w:sz w:val="24"/>
        </w:rPr>
        <w:t>disease</w:t>
      </w:r>
      <w:r>
        <w:rPr>
          <w:spacing w:val="-2"/>
          <w:sz w:val="24"/>
        </w:rPr>
        <w:t xml:space="preserve"> </w:t>
      </w:r>
      <w:r>
        <w:rPr>
          <w:sz w:val="24"/>
        </w:rPr>
        <w:t>or</w:t>
      </w:r>
      <w:r>
        <w:rPr>
          <w:spacing w:val="-2"/>
          <w:sz w:val="24"/>
        </w:rPr>
        <w:t xml:space="preserve"> </w:t>
      </w:r>
      <w:r>
        <w:rPr>
          <w:sz w:val="24"/>
        </w:rPr>
        <w:t>a related disorder</w:t>
      </w:r>
      <w:r>
        <w:rPr>
          <w:spacing w:val="-2"/>
          <w:sz w:val="24"/>
        </w:rPr>
        <w:t xml:space="preserve"> </w:t>
      </w:r>
      <w:r>
        <w:rPr>
          <w:sz w:val="24"/>
        </w:rPr>
        <w:t>with neurological</w:t>
      </w:r>
      <w:r>
        <w:rPr>
          <w:spacing w:val="-2"/>
          <w:sz w:val="24"/>
        </w:rPr>
        <w:t xml:space="preserve"> </w:t>
      </w:r>
      <w:r>
        <w:rPr>
          <w:sz w:val="24"/>
        </w:rPr>
        <w:t>and organic</w:t>
      </w:r>
      <w:r>
        <w:rPr>
          <w:spacing w:val="-1"/>
          <w:sz w:val="24"/>
        </w:rPr>
        <w:t xml:space="preserve"> </w:t>
      </w:r>
      <w:r>
        <w:rPr>
          <w:sz w:val="24"/>
        </w:rPr>
        <w:t>brain</w:t>
      </w:r>
    </w:p>
    <w:p w14:paraId="00DA77B3" w14:textId="77777777" w:rsidR="00782F22" w:rsidRDefault="00782F22">
      <w:pPr>
        <w:pStyle w:val="ListParagraph"/>
        <w:rPr>
          <w:sz w:val="24"/>
        </w:rPr>
        <w:sectPr w:rsidR="00782F22">
          <w:pgSz w:w="12240" w:h="15840"/>
          <w:pgMar w:top="1060" w:right="360" w:bottom="880" w:left="360" w:header="0" w:footer="697" w:gutter="0"/>
          <w:cols w:space="720"/>
        </w:sectPr>
      </w:pPr>
    </w:p>
    <w:p w14:paraId="582EB836" w14:textId="77777777" w:rsidR="00782F22" w:rsidRDefault="00DC70C7">
      <w:pPr>
        <w:pStyle w:val="BodyText"/>
        <w:spacing w:before="80"/>
        <w:ind w:left="1060"/>
      </w:pPr>
      <w:r>
        <w:rPr>
          <w:spacing w:val="-2"/>
        </w:rPr>
        <w:lastRenderedPageBreak/>
        <w:t>dysfunction.</w:t>
      </w:r>
    </w:p>
    <w:p w14:paraId="135DD393" w14:textId="77777777" w:rsidR="00782F22" w:rsidRDefault="00782F22">
      <w:pPr>
        <w:pStyle w:val="BodyText"/>
        <w:spacing w:before="1"/>
      </w:pPr>
    </w:p>
    <w:p w14:paraId="118A792F" w14:textId="77777777" w:rsidR="00782F22" w:rsidRDefault="00DC70C7">
      <w:pPr>
        <w:pStyle w:val="ListParagraph"/>
        <w:numPr>
          <w:ilvl w:val="0"/>
          <w:numId w:val="23"/>
        </w:numPr>
        <w:tabs>
          <w:tab w:val="left" w:pos="1070"/>
          <w:tab w:val="left" w:pos="1072"/>
        </w:tabs>
        <w:ind w:right="870"/>
        <w:rPr>
          <w:sz w:val="24"/>
        </w:rPr>
      </w:pPr>
      <w:r>
        <w:rPr>
          <w:b/>
          <w:sz w:val="24"/>
        </w:rPr>
        <w:t>Hours</w:t>
      </w:r>
      <w:r>
        <w:rPr>
          <w:b/>
          <w:spacing w:val="-2"/>
          <w:sz w:val="24"/>
        </w:rPr>
        <w:t xml:space="preserve"> </w:t>
      </w:r>
      <w:r>
        <w:rPr>
          <w:b/>
          <w:sz w:val="24"/>
        </w:rPr>
        <w:t>Spent</w:t>
      </w:r>
      <w:r>
        <w:rPr>
          <w:b/>
          <w:spacing w:val="-4"/>
          <w:sz w:val="24"/>
        </w:rPr>
        <w:t xml:space="preserve"> </w:t>
      </w:r>
      <w:r>
        <w:rPr>
          <w:b/>
          <w:sz w:val="24"/>
        </w:rPr>
        <w:t>Developing</w:t>
      </w:r>
      <w:r>
        <w:rPr>
          <w:b/>
          <w:spacing w:val="-3"/>
          <w:sz w:val="24"/>
        </w:rPr>
        <w:t xml:space="preserve"> </w:t>
      </w:r>
      <w:r>
        <w:rPr>
          <w:b/>
          <w:sz w:val="24"/>
        </w:rPr>
        <w:t>a</w:t>
      </w:r>
      <w:r>
        <w:rPr>
          <w:b/>
          <w:spacing w:val="-2"/>
          <w:sz w:val="24"/>
        </w:rPr>
        <w:t xml:space="preserve"> </w:t>
      </w:r>
      <w:r>
        <w:rPr>
          <w:b/>
          <w:sz w:val="24"/>
        </w:rPr>
        <w:t>Coordinated</w:t>
      </w:r>
      <w:r>
        <w:rPr>
          <w:b/>
          <w:spacing w:val="-3"/>
          <w:sz w:val="24"/>
        </w:rPr>
        <w:t xml:space="preserve"> </w:t>
      </w:r>
      <w:r>
        <w:rPr>
          <w:b/>
          <w:sz w:val="24"/>
        </w:rPr>
        <w:t>System</w:t>
      </w:r>
      <w:r>
        <w:rPr>
          <w:b/>
          <w:spacing w:val="-3"/>
          <w:sz w:val="24"/>
        </w:rPr>
        <w:t xml:space="preserve"> </w:t>
      </w:r>
      <w:r>
        <w:rPr>
          <w:b/>
          <w:sz w:val="24"/>
        </w:rPr>
        <w:t>to</w:t>
      </w:r>
      <w:r>
        <w:rPr>
          <w:b/>
          <w:spacing w:val="-3"/>
          <w:sz w:val="24"/>
        </w:rPr>
        <w:t xml:space="preserve"> </w:t>
      </w:r>
      <w:r>
        <w:rPr>
          <w:b/>
          <w:sz w:val="24"/>
        </w:rPr>
        <w:t>Respond</w:t>
      </w:r>
      <w:r>
        <w:rPr>
          <w:b/>
          <w:spacing w:val="-3"/>
          <w:sz w:val="24"/>
        </w:rPr>
        <w:t xml:space="preserve"> </w:t>
      </w:r>
      <w:r>
        <w:rPr>
          <w:b/>
          <w:sz w:val="24"/>
        </w:rPr>
        <w:t>to</w:t>
      </w:r>
      <w:r>
        <w:rPr>
          <w:b/>
          <w:spacing w:val="-6"/>
          <w:sz w:val="24"/>
        </w:rPr>
        <w:t xml:space="preserve"> </w:t>
      </w:r>
      <w:r>
        <w:rPr>
          <w:b/>
          <w:sz w:val="24"/>
        </w:rPr>
        <w:t>Elder</w:t>
      </w:r>
      <w:r>
        <w:rPr>
          <w:b/>
          <w:spacing w:val="-3"/>
          <w:sz w:val="24"/>
        </w:rPr>
        <w:t xml:space="preserve"> </w:t>
      </w:r>
      <w:r>
        <w:rPr>
          <w:b/>
          <w:sz w:val="24"/>
        </w:rPr>
        <w:t>Abuse</w:t>
      </w:r>
      <w:r>
        <w:rPr>
          <w:b/>
          <w:spacing w:val="-4"/>
          <w:sz w:val="24"/>
        </w:rPr>
        <w:t xml:space="preserve"> </w:t>
      </w:r>
      <w:r>
        <w:rPr>
          <w:sz w:val="24"/>
        </w:rPr>
        <w:t>–Indicate the number of hours to be spent developing a coordinated system to respond to elder abuse. This category includes time spent coordinating services provided by the AAA or its contracted service provider with services provided by Adult Protective Services, local law enforcement agencies, legal services providers, and other agencies involved in the protection of elder and dependent adults from abuse, neglect, andexploitation.</w:t>
      </w:r>
    </w:p>
    <w:p w14:paraId="0857BE32" w14:textId="77777777" w:rsidR="00782F22" w:rsidRDefault="00DC70C7">
      <w:pPr>
        <w:pStyle w:val="ListParagraph"/>
        <w:numPr>
          <w:ilvl w:val="0"/>
          <w:numId w:val="23"/>
        </w:numPr>
        <w:tabs>
          <w:tab w:val="left" w:pos="1070"/>
          <w:tab w:val="left" w:pos="1072"/>
        </w:tabs>
        <w:spacing w:before="251"/>
        <w:ind w:right="1167"/>
        <w:rPr>
          <w:sz w:val="24"/>
        </w:rPr>
      </w:pPr>
      <w:r>
        <w:rPr>
          <w:b/>
          <w:sz w:val="24"/>
        </w:rPr>
        <w:t xml:space="preserve">Educational Materials Distributed </w:t>
      </w:r>
      <w:r>
        <w:rPr>
          <w:sz w:val="24"/>
        </w:rPr>
        <w:t>–Indicate the type and number of educational materials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distributed</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z w:val="24"/>
        </w:rPr>
        <w:t>general</w:t>
      </w:r>
      <w:r>
        <w:rPr>
          <w:spacing w:val="-3"/>
          <w:sz w:val="24"/>
        </w:rPr>
        <w:t xml:space="preserve"> </w:t>
      </w:r>
      <w:r>
        <w:rPr>
          <w:sz w:val="24"/>
        </w:rPr>
        <w:t>public,</w:t>
      </w:r>
      <w:r>
        <w:rPr>
          <w:spacing w:val="-2"/>
          <w:sz w:val="24"/>
        </w:rPr>
        <w:t xml:space="preserve"> </w:t>
      </w:r>
      <w:r>
        <w:rPr>
          <w:sz w:val="24"/>
        </w:rPr>
        <w:t>professionals,</w:t>
      </w:r>
      <w:r>
        <w:rPr>
          <w:spacing w:val="-5"/>
          <w:sz w:val="24"/>
        </w:rPr>
        <w:t xml:space="preserve"> </w:t>
      </w:r>
      <w:r>
        <w:rPr>
          <w:sz w:val="24"/>
        </w:rPr>
        <w:t>and</w:t>
      </w:r>
      <w:r>
        <w:rPr>
          <w:spacing w:val="-2"/>
          <w:sz w:val="24"/>
        </w:rPr>
        <w:t xml:space="preserve"> </w:t>
      </w:r>
      <w:r>
        <w:rPr>
          <w:sz w:val="24"/>
        </w:rPr>
        <w:t>caregivers</w:t>
      </w:r>
      <w:r>
        <w:rPr>
          <w:spacing w:val="-3"/>
          <w:sz w:val="24"/>
        </w:rPr>
        <w:t xml:space="preserve"> </w:t>
      </w:r>
      <w:r>
        <w:rPr>
          <w:sz w:val="24"/>
        </w:rPr>
        <w:t>(this</w:t>
      </w:r>
      <w:r>
        <w:rPr>
          <w:spacing w:val="-5"/>
          <w:sz w:val="24"/>
        </w:rPr>
        <w:t xml:space="preserve"> </w:t>
      </w:r>
      <w:r>
        <w:rPr>
          <w:sz w:val="24"/>
        </w:rPr>
        <w:t>may include materials that have been developed by others) to help in the identification, prevention, and treatment of elder abuse, neglect, and exploitation.</w:t>
      </w:r>
    </w:p>
    <w:p w14:paraId="29282788" w14:textId="77777777" w:rsidR="00782F22" w:rsidRDefault="00DC70C7">
      <w:pPr>
        <w:pStyle w:val="ListParagraph"/>
        <w:numPr>
          <w:ilvl w:val="0"/>
          <w:numId w:val="23"/>
        </w:numPr>
        <w:tabs>
          <w:tab w:val="left" w:pos="1070"/>
          <w:tab w:val="left" w:pos="1072"/>
        </w:tabs>
        <w:spacing w:before="272"/>
        <w:ind w:right="1119"/>
        <w:rPr>
          <w:sz w:val="24"/>
        </w:rPr>
      </w:pPr>
      <w:r>
        <w:rPr>
          <w:b/>
          <w:sz w:val="24"/>
        </w:rPr>
        <w:t>Number</w:t>
      </w:r>
      <w:r>
        <w:rPr>
          <w:b/>
          <w:spacing w:val="-3"/>
          <w:sz w:val="24"/>
        </w:rPr>
        <w:t xml:space="preserve"> </w:t>
      </w:r>
      <w:r>
        <w:rPr>
          <w:b/>
          <w:sz w:val="24"/>
        </w:rPr>
        <w:t>of</w:t>
      </w:r>
      <w:r>
        <w:rPr>
          <w:b/>
          <w:spacing w:val="-4"/>
          <w:sz w:val="24"/>
        </w:rPr>
        <w:t xml:space="preserve"> </w:t>
      </w:r>
      <w:r>
        <w:rPr>
          <w:b/>
          <w:sz w:val="24"/>
        </w:rPr>
        <w:t>Individuals</w:t>
      </w:r>
      <w:r>
        <w:rPr>
          <w:b/>
          <w:spacing w:val="-2"/>
          <w:sz w:val="24"/>
        </w:rPr>
        <w:t xml:space="preserve"> </w:t>
      </w:r>
      <w:r>
        <w:rPr>
          <w:b/>
          <w:sz w:val="24"/>
        </w:rPr>
        <w:t>Served</w:t>
      </w:r>
      <w:r>
        <w:rPr>
          <w:b/>
          <w:spacing w:val="-5"/>
          <w:sz w:val="24"/>
        </w:rPr>
        <w:t xml:space="preserve"> </w:t>
      </w:r>
      <w:r>
        <w:rPr>
          <w:sz w:val="24"/>
        </w:rPr>
        <w:t>–Indicate</w:t>
      </w:r>
      <w:r>
        <w:rPr>
          <w:spacing w:val="-4"/>
          <w:sz w:val="24"/>
        </w:rPr>
        <w:t xml:space="preserve"> </w:t>
      </w:r>
      <w:r>
        <w:rPr>
          <w:sz w:val="24"/>
        </w:rPr>
        <w:t>the</w:t>
      </w:r>
      <w:r>
        <w:rPr>
          <w:spacing w:val="-4"/>
          <w:sz w:val="24"/>
        </w:rPr>
        <w:t xml:space="preserve"> </w:t>
      </w:r>
      <w:r>
        <w:rPr>
          <w:sz w:val="24"/>
        </w:rPr>
        <w:t>total</w:t>
      </w:r>
      <w:r>
        <w:rPr>
          <w:spacing w:val="-6"/>
          <w:sz w:val="24"/>
        </w:rPr>
        <w:t xml:space="preserve"> </w:t>
      </w:r>
      <w:r>
        <w:rPr>
          <w:sz w:val="24"/>
        </w:rPr>
        <w:t>number</w:t>
      </w:r>
      <w:r>
        <w:rPr>
          <w:spacing w:val="-4"/>
          <w:sz w:val="24"/>
        </w:rPr>
        <w:t xml:space="preserve"> </w:t>
      </w:r>
      <w:r>
        <w:rPr>
          <w:sz w:val="24"/>
        </w:rPr>
        <w:t>of</w:t>
      </w:r>
      <w:r>
        <w:rPr>
          <w:spacing w:val="-2"/>
          <w:sz w:val="24"/>
        </w:rPr>
        <w:t xml:space="preserve"> </w:t>
      </w:r>
      <w:r>
        <w:rPr>
          <w:sz w:val="24"/>
        </w:rPr>
        <w:t>individuals</w:t>
      </w:r>
      <w:r>
        <w:rPr>
          <w:spacing w:val="-3"/>
          <w:sz w:val="24"/>
        </w:rPr>
        <w:t xml:space="preserve"> </w:t>
      </w:r>
      <w:r>
        <w:rPr>
          <w:sz w:val="24"/>
        </w:rPr>
        <w:t>expected</w:t>
      </w:r>
      <w:r>
        <w:rPr>
          <w:spacing w:val="-2"/>
          <w:sz w:val="24"/>
        </w:rPr>
        <w:t xml:space="preserve"> </w:t>
      </w:r>
      <w:r>
        <w:rPr>
          <w:sz w:val="24"/>
        </w:rPr>
        <w:t>to</w:t>
      </w:r>
      <w:r>
        <w:rPr>
          <w:spacing w:val="-2"/>
          <w:sz w:val="24"/>
        </w:rPr>
        <w:t xml:space="preserve"> </w:t>
      </w:r>
      <w:r>
        <w:rPr>
          <w:sz w:val="24"/>
        </w:rPr>
        <w:t>be reached by any of the above activities of this program.</w:t>
      </w:r>
    </w:p>
    <w:p w14:paraId="04815C0F" w14:textId="77777777" w:rsidR="00782F22" w:rsidRDefault="00782F22">
      <w:pPr>
        <w:pStyle w:val="BodyText"/>
        <w:spacing w:before="274"/>
      </w:pPr>
    </w:p>
    <w:p w14:paraId="71B56225" w14:textId="77777777" w:rsidR="00782F22" w:rsidRDefault="00DC70C7">
      <w:pPr>
        <w:tabs>
          <w:tab w:val="left" w:pos="1319"/>
        </w:tabs>
        <w:ind w:right="617"/>
        <w:jc w:val="right"/>
        <w:rPr>
          <w:b/>
          <w:sz w:val="24"/>
        </w:rPr>
      </w:pPr>
      <w:r>
        <w:rPr>
          <w:b/>
          <w:sz w:val="24"/>
          <w:u w:val="thick"/>
        </w:rPr>
        <w:t>PSA</w:t>
      </w:r>
      <w:r>
        <w:rPr>
          <w:b/>
          <w:spacing w:val="66"/>
          <w:sz w:val="24"/>
          <w:u w:val="thick"/>
        </w:rPr>
        <w:t xml:space="preserve"> </w:t>
      </w:r>
      <w:r>
        <w:rPr>
          <w:b/>
          <w:spacing w:val="-5"/>
          <w:sz w:val="24"/>
          <w:u w:val="thick"/>
        </w:rPr>
        <w:t>27</w:t>
      </w:r>
      <w:r>
        <w:rPr>
          <w:b/>
          <w:sz w:val="24"/>
          <w:u w:val="thick"/>
        </w:rPr>
        <w:tab/>
      </w:r>
    </w:p>
    <w:p w14:paraId="56831635" w14:textId="77777777" w:rsidR="00782F22" w:rsidRDefault="00DC70C7">
      <w:pPr>
        <w:spacing w:before="185"/>
        <w:ind w:left="22"/>
        <w:jc w:val="center"/>
        <w:rPr>
          <w:b/>
          <w:sz w:val="24"/>
        </w:rPr>
      </w:pPr>
      <w:r>
        <w:rPr>
          <w:b/>
          <w:sz w:val="24"/>
          <w:u w:val="thick"/>
        </w:rPr>
        <w:t>TITLE</w:t>
      </w:r>
      <w:r>
        <w:rPr>
          <w:b/>
          <w:spacing w:val="-7"/>
          <w:sz w:val="24"/>
          <w:u w:val="thick"/>
        </w:rPr>
        <w:t xml:space="preserve"> </w:t>
      </w:r>
      <w:r>
        <w:rPr>
          <w:b/>
          <w:sz w:val="24"/>
          <w:u w:val="thick"/>
        </w:rPr>
        <w:t>VII</w:t>
      </w:r>
      <w:r>
        <w:rPr>
          <w:b/>
          <w:spacing w:val="-4"/>
          <w:sz w:val="24"/>
          <w:u w:val="thick"/>
        </w:rPr>
        <w:t xml:space="preserve"> </w:t>
      </w:r>
      <w:r>
        <w:rPr>
          <w:b/>
          <w:sz w:val="24"/>
          <w:u w:val="thick"/>
        </w:rPr>
        <w:t>ELDER</w:t>
      </w:r>
      <w:r>
        <w:rPr>
          <w:b/>
          <w:spacing w:val="-2"/>
          <w:sz w:val="24"/>
          <w:u w:val="thick"/>
        </w:rPr>
        <w:t xml:space="preserve"> </w:t>
      </w:r>
      <w:r>
        <w:rPr>
          <w:b/>
          <w:sz w:val="24"/>
          <w:u w:val="thick"/>
        </w:rPr>
        <w:t>ABUSE</w:t>
      </w:r>
      <w:r>
        <w:rPr>
          <w:b/>
          <w:spacing w:val="-2"/>
          <w:sz w:val="24"/>
          <w:u w:val="thick"/>
        </w:rPr>
        <w:t xml:space="preserve"> </w:t>
      </w:r>
      <w:r>
        <w:rPr>
          <w:b/>
          <w:sz w:val="24"/>
          <w:u w:val="thick"/>
        </w:rPr>
        <w:t>PREVENTION</w:t>
      </w:r>
      <w:r>
        <w:rPr>
          <w:b/>
          <w:spacing w:val="-2"/>
          <w:sz w:val="24"/>
          <w:u w:val="thick"/>
        </w:rPr>
        <w:t xml:space="preserve"> </w:t>
      </w:r>
      <w:r>
        <w:rPr>
          <w:b/>
          <w:sz w:val="24"/>
          <w:u w:val="thick"/>
        </w:rPr>
        <w:t>SERVICE</w:t>
      </w:r>
      <w:r>
        <w:rPr>
          <w:b/>
          <w:spacing w:val="-1"/>
          <w:sz w:val="24"/>
          <w:u w:val="thick"/>
        </w:rPr>
        <w:t xml:space="preserve"> </w:t>
      </w:r>
      <w:r>
        <w:rPr>
          <w:b/>
          <w:sz w:val="24"/>
          <w:u w:val="thick"/>
        </w:rPr>
        <w:t xml:space="preserve">UNIT </w:t>
      </w:r>
      <w:r>
        <w:rPr>
          <w:b/>
          <w:spacing w:val="-4"/>
          <w:sz w:val="24"/>
          <w:u w:val="thick"/>
        </w:rPr>
        <w:t>PLAN</w:t>
      </w:r>
    </w:p>
    <w:p w14:paraId="7DF7D753" w14:textId="77777777" w:rsidR="00782F22" w:rsidRDefault="00782F22">
      <w:pPr>
        <w:pStyle w:val="BodyText"/>
        <w:spacing w:before="185"/>
        <w:rPr>
          <w:b/>
        </w:rPr>
      </w:pPr>
    </w:p>
    <w:p w14:paraId="280C96D2" w14:textId="77777777" w:rsidR="00782F22" w:rsidRDefault="00DC70C7">
      <w:pPr>
        <w:ind w:left="720"/>
        <w:rPr>
          <w:b/>
          <w:sz w:val="24"/>
        </w:rPr>
      </w:pPr>
      <w:r>
        <w:rPr>
          <w:sz w:val="24"/>
        </w:rPr>
        <w:t>The</w:t>
      </w:r>
      <w:r>
        <w:rPr>
          <w:spacing w:val="-4"/>
          <w:sz w:val="24"/>
        </w:rPr>
        <w:t xml:space="preserve"> </w:t>
      </w:r>
      <w:r>
        <w:rPr>
          <w:sz w:val="24"/>
        </w:rPr>
        <w:t>agency</w:t>
      </w:r>
      <w:r>
        <w:rPr>
          <w:spacing w:val="-4"/>
          <w:sz w:val="24"/>
        </w:rPr>
        <w:t xml:space="preserve"> </w:t>
      </w:r>
      <w:r>
        <w:rPr>
          <w:sz w:val="24"/>
        </w:rPr>
        <w:t>receiving</w:t>
      </w:r>
      <w:r>
        <w:rPr>
          <w:spacing w:val="-7"/>
          <w:sz w:val="24"/>
        </w:rPr>
        <w:t xml:space="preserve"> </w:t>
      </w:r>
      <w:r>
        <w:rPr>
          <w:sz w:val="24"/>
        </w:rPr>
        <w:t>Title</w:t>
      </w:r>
      <w:r>
        <w:rPr>
          <w:spacing w:val="-1"/>
          <w:sz w:val="24"/>
        </w:rPr>
        <w:t xml:space="preserve"> </w:t>
      </w:r>
      <w:r>
        <w:rPr>
          <w:sz w:val="24"/>
        </w:rPr>
        <w:t>VII</w:t>
      </w:r>
      <w:r>
        <w:rPr>
          <w:spacing w:val="-4"/>
          <w:sz w:val="24"/>
        </w:rPr>
        <w:t xml:space="preserve"> </w:t>
      </w:r>
      <w:r>
        <w:rPr>
          <w:sz w:val="24"/>
        </w:rPr>
        <w:t>Elder</w:t>
      </w:r>
      <w:r>
        <w:rPr>
          <w:spacing w:val="-4"/>
          <w:sz w:val="24"/>
        </w:rPr>
        <w:t xml:space="preserve"> </w:t>
      </w:r>
      <w:r>
        <w:rPr>
          <w:sz w:val="24"/>
        </w:rPr>
        <w:t>Abuse</w:t>
      </w:r>
      <w:r>
        <w:rPr>
          <w:spacing w:val="-3"/>
          <w:sz w:val="24"/>
        </w:rPr>
        <w:t xml:space="preserve"> </w:t>
      </w:r>
      <w:r>
        <w:rPr>
          <w:sz w:val="24"/>
        </w:rPr>
        <w:t>Prevention</w:t>
      </w:r>
      <w:r>
        <w:rPr>
          <w:spacing w:val="-2"/>
          <w:sz w:val="24"/>
        </w:rPr>
        <w:t xml:space="preserve"> </w:t>
      </w:r>
      <w:r>
        <w:rPr>
          <w:sz w:val="24"/>
        </w:rPr>
        <w:t>funding</w:t>
      </w:r>
      <w:r>
        <w:rPr>
          <w:spacing w:val="-1"/>
          <w:sz w:val="24"/>
        </w:rPr>
        <w:t xml:space="preserve"> </w:t>
      </w:r>
      <w:r>
        <w:rPr>
          <w:sz w:val="24"/>
        </w:rPr>
        <w:t>is:</w:t>
      </w:r>
      <w:r>
        <w:rPr>
          <w:spacing w:val="-3"/>
          <w:sz w:val="24"/>
        </w:rPr>
        <w:t xml:space="preserve"> </w:t>
      </w:r>
      <w:r>
        <w:rPr>
          <w:b/>
          <w:sz w:val="24"/>
        </w:rPr>
        <w:t>Senior</w:t>
      </w:r>
      <w:r>
        <w:rPr>
          <w:b/>
          <w:spacing w:val="-2"/>
          <w:sz w:val="24"/>
        </w:rPr>
        <w:t xml:space="preserve"> </w:t>
      </w:r>
      <w:r>
        <w:rPr>
          <w:b/>
          <w:sz w:val="24"/>
        </w:rPr>
        <w:t>Advocacy</w:t>
      </w:r>
      <w:r>
        <w:rPr>
          <w:b/>
          <w:spacing w:val="-3"/>
          <w:sz w:val="24"/>
        </w:rPr>
        <w:t xml:space="preserve"> </w:t>
      </w:r>
      <w:r>
        <w:rPr>
          <w:b/>
          <w:spacing w:val="-2"/>
          <w:sz w:val="24"/>
        </w:rPr>
        <w:t>Services</w:t>
      </w:r>
    </w:p>
    <w:p w14:paraId="0602BFF3" w14:textId="77777777" w:rsidR="00782F22" w:rsidRDefault="00782F22">
      <w:pPr>
        <w:pStyle w:val="BodyText"/>
        <w:rPr>
          <w:b/>
          <w:sz w:val="20"/>
        </w:rPr>
      </w:pPr>
    </w:p>
    <w:p w14:paraId="328A6F98" w14:textId="77777777" w:rsidR="00782F22" w:rsidRDefault="00782F22">
      <w:pPr>
        <w:pStyle w:val="BodyText"/>
        <w:spacing w:before="127" w:after="1"/>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6"/>
        <w:gridCol w:w="1708"/>
        <w:gridCol w:w="1619"/>
        <w:gridCol w:w="1619"/>
        <w:gridCol w:w="1554"/>
      </w:tblGrid>
      <w:tr w:rsidR="00782F22" w14:paraId="28F1F19D" w14:textId="77777777">
        <w:trPr>
          <w:trHeight w:val="275"/>
        </w:trPr>
        <w:tc>
          <w:tcPr>
            <w:tcW w:w="3866" w:type="dxa"/>
            <w:shd w:val="clear" w:color="auto" w:fill="DAEDF3"/>
          </w:tcPr>
          <w:p w14:paraId="03E7FB68" w14:textId="77777777" w:rsidR="00782F22" w:rsidRDefault="00DC70C7">
            <w:pPr>
              <w:pStyle w:val="TableParagraph"/>
              <w:spacing w:line="255" w:lineRule="exact"/>
              <w:ind w:left="107"/>
              <w:rPr>
                <w:b/>
                <w:sz w:val="24"/>
              </w:rPr>
            </w:pPr>
            <w:r>
              <w:rPr>
                <w:b/>
                <w:sz w:val="24"/>
              </w:rPr>
              <w:t>Total</w:t>
            </w:r>
            <w:r>
              <w:rPr>
                <w:b/>
                <w:spacing w:val="-1"/>
                <w:sz w:val="24"/>
              </w:rPr>
              <w:t xml:space="preserve"> </w:t>
            </w:r>
            <w:r>
              <w:rPr>
                <w:b/>
                <w:sz w:val="24"/>
              </w:rPr>
              <w:t>Number</w:t>
            </w:r>
            <w:r>
              <w:rPr>
                <w:b/>
                <w:spacing w:val="-3"/>
                <w:sz w:val="24"/>
              </w:rPr>
              <w:t xml:space="preserve"> </w:t>
            </w:r>
            <w:r>
              <w:rPr>
                <w:b/>
                <w:spacing w:val="-5"/>
                <w:sz w:val="24"/>
              </w:rPr>
              <w:t>Of:</w:t>
            </w:r>
          </w:p>
        </w:tc>
        <w:tc>
          <w:tcPr>
            <w:tcW w:w="1708" w:type="dxa"/>
            <w:shd w:val="clear" w:color="auto" w:fill="DAEDF3"/>
          </w:tcPr>
          <w:p w14:paraId="75A46872" w14:textId="77777777" w:rsidR="00782F22" w:rsidRDefault="00DC70C7">
            <w:pPr>
              <w:pStyle w:val="TableParagraph"/>
              <w:spacing w:line="255" w:lineRule="exact"/>
              <w:ind w:left="278"/>
              <w:rPr>
                <w:b/>
                <w:sz w:val="24"/>
              </w:rPr>
            </w:pPr>
            <w:r>
              <w:rPr>
                <w:b/>
                <w:spacing w:val="-2"/>
                <w:sz w:val="24"/>
              </w:rPr>
              <w:t>2024-</w:t>
            </w:r>
            <w:r>
              <w:rPr>
                <w:b/>
                <w:spacing w:val="-4"/>
                <w:sz w:val="24"/>
              </w:rPr>
              <w:t>2025</w:t>
            </w:r>
          </w:p>
        </w:tc>
        <w:tc>
          <w:tcPr>
            <w:tcW w:w="1619" w:type="dxa"/>
            <w:shd w:val="clear" w:color="auto" w:fill="DAEDF3"/>
          </w:tcPr>
          <w:p w14:paraId="3F47C8F0" w14:textId="77777777" w:rsidR="00782F22" w:rsidRDefault="00DC70C7">
            <w:pPr>
              <w:pStyle w:val="TableParagraph"/>
              <w:spacing w:line="255" w:lineRule="exact"/>
              <w:ind w:left="236"/>
              <w:rPr>
                <w:b/>
                <w:sz w:val="24"/>
              </w:rPr>
            </w:pPr>
            <w:r>
              <w:rPr>
                <w:b/>
                <w:spacing w:val="-2"/>
                <w:sz w:val="24"/>
              </w:rPr>
              <w:t>2025-</w:t>
            </w:r>
            <w:r>
              <w:rPr>
                <w:b/>
                <w:spacing w:val="-4"/>
                <w:sz w:val="24"/>
              </w:rPr>
              <w:t>2026</w:t>
            </w:r>
          </w:p>
        </w:tc>
        <w:tc>
          <w:tcPr>
            <w:tcW w:w="1619" w:type="dxa"/>
            <w:shd w:val="clear" w:color="auto" w:fill="DAEDF3"/>
          </w:tcPr>
          <w:p w14:paraId="3FF46BD7" w14:textId="77777777" w:rsidR="00782F22" w:rsidRDefault="00DC70C7">
            <w:pPr>
              <w:pStyle w:val="TableParagraph"/>
              <w:spacing w:line="255" w:lineRule="exact"/>
              <w:ind w:left="237"/>
              <w:rPr>
                <w:b/>
                <w:sz w:val="24"/>
              </w:rPr>
            </w:pPr>
            <w:r>
              <w:rPr>
                <w:b/>
                <w:spacing w:val="-2"/>
                <w:sz w:val="24"/>
              </w:rPr>
              <w:t>2026-</w:t>
            </w:r>
            <w:r>
              <w:rPr>
                <w:b/>
                <w:spacing w:val="-4"/>
                <w:sz w:val="24"/>
              </w:rPr>
              <w:t>2027</w:t>
            </w:r>
          </w:p>
        </w:tc>
        <w:tc>
          <w:tcPr>
            <w:tcW w:w="1554" w:type="dxa"/>
            <w:shd w:val="clear" w:color="auto" w:fill="DAEDF3"/>
          </w:tcPr>
          <w:p w14:paraId="1ED9E9FA" w14:textId="77777777" w:rsidR="00782F22" w:rsidRDefault="00DC70C7">
            <w:pPr>
              <w:pStyle w:val="TableParagraph"/>
              <w:spacing w:line="255" w:lineRule="exact"/>
              <w:ind w:left="207"/>
              <w:rPr>
                <w:b/>
                <w:sz w:val="24"/>
              </w:rPr>
            </w:pPr>
            <w:r>
              <w:rPr>
                <w:b/>
                <w:spacing w:val="-2"/>
                <w:sz w:val="24"/>
              </w:rPr>
              <w:t>2027-</w:t>
            </w:r>
            <w:r>
              <w:rPr>
                <w:b/>
                <w:spacing w:val="-4"/>
                <w:sz w:val="24"/>
              </w:rPr>
              <w:t>2028</w:t>
            </w:r>
          </w:p>
        </w:tc>
      </w:tr>
      <w:tr w:rsidR="00782F22" w14:paraId="7606A130" w14:textId="77777777">
        <w:trPr>
          <w:trHeight w:val="515"/>
        </w:trPr>
        <w:tc>
          <w:tcPr>
            <w:tcW w:w="3866" w:type="dxa"/>
          </w:tcPr>
          <w:p w14:paraId="64CEED0C" w14:textId="77777777" w:rsidR="00782F22" w:rsidRDefault="00DC70C7">
            <w:pPr>
              <w:pStyle w:val="TableParagraph"/>
              <w:ind w:right="94"/>
              <w:jc w:val="right"/>
              <w:rPr>
                <w:b/>
                <w:sz w:val="24"/>
              </w:rPr>
            </w:pPr>
            <w:r>
              <w:rPr>
                <w:b/>
                <w:sz w:val="24"/>
              </w:rPr>
              <w:t>Individuals</w:t>
            </w:r>
            <w:r>
              <w:rPr>
                <w:b/>
                <w:spacing w:val="-3"/>
                <w:sz w:val="24"/>
              </w:rPr>
              <w:t xml:space="preserve"> </w:t>
            </w:r>
            <w:r>
              <w:rPr>
                <w:b/>
                <w:spacing w:val="-2"/>
                <w:sz w:val="24"/>
              </w:rPr>
              <w:t>Served</w:t>
            </w:r>
          </w:p>
        </w:tc>
        <w:tc>
          <w:tcPr>
            <w:tcW w:w="1708" w:type="dxa"/>
          </w:tcPr>
          <w:p w14:paraId="7168DD77" w14:textId="77777777" w:rsidR="00782F22" w:rsidRDefault="00DC70C7">
            <w:pPr>
              <w:pStyle w:val="TableParagraph"/>
              <w:ind w:left="105"/>
              <w:rPr>
                <w:sz w:val="23"/>
              </w:rPr>
            </w:pPr>
            <w:r>
              <w:rPr>
                <w:spacing w:val="-5"/>
                <w:sz w:val="23"/>
              </w:rPr>
              <w:t>250</w:t>
            </w:r>
          </w:p>
        </w:tc>
        <w:tc>
          <w:tcPr>
            <w:tcW w:w="1619" w:type="dxa"/>
          </w:tcPr>
          <w:p w14:paraId="5F0524F3" w14:textId="77777777" w:rsidR="00782F22" w:rsidRPr="00A63742" w:rsidRDefault="00DC70C7">
            <w:pPr>
              <w:pStyle w:val="TableParagraph"/>
              <w:ind w:left="108"/>
              <w:rPr>
                <w:sz w:val="23"/>
              </w:rPr>
            </w:pPr>
            <w:r w:rsidRPr="00A63742">
              <w:rPr>
                <w:spacing w:val="-5"/>
                <w:sz w:val="23"/>
              </w:rPr>
              <w:t>250</w:t>
            </w:r>
          </w:p>
        </w:tc>
        <w:tc>
          <w:tcPr>
            <w:tcW w:w="1619" w:type="dxa"/>
          </w:tcPr>
          <w:p w14:paraId="63676EE5" w14:textId="77777777" w:rsidR="00782F22" w:rsidRDefault="00782F22">
            <w:pPr>
              <w:pStyle w:val="TableParagraph"/>
              <w:rPr>
                <w:rFonts w:ascii="Times New Roman"/>
              </w:rPr>
            </w:pPr>
          </w:p>
        </w:tc>
        <w:tc>
          <w:tcPr>
            <w:tcW w:w="1554" w:type="dxa"/>
          </w:tcPr>
          <w:p w14:paraId="12162142" w14:textId="77777777" w:rsidR="00782F22" w:rsidRDefault="00782F22">
            <w:pPr>
              <w:pStyle w:val="TableParagraph"/>
              <w:rPr>
                <w:rFonts w:ascii="Times New Roman"/>
              </w:rPr>
            </w:pPr>
          </w:p>
        </w:tc>
      </w:tr>
      <w:tr w:rsidR="00782F22" w14:paraId="5A6DB208" w14:textId="77777777">
        <w:trPr>
          <w:trHeight w:val="517"/>
        </w:trPr>
        <w:tc>
          <w:tcPr>
            <w:tcW w:w="3866" w:type="dxa"/>
          </w:tcPr>
          <w:p w14:paraId="7762A1D3" w14:textId="77777777" w:rsidR="00782F22" w:rsidRDefault="00DC70C7">
            <w:pPr>
              <w:pStyle w:val="TableParagraph"/>
              <w:spacing w:before="2"/>
              <w:ind w:right="97"/>
              <w:jc w:val="right"/>
              <w:rPr>
                <w:b/>
                <w:sz w:val="24"/>
              </w:rPr>
            </w:pPr>
            <w:r>
              <w:rPr>
                <w:b/>
                <w:sz w:val="24"/>
              </w:rPr>
              <w:t>Public</w:t>
            </w:r>
            <w:r>
              <w:rPr>
                <w:b/>
                <w:spacing w:val="-4"/>
                <w:sz w:val="24"/>
              </w:rPr>
              <w:t xml:space="preserve"> </w:t>
            </w:r>
            <w:r>
              <w:rPr>
                <w:b/>
                <w:sz w:val="24"/>
              </w:rPr>
              <w:t>Education</w:t>
            </w:r>
            <w:r>
              <w:rPr>
                <w:b/>
                <w:spacing w:val="-3"/>
                <w:sz w:val="24"/>
              </w:rPr>
              <w:t xml:space="preserve"> </w:t>
            </w:r>
            <w:r>
              <w:rPr>
                <w:b/>
                <w:spacing w:val="-2"/>
                <w:sz w:val="24"/>
              </w:rPr>
              <w:t>Sessions</w:t>
            </w:r>
          </w:p>
        </w:tc>
        <w:tc>
          <w:tcPr>
            <w:tcW w:w="1708" w:type="dxa"/>
          </w:tcPr>
          <w:p w14:paraId="1DE7115E" w14:textId="77777777" w:rsidR="00782F22" w:rsidRDefault="00DC70C7">
            <w:pPr>
              <w:pStyle w:val="TableParagraph"/>
              <w:spacing w:before="2"/>
              <w:ind w:left="105"/>
              <w:rPr>
                <w:sz w:val="23"/>
              </w:rPr>
            </w:pPr>
            <w:r>
              <w:rPr>
                <w:spacing w:val="-5"/>
                <w:sz w:val="23"/>
              </w:rPr>
              <w:t>12</w:t>
            </w:r>
          </w:p>
        </w:tc>
        <w:tc>
          <w:tcPr>
            <w:tcW w:w="1619" w:type="dxa"/>
          </w:tcPr>
          <w:p w14:paraId="44920469" w14:textId="77777777" w:rsidR="00782F22" w:rsidRPr="00A63742" w:rsidRDefault="00DC70C7">
            <w:pPr>
              <w:pStyle w:val="TableParagraph"/>
              <w:spacing w:before="2"/>
              <w:ind w:left="108"/>
              <w:rPr>
                <w:sz w:val="23"/>
              </w:rPr>
            </w:pPr>
            <w:r w:rsidRPr="00A63742">
              <w:rPr>
                <w:spacing w:val="-5"/>
                <w:sz w:val="23"/>
              </w:rPr>
              <w:t>12</w:t>
            </w:r>
          </w:p>
        </w:tc>
        <w:tc>
          <w:tcPr>
            <w:tcW w:w="1619" w:type="dxa"/>
          </w:tcPr>
          <w:p w14:paraId="30C01201" w14:textId="77777777" w:rsidR="00782F22" w:rsidRDefault="00782F22">
            <w:pPr>
              <w:pStyle w:val="TableParagraph"/>
              <w:rPr>
                <w:rFonts w:ascii="Times New Roman"/>
              </w:rPr>
            </w:pPr>
          </w:p>
        </w:tc>
        <w:tc>
          <w:tcPr>
            <w:tcW w:w="1554" w:type="dxa"/>
          </w:tcPr>
          <w:p w14:paraId="537F6C61" w14:textId="77777777" w:rsidR="00782F22" w:rsidRDefault="00782F22">
            <w:pPr>
              <w:pStyle w:val="TableParagraph"/>
              <w:rPr>
                <w:rFonts w:ascii="Times New Roman"/>
              </w:rPr>
            </w:pPr>
          </w:p>
        </w:tc>
      </w:tr>
      <w:tr w:rsidR="00782F22" w14:paraId="05834B98" w14:textId="77777777">
        <w:trPr>
          <w:trHeight w:val="791"/>
        </w:trPr>
        <w:tc>
          <w:tcPr>
            <w:tcW w:w="3866" w:type="dxa"/>
          </w:tcPr>
          <w:p w14:paraId="3D53D338" w14:textId="77777777" w:rsidR="00782F22" w:rsidRDefault="00DC70C7">
            <w:pPr>
              <w:pStyle w:val="TableParagraph"/>
              <w:ind w:right="96"/>
              <w:jc w:val="right"/>
              <w:rPr>
                <w:b/>
                <w:sz w:val="24"/>
              </w:rPr>
            </w:pPr>
            <w:r>
              <w:rPr>
                <w:b/>
                <w:sz w:val="24"/>
              </w:rPr>
              <w:t>Training</w:t>
            </w:r>
            <w:r>
              <w:rPr>
                <w:b/>
                <w:spacing w:val="-4"/>
                <w:sz w:val="24"/>
              </w:rPr>
              <w:t xml:space="preserve"> </w:t>
            </w:r>
            <w:r>
              <w:rPr>
                <w:b/>
                <w:sz w:val="24"/>
              </w:rPr>
              <w:t>Sessions</w:t>
            </w:r>
            <w:r>
              <w:rPr>
                <w:b/>
                <w:spacing w:val="-3"/>
                <w:sz w:val="24"/>
              </w:rPr>
              <w:t xml:space="preserve"> </w:t>
            </w:r>
            <w:r>
              <w:rPr>
                <w:b/>
                <w:spacing w:val="-5"/>
                <w:sz w:val="24"/>
              </w:rPr>
              <w:t>for</w:t>
            </w:r>
          </w:p>
          <w:p w14:paraId="53DADDEA" w14:textId="77777777" w:rsidR="00782F22" w:rsidRDefault="00DC70C7">
            <w:pPr>
              <w:pStyle w:val="TableParagraph"/>
              <w:ind w:right="96"/>
              <w:jc w:val="right"/>
              <w:rPr>
                <w:b/>
                <w:sz w:val="24"/>
              </w:rPr>
            </w:pPr>
            <w:r>
              <w:rPr>
                <w:b/>
                <w:spacing w:val="-2"/>
                <w:sz w:val="24"/>
              </w:rPr>
              <w:t>Professionals</w:t>
            </w:r>
          </w:p>
        </w:tc>
        <w:tc>
          <w:tcPr>
            <w:tcW w:w="1708" w:type="dxa"/>
          </w:tcPr>
          <w:p w14:paraId="0E803A4B" w14:textId="77777777" w:rsidR="00782F22" w:rsidRDefault="00DC70C7">
            <w:pPr>
              <w:pStyle w:val="TableParagraph"/>
              <w:ind w:left="105"/>
              <w:rPr>
                <w:sz w:val="23"/>
              </w:rPr>
            </w:pPr>
            <w:r>
              <w:rPr>
                <w:spacing w:val="-10"/>
                <w:sz w:val="23"/>
              </w:rPr>
              <w:t>4</w:t>
            </w:r>
          </w:p>
        </w:tc>
        <w:tc>
          <w:tcPr>
            <w:tcW w:w="1619" w:type="dxa"/>
          </w:tcPr>
          <w:p w14:paraId="68491261" w14:textId="77777777" w:rsidR="00782F22" w:rsidRPr="00A63742" w:rsidRDefault="00DC70C7">
            <w:pPr>
              <w:pStyle w:val="TableParagraph"/>
              <w:ind w:left="108"/>
              <w:rPr>
                <w:sz w:val="23"/>
              </w:rPr>
            </w:pPr>
            <w:r w:rsidRPr="00A63742">
              <w:rPr>
                <w:spacing w:val="-10"/>
                <w:sz w:val="23"/>
              </w:rPr>
              <w:t>4</w:t>
            </w:r>
          </w:p>
        </w:tc>
        <w:tc>
          <w:tcPr>
            <w:tcW w:w="1619" w:type="dxa"/>
          </w:tcPr>
          <w:p w14:paraId="565309D9" w14:textId="77777777" w:rsidR="00782F22" w:rsidRDefault="00782F22">
            <w:pPr>
              <w:pStyle w:val="TableParagraph"/>
              <w:rPr>
                <w:rFonts w:ascii="Times New Roman"/>
              </w:rPr>
            </w:pPr>
          </w:p>
        </w:tc>
        <w:tc>
          <w:tcPr>
            <w:tcW w:w="1554" w:type="dxa"/>
          </w:tcPr>
          <w:p w14:paraId="4AADB847" w14:textId="77777777" w:rsidR="00782F22" w:rsidRDefault="00782F22">
            <w:pPr>
              <w:pStyle w:val="TableParagraph"/>
              <w:rPr>
                <w:rFonts w:ascii="Times New Roman"/>
              </w:rPr>
            </w:pPr>
          </w:p>
        </w:tc>
      </w:tr>
      <w:tr w:rsidR="00782F22" w14:paraId="70172405" w14:textId="77777777">
        <w:trPr>
          <w:trHeight w:val="791"/>
        </w:trPr>
        <w:tc>
          <w:tcPr>
            <w:tcW w:w="3866" w:type="dxa"/>
          </w:tcPr>
          <w:p w14:paraId="18F7CADB" w14:textId="77777777" w:rsidR="00782F22" w:rsidRDefault="00DC70C7">
            <w:pPr>
              <w:pStyle w:val="TableParagraph"/>
              <w:ind w:left="340" w:firstLine="962"/>
              <w:rPr>
                <w:b/>
                <w:sz w:val="24"/>
              </w:rPr>
            </w:pPr>
            <w:r>
              <w:rPr>
                <w:b/>
                <w:sz w:val="24"/>
              </w:rPr>
              <w:t>Training</w:t>
            </w:r>
            <w:r>
              <w:rPr>
                <w:b/>
                <w:spacing w:val="-17"/>
                <w:sz w:val="24"/>
              </w:rPr>
              <w:t xml:space="preserve"> </w:t>
            </w:r>
            <w:r>
              <w:rPr>
                <w:b/>
                <w:sz w:val="24"/>
              </w:rPr>
              <w:t>Sessions</w:t>
            </w:r>
            <w:r>
              <w:rPr>
                <w:b/>
                <w:spacing w:val="-17"/>
                <w:sz w:val="24"/>
              </w:rPr>
              <w:t xml:space="preserve"> </w:t>
            </w:r>
            <w:r>
              <w:rPr>
                <w:b/>
                <w:sz w:val="24"/>
              </w:rPr>
              <w:t>for Caregivers</w:t>
            </w:r>
            <w:r>
              <w:rPr>
                <w:b/>
                <w:spacing w:val="-3"/>
                <w:sz w:val="24"/>
              </w:rPr>
              <w:t xml:space="preserve"> </w:t>
            </w:r>
            <w:r>
              <w:rPr>
                <w:b/>
                <w:sz w:val="24"/>
              </w:rPr>
              <w:t>served</w:t>
            </w:r>
            <w:r>
              <w:rPr>
                <w:b/>
                <w:spacing w:val="-1"/>
                <w:sz w:val="24"/>
              </w:rPr>
              <w:t xml:space="preserve"> </w:t>
            </w:r>
            <w:r>
              <w:rPr>
                <w:b/>
                <w:sz w:val="24"/>
              </w:rPr>
              <w:t>by</w:t>
            </w:r>
            <w:r>
              <w:rPr>
                <w:b/>
                <w:spacing w:val="-3"/>
                <w:sz w:val="24"/>
              </w:rPr>
              <w:t xml:space="preserve"> </w:t>
            </w:r>
            <w:r>
              <w:rPr>
                <w:b/>
                <w:sz w:val="24"/>
              </w:rPr>
              <w:t xml:space="preserve">Title </w:t>
            </w:r>
            <w:r>
              <w:rPr>
                <w:b/>
                <w:spacing w:val="-4"/>
                <w:sz w:val="24"/>
              </w:rPr>
              <w:t>IIIE</w:t>
            </w:r>
          </w:p>
        </w:tc>
        <w:tc>
          <w:tcPr>
            <w:tcW w:w="1708" w:type="dxa"/>
          </w:tcPr>
          <w:p w14:paraId="752DF5B8" w14:textId="77777777" w:rsidR="00782F22" w:rsidRDefault="00DC70C7">
            <w:pPr>
              <w:pStyle w:val="TableParagraph"/>
              <w:ind w:left="105"/>
              <w:rPr>
                <w:sz w:val="23"/>
              </w:rPr>
            </w:pPr>
            <w:r>
              <w:rPr>
                <w:spacing w:val="-10"/>
                <w:sz w:val="23"/>
              </w:rPr>
              <w:t>2</w:t>
            </w:r>
          </w:p>
        </w:tc>
        <w:tc>
          <w:tcPr>
            <w:tcW w:w="1619" w:type="dxa"/>
          </w:tcPr>
          <w:p w14:paraId="7F387C97" w14:textId="77777777" w:rsidR="00782F22" w:rsidRPr="00A63742" w:rsidRDefault="00DC70C7">
            <w:pPr>
              <w:pStyle w:val="TableParagraph"/>
              <w:ind w:left="108"/>
              <w:rPr>
                <w:sz w:val="23"/>
              </w:rPr>
            </w:pPr>
            <w:r w:rsidRPr="00A63742">
              <w:rPr>
                <w:spacing w:val="-10"/>
                <w:sz w:val="23"/>
              </w:rPr>
              <w:t>2</w:t>
            </w:r>
          </w:p>
        </w:tc>
        <w:tc>
          <w:tcPr>
            <w:tcW w:w="1619" w:type="dxa"/>
          </w:tcPr>
          <w:p w14:paraId="3510AAA9" w14:textId="77777777" w:rsidR="00782F22" w:rsidRDefault="00782F22">
            <w:pPr>
              <w:pStyle w:val="TableParagraph"/>
              <w:rPr>
                <w:rFonts w:ascii="Times New Roman"/>
              </w:rPr>
            </w:pPr>
          </w:p>
        </w:tc>
        <w:tc>
          <w:tcPr>
            <w:tcW w:w="1554" w:type="dxa"/>
          </w:tcPr>
          <w:p w14:paraId="5B6FEE55" w14:textId="77777777" w:rsidR="00782F22" w:rsidRDefault="00782F22">
            <w:pPr>
              <w:pStyle w:val="TableParagraph"/>
              <w:rPr>
                <w:rFonts w:ascii="Times New Roman"/>
              </w:rPr>
            </w:pPr>
          </w:p>
        </w:tc>
      </w:tr>
      <w:tr w:rsidR="00782F22" w14:paraId="20D70D9F" w14:textId="77777777">
        <w:trPr>
          <w:trHeight w:val="791"/>
        </w:trPr>
        <w:tc>
          <w:tcPr>
            <w:tcW w:w="3866" w:type="dxa"/>
          </w:tcPr>
          <w:p w14:paraId="42CDB84C" w14:textId="77777777" w:rsidR="00782F22" w:rsidRDefault="00DC70C7">
            <w:pPr>
              <w:pStyle w:val="TableParagraph"/>
              <w:ind w:left="1422" w:hanging="656"/>
              <w:rPr>
                <w:b/>
                <w:sz w:val="24"/>
              </w:rPr>
            </w:pPr>
            <w:r>
              <w:rPr>
                <w:b/>
                <w:sz w:val="24"/>
              </w:rPr>
              <w:t>Hours</w:t>
            </w:r>
            <w:r>
              <w:rPr>
                <w:b/>
                <w:spacing w:val="-11"/>
                <w:sz w:val="24"/>
              </w:rPr>
              <w:t xml:space="preserve"> </w:t>
            </w:r>
            <w:r>
              <w:rPr>
                <w:b/>
                <w:sz w:val="24"/>
              </w:rPr>
              <w:t>Spent</w:t>
            </w:r>
            <w:r>
              <w:rPr>
                <w:b/>
                <w:spacing w:val="-12"/>
                <w:sz w:val="24"/>
              </w:rPr>
              <w:t xml:space="preserve"> </w:t>
            </w:r>
            <w:r>
              <w:rPr>
                <w:b/>
                <w:sz w:val="24"/>
              </w:rPr>
              <w:t>Developing</w:t>
            </w:r>
            <w:r>
              <w:rPr>
                <w:b/>
                <w:spacing w:val="-12"/>
                <w:sz w:val="24"/>
              </w:rPr>
              <w:t xml:space="preserve"> </w:t>
            </w:r>
            <w:r>
              <w:rPr>
                <w:b/>
                <w:sz w:val="24"/>
              </w:rPr>
              <w:t>a Coordinated</w:t>
            </w:r>
            <w:r>
              <w:rPr>
                <w:b/>
                <w:spacing w:val="-6"/>
                <w:sz w:val="24"/>
              </w:rPr>
              <w:t xml:space="preserve"> </w:t>
            </w:r>
            <w:r>
              <w:rPr>
                <w:b/>
                <w:spacing w:val="-2"/>
                <w:sz w:val="24"/>
              </w:rPr>
              <w:t>System</w:t>
            </w:r>
          </w:p>
        </w:tc>
        <w:tc>
          <w:tcPr>
            <w:tcW w:w="1708" w:type="dxa"/>
          </w:tcPr>
          <w:p w14:paraId="69240569" w14:textId="77777777" w:rsidR="00782F22" w:rsidRDefault="00DC70C7">
            <w:pPr>
              <w:pStyle w:val="TableParagraph"/>
              <w:ind w:left="105"/>
              <w:rPr>
                <w:sz w:val="23"/>
              </w:rPr>
            </w:pPr>
            <w:r>
              <w:rPr>
                <w:spacing w:val="-5"/>
                <w:sz w:val="23"/>
              </w:rPr>
              <w:t>20</w:t>
            </w:r>
          </w:p>
        </w:tc>
        <w:tc>
          <w:tcPr>
            <w:tcW w:w="1619" w:type="dxa"/>
          </w:tcPr>
          <w:p w14:paraId="25F08A20" w14:textId="77777777" w:rsidR="00782F22" w:rsidRPr="00A63742" w:rsidRDefault="00DC70C7">
            <w:pPr>
              <w:pStyle w:val="TableParagraph"/>
              <w:ind w:left="108"/>
              <w:rPr>
                <w:sz w:val="23"/>
              </w:rPr>
            </w:pPr>
            <w:r w:rsidRPr="00A63742">
              <w:rPr>
                <w:spacing w:val="-5"/>
                <w:sz w:val="23"/>
              </w:rPr>
              <w:t>20</w:t>
            </w:r>
          </w:p>
        </w:tc>
        <w:tc>
          <w:tcPr>
            <w:tcW w:w="1619" w:type="dxa"/>
          </w:tcPr>
          <w:p w14:paraId="17EFC691" w14:textId="77777777" w:rsidR="00782F22" w:rsidRDefault="00782F22">
            <w:pPr>
              <w:pStyle w:val="TableParagraph"/>
              <w:rPr>
                <w:rFonts w:ascii="Times New Roman"/>
              </w:rPr>
            </w:pPr>
          </w:p>
        </w:tc>
        <w:tc>
          <w:tcPr>
            <w:tcW w:w="1554" w:type="dxa"/>
          </w:tcPr>
          <w:p w14:paraId="64A17374" w14:textId="77777777" w:rsidR="00782F22" w:rsidRDefault="00782F22">
            <w:pPr>
              <w:pStyle w:val="TableParagraph"/>
              <w:rPr>
                <w:rFonts w:ascii="Times New Roman"/>
              </w:rPr>
            </w:pPr>
          </w:p>
        </w:tc>
      </w:tr>
    </w:tbl>
    <w:p w14:paraId="7532567D" w14:textId="77777777" w:rsidR="00782F22" w:rsidRDefault="00782F22">
      <w:pPr>
        <w:pStyle w:val="BodyText"/>
        <w:rPr>
          <w:b/>
          <w:sz w:val="20"/>
        </w:rPr>
      </w:pPr>
    </w:p>
    <w:p w14:paraId="272CEF6D" w14:textId="77777777" w:rsidR="00782F22" w:rsidRDefault="00782F22">
      <w:pPr>
        <w:pStyle w:val="BodyText"/>
        <w:spacing w:before="62"/>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340"/>
        <w:gridCol w:w="5695"/>
      </w:tblGrid>
      <w:tr w:rsidR="00782F22" w14:paraId="6C743FE2" w14:textId="77777777">
        <w:trPr>
          <w:trHeight w:val="1379"/>
        </w:trPr>
        <w:tc>
          <w:tcPr>
            <w:tcW w:w="2335" w:type="dxa"/>
            <w:shd w:val="clear" w:color="auto" w:fill="DAEDF3"/>
          </w:tcPr>
          <w:p w14:paraId="01E9DF60" w14:textId="77777777" w:rsidR="00782F22" w:rsidRDefault="00DC70C7">
            <w:pPr>
              <w:pStyle w:val="TableParagraph"/>
              <w:ind w:left="10"/>
              <w:jc w:val="center"/>
              <w:rPr>
                <w:b/>
                <w:sz w:val="24"/>
              </w:rPr>
            </w:pPr>
            <w:r>
              <w:rPr>
                <w:b/>
                <w:sz w:val="24"/>
              </w:rPr>
              <w:t>Fiscal</w:t>
            </w:r>
            <w:r>
              <w:rPr>
                <w:b/>
                <w:spacing w:val="-2"/>
                <w:sz w:val="24"/>
              </w:rPr>
              <w:t xml:space="preserve"> </w:t>
            </w:r>
            <w:r>
              <w:rPr>
                <w:b/>
                <w:spacing w:val="-4"/>
                <w:sz w:val="24"/>
              </w:rPr>
              <w:t>Year</w:t>
            </w:r>
          </w:p>
        </w:tc>
        <w:tc>
          <w:tcPr>
            <w:tcW w:w="2340" w:type="dxa"/>
            <w:shd w:val="clear" w:color="auto" w:fill="DAEDF3"/>
          </w:tcPr>
          <w:p w14:paraId="042B10E3" w14:textId="77777777" w:rsidR="00782F22" w:rsidRDefault="00DC70C7">
            <w:pPr>
              <w:pStyle w:val="TableParagraph"/>
              <w:spacing w:line="270" w:lineRule="atLeast"/>
              <w:ind w:left="99" w:right="87"/>
              <w:jc w:val="center"/>
              <w:rPr>
                <w:b/>
                <w:sz w:val="24"/>
              </w:rPr>
            </w:pPr>
            <w:r>
              <w:rPr>
                <w:b/>
                <w:sz w:val="24"/>
              </w:rPr>
              <w:t>Total</w:t>
            </w:r>
            <w:r>
              <w:rPr>
                <w:b/>
                <w:spacing w:val="-17"/>
                <w:sz w:val="24"/>
              </w:rPr>
              <w:t xml:space="preserve"> </w:t>
            </w:r>
            <w:r>
              <w:rPr>
                <w:b/>
                <w:sz w:val="24"/>
              </w:rPr>
              <w:t>Number</w:t>
            </w:r>
            <w:r>
              <w:rPr>
                <w:b/>
                <w:spacing w:val="-17"/>
                <w:sz w:val="24"/>
              </w:rPr>
              <w:t xml:space="preserve"> </w:t>
            </w:r>
            <w:r>
              <w:rPr>
                <w:b/>
                <w:sz w:val="24"/>
              </w:rPr>
              <w:t xml:space="preserve">of Copies of </w:t>
            </w:r>
            <w:r>
              <w:rPr>
                <w:b/>
                <w:spacing w:val="-2"/>
                <w:sz w:val="24"/>
              </w:rPr>
              <w:t xml:space="preserve">Education </w:t>
            </w:r>
            <w:r>
              <w:rPr>
                <w:b/>
                <w:sz w:val="24"/>
              </w:rPr>
              <w:t xml:space="preserve">Materials to be </w:t>
            </w:r>
            <w:r>
              <w:rPr>
                <w:b/>
                <w:spacing w:val="-2"/>
                <w:sz w:val="24"/>
              </w:rPr>
              <w:t>Distributed</w:t>
            </w:r>
          </w:p>
        </w:tc>
        <w:tc>
          <w:tcPr>
            <w:tcW w:w="5695" w:type="dxa"/>
            <w:shd w:val="clear" w:color="auto" w:fill="DAEDF3"/>
          </w:tcPr>
          <w:p w14:paraId="033391FD" w14:textId="77777777" w:rsidR="00782F22" w:rsidRDefault="00DC70C7">
            <w:pPr>
              <w:pStyle w:val="TableParagraph"/>
              <w:ind w:left="9"/>
              <w:jc w:val="center"/>
              <w:rPr>
                <w:b/>
                <w:sz w:val="24"/>
              </w:rPr>
            </w:pPr>
            <w:r>
              <w:rPr>
                <w:b/>
                <w:sz w:val="24"/>
              </w:rPr>
              <w:t>Description</w:t>
            </w:r>
            <w:r>
              <w:rPr>
                <w:b/>
                <w:spacing w:val="-5"/>
                <w:sz w:val="24"/>
              </w:rPr>
              <w:t xml:space="preserve"> </w:t>
            </w:r>
            <w:r>
              <w:rPr>
                <w:b/>
                <w:sz w:val="24"/>
              </w:rPr>
              <w:t>of</w:t>
            </w:r>
            <w:r>
              <w:rPr>
                <w:b/>
                <w:spacing w:val="-6"/>
                <w:sz w:val="24"/>
              </w:rPr>
              <w:t xml:space="preserve"> </w:t>
            </w:r>
            <w:r>
              <w:rPr>
                <w:b/>
                <w:sz w:val="24"/>
              </w:rPr>
              <w:t>Educational</w:t>
            </w:r>
            <w:r>
              <w:rPr>
                <w:b/>
                <w:spacing w:val="-3"/>
                <w:sz w:val="24"/>
              </w:rPr>
              <w:t xml:space="preserve"> </w:t>
            </w:r>
            <w:r>
              <w:rPr>
                <w:b/>
                <w:spacing w:val="-2"/>
                <w:sz w:val="24"/>
              </w:rPr>
              <w:t>Materials</w:t>
            </w:r>
          </w:p>
        </w:tc>
      </w:tr>
      <w:tr w:rsidR="00782F22" w14:paraId="0682C59E" w14:textId="77777777">
        <w:trPr>
          <w:trHeight w:val="515"/>
        </w:trPr>
        <w:tc>
          <w:tcPr>
            <w:tcW w:w="2335" w:type="dxa"/>
          </w:tcPr>
          <w:p w14:paraId="42C3BFC3" w14:textId="77777777" w:rsidR="00782F22" w:rsidRDefault="00DC70C7">
            <w:pPr>
              <w:pStyle w:val="TableParagraph"/>
              <w:ind w:left="10" w:right="2"/>
              <w:jc w:val="center"/>
              <w:rPr>
                <w:b/>
                <w:sz w:val="24"/>
              </w:rPr>
            </w:pPr>
            <w:r>
              <w:rPr>
                <w:b/>
                <w:spacing w:val="-2"/>
                <w:sz w:val="24"/>
              </w:rPr>
              <w:t>2024-</w:t>
            </w:r>
            <w:r>
              <w:rPr>
                <w:b/>
                <w:spacing w:val="-4"/>
                <w:sz w:val="24"/>
              </w:rPr>
              <w:t>2025</w:t>
            </w:r>
          </w:p>
        </w:tc>
        <w:tc>
          <w:tcPr>
            <w:tcW w:w="2340" w:type="dxa"/>
          </w:tcPr>
          <w:p w14:paraId="6AA06CAF" w14:textId="77777777" w:rsidR="00782F22" w:rsidRDefault="00DC70C7">
            <w:pPr>
              <w:pStyle w:val="TableParagraph"/>
              <w:spacing w:line="253" w:lineRule="exact"/>
              <w:ind w:left="107"/>
            </w:pPr>
            <w:r>
              <w:rPr>
                <w:spacing w:val="-5"/>
              </w:rPr>
              <w:t>200</w:t>
            </w:r>
          </w:p>
        </w:tc>
        <w:tc>
          <w:tcPr>
            <w:tcW w:w="5695" w:type="dxa"/>
          </w:tcPr>
          <w:p w14:paraId="27767567" w14:textId="77777777" w:rsidR="00782F22" w:rsidRDefault="00782F22">
            <w:pPr>
              <w:pStyle w:val="TableParagraph"/>
              <w:rPr>
                <w:rFonts w:ascii="Times New Roman"/>
              </w:rPr>
            </w:pPr>
          </w:p>
        </w:tc>
      </w:tr>
    </w:tbl>
    <w:p w14:paraId="61E3DFAA" w14:textId="77777777" w:rsidR="00782F22" w:rsidRDefault="00782F22">
      <w:pPr>
        <w:pStyle w:val="TableParagraph"/>
        <w:rPr>
          <w:rFonts w:ascii="Times New Roman"/>
        </w:rPr>
        <w:sectPr w:rsidR="00782F22">
          <w:pgSz w:w="12240" w:h="15840"/>
          <w:pgMar w:top="1060" w:right="360" w:bottom="1193"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340"/>
        <w:gridCol w:w="5695"/>
      </w:tblGrid>
      <w:tr w:rsidR="00782F22" w14:paraId="231737A6" w14:textId="77777777">
        <w:trPr>
          <w:trHeight w:val="515"/>
        </w:trPr>
        <w:tc>
          <w:tcPr>
            <w:tcW w:w="2335" w:type="dxa"/>
          </w:tcPr>
          <w:p w14:paraId="7E086F78" w14:textId="77777777" w:rsidR="00782F22" w:rsidRPr="00A63742" w:rsidRDefault="00DC70C7">
            <w:pPr>
              <w:pStyle w:val="TableParagraph"/>
              <w:ind w:left="10" w:right="2"/>
              <w:jc w:val="center"/>
              <w:rPr>
                <w:b/>
                <w:sz w:val="24"/>
              </w:rPr>
            </w:pPr>
            <w:r w:rsidRPr="00A63742">
              <w:rPr>
                <w:b/>
                <w:spacing w:val="-2"/>
                <w:sz w:val="24"/>
              </w:rPr>
              <w:lastRenderedPageBreak/>
              <w:t>2025-</w:t>
            </w:r>
            <w:r w:rsidRPr="00A63742">
              <w:rPr>
                <w:b/>
                <w:spacing w:val="-4"/>
                <w:sz w:val="24"/>
              </w:rPr>
              <w:t>2026</w:t>
            </w:r>
          </w:p>
        </w:tc>
        <w:tc>
          <w:tcPr>
            <w:tcW w:w="2340" w:type="dxa"/>
          </w:tcPr>
          <w:p w14:paraId="24A95252" w14:textId="77777777" w:rsidR="00782F22" w:rsidRPr="00A63742" w:rsidRDefault="00DC70C7">
            <w:pPr>
              <w:pStyle w:val="TableParagraph"/>
              <w:ind w:left="107"/>
            </w:pPr>
            <w:r w:rsidRPr="00A63742">
              <w:rPr>
                <w:spacing w:val="-5"/>
              </w:rPr>
              <w:t>200</w:t>
            </w:r>
          </w:p>
        </w:tc>
        <w:tc>
          <w:tcPr>
            <w:tcW w:w="5695" w:type="dxa"/>
          </w:tcPr>
          <w:p w14:paraId="0EC7D3DB" w14:textId="77777777" w:rsidR="00782F22" w:rsidRDefault="00782F22">
            <w:pPr>
              <w:pStyle w:val="TableParagraph"/>
              <w:rPr>
                <w:rFonts w:ascii="Times New Roman"/>
              </w:rPr>
            </w:pPr>
          </w:p>
        </w:tc>
      </w:tr>
      <w:tr w:rsidR="00782F22" w14:paraId="79F9473D" w14:textId="77777777">
        <w:trPr>
          <w:trHeight w:val="515"/>
        </w:trPr>
        <w:tc>
          <w:tcPr>
            <w:tcW w:w="2335" w:type="dxa"/>
          </w:tcPr>
          <w:p w14:paraId="4CBEB2E5" w14:textId="77777777" w:rsidR="00782F22" w:rsidRDefault="00DC70C7">
            <w:pPr>
              <w:pStyle w:val="TableParagraph"/>
              <w:ind w:left="10" w:right="2"/>
              <w:jc w:val="center"/>
              <w:rPr>
                <w:b/>
                <w:sz w:val="24"/>
              </w:rPr>
            </w:pPr>
            <w:r>
              <w:rPr>
                <w:b/>
                <w:spacing w:val="-2"/>
                <w:sz w:val="24"/>
              </w:rPr>
              <w:t>2026-</w:t>
            </w:r>
            <w:r>
              <w:rPr>
                <w:b/>
                <w:spacing w:val="-4"/>
                <w:sz w:val="24"/>
              </w:rPr>
              <w:t>2027</w:t>
            </w:r>
          </w:p>
        </w:tc>
        <w:tc>
          <w:tcPr>
            <w:tcW w:w="2340" w:type="dxa"/>
          </w:tcPr>
          <w:p w14:paraId="4AE1E1FE" w14:textId="77777777" w:rsidR="00782F22" w:rsidRDefault="00782F22">
            <w:pPr>
              <w:pStyle w:val="TableParagraph"/>
              <w:rPr>
                <w:rFonts w:ascii="Times New Roman"/>
              </w:rPr>
            </w:pPr>
          </w:p>
        </w:tc>
        <w:tc>
          <w:tcPr>
            <w:tcW w:w="5695" w:type="dxa"/>
          </w:tcPr>
          <w:p w14:paraId="56A7AF34" w14:textId="77777777" w:rsidR="00782F22" w:rsidRDefault="00782F22">
            <w:pPr>
              <w:pStyle w:val="TableParagraph"/>
              <w:rPr>
                <w:rFonts w:ascii="Times New Roman"/>
              </w:rPr>
            </w:pPr>
          </w:p>
        </w:tc>
      </w:tr>
      <w:tr w:rsidR="00782F22" w14:paraId="216E7A96" w14:textId="77777777">
        <w:trPr>
          <w:trHeight w:val="518"/>
        </w:trPr>
        <w:tc>
          <w:tcPr>
            <w:tcW w:w="2335" w:type="dxa"/>
          </w:tcPr>
          <w:p w14:paraId="6B2ED7D5" w14:textId="77777777" w:rsidR="00782F22" w:rsidRDefault="00DC70C7">
            <w:pPr>
              <w:pStyle w:val="TableParagraph"/>
              <w:ind w:left="10" w:right="2"/>
              <w:jc w:val="center"/>
              <w:rPr>
                <w:b/>
                <w:sz w:val="24"/>
              </w:rPr>
            </w:pPr>
            <w:r>
              <w:rPr>
                <w:b/>
                <w:spacing w:val="-2"/>
                <w:sz w:val="24"/>
              </w:rPr>
              <w:t>2027-</w:t>
            </w:r>
            <w:r>
              <w:rPr>
                <w:b/>
                <w:spacing w:val="-4"/>
                <w:sz w:val="24"/>
              </w:rPr>
              <w:t>2028</w:t>
            </w:r>
          </w:p>
        </w:tc>
        <w:tc>
          <w:tcPr>
            <w:tcW w:w="2340" w:type="dxa"/>
          </w:tcPr>
          <w:p w14:paraId="7F1AFD23" w14:textId="77777777" w:rsidR="00782F22" w:rsidRDefault="00782F22">
            <w:pPr>
              <w:pStyle w:val="TableParagraph"/>
              <w:rPr>
                <w:rFonts w:ascii="Times New Roman"/>
              </w:rPr>
            </w:pPr>
          </w:p>
        </w:tc>
        <w:tc>
          <w:tcPr>
            <w:tcW w:w="5695" w:type="dxa"/>
          </w:tcPr>
          <w:p w14:paraId="496E242C" w14:textId="77777777" w:rsidR="00782F22" w:rsidRDefault="00782F22">
            <w:pPr>
              <w:pStyle w:val="TableParagraph"/>
              <w:rPr>
                <w:rFonts w:ascii="Times New Roman"/>
              </w:rPr>
            </w:pPr>
          </w:p>
        </w:tc>
      </w:tr>
    </w:tbl>
    <w:p w14:paraId="266194BA" w14:textId="77777777" w:rsidR="00782F22" w:rsidRDefault="00782F22">
      <w:pPr>
        <w:pStyle w:val="TableParagraph"/>
        <w:rPr>
          <w:rFonts w:ascii="Times New Roman"/>
        </w:rPr>
        <w:sectPr w:rsidR="00782F22">
          <w:type w:val="continuous"/>
          <w:pgSz w:w="12240" w:h="15840"/>
          <w:pgMar w:top="1120" w:right="360" w:bottom="880" w:left="360" w:header="0" w:footer="697" w:gutter="0"/>
          <w:cols w:space="720"/>
        </w:sectPr>
      </w:pPr>
    </w:p>
    <w:p w14:paraId="08935AF2" w14:textId="77777777" w:rsidR="00782F22" w:rsidRDefault="00DC70C7">
      <w:pPr>
        <w:tabs>
          <w:tab w:val="left" w:pos="10276"/>
        </w:tabs>
        <w:spacing w:before="81"/>
        <w:ind w:left="8975"/>
        <w:jc w:val="center"/>
        <w:rPr>
          <w:b/>
          <w:sz w:val="24"/>
        </w:rPr>
      </w:pPr>
      <w:r>
        <w:rPr>
          <w:b/>
          <w:sz w:val="24"/>
          <w:u w:val="thick"/>
        </w:rPr>
        <w:lastRenderedPageBreak/>
        <w:t>PSA</w:t>
      </w:r>
      <w:r>
        <w:rPr>
          <w:b/>
          <w:spacing w:val="66"/>
          <w:sz w:val="24"/>
          <w:u w:val="thick"/>
        </w:rPr>
        <w:t xml:space="preserve"> </w:t>
      </w:r>
      <w:r>
        <w:rPr>
          <w:b/>
          <w:spacing w:val="-5"/>
          <w:sz w:val="24"/>
          <w:u w:val="thick"/>
        </w:rPr>
        <w:t>27</w:t>
      </w:r>
      <w:r>
        <w:rPr>
          <w:b/>
          <w:sz w:val="24"/>
          <w:u w:val="thick"/>
        </w:rPr>
        <w:tab/>
      </w:r>
    </w:p>
    <w:p w14:paraId="1814B24F" w14:textId="77777777" w:rsidR="00782F22" w:rsidRDefault="00DC70C7">
      <w:pPr>
        <w:ind w:left="120"/>
        <w:jc w:val="center"/>
        <w:rPr>
          <w:b/>
          <w:sz w:val="24"/>
        </w:rPr>
      </w:pPr>
      <w:r>
        <w:rPr>
          <w:b/>
          <w:sz w:val="24"/>
          <w:u w:val="thick"/>
        </w:rPr>
        <w:t>TITLE</w:t>
      </w:r>
      <w:r>
        <w:rPr>
          <w:b/>
          <w:spacing w:val="-6"/>
          <w:sz w:val="24"/>
          <w:u w:val="thick"/>
        </w:rPr>
        <w:t xml:space="preserve"> </w:t>
      </w:r>
      <w:r>
        <w:rPr>
          <w:b/>
          <w:sz w:val="24"/>
          <w:u w:val="thick"/>
        </w:rPr>
        <w:t>IIIE</w:t>
      </w:r>
      <w:r>
        <w:rPr>
          <w:b/>
          <w:spacing w:val="-4"/>
          <w:sz w:val="24"/>
          <w:u w:val="thick"/>
        </w:rPr>
        <w:t xml:space="preserve"> </w:t>
      </w:r>
      <w:r>
        <w:rPr>
          <w:b/>
          <w:sz w:val="24"/>
          <w:u w:val="thick"/>
        </w:rPr>
        <w:t>SERVICE</w:t>
      </w:r>
      <w:r>
        <w:rPr>
          <w:b/>
          <w:spacing w:val="-1"/>
          <w:sz w:val="24"/>
          <w:u w:val="thick"/>
        </w:rPr>
        <w:t xml:space="preserve"> </w:t>
      </w:r>
      <w:r>
        <w:rPr>
          <w:b/>
          <w:sz w:val="24"/>
          <w:u w:val="thick"/>
        </w:rPr>
        <w:t>UNIT</w:t>
      </w:r>
      <w:r>
        <w:rPr>
          <w:b/>
          <w:spacing w:val="1"/>
          <w:sz w:val="24"/>
          <w:u w:val="thick"/>
        </w:rPr>
        <w:t xml:space="preserve"> </w:t>
      </w:r>
      <w:r>
        <w:rPr>
          <w:b/>
          <w:spacing w:val="-4"/>
          <w:sz w:val="24"/>
          <w:u w:val="thick"/>
        </w:rPr>
        <w:t>PLAN</w:t>
      </w:r>
    </w:p>
    <w:p w14:paraId="6D09439C" w14:textId="77777777" w:rsidR="00782F22" w:rsidRDefault="00782F22">
      <w:pPr>
        <w:pStyle w:val="BodyText"/>
        <w:rPr>
          <w:b/>
        </w:rPr>
      </w:pPr>
    </w:p>
    <w:p w14:paraId="17739962" w14:textId="77777777" w:rsidR="00782F22" w:rsidRDefault="00DC70C7">
      <w:pPr>
        <w:spacing w:line="319" w:lineRule="auto"/>
        <w:ind w:left="3698" w:right="3576" w:firstLine="398"/>
        <w:rPr>
          <w:b/>
          <w:sz w:val="24"/>
        </w:rPr>
      </w:pPr>
      <w:r>
        <w:rPr>
          <w:b/>
          <w:sz w:val="24"/>
        </w:rPr>
        <w:t>CCR Article 3, Section 7300(d) 2024-2028</w:t>
      </w:r>
      <w:r>
        <w:rPr>
          <w:b/>
          <w:spacing w:val="-11"/>
          <w:sz w:val="24"/>
        </w:rPr>
        <w:t xml:space="preserve"> </w:t>
      </w:r>
      <w:r>
        <w:rPr>
          <w:b/>
          <w:sz w:val="24"/>
        </w:rPr>
        <w:t>Four-Year</w:t>
      </w:r>
      <w:r>
        <w:rPr>
          <w:b/>
          <w:spacing w:val="-14"/>
          <w:sz w:val="24"/>
        </w:rPr>
        <w:t xml:space="preserve"> </w:t>
      </w:r>
      <w:r>
        <w:rPr>
          <w:b/>
          <w:sz w:val="24"/>
        </w:rPr>
        <w:t>Planning</w:t>
      </w:r>
      <w:r>
        <w:rPr>
          <w:b/>
          <w:spacing w:val="-12"/>
          <w:sz w:val="24"/>
        </w:rPr>
        <w:t xml:space="preserve"> </w:t>
      </w:r>
      <w:r>
        <w:rPr>
          <w:b/>
          <w:sz w:val="24"/>
        </w:rPr>
        <w:t>Period</w:t>
      </w:r>
    </w:p>
    <w:p w14:paraId="48CFF2AF" w14:textId="77777777" w:rsidR="00782F22" w:rsidRDefault="00DC70C7">
      <w:pPr>
        <w:pStyle w:val="BodyText"/>
        <w:spacing w:before="219"/>
        <w:ind w:left="758" w:right="829"/>
      </w:pPr>
      <w:r>
        <w:t>This Service Unit Plan (SUP) uses the five federally mandated service categories that encompass</w:t>
      </w:r>
      <w:r>
        <w:rPr>
          <w:spacing w:val="-4"/>
        </w:rPr>
        <w:t xml:space="preserve"> </w:t>
      </w:r>
      <w:r>
        <w:t>16</w:t>
      </w:r>
      <w:r>
        <w:rPr>
          <w:spacing w:val="-3"/>
        </w:rPr>
        <w:t xml:space="preserve"> </w:t>
      </w:r>
      <w:r>
        <w:t>subcategories.</w:t>
      </w:r>
      <w:r>
        <w:rPr>
          <w:spacing w:val="-3"/>
        </w:rPr>
        <w:t xml:space="preserve"> </w:t>
      </w:r>
      <w:r>
        <w:t>Refer</w:t>
      </w:r>
      <w:r>
        <w:rPr>
          <w:spacing w:val="-5"/>
        </w:rPr>
        <w:t xml:space="preserve"> </w:t>
      </w:r>
      <w:r>
        <w:t>to</w:t>
      </w:r>
      <w:r>
        <w:rPr>
          <w:spacing w:val="-3"/>
        </w:rPr>
        <w:t xml:space="preserve"> </w:t>
      </w:r>
      <w:r>
        <w:t>the</w:t>
      </w:r>
      <w:r>
        <w:rPr>
          <w:spacing w:val="-3"/>
        </w:rPr>
        <w:t xml:space="preserve"> </w:t>
      </w:r>
      <w:hyperlink r:id="rId63">
        <w:r>
          <w:rPr>
            <w:color w:val="0000FF"/>
            <w:u w:val="single" w:color="0000FF"/>
          </w:rPr>
          <w:t>CDA</w:t>
        </w:r>
        <w:r>
          <w:rPr>
            <w:color w:val="0000FF"/>
            <w:spacing w:val="-3"/>
            <w:u w:val="single" w:color="0000FF"/>
          </w:rPr>
          <w:t xml:space="preserve"> </w:t>
        </w:r>
        <w:r>
          <w:rPr>
            <w:color w:val="0000FF"/>
            <w:u w:val="single" w:color="0000FF"/>
          </w:rPr>
          <w:t>Service</w:t>
        </w:r>
        <w:r>
          <w:rPr>
            <w:color w:val="0000FF"/>
            <w:spacing w:val="-3"/>
            <w:u w:val="single" w:color="0000FF"/>
          </w:rPr>
          <w:t xml:space="preserve"> </w:t>
        </w:r>
        <w:r>
          <w:rPr>
            <w:color w:val="0000FF"/>
            <w:u w:val="single" w:color="0000FF"/>
          </w:rPr>
          <w:t>Categories</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Data</w:t>
        </w:r>
        <w:r>
          <w:rPr>
            <w:color w:val="0000FF"/>
            <w:spacing w:val="-5"/>
            <w:u w:val="single" w:color="0000FF"/>
          </w:rPr>
          <w:t xml:space="preserve"> </w:t>
        </w:r>
        <w:r>
          <w:rPr>
            <w:color w:val="0000FF"/>
            <w:u w:val="single" w:color="0000FF"/>
          </w:rPr>
          <w:t>Dictionary</w:t>
        </w:r>
      </w:hyperlink>
      <w:r>
        <w:rPr>
          <w:color w:val="0000FF"/>
          <w:spacing w:val="-4"/>
        </w:rPr>
        <w:t xml:space="preserve"> </w:t>
      </w:r>
      <w:r>
        <w:t xml:space="preserve">for eligible activities and service unit measures. Specify proposed audience size or units of </w:t>
      </w:r>
      <w:r>
        <w:rPr>
          <w:b/>
        </w:rPr>
        <w:t xml:space="preserve">service for ALL </w:t>
      </w:r>
      <w:r>
        <w:t>budgeted funds.</w:t>
      </w:r>
    </w:p>
    <w:p w14:paraId="6C9DF23F" w14:textId="77777777" w:rsidR="00782F22" w:rsidRDefault="00782F22">
      <w:pPr>
        <w:pStyle w:val="BodyText"/>
        <w:spacing w:before="33"/>
      </w:pPr>
    </w:p>
    <w:p w14:paraId="02635074" w14:textId="77777777" w:rsidR="00782F22" w:rsidRDefault="00DC70C7">
      <w:pPr>
        <w:pStyle w:val="BodyText"/>
        <w:ind w:left="758" w:right="829"/>
      </w:pPr>
      <w:r>
        <w:t>Federally</w:t>
      </w:r>
      <w:r>
        <w:rPr>
          <w:spacing w:val="-4"/>
        </w:rPr>
        <w:t xml:space="preserve"> </w:t>
      </w:r>
      <w:r>
        <w:t>Mandated</w:t>
      </w:r>
      <w:r>
        <w:rPr>
          <w:spacing w:val="-5"/>
        </w:rPr>
        <w:t xml:space="preserve"> </w:t>
      </w:r>
      <w:r>
        <w:t>Service</w:t>
      </w:r>
      <w:r>
        <w:rPr>
          <w:spacing w:val="-3"/>
        </w:rPr>
        <w:t xml:space="preserve"> </w:t>
      </w:r>
      <w:r>
        <w:t>Categories</w:t>
      </w:r>
      <w:r>
        <w:rPr>
          <w:spacing w:val="-4"/>
        </w:rPr>
        <w:t xml:space="preserve"> </w:t>
      </w:r>
      <w:r>
        <w:t>(5):</w:t>
      </w:r>
      <w:r>
        <w:rPr>
          <w:spacing w:val="-6"/>
        </w:rPr>
        <w:t xml:space="preserve"> </w:t>
      </w:r>
      <w:r>
        <w:t>1.</w:t>
      </w:r>
      <w:r>
        <w:rPr>
          <w:spacing w:val="-3"/>
        </w:rPr>
        <w:t xml:space="preserve"> </w:t>
      </w:r>
      <w:r>
        <w:t>Caregiver</w:t>
      </w:r>
      <w:r>
        <w:rPr>
          <w:spacing w:val="-5"/>
        </w:rPr>
        <w:t xml:space="preserve"> </w:t>
      </w:r>
      <w:r>
        <w:t>Access,</w:t>
      </w:r>
      <w:r>
        <w:rPr>
          <w:spacing w:val="-6"/>
        </w:rPr>
        <w:t xml:space="preserve"> </w:t>
      </w:r>
      <w:r>
        <w:t>2.</w:t>
      </w:r>
      <w:r>
        <w:rPr>
          <w:spacing w:val="-3"/>
        </w:rPr>
        <w:t xml:space="preserve"> </w:t>
      </w:r>
      <w:r>
        <w:t>Caregiver</w:t>
      </w:r>
      <w:r>
        <w:rPr>
          <w:spacing w:val="-5"/>
        </w:rPr>
        <w:t xml:space="preserve"> </w:t>
      </w:r>
      <w:r>
        <w:t>Information Services,</w:t>
      </w:r>
      <w:r>
        <w:rPr>
          <w:spacing w:val="-4"/>
        </w:rPr>
        <w:t xml:space="preserve"> </w:t>
      </w:r>
      <w:r>
        <w:t>3.</w:t>
      </w:r>
      <w:r>
        <w:rPr>
          <w:spacing w:val="-2"/>
        </w:rPr>
        <w:t xml:space="preserve"> </w:t>
      </w:r>
      <w:r>
        <w:t>Caregiver</w:t>
      </w:r>
      <w:r>
        <w:rPr>
          <w:spacing w:val="-4"/>
        </w:rPr>
        <w:t xml:space="preserve"> </w:t>
      </w:r>
      <w:r>
        <w:t>Respite,</w:t>
      </w:r>
      <w:r>
        <w:rPr>
          <w:spacing w:val="-5"/>
        </w:rPr>
        <w:t xml:space="preserve"> </w:t>
      </w:r>
      <w:r>
        <w:t>4.</w:t>
      </w:r>
      <w:r>
        <w:rPr>
          <w:spacing w:val="-2"/>
        </w:rPr>
        <w:t xml:space="preserve"> </w:t>
      </w:r>
      <w:r>
        <w:t>Caregiver</w:t>
      </w:r>
      <w:r>
        <w:rPr>
          <w:spacing w:val="-5"/>
        </w:rPr>
        <w:t xml:space="preserve"> </w:t>
      </w:r>
      <w:r>
        <w:t>Supplemental</w:t>
      </w:r>
      <w:r>
        <w:rPr>
          <w:spacing w:val="-3"/>
        </w:rPr>
        <w:t xml:space="preserve"> </w:t>
      </w:r>
      <w:r>
        <w:t>Services,</w:t>
      </w:r>
      <w:r>
        <w:rPr>
          <w:spacing w:val="-2"/>
        </w:rPr>
        <w:t xml:space="preserve"> </w:t>
      </w:r>
      <w:r>
        <w:t>5.</w:t>
      </w:r>
      <w:r>
        <w:rPr>
          <w:spacing w:val="-2"/>
        </w:rPr>
        <w:t xml:space="preserve"> </w:t>
      </w:r>
      <w:r>
        <w:t>Caregiver</w:t>
      </w:r>
      <w:r>
        <w:rPr>
          <w:spacing w:val="-3"/>
        </w:rPr>
        <w:t xml:space="preserve"> </w:t>
      </w:r>
      <w:r>
        <w:rPr>
          <w:spacing w:val="-2"/>
        </w:rPr>
        <w:t>Support</w:t>
      </w:r>
    </w:p>
    <w:p w14:paraId="37122578" w14:textId="77777777" w:rsidR="00782F22" w:rsidRDefault="00782F22">
      <w:pPr>
        <w:pStyle w:val="BodyText"/>
      </w:pPr>
    </w:p>
    <w:p w14:paraId="4E343055" w14:textId="77777777" w:rsidR="00782F22" w:rsidRDefault="00DC70C7">
      <w:pPr>
        <w:spacing w:before="1"/>
        <w:ind w:left="133"/>
        <w:jc w:val="center"/>
        <w:rPr>
          <w:b/>
          <w:sz w:val="24"/>
        </w:rPr>
      </w:pPr>
      <w:r>
        <w:rPr>
          <w:b/>
          <w:sz w:val="24"/>
        </w:rPr>
        <w:t>Contracted</w:t>
      </w:r>
      <w:r>
        <w:rPr>
          <w:b/>
          <w:spacing w:val="-4"/>
          <w:sz w:val="24"/>
        </w:rPr>
        <w:t xml:space="preserve"> </w:t>
      </w:r>
      <w:r>
        <w:rPr>
          <w:b/>
          <w:sz w:val="24"/>
        </w:rPr>
        <w:t>IIIE</w:t>
      </w:r>
      <w:r>
        <w:rPr>
          <w:b/>
          <w:spacing w:val="-4"/>
          <w:sz w:val="24"/>
        </w:rPr>
        <w:t xml:space="preserve"> </w:t>
      </w:r>
      <w:r>
        <w:rPr>
          <w:b/>
          <w:sz w:val="24"/>
        </w:rPr>
        <w:t>Services:</w:t>
      </w:r>
      <w:r>
        <w:rPr>
          <w:b/>
          <w:spacing w:val="-4"/>
          <w:sz w:val="24"/>
        </w:rPr>
        <w:t xml:space="preserve"> </w:t>
      </w:r>
      <w:r>
        <w:rPr>
          <w:b/>
          <w:sz w:val="24"/>
        </w:rPr>
        <w:t>Family</w:t>
      </w:r>
      <w:r>
        <w:rPr>
          <w:b/>
          <w:spacing w:val="-2"/>
          <w:sz w:val="24"/>
        </w:rPr>
        <w:t xml:space="preserve"> Caregivers</w:t>
      </w:r>
    </w:p>
    <w:p w14:paraId="432EFF26" w14:textId="77777777" w:rsidR="00782F22" w:rsidRDefault="00DC70C7">
      <w:pPr>
        <w:pStyle w:val="BodyText"/>
        <w:spacing w:before="240"/>
        <w:ind w:left="758" w:right="829"/>
      </w:pPr>
      <w:r>
        <w:t>Family</w:t>
      </w:r>
      <w:r>
        <w:rPr>
          <w:spacing w:val="-3"/>
        </w:rPr>
        <w:t xml:space="preserve"> </w:t>
      </w:r>
      <w:r>
        <w:t>Caregivers</w:t>
      </w:r>
      <w:r>
        <w:rPr>
          <w:spacing w:val="-3"/>
        </w:rPr>
        <w:t xml:space="preserve"> </w:t>
      </w:r>
      <w:r>
        <w:t>are</w:t>
      </w:r>
      <w:r>
        <w:rPr>
          <w:spacing w:val="-4"/>
        </w:rPr>
        <w:t xml:space="preserve"> </w:t>
      </w:r>
      <w:r>
        <w:t>defined</w:t>
      </w:r>
      <w:r>
        <w:rPr>
          <w:spacing w:val="-2"/>
        </w:rPr>
        <w:t xml:space="preserve"> </w:t>
      </w:r>
      <w:r>
        <w:t>as</w:t>
      </w:r>
      <w:r>
        <w:rPr>
          <w:spacing w:val="-5"/>
        </w:rPr>
        <w:t xml:space="preserve"> </w:t>
      </w:r>
      <w:r>
        <w:t>caregivers</w:t>
      </w:r>
      <w:r>
        <w:rPr>
          <w:spacing w:val="-5"/>
        </w:rPr>
        <w:t xml:space="preserve"> </w:t>
      </w:r>
      <w:r>
        <w:t>of</w:t>
      </w:r>
      <w:r>
        <w:rPr>
          <w:spacing w:val="-2"/>
        </w:rPr>
        <w:t xml:space="preserve"> </w:t>
      </w:r>
      <w:r>
        <w:t>older</w:t>
      </w:r>
      <w:r>
        <w:rPr>
          <w:spacing w:val="-4"/>
        </w:rPr>
        <w:t xml:space="preserve"> </w:t>
      </w:r>
      <w:r>
        <w:t>adults</w:t>
      </w:r>
      <w:r>
        <w:rPr>
          <w:spacing w:val="-3"/>
        </w:rPr>
        <w:t xml:space="preserve"> </w:t>
      </w:r>
      <w:r>
        <w:t>and</w:t>
      </w:r>
      <w:r>
        <w:rPr>
          <w:spacing w:val="-4"/>
        </w:rPr>
        <w:t xml:space="preserve"> </w:t>
      </w:r>
      <w:r>
        <w:t>those</w:t>
      </w:r>
      <w:r>
        <w:rPr>
          <w:spacing w:val="-2"/>
        </w:rPr>
        <w:t xml:space="preserve"> </w:t>
      </w:r>
      <w:r>
        <w:t>caregivers</w:t>
      </w:r>
      <w:r>
        <w:rPr>
          <w:spacing w:val="-3"/>
        </w:rPr>
        <w:t xml:space="preserve"> </w:t>
      </w:r>
      <w:r>
        <w:t>who</w:t>
      </w:r>
      <w:r>
        <w:rPr>
          <w:spacing w:val="-4"/>
        </w:rPr>
        <w:t xml:space="preserve"> </w:t>
      </w:r>
      <w:r>
        <w:t>are caring for an individual of any age with Alzheimer’s disease or a related disorder with neurological and organic brain dysfunction.</w:t>
      </w:r>
    </w:p>
    <w:p w14:paraId="7CFF3F93" w14:textId="77777777" w:rsidR="00782F22" w:rsidRDefault="00782F22">
      <w:pPr>
        <w:pStyle w:val="BodyText"/>
        <w:spacing w:before="91"/>
      </w:pPr>
    </w:p>
    <w:p w14:paraId="6736E462" w14:textId="77777777" w:rsidR="00782F22" w:rsidRDefault="00DC70C7">
      <w:pPr>
        <w:pStyle w:val="BodyText"/>
        <w:ind w:left="619" w:right="829"/>
      </w:pPr>
      <w:r>
        <w:t>County of Sonoma is not funding the Caregiver Supplemental Services categories. The Older Americans</w:t>
      </w:r>
      <w:r>
        <w:rPr>
          <w:spacing w:val="-3"/>
        </w:rPr>
        <w:t xml:space="preserve"> </w:t>
      </w:r>
      <w:r>
        <w:t>Act</w:t>
      </w:r>
      <w:r>
        <w:rPr>
          <w:spacing w:val="-5"/>
        </w:rPr>
        <w:t xml:space="preserve"> </w:t>
      </w:r>
      <w:r>
        <w:t>revenue</w:t>
      </w:r>
      <w:r>
        <w:rPr>
          <w:spacing w:val="-2"/>
        </w:rPr>
        <w:t xml:space="preserve"> </w:t>
      </w:r>
      <w:r>
        <w:t>cannot</w:t>
      </w:r>
      <w:r>
        <w:rPr>
          <w:spacing w:val="-5"/>
        </w:rPr>
        <w:t xml:space="preserve"> </w:t>
      </w:r>
      <w:r>
        <w:t>support</w:t>
      </w:r>
      <w:r>
        <w:rPr>
          <w:spacing w:val="-5"/>
        </w:rPr>
        <w:t xml:space="preserve"> </w:t>
      </w:r>
      <w:r>
        <w:t>additional</w:t>
      </w:r>
      <w:r>
        <w:rPr>
          <w:spacing w:val="-6"/>
        </w:rPr>
        <w:t xml:space="preserve"> </w:t>
      </w:r>
      <w:r>
        <w:t>program</w:t>
      </w:r>
      <w:r>
        <w:rPr>
          <w:spacing w:val="-1"/>
        </w:rPr>
        <w:t xml:space="preserve"> </w:t>
      </w:r>
      <w:r>
        <w:t>funding.</w:t>
      </w:r>
      <w:r>
        <w:rPr>
          <w:spacing w:val="-5"/>
        </w:rPr>
        <w:t xml:space="preserve"> </w:t>
      </w:r>
      <w:r>
        <w:t>Additionally,</w:t>
      </w:r>
      <w:r>
        <w:rPr>
          <w:spacing w:val="-2"/>
        </w:rPr>
        <w:t xml:space="preserve"> </w:t>
      </w:r>
      <w:r>
        <w:t>several</w:t>
      </w:r>
      <w:r>
        <w:rPr>
          <w:spacing w:val="-3"/>
        </w:rPr>
        <w:t xml:space="preserve"> </w:t>
      </w:r>
      <w:r>
        <w:t>of</w:t>
      </w:r>
      <w:r>
        <w:rPr>
          <w:spacing w:val="-5"/>
        </w:rPr>
        <w:t xml:space="preserve"> </w:t>
      </w:r>
      <w:r>
        <w:t>the caregiving programs have alternative funding streams to provide additional programming that would not be captured in the following data.</w:t>
      </w:r>
    </w:p>
    <w:p w14:paraId="3FE478B7" w14:textId="77777777" w:rsidR="00782F22" w:rsidRDefault="00782F22">
      <w:pPr>
        <w:pStyle w:val="BodyText"/>
        <w:spacing w:before="50"/>
        <w:rPr>
          <w:sz w:val="20"/>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0"/>
        <w:gridCol w:w="1709"/>
        <w:gridCol w:w="1800"/>
      </w:tblGrid>
      <w:tr w:rsidR="00782F22" w14:paraId="7F48609C" w14:textId="77777777">
        <w:trPr>
          <w:trHeight w:val="817"/>
        </w:trPr>
        <w:tc>
          <w:tcPr>
            <w:tcW w:w="10255" w:type="dxa"/>
            <w:gridSpan w:val="4"/>
          </w:tcPr>
          <w:p w14:paraId="3AF7DAA6" w14:textId="77777777" w:rsidR="00782F22" w:rsidRDefault="00782F22">
            <w:pPr>
              <w:pStyle w:val="TableParagraph"/>
              <w:spacing w:before="34"/>
            </w:pPr>
          </w:p>
          <w:p w14:paraId="518BE7CC" w14:textId="77777777" w:rsidR="00782F22" w:rsidRDefault="00DC70C7">
            <w:pPr>
              <w:pStyle w:val="TableParagraph"/>
              <w:spacing w:before="1"/>
              <w:ind w:left="14"/>
              <w:jc w:val="center"/>
              <w:rPr>
                <w:b/>
              </w:rPr>
            </w:pPr>
            <w:r>
              <w:rPr>
                <w:b/>
              </w:rPr>
              <w:t>CATEGORIES</w:t>
            </w:r>
            <w:r>
              <w:rPr>
                <w:b/>
                <w:spacing w:val="-7"/>
              </w:rPr>
              <w:t xml:space="preserve"> </w:t>
            </w:r>
            <w:r>
              <w:rPr>
                <w:b/>
              </w:rPr>
              <w:t>(16</w:t>
            </w:r>
            <w:r>
              <w:rPr>
                <w:b/>
                <w:spacing w:val="-6"/>
              </w:rPr>
              <w:t xml:space="preserve"> </w:t>
            </w:r>
            <w:r>
              <w:rPr>
                <w:b/>
              </w:rPr>
              <w:t>total):</w:t>
            </w:r>
            <w:r>
              <w:rPr>
                <w:b/>
                <w:spacing w:val="-3"/>
              </w:rPr>
              <w:t xml:space="preserve"> </w:t>
            </w:r>
            <w:r>
              <w:rPr>
                <w:b/>
              </w:rPr>
              <w:t>Family</w:t>
            </w:r>
            <w:r>
              <w:rPr>
                <w:b/>
                <w:spacing w:val="-4"/>
              </w:rPr>
              <w:t xml:space="preserve"> </w:t>
            </w:r>
            <w:r>
              <w:rPr>
                <w:b/>
                <w:spacing w:val="-2"/>
              </w:rPr>
              <w:t>Caregivers</w:t>
            </w:r>
          </w:p>
        </w:tc>
      </w:tr>
      <w:tr w:rsidR="00782F22" w14:paraId="1D80B254" w14:textId="77777777">
        <w:trPr>
          <w:trHeight w:val="630"/>
        </w:trPr>
        <w:tc>
          <w:tcPr>
            <w:tcW w:w="4586" w:type="dxa"/>
            <w:shd w:val="clear" w:color="auto" w:fill="DBE4F0"/>
          </w:tcPr>
          <w:p w14:paraId="16AF4945" w14:textId="77777777" w:rsidR="00782F22" w:rsidRDefault="00DC70C7">
            <w:pPr>
              <w:pStyle w:val="TableParagraph"/>
              <w:spacing w:before="76"/>
              <w:ind w:left="115"/>
              <w:rPr>
                <w:b/>
              </w:rPr>
            </w:pPr>
            <w:r>
              <w:rPr>
                <w:b/>
              </w:rPr>
              <w:t>1.</w:t>
            </w:r>
            <w:r>
              <w:rPr>
                <w:b/>
                <w:spacing w:val="74"/>
                <w:w w:val="150"/>
              </w:rPr>
              <w:t xml:space="preserve"> </w:t>
            </w:r>
            <w:r>
              <w:rPr>
                <w:b/>
              </w:rPr>
              <w:t>Caregiver</w:t>
            </w:r>
            <w:r>
              <w:rPr>
                <w:b/>
                <w:spacing w:val="-4"/>
              </w:rPr>
              <w:t xml:space="preserve"> </w:t>
            </w:r>
            <w:r>
              <w:rPr>
                <w:b/>
              </w:rPr>
              <w:t>Access:</w:t>
            </w:r>
            <w:r>
              <w:rPr>
                <w:b/>
                <w:spacing w:val="-2"/>
              </w:rPr>
              <w:t xml:space="preserve"> </w:t>
            </w:r>
            <w:r>
              <w:rPr>
                <w:b/>
              </w:rPr>
              <w:t>Case</w:t>
            </w:r>
            <w:r>
              <w:rPr>
                <w:b/>
                <w:spacing w:val="-3"/>
              </w:rPr>
              <w:t xml:space="preserve"> </w:t>
            </w:r>
            <w:r>
              <w:rPr>
                <w:b/>
                <w:spacing w:val="-2"/>
              </w:rPr>
              <w:t>Management</w:t>
            </w:r>
          </w:p>
        </w:tc>
        <w:tc>
          <w:tcPr>
            <w:tcW w:w="2160" w:type="dxa"/>
            <w:shd w:val="clear" w:color="auto" w:fill="DBE4F0"/>
          </w:tcPr>
          <w:p w14:paraId="5D9A94A3" w14:textId="77777777" w:rsidR="00782F22" w:rsidRDefault="00DC70C7">
            <w:pPr>
              <w:pStyle w:val="TableParagraph"/>
              <w:spacing w:before="76"/>
              <w:ind w:left="408"/>
              <w:rPr>
                <w:b/>
              </w:rPr>
            </w:pPr>
            <w:r>
              <w:rPr>
                <w:b/>
              </w:rPr>
              <w:t>Total</w:t>
            </w:r>
            <w:r>
              <w:rPr>
                <w:b/>
                <w:spacing w:val="-6"/>
              </w:rPr>
              <w:t xml:space="preserve"> </w:t>
            </w:r>
            <w:r>
              <w:rPr>
                <w:b/>
                <w:spacing w:val="-2"/>
              </w:rPr>
              <w:t>Hours</w:t>
            </w:r>
          </w:p>
        </w:tc>
        <w:tc>
          <w:tcPr>
            <w:tcW w:w="1709" w:type="dxa"/>
            <w:shd w:val="clear" w:color="auto" w:fill="DBE4F0"/>
          </w:tcPr>
          <w:p w14:paraId="0E451061" w14:textId="77777777" w:rsidR="00782F22" w:rsidRDefault="00DC70C7">
            <w:pPr>
              <w:pStyle w:val="TableParagraph"/>
              <w:ind w:left="377"/>
              <w:rPr>
                <w:b/>
                <w:i/>
              </w:rPr>
            </w:pPr>
            <w:r>
              <w:rPr>
                <w:b/>
                <w:i/>
                <w:spacing w:val="-2"/>
              </w:rPr>
              <w:t>Required</w:t>
            </w:r>
          </w:p>
          <w:p w14:paraId="0A920094"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1E2CEF1B" w14:textId="77777777" w:rsidR="00782F22" w:rsidRDefault="00DC70C7">
            <w:pPr>
              <w:pStyle w:val="TableParagraph"/>
              <w:ind w:left="110" w:right="100"/>
              <w:jc w:val="center"/>
              <w:rPr>
                <w:b/>
                <w:i/>
              </w:rPr>
            </w:pPr>
            <w:r>
              <w:rPr>
                <w:b/>
                <w:i/>
                <w:spacing w:val="-2"/>
              </w:rPr>
              <w:t>Required</w:t>
            </w:r>
          </w:p>
          <w:p w14:paraId="3CDDA145"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7874C043" w14:textId="77777777">
        <w:trPr>
          <w:trHeight w:val="431"/>
        </w:trPr>
        <w:tc>
          <w:tcPr>
            <w:tcW w:w="4586" w:type="dxa"/>
          </w:tcPr>
          <w:p w14:paraId="6D460752" w14:textId="77777777" w:rsidR="00782F22" w:rsidRDefault="00DC70C7">
            <w:pPr>
              <w:pStyle w:val="TableParagraph"/>
              <w:spacing w:before="7"/>
              <w:ind w:left="14" w:right="5"/>
              <w:jc w:val="center"/>
              <w:rPr>
                <w:b/>
              </w:rPr>
            </w:pPr>
            <w:r>
              <w:rPr>
                <w:b/>
                <w:spacing w:val="-2"/>
              </w:rPr>
              <w:t>2024-</w:t>
            </w:r>
            <w:r>
              <w:rPr>
                <w:b/>
                <w:spacing w:val="-4"/>
              </w:rPr>
              <w:t>2025</w:t>
            </w:r>
          </w:p>
        </w:tc>
        <w:tc>
          <w:tcPr>
            <w:tcW w:w="5669" w:type="dxa"/>
            <w:gridSpan w:val="3"/>
            <w:vMerge w:val="restart"/>
          </w:tcPr>
          <w:p w14:paraId="3293C795" w14:textId="77777777" w:rsidR="00782F22" w:rsidRDefault="00782F22">
            <w:pPr>
              <w:pStyle w:val="TableParagraph"/>
              <w:rPr>
                <w:sz w:val="24"/>
              </w:rPr>
            </w:pPr>
          </w:p>
          <w:p w14:paraId="6A5C5D18" w14:textId="77777777" w:rsidR="00782F22" w:rsidRDefault="00782F22">
            <w:pPr>
              <w:pStyle w:val="TableParagraph"/>
              <w:spacing w:before="189"/>
              <w:rPr>
                <w:sz w:val="24"/>
              </w:rPr>
            </w:pPr>
          </w:p>
          <w:p w14:paraId="746C43DF"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280E232A" w14:textId="77777777">
        <w:trPr>
          <w:trHeight w:val="434"/>
        </w:trPr>
        <w:tc>
          <w:tcPr>
            <w:tcW w:w="4586" w:type="dxa"/>
          </w:tcPr>
          <w:p w14:paraId="3200CD17" w14:textId="77777777" w:rsidR="00782F22" w:rsidRDefault="00DC70C7">
            <w:pPr>
              <w:pStyle w:val="TableParagraph"/>
              <w:spacing w:before="7"/>
              <w:ind w:left="14" w:right="5"/>
              <w:jc w:val="center"/>
              <w:rPr>
                <w:b/>
              </w:rPr>
            </w:pPr>
            <w:r>
              <w:rPr>
                <w:b/>
                <w:spacing w:val="-2"/>
              </w:rPr>
              <w:t>2025-</w:t>
            </w:r>
            <w:r>
              <w:rPr>
                <w:b/>
                <w:spacing w:val="-4"/>
              </w:rPr>
              <w:t>2026</w:t>
            </w:r>
          </w:p>
        </w:tc>
        <w:tc>
          <w:tcPr>
            <w:tcW w:w="5669" w:type="dxa"/>
            <w:gridSpan w:val="3"/>
            <w:vMerge/>
            <w:tcBorders>
              <w:top w:val="nil"/>
            </w:tcBorders>
          </w:tcPr>
          <w:p w14:paraId="63C8C3D8" w14:textId="77777777" w:rsidR="00782F22" w:rsidRDefault="00782F22">
            <w:pPr>
              <w:rPr>
                <w:sz w:val="2"/>
                <w:szCs w:val="2"/>
              </w:rPr>
            </w:pPr>
          </w:p>
        </w:tc>
      </w:tr>
      <w:tr w:rsidR="00782F22" w14:paraId="568545E0" w14:textId="77777777">
        <w:trPr>
          <w:trHeight w:val="431"/>
        </w:trPr>
        <w:tc>
          <w:tcPr>
            <w:tcW w:w="4586" w:type="dxa"/>
          </w:tcPr>
          <w:p w14:paraId="4167D91A" w14:textId="77777777" w:rsidR="00782F22" w:rsidRDefault="00DC70C7">
            <w:pPr>
              <w:pStyle w:val="TableParagraph"/>
              <w:spacing w:before="7"/>
              <w:ind w:left="14" w:right="5"/>
              <w:jc w:val="center"/>
              <w:rPr>
                <w:b/>
              </w:rPr>
            </w:pPr>
            <w:r>
              <w:rPr>
                <w:b/>
                <w:spacing w:val="-2"/>
              </w:rPr>
              <w:t>2026-</w:t>
            </w:r>
            <w:r>
              <w:rPr>
                <w:b/>
                <w:spacing w:val="-4"/>
              </w:rPr>
              <w:t>2027</w:t>
            </w:r>
          </w:p>
        </w:tc>
        <w:tc>
          <w:tcPr>
            <w:tcW w:w="5669" w:type="dxa"/>
            <w:gridSpan w:val="3"/>
            <w:vMerge/>
            <w:tcBorders>
              <w:top w:val="nil"/>
            </w:tcBorders>
          </w:tcPr>
          <w:p w14:paraId="480081ED" w14:textId="77777777" w:rsidR="00782F22" w:rsidRDefault="00782F22">
            <w:pPr>
              <w:rPr>
                <w:sz w:val="2"/>
                <w:szCs w:val="2"/>
              </w:rPr>
            </w:pPr>
          </w:p>
        </w:tc>
      </w:tr>
      <w:tr w:rsidR="00782F22" w14:paraId="52289FE4" w14:textId="77777777">
        <w:trPr>
          <w:trHeight w:val="431"/>
        </w:trPr>
        <w:tc>
          <w:tcPr>
            <w:tcW w:w="4586" w:type="dxa"/>
          </w:tcPr>
          <w:p w14:paraId="51D687FA" w14:textId="77777777" w:rsidR="00782F22" w:rsidRDefault="00DC70C7">
            <w:pPr>
              <w:pStyle w:val="TableParagraph"/>
              <w:spacing w:before="7"/>
              <w:ind w:left="14" w:right="5"/>
              <w:jc w:val="center"/>
              <w:rPr>
                <w:b/>
              </w:rPr>
            </w:pPr>
            <w:r>
              <w:rPr>
                <w:b/>
                <w:spacing w:val="-2"/>
              </w:rPr>
              <w:t>2027-</w:t>
            </w:r>
            <w:r>
              <w:rPr>
                <w:b/>
                <w:spacing w:val="-4"/>
              </w:rPr>
              <w:t>2028</w:t>
            </w:r>
          </w:p>
        </w:tc>
        <w:tc>
          <w:tcPr>
            <w:tcW w:w="5669" w:type="dxa"/>
            <w:gridSpan w:val="3"/>
            <w:vMerge/>
            <w:tcBorders>
              <w:top w:val="nil"/>
            </w:tcBorders>
          </w:tcPr>
          <w:p w14:paraId="2E2B6759" w14:textId="77777777" w:rsidR="00782F22" w:rsidRDefault="00782F22">
            <w:pPr>
              <w:rPr>
                <w:sz w:val="2"/>
                <w:szCs w:val="2"/>
              </w:rPr>
            </w:pPr>
          </w:p>
        </w:tc>
      </w:tr>
      <w:tr w:rsidR="00782F22" w14:paraId="168FDDF4" w14:textId="77777777">
        <w:trPr>
          <w:trHeight w:val="539"/>
        </w:trPr>
        <w:tc>
          <w:tcPr>
            <w:tcW w:w="4586" w:type="dxa"/>
            <w:shd w:val="clear" w:color="auto" w:fill="DBE4F0"/>
          </w:tcPr>
          <w:p w14:paraId="7B8AD081" w14:textId="77777777" w:rsidR="00782F22" w:rsidRDefault="00DC70C7">
            <w:pPr>
              <w:pStyle w:val="TableParagraph"/>
              <w:ind w:left="475" w:hanging="360"/>
              <w:rPr>
                <w:b/>
              </w:rPr>
            </w:pPr>
            <w:r>
              <w:rPr>
                <w:b/>
              </w:rPr>
              <w:t>2.</w:t>
            </w:r>
            <w:r>
              <w:rPr>
                <w:b/>
                <w:spacing w:val="80"/>
              </w:rPr>
              <w:t xml:space="preserve"> </w:t>
            </w:r>
            <w:r>
              <w:rPr>
                <w:b/>
              </w:rPr>
              <w:t>Caregiver</w:t>
            </w:r>
            <w:r>
              <w:rPr>
                <w:b/>
                <w:spacing w:val="-6"/>
              </w:rPr>
              <w:t xml:space="preserve"> </w:t>
            </w:r>
            <w:r>
              <w:rPr>
                <w:b/>
              </w:rPr>
              <w:t>Access:</w:t>
            </w:r>
            <w:r>
              <w:rPr>
                <w:b/>
                <w:spacing w:val="-6"/>
              </w:rPr>
              <w:t xml:space="preserve"> </w:t>
            </w:r>
            <w:r>
              <w:rPr>
                <w:b/>
              </w:rPr>
              <w:t>Information</w:t>
            </w:r>
            <w:r>
              <w:rPr>
                <w:b/>
                <w:spacing w:val="-5"/>
              </w:rPr>
              <w:t xml:space="preserve"> </w:t>
            </w:r>
            <w:r>
              <w:rPr>
                <w:b/>
              </w:rPr>
              <w:t xml:space="preserve">&amp; </w:t>
            </w:r>
            <w:r>
              <w:rPr>
                <w:b/>
                <w:spacing w:val="-2"/>
              </w:rPr>
              <w:t>Assistance</w:t>
            </w:r>
          </w:p>
        </w:tc>
        <w:tc>
          <w:tcPr>
            <w:tcW w:w="2160" w:type="dxa"/>
            <w:shd w:val="clear" w:color="auto" w:fill="DBE4F0"/>
          </w:tcPr>
          <w:p w14:paraId="176DED89" w14:textId="77777777" w:rsidR="00782F22" w:rsidRDefault="00DC70C7">
            <w:pPr>
              <w:pStyle w:val="TableParagraph"/>
              <w:ind w:left="314"/>
              <w:rPr>
                <w:b/>
              </w:rPr>
            </w:pPr>
            <w:r>
              <w:rPr>
                <w:b/>
              </w:rPr>
              <w:t>Total</w:t>
            </w:r>
            <w:r>
              <w:rPr>
                <w:b/>
                <w:spacing w:val="-3"/>
              </w:rPr>
              <w:t xml:space="preserve"> </w:t>
            </w:r>
            <w:r>
              <w:rPr>
                <w:b/>
                <w:spacing w:val="-2"/>
              </w:rPr>
              <w:t>Contacts</w:t>
            </w:r>
          </w:p>
        </w:tc>
        <w:tc>
          <w:tcPr>
            <w:tcW w:w="1709" w:type="dxa"/>
            <w:shd w:val="clear" w:color="auto" w:fill="DBE4F0"/>
          </w:tcPr>
          <w:p w14:paraId="6F3E603B" w14:textId="77777777" w:rsidR="00782F22" w:rsidRDefault="00DC70C7">
            <w:pPr>
              <w:pStyle w:val="TableParagraph"/>
              <w:ind w:left="377"/>
              <w:rPr>
                <w:b/>
                <w:i/>
              </w:rPr>
            </w:pPr>
            <w:r>
              <w:rPr>
                <w:b/>
                <w:i/>
                <w:spacing w:val="-2"/>
              </w:rPr>
              <w:t>Required</w:t>
            </w:r>
          </w:p>
          <w:p w14:paraId="46FEB1DE"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33FA63FF" w14:textId="77777777" w:rsidR="00782F22" w:rsidRDefault="00DC70C7">
            <w:pPr>
              <w:pStyle w:val="TableParagraph"/>
              <w:ind w:left="110" w:right="100"/>
              <w:jc w:val="center"/>
              <w:rPr>
                <w:b/>
                <w:i/>
              </w:rPr>
            </w:pPr>
            <w:r>
              <w:rPr>
                <w:b/>
                <w:i/>
                <w:spacing w:val="-2"/>
              </w:rPr>
              <w:t>Required</w:t>
            </w:r>
          </w:p>
          <w:p w14:paraId="27DAF904"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56070559" w14:textId="77777777">
        <w:trPr>
          <w:trHeight w:val="431"/>
        </w:trPr>
        <w:tc>
          <w:tcPr>
            <w:tcW w:w="4586" w:type="dxa"/>
          </w:tcPr>
          <w:p w14:paraId="2842A8C4" w14:textId="77777777" w:rsidR="00782F22" w:rsidRDefault="00DC70C7">
            <w:pPr>
              <w:pStyle w:val="TableParagraph"/>
              <w:ind w:left="14"/>
              <w:jc w:val="center"/>
              <w:rPr>
                <w:b/>
              </w:rPr>
            </w:pPr>
            <w:r>
              <w:rPr>
                <w:b/>
                <w:spacing w:val="-2"/>
              </w:rPr>
              <w:t>2024-</w:t>
            </w:r>
            <w:r>
              <w:rPr>
                <w:b/>
                <w:spacing w:val="-4"/>
              </w:rPr>
              <w:t>2025</w:t>
            </w:r>
          </w:p>
        </w:tc>
        <w:tc>
          <w:tcPr>
            <w:tcW w:w="5669" w:type="dxa"/>
            <w:gridSpan w:val="3"/>
            <w:vMerge w:val="restart"/>
          </w:tcPr>
          <w:p w14:paraId="205139DA" w14:textId="77777777" w:rsidR="00782F22" w:rsidRDefault="00782F22">
            <w:pPr>
              <w:pStyle w:val="TableParagraph"/>
              <w:rPr>
                <w:sz w:val="24"/>
              </w:rPr>
            </w:pPr>
          </w:p>
          <w:p w14:paraId="67252115" w14:textId="77777777" w:rsidR="00782F22" w:rsidRDefault="00782F22">
            <w:pPr>
              <w:pStyle w:val="TableParagraph"/>
              <w:spacing w:before="189"/>
              <w:rPr>
                <w:sz w:val="24"/>
              </w:rPr>
            </w:pPr>
          </w:p>
          <w:p w14:paraId="16730802"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3F8A437E" w14:textId="77777777">
        <w:trPr>
          <w:trHeight w:val="431"/>
        </w:trPr>
        <w:tc>
          <w:tcPr>
            <w:tcW w:w="4586" w:type="dxa"/>
          </w:tcPr>
          <w:p w14:paraId="66651241" w14:textId="77777777" w:rsidR="00782F22" w:rsidRDefault="00DC70C7">
            <w:pPr>
              <w:pStyle w:val="TableParagraph"/>
              <w:ind w:left="14"/>
              <w:jc w:val="center"/>
              <w:rPr>
                <w:b/>
              </w:rPr>
            </w:pPr>
            <w:r>
              <w:rPr>
                <w:b/>
                <w:spacing w:val="-2"/>
              </w:rPr>
              <w:t>2025-</w:t>
            </w:r>
            <w:r>
              <w:rPr>
                <w:b/>
                <w:spacing w:val="-4"/>
              </w:rPr>
              <w:t>2026</w:t>
            </w:r>
          </w:p>
        </w:tc>
        <w:tc>
          <w:tcPr>
            <w:tcW w:w="5669" w:type="dxa"/>
            <w:gridSpan w:val="3"/>
            <w:vMerge/>
            <w:tcBorders>
              <w:top w:val="nil"/>
            </w:tcBorders>
          </w:tcPr>
          <w:p w14:paraId="4E7A292B" w14:textId="77777777" w:rsidR="00782F22" w:rsidRDefault="00782F22">
            <w:pPr>
              <w:rPr>
                <w:sz w:val="2"/>
                <w:szCs w:val="2"/>
              </w:rPr>
            </w:pPr>
          </w:p>
        </w:tc>
      </w:tr>
      <w:tr w:rsidR="00782F22" w14:paraId="48B5F168" w14:textId="77777777">
        <w:trPr>
          <w:trHeight w:val="431"/>
        </w:trPr>
        <w:tc>
          <w:tcPr>
            <w:tcW w:w="4586" w:type="dxa"/>
          </w:tcPr>
          <w:p w14:paraId="364C0FB1" w14:textId="77777777" w:rsidR="00782F22" w:rsidRDefault="00DC70C7">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1F02C7C1" w14:textId="77777777" w:rsidR="00782F22" w:rsidRDefault="00782F22">
            <w:pPr>
              <w:rPr>
                <w:sz w:val="2"/>
                <w:szCs w:val="2"/>
              </w:rPr>
            </w:pPr>
          </w:p>
        </w:tc>
      </w:tr>
      <w:tr w:rsidR="00782F22" w14:paraId="7B964AFF" w14:textId="77777777">
        <w:trPr>
          <w:trHeight w:val="431"/>
        </w:trPr>
        <w:tc>
          <w:tcPr>
            <w:tcW w:w="4586" w:type="dxa"/>
          </w:tcPr>
          <w:p w14:paraId="06FB08C3"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678BDC7B" w14:textId="77777777" w:rsidR="00782F22" w:rsidRDefault="00782F22">
            <w:pPr>
              <w:rPr>
                <w:sz w:val="2"/>
                <w:szCs w:val="2"/>
              </w:rPr>
            </w:pPr>
          </w:p>
        </w:tc>
      </w:tr>
      <w:tr w:rsidR="00782F22" w14:paraId="17A30125" w14:textId="77777777">
        <w:trPr>
          <w:trHeight w:val="837"/>
        </w:trPr>
        <w:tc>
          <w:tcPr>
            <w:tcW w:w="4586" w:type="dxa"/>
            <w:shd w:val="clear" w:color="auto" w:fill="DBE4F0"/>
          </w:tcPr>
          <w:p w14:paraId="4FC8238E" w14:textId="77777777" w:rsidR="00782F22" w:rsidRDefault="00DC70C7">
            <w:pPr>
              <w:pStyle w:val="TableParagraph"/>
              <w:spacing w:before="136"/>
              <w:ind w:left="115"/>
              <w:rPr>
                <w:b/>
              </w:rPr>
            </w:pPr>
            <w:r>
              <w:rPr>
                <w:b/>
              </w:rPr>
              <w:t>3.</w:t>
            </w:r>
            <w:r>
              <w:rPr>
                <w:b/>
                <w:spacing w:val="75"/>
                <w:w w:val="150"/>
              </w:rPr>
              <w:t xml:space="preserve"> </w:t>
            </w:r>
            <w:r>
              <w:rPr>
                <w:b/>
              </w:rPr>
              <w:t>Caregiver</w:t>
            </w:r>
            <w:r>
              <w:rPr>
                <w:b/>
                <w:spacing w:val="-4"/>
              </w:rPr>
              <w:t xml:space="preserve"> </w:t>
            </w:r>
            <w:r>
              <w:rPr>
                <w:b/>
              </w:rPr>
              <w:t>Information</w:t>
            </w:r>
            <w:r>
              <w:rPr>
                <w:b/>
                <w:spacing w:val="-7"/>
              </w:rPr>
              <w:t xml:space="preserve"> </w:t>
            </w:r>
            <w:r>
              <w:rPr>
                <w:b/>
                <w:spacing w:val="-2"/>
              </w:rPr>
              <w:t>Services</w:t>
            </w:r>
          </w:p>
        </w:tc>
        <w:tc>
          <w:tcPr>
            <w:tcW w:w="2160" w:type="dxa"/>
            <w:shd w:val="clear" w:color="auto" w:fill="DBE4F0"/>
          </w:tcPr>
          <w:p w14:paraId="4C08CF6F" w14:textId="77777777" w:rsidR="00782F22" w:rsidRDefault="00DC70C7">
            <w:pPr>
              <w:pStyle w:val="TableParagraph"/>
              <w:spacing w:line="274" w:lineRule="exact"/>
              <w:ind w:left="32" w:right="16"/>
              <w:jc w:val="center"/>
              <w:rPr>
                <w:b/>
              </w:rPr>
            </w:pPr>
            <w:r>
              <w:rPr>
                <w:b/>
              </w:rPr>
              <w:t>#</w:t>
            </w:r>
            <w:r>
              <w:rPr>
                <w:b/>
                <w:spacing w:val="-11"/>
              </w:rPr>
              <w:t xml:space="preserve"> </w:t>
            </w:r>
            <w:r>
              <w:rPr>
                <w:b/>
              </w:rPr>
              <w:t>of</w:t>
            </w:r>
            <w:r>
              <w:rPr>
                <w:b/>
                <w:spacing w:val="-12"/>
              </w:rPr>
              <w:t xml:space="preserve"> </w:t>
            </w:r>
            <w:r>
              <w:rPr>
                <w:b/>
              </w:rPr>
              <w:t>Activities</w:t>
            </w:r>
            <w:r>
              <w:rPr>
                <w:b/>
                <w:spacing w:val="-11"/>
              </w:rPr>
              <w:t xml:space="preserve"> </w:t>
            </w:r>
            <w:r>
              <w:rPr>
                <w:b/>
              </w:rPr>
              <w:t>&amp; Total</w:t>
            </w:r>
            <w:r>
              <w:rPr>
                <w:b/>
                <w:spacing w:val="-16"/>
              </w:rPr>
              <w:t xml:space="preserve"> </w:t>
            </w:r>
            <w:r>
              <w:rPr>
                <w:b/>
              </w:rPr>
              <w:t xml:space="preserve">Estimated </w:t>
            </w:r>
            <w:r>
              <w:rPr>
                <w:b/>
                <w:spacing w:val="-2"/>
              </w:rPr>
              <w:t>Audience</w:t>
            </w:r>
          </w:p>
        </w:tc>
        <w:tc>
          <w:tcPr>
            <w:tcW w:w="1709" w:type="dxa"/>
            <w:shd w:val="clear" w:color="auto" w:fill="DBE4F0"/>
          </w:tcPr>
          <w:p w14:paraId="090AAECB" w14:textId="77777777" w:rsidR="00782F22" w:rsidRDefault="00DC70C7">
            <w:pPr>
              <w:pStyle w:val="TableParagraph"/>
              <w:spacing w:before="2" w:line="252" w:lineRule="exact"/>
              <w:ind w:left="377"/>
              <w:rPr>
                <w:b/>
                <w:i/>
              </w:rPr>
            </w:pPr>
            <w:r>
              <w:rPr>
                <w:b/>
                <w:i/>
                <w:spacing w:val="-2"/>
              </w:rPr>
              <w:t>Required</w:t>
            </w:r>
          </w:p>
          <w:p w14:paraId="79E05093" w14:textId="77777777" w:rsidR="00782F22" w:rsidRDefault="00DC70C7">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2D800566" w14:textId="77777777" w:rsidR="00782F22" w:rsidRDefault="00DC70C7">
            <w:pPr>
              <w:pStyle w:val="TableParagraph"/>
              <w:spacing w:before="2" w:line="252" w:lineRule="exact"/>
              <w:ind w:left="115" w:right="100"/>
              <w:jc w:val="center"/>
              <w:rPr>
                <w:b/>
                <w:i/>
              </w:rPr>
            </w:pPr>
            <w:r>
              <w:rPr>
                <w:b/>
                <w:i/>
                <w:spacing w:val="-2"/>
              </w:rPr>
              <w:t>Required</w:t>
            </w:r>
          </w:p>
          <w:p w14:paraId="235BE669" w14:textId="77777777" w:rsidR="00782F22" w:rsidRDefault="00DC70C7">
            <w:pPr>
              <w:pStyle w:val="TableParagraph"/>
              <w:spacing w:line="252" w:lineRule="exact"/>
              <w:ind w:left="109" w:right="100"/>
              <w:jc w:val="center"/>
              <w:rPr>
                <w:b/>
              </w:rPr>
            </w:pPr>
            <w:r>
              <w:rPr>
                <w:b/>
              </w:rPr>
              <w:t>Objective</w:t>
            </w:r>
            <w:r>
              <w:rPr>
                <w:b/>
                <w:spacing w:val="-7"/>
              </w:rPr>
              <w:t xml:space="preserve"> </w:t>
            </w:r>
            <w:r>
              <w:rPr>
                <w:b/>
                <w:spacing w:val="-4"/>
              </w:rPr>
              <w:t>#(s)</w:t>
            </w:r>
          </w:p>
        </w:tc>
      </w:tr>
    </w:tbl>
    <w:p w14:paraId="636FA85A" w14:textId="77777777" w:rsidR="00782F22" w:rsidRDefault="00DC70C7">
      <w:pPr>
        <w:pStyle w:val="BodyText"/>
        <w:spacing w:before="153"/>
        <w:rPr>
          <w:sz w:val="20"/>
        </w:rPr>
      </w:pPr>
      <w:r>
        <w:rPr>
          <w:noProof/>
          <w:sz w:val="20"/>
        </w:rPr>
        <mc:AlternateContent>
          <mc:Choice Requires="wps">
            <w:drawing>
              <wp:anchor distT="0" distB="0" distL="0" distR="0" simplePos="0" relativeHeight="487613440" behindDoc="1" locked="0" layoutInCell="1" allowOverlap="1" wp14:anchorId="378CD6CE" wp14:editId="31196BE3">
                <wp:simplePos x="0" y="0"/>
                <wp:positionH relativeFrom="page">
                  <wp:posOffset>603504</wp:posOffset>
                </wp:positionH>
                <wp:positionV relativeFrom="paragraph">
                  <wp:posOffset>258432</wp:posOffset>
                </wp:positionV>
                <wp:extent cx="6563995" cy="635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6350"/>
                        </a:xfrm>
                        <a:custGeom>
                          <a:avLst/>
                          <a:gdLst/>
                          <a:ahLst/>
                          <a:cxnLst/>
                          <a:rect l="l" t="t" r="r" b="b"/>
                          <a:pathLst>
                            <a:path w="6563995" h="6350">
                              <a:moveTo>
                                <a:pt x="6563868" y="0"/>
                              </a:moveTo>
                              <a:lnTo>
                                <a:pt x="0" y="0"/>
                              </a:lnTo>
                              <a:lnTo>
                                <a:pt x="0" y="6096"/>
                              </a:lnTo>
                              <a:lnTo>
                                <a:pt x="6563868" y="6096"/>
                              </a:lnTo>
                              <a:lnTo>
                                <a:pt x="656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D66940" id="Graphic 140" o:spid="_x0000_s1026" style="position:absolute;margin-left:47.5pt;margin-top:20.35pt;width:516.85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656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" path="m6563868,l,,,6096r6563868,l6563868,xe" fillcolor="black" stroked="f">
                <v:path arrowok="t"/>
                <w10:wrap type="topAndBottom" anchorx="page"/>
              </v:shape>
            </w:pict>
          </mc:Fallback>
        </mc:AlternateContent>
      </w:r>
    </w:p>
    <w:p w14:paraId="4D9A8293" w14:textId="77777777" w:rsidR="00782F22" w:rsidRDefault="00782F22">
      <w:pPr>
        <w:pStyle w:val="BodyText"/>
        <w:rPr>
          <w:sz w:val="20"/>
        </w:rPr>
        <w:sectPr w:rsidR="00782F22">
          <w:headerReference w:type="even" r:id="rId64"/>
          <w:headerReference w:type="default" r:id="rId65"/>
          <w:footerReference w:type="default" r:id="rId66"/>
          <w:headerReference w:type="first" r:id="rId67"/>
          <w:pgSz w:w="12240" w:h="15840"/>
          <w:pgMar w:top="1100" w:right="360" w:bottom="360" w:left="360" w:header="0" w:footer="168"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0"/>
        <w:gridCol w:w="1709"/>
        <w:gridCol w:w="1800"/>
      </w:tblGrid>
      <w:tr w:rsidR="00782F22" w14:paraId="24F3CBD6" w14:textId="77777777">
        <w:trPr>
          <w:trHeight w:val="287"/>
        </w:trPr>
        <w:tc>
          <w:tcPr>
            <w:tcW w:w="4586" w:type="dxa"/>
          </w:tcPr>
          <w:p w14:paraId="3B90213C" w14:textId="77777777" w:rsidR="00782F22" w:rsidRDefault="00DC70C7">
            <w:pPr>
              <w:pStyle w:val="TableParagraph"/>
              <w:ind w:left="14" w:right="5"/>
              <w:jc w:val="center"/>
              <w:rPr>
                <w:b/>
              </w:rPr>
            </w:pPr>
            <w:r>
              <w:rPr>
                <w:b/>
                <w:spacing w:val="-2"/>
              </w:rPr>
              <w:lastRenderedPageBreak/>
              <w:t>2024-</w:t>
            </w:r>
            <w:r>
              <w:rPr>
                <w:b/>
                <w:spacing w:val="-4"/>
              </w:rPr>
              <w:t>2025</w:t>
            </w:r>
          </w:p>
        </w:tc>
        <w:tc>
          <w:tcPr>
            <w:tcW w:w="5669" w:type="dxa"/>
            <w:gridSpan w:val="3"/>
            <w:vMerge w:val="restart"/>
          </w:tcPr>
          <w:p w14:paraId="2357E0DA" w14:textId="77777777" w:rsidR="00782F22" w:rsidRDefault="00782F22">
            <w:pPr>
              <w:pStyle w:val="TableParagraph"/>
            </w:pPr>
          </w:p>
          <w:p w14:paraId="7D59CDCE" w14:textId="77777777" w:rsidR="00782F22" w:rsidRDefault="00782F22">
            <w:pPr>
              <w:pStyle w:val="TableParagraph"/>
              <w:spacing w:before="91"/>
            </w:pPr>
          </w:p>
          <w:p w14:paraId="79394407" w14:textId="77777777" w:rsidR="00782F22" w:rsidRDefault="00DC70C7">
            <w:pPr>
              <w:pStyle w:val="TableParagraph"/>
              <w:ind w:left="13"/>
              <w:jc w:val="center"/>
              <w:rPr>
                <w:b/>
              </w:rPr>
            </w:pPr>
            <w:r>
              <w:rPr>
                <w:b/>
              </w:rPr>
              <w:t>Not</w:t>
            </w:r>
            <w:r>
              <w:rPr>
                <w:b/>
                <w:spacing w:val="-1"/>
              </w:rPr>
              <w:t xml:space="preserve"> </w:t>
            </w:r>
            <w:r>
              <w:rPr>
                <w:b/>
                <w:spacing w:val="-2"/>
              </w:rPr>
              <w:t>Funding</w:t>
            </w:r>
          </w:p>
        </w:tc>
      </w:tr>
      <w:tr w:rsidR="00782F22" w14:paraId="2556FF3C" w14:textId="77777777">
        <w:trPr>
          <w:trHeight w:val="342"/>
        </w:trPr>
        <w:tc>
          <w:tcPr>
            <w:tcW w:w="4586" w:type="dxa"/>
          </w:tcPr>
          <w:p w14:paraId="37DF9DFE" w14:textId="77777777" w:rsidR="00782F22" w:rsidRDefault="00DC70C7">
            <w:pPr>
              <w:pStyle w:val="TableParagraph"/>
              <w:ind w:left="14" w:right="5"/>
              <w:jc w:val="center"/>
              <w:rPr>
                <w:b/>
              </w:rPr>
            </w:pPr>
            <w:r>
              <w:rPr>
                <w:b/>
                <w:spacing w:val="-2"/>
              </w:rPr>
              <w:t>2025-</w:t>
            </w:r>
            <w:r>
              <w:rPr>
                <w:b/>
                <w:spacing w:val="-4"/>
              </w:rPr>
              <w:t>2026</w:t>
            </w:r>
          </w:p>
        </w:tc>
        <w:tc>
          <w:tcPr>
            <w:tcW w:w="5669" w:type="dxa"/>
            <w:gridSpan w:val="3"/>
            <w:vMerge/>
            <w:tcBorders>
              <w:top w:val="nil"/>
            </w:tcBorders>
          </w:tcPr>
          <w:p w14:paraId="18BCFD88" w14:textId="77777777" w:rsidR="00782F22" w:rsidRDefault="00782F22">
            <w:pPr>
              <w:rPr>
                <w:sz w:val="2"/>
                <w:szCs w:val="2"/>
              </w:rPr>
            </w:pPr>
          </w:p>
        </w:tc>
      </w:tr>
      <w:tr w:rsidR="00782F22" w14:paraId="1BDC64AB" w14:textId="77777777">
        <w:trPr>
          <w:trHeight w:val="429"/>
        </w:trPr>
        <w:tc>
          <w:tcPr>
            <w:tcW w:w="4586" w:type="dxa"/>
          </w:tcPr>
          <w:p w14:paraId="158A5673" w14:textId="77777777" w:rsidR="00782F22" w:rsidRDefault="00DC70C7">
            <w:pPr>
              <w:pStyle w:val="TableParagraph"/>
              <w:ind w:left="14" w:right="5"/>
              <w:jc w:val="center"/>
              <w:rPr>
                <w:b/>
              </w:rPr>
            </w:pPr>
            <w:r>
              <w:rPr>
                <w:b/>
                <w:spacing w:val="-2"/>
              </w:rPr>
              <w:t>2026-</w:t>
            </w:r>
            <w:r>
              <w:rPr>
                <w:b/>
                <w:spacing w:val="-4"/>
              </w:rPr>
              <w:t>2027</w:t>
            </w:r>
          </w:p>
        </w:tc>
        <w:tc>
          <w:tcPr>
            <w:tcW w:w="5669" w:type="dxa"/>
            <w:gridSpan w:val="3"/>
            <w:vMerge/>
            <w:tcBorders>
              <w:top w:val="nil"/>
            </w:tcBorders>
          </w:tcPr>
          <w:p w14:paraId="77232F59" w14:textId="77777777" w:rsidR="00782F22" w:rsidRDefault="00782F22">
            <w:pPr>
              <w:rPr>
                <w:sz w:val="2"/>
                <w:szCs w:val="2"/>
              </w:rPr>
            </w:pPr>
          </w:p>
        </w:tc>
      </w:tr>
      <w:tr w:rsidR="00782F22" w14:paraId="0205CA08" w14:textId="77777777">
        <w:trPr>
          <w:trHeight w:val="359"/>
        </w:trPr>
        <w:tc>
          <w:tcPr>
            <w:tcW w:w="4586" w:type="dxa"/>
          </w:tcPr>
          <w:p w14:paraId="710EA6FF" w14:textId="77777777" w:rsidR="00782F22" w:rsidRDefault="00DC70C7">
            <w:pPr>
              <w:pStyle w:val="TableParagraph"/>
              <w:ind w:left="14" w:right="5"/>
              <w:jc w:val="center"/>
              <w:rPr>
                <w:b/>
              </w:rPr>
            </w:pPr>
            <w:r>
              <w:rPr>
                <w:b/>
                <w:spacing w:val="-2"/>
              </w:rPr>
              <w:t>2027-</w:t>
            </w:r>
            <w:r>
              <w:rPr>
                <w:b/>
                <w:spacing w:val="-4"/>
              </w:rPr>
              <w:t>2028</w:t>
            </w:r>
          </w:p>
        </w:tc>
        <w:tc>
          <w:tcPr>
            <w:tcW w:w="5669" w:type="dxa"/>
            <w:gridSpan w:val="3"/>
            <w:vMerge/>
            <w:tcBorders>
              <w:top w:val="nil"/>
            </w:tcBorders>
          </w:tcPr>
          <w:p w14:paraId="5A296B4A" w14:textId="77777777" w:rsidR="00782F22" w:rsidRDefault="00782F22">
            <w:pPr>
              <w:rPr>
                <w:sz w:val="2"/>
                <w:szCs w:val="2"/>
              </w:rPr>
            </w:pPr>
          </w:p>
        </w:tc>
      </w:tr>
      <w:tr w:rsidR="00782F22" w14:paraId="773F3EB4" w14:textId="77777777">
        <w:trPr>
          <w:trHeight w:val="592"/>
        </w:trPr>
        <w:tc>
          <w:tcPr>
            <w:tcW w:w="4586" w:type="dxa"/>
            <w:shd w:val="clear" w:color="auto" w:fill="DBE4F0"/>
          </w:tcPr>
          <w:p w14:paraId="332447B5" w14:textId="77777777" w:rsidR="00782F22" w:rsidRDefault="00DC70C7">
            <w:pPr>
              <w:pStyle w:val="TableParagraph"/>
              <w:ind w:left="475" w:right="97" w:hanging="360"/>
              <w:rPr>
                <w:b/>
              </w:rPr>
            </w:pPr>
            <w:r>
              <w:rPr>
                <w:b/>
              </w:rPr>
              <w:t>4.</w:t>
            </w:r>
            <w:r>
              <w:rPr>
                <w:b/>
                <w:spacing w:val="80"/>
              </w:rPr>
              <w:t xml:space="preserve"> </w:t>
            </w:r>
            <w:r>
              <w:rPr>
                <w:b/>
              </w:rPr>
              <w:t>Caregiver</w:t>
            </w:r>
            <w:r>
              <w:rPr>
                <w:b/>
                <w:spacing w:val="-8"/>
              </w:rPr>
              <w:t xml:space="preserve"> </w:t>
            </w:r>
            <w:r>
              <w:rPr>
                <w:b/>
              </w:rPr>
              <w:t>Respite:</w:t>
            </w:r>
            <w:r>
              <w:rPr>
                <w:b/>
                <w:spacing w:val="-8"/>
              </w:rPr>
              <w:t xml:space="preserve"> </w:t>
            </w:r>
            <w:r>
              <w:rPr>
                <w:b/>
              </w:rPr>
              <w:t xml:space="preserve">In-Home </w:t>
            </w:r>
            <w:r>
              <w:rPr>
                <w:b/>
                <w:spacing w:val="-2"/>
              </w:rPr>
              <w:t>Supervision</w:t>
            </w:r>
          </w:p>
        </w:tc>
        <w:tc>
          <w:tcPr>
            <w:tcW w:w="2160" w:type="dxa"/>
            <w:shd w:val="clear" w:color="auto" w:fill="DBE4F0"/>
          </w:tcPr>
          <w:p w14:paraId="11DFCA71"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516619CE" w14:textId="77777777" w:rsidR="00782F22" w:rsidRDefault="00DC70C7">
            <w:pPr>
              <w:pStyle w:val="TableParagraph"/>
              <w:ind w:left="377"/>
              <w:rPr>
                <w:b/>
                <w:i/>
              </w:rPr>
            </w:pPr>
            <w:r>
              <w:rPr>
                <w:b/>
                <w:i/>
                <w:spacing w:val="-2"/>
              </w:rPr>
              <w:t>Required</w:t>
            </w:r>
          </w:p>
          <w:p w14:paraId="54F8DBFC"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6A1C3ED1" w14:textId="77777777" w:rsidR="00782F22" w:rsidRDefault="00DC70C7">
            <w:pPr>
              <w:pStyle w:val="TableParagraph"/>
              <w:ind w:left="110" w:right="100"/>
              <w:jc w:val="center"/>
              <w:rPr>
                <w:b/>
                <w:i/>
              </w:rPr>
            </w:pPr>
            <w:r>
              <w:rPr>
                <w:b/>
                <w:i/>
                <w:spacing w:val="-2"/>
              </w:rPr>
              <w:t>Required</w:t>
            </w:r>
          </w:p>
          <w:p w14:paraId="58A2C3D2"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7420E9C1" w14:textId="77777777">
        <w:trPr>
          <w:trHeight w:val="431"/>
        </w:trPr>
        <w:tc>
          <w:tcPr>
            <w:tcW w:w="4586" w:type="dxa"/>
          </w:tcPr>
          <w:p w14:paraId="5055836A" w14:textId="77777777" w:rsidR="00782F22" w:rsidRDefault="00DC70C7">
            <w:pPr>
              <w:pStyle w:val="TableParagraph"/>
              <w:ind w:left="14"/>
              <w:jc w:val="center"/>
              <w:rPr>
                <w:b/>
              </w:rPr>
            </w:pPr>
            <w:r>
              <w:rPr>
                <w:b/>
                <w:spacing w:val="-2"/>
              </w:rPr>
              <w:t>2024-</w:t>
            </w:r>
            <w:r>
              <w:rPr>
                <w:b/>
                <w:spacing w:val="-4"/>
              </w:rPr>
              <w:t>2025</w:t>
            </w:r>
          </w:p>
        </w:tc>
        <w:tc>
          <w:tcPr>
            <w:tcW w:w="2160" w:type="dxa"/>
          </w:tcPr>
          <w:p w14:paraId="7B9F5571" w14:textId="77777777" w:rsidR="00782F22" w:rsidRDefault="00DC70C7">
            <w:pPr>
              <w:pStyle w:val="TableParagraph"/>
              <w:ind w:left="32" w:right="22"/>
              <w:jc w:val="center"/>
              <w:rPr>
                <w:b/>
              </w:rPr>
            </w:pPr>
            <w:r>
              <w:rPr>
                <w:b/>
                <w:spacing w:val="-4"/>
              </w:rPr>
              <w:t>3,000</w:t>
            </w:r>
          </w:p>
        </w:tc>
        <w:tc>
          <w:tcPr>
            <w:tcW w:w="1709" w:type="dxa"/>
          </w:tcPr>
          <w:p w14:paraId="2A9DCB62" w14:textId="77777777" w:rsidR="00782F22" w:rsidRDefault="00DC70C7">
            <w:pPr>
              <w:pStyle w:val="TableParagraph"/>
              <w:ind w:left="12"/>
              <w:jc w:val="center"/>
              <w:rPr>
                <w:b/>
              </w:rPr>
            </w:pPr>
            <w:r>
              <w:rPr>
                <w:b/>
              </w:rPr>
              <w:t>3,000</w:t>
            </w:r>
            <w:r>
              <w:rPr>
                <w:b/>
                <w:spacing w:val="-4"/>
              </w:rPr>
              <w:t xml:space="preserve"> </w:t>
            </w:r>
            <w:r>
              <w:rPr>
                <w:b/>
                <w:spacing w:val="-2"/>
              </w:rPr>
              <w:t>Hours</w:t>
            </w:r>
          </w:p>
        </w:tc>
        <w:tc>
          <w:tcPr>
            <w:tcW w:w="1800" w:type="dxa"/>
          </w:tcPr>
          <w:p w14:paraId="029047D8" w14:textId="77777777" w:rsidR="00782F22" w:rsidRDefault="00DC70C7">
            <w:pPr>
              <w:pStyle w:val="TableParagraph"/>
              <w:ind w:left="110" w:right="100"/>
              <w:jc w:val="center"/>
              <w:rPr>
                <w:b/>
              </w:rPr>
            </w:pPr>
            <w:r>
              <w:rPr>
                <w:b/>
                <w:spacing w:val="-5"/>
              </w:rPr>
              <w:t>4.4</w:t>
            </w:r>
          </w:p>
        </w:tc>
      </w:tr>
      <w:tr w:rsidR="00782F22" w14:paraId="71592F4B" w14:textId="77777777">
        <w:trPr>
          <w:trHeight w:val="433"/>
        </w:trPr>
        <w:tc>
          <w:tcPr>
            <w:tcW w:w="4586" w:type="dxa"/>
          </w:tcPr>
          <w:p w14:paraId="2DB48B7A" w14:textId="77777777" w:rsidR="00782F22" w:rsidRDefault="00DC70C7">
            <w:pPr>
              <w:pStyle w:val="TableParagraph"/>
              <w:spacing w:before="2"/>
              <w:ind w:left="14"/>
              <w:jc w:val="center"/>
              <w:rPr>
                <w:b/>
              </w:rPr>
            </w:pPr>
            <w:r>
              <w:rPr>
                <w:b/>
                <w:spacing w:val="-2"/>
              </w:rPr>
              <w:t>2025-</w:t>
            </w:r>
            <w:r>
              <w:rPr>
                <w:b/>
                <w:spacing w:val="-4"/>
              </w:rPr>
              <w:t>2026</w:t>
            </w:r>
          </w:p>
        </w:tc>
        <w:tc>
          <w:tcPr>
            <w:tcW w:w="2160" w:type="dxa"/>
          </w:tcPr>
          <w:p w14:paraId="02578331" w14:textId="77777777" w:rsidR="00782F22" w:rsidRPr="00A63742" w:rsidRDefault="00DC70C7">
            <w:pPr>
              <w:pStyle w:val="TableParagraph"/>
              <w:spacing w:before="2"/>
              <w:ind w:left="32" w:right="22"/>
              <w:jc w:val="center"/>
              <w:rPr>
                <w:b/>
              </w:rPr>
            </w:pPr>
            <w:r w:rsidRPr="00A63742">
              <w:rPr>
                <w:b/>
                <w:spacing w:val="-4"/>
              </w:rPr>
              <w:t>3,000</w:t>
            </w:r>
          </w:p>
        </w:tc>
        <w:tc>
          <w:tcPr>
            <w:tcW w:w="1709" w:type="dxa"/>
          </w:tcPr>
          <w:p w14:paraId="7250A74B" w14:textId="77777777" w:rsidR="00782F22" w:rsidRPr="00A63742" w:rsidRDefault="00DC70C7">
            <w:pPr>
              <w:pStyle w:val="TableParagraph"/>
              <w:spacing w:before="2"/>
              <w:ind w:left="12"/>
              <w:jc w:val="center"/>
              <w:rPr>
                <w:b/>
              </w:rPr>
            </w:pPr>
            <w:r w:rsidRPr="00A63742">
              <w:rPr>
                <w:b/>
              </w:rPr>
              <w:t>3,000</w:t>
            </w:r>
            <w:r w:rsidRPr="00A63742">
              <w:rPr>
                <w:b/>
                <w:spacing w:val="-4"/>
              </w:rPr>
              <w:t xml:space="preserve"> </w:t>
            </w:r>
            <w:r w:rsidRPr="00A63742">
              <w:rPr>
                <w:b/>
                <w:spacing w:val="-2"/>
              </w:rPr>
              <w:t>Hours</w:t>
            </w:r>
          </w:p>
        </w:tc>
        <w:tc>
          <w:tcPr>
            <w:tcW w:w="1800" w:type="dxa"/>
          </w:tcPr>
          <w:p w14:paraId="1B2EE6CE" w14:textId="77777777" w:rsidR="00782F22" w:rsidRPr="00A63742" w:rsidRDefault="00DC70C7">
            <w:pPr>
              <w:pStyle w:val="TableParagraph"/>
              <w:spacing w:before="2"/>
              <w:ind w:left="110" w:right="100"/>
              <w:jc w:val="center"/>
              <w:rPr>
                <w:b/>
              </w:rPr>
            </w:pPr>
            <w:r w:rsidRPr="00A63742">
              <w:rPr>
                <w:b/>
                <w:spacing w:val="-5"/>
              </w:rPr>
              <w:t>4.4</w:t>
            </w:r>
          </w:p>
        </w:tc>
      </w:tr>
      <w:tr w:rsidR="00782F22" w14:paraId="1D7C4481" w14:textId="77777777">
        <w:trPr>
          <w:trHeight w:val="431"/>
        </w:trPr>
        <w:tc>
          <w:tcPr>
            <w:tcW w:w="4586" w:type="dxa"/>
          </w:tcPr>
          <w:p w14:paraId="057854E0" w14:textId="77777777" w:rsidR="00782F22" w:rsidRDefault="00DC70C7">
            <w:pPr>
              <w:pStyle w:val="TableParagraph"/>
              <w:ind w:left="14"/>
              <w:jc w:val="center"/>
              <w:rPr>
                <w:b/>
              </w:rPr>
            </w:pPr>
            <w:r>
              <w:rPr>
                <w:b/>
                <w:spacing w:val="-2"/>
              </w:rPr>
              <w:t>2026-</w:t>
            </w:r>
            <w:r>
              <w:rPr>
                <w:b/>
                <w:spacing w:val="-4"/>
              </w:rPr>
              <w:t>2027</w:t>
            </w:r>
          </w:p>
        </w:tc>
        <w:tc>
          <w:tcPr>
            <w:tcW w:w="2160" w:type="dxa"/>
          </w:tcPr>
          <w:p w14:paraId="745CB5F7" w14:textId="77777777" w:rsidR="00782F22" w:rsidRPr="00A63742" w:rsidRDefault="00782F22">
            <w:pPr>
              <w:pStyle w:val="TableParagraph"/>
              <w:rPr>
                <w:rFonts w:ascii="Times New Roman"/>
              </w:rPr>
            </w:pPr>
          </w:p>
        </w:tc>
        <w:tc>
          <w:tcPr>
            <w:tcW w:w="1709" w:type="dxa"/>
          </w:tcPr>
          <w:p w14:paraId="23BDC576" w14:textId="77777777" w:rsidR="00782F22" w:rsidRPr="00A63742" w:rsidRDefault="00782F22">
            <w:pPr>
              <w:pStyle w:val="TableParagraph"/>
              <w:rPr>
                <w:rFonts w:ascii="Times New Roman"/>
              </w:rPr>
            </w:pPr>
          </w:p>
        </w:tc>
        <w:tc>
          <w:tcPr>
            <w:tcW w:w="1800" w:type="dxa"/>
          </w:tcPr>
          <w:p w14:paraId="424CF5BE" w14:textId="77777777" w:rsidR="00782F22" w:rsidRPr="00A63742" w:rsidRDefault="00782F22">
            <w:pPr>
              <w:pStyle w:val="TableParagraph"/>
              <w:rPr>
                <w:rFonts w:ascii="Times New Roman"/>
              </w:rPr>
            </w:pPr>
          </w:p>
        </w:tc>
      </w:tr>
      <w:tr w:rsidR="00782F22" w14:paraId="1A5E50C9" w14:textId="77777777">
        <w:trPr>
          <w:trHeight w:val="431"/>
        </w:trPr>
        <w:tc>
          <w:tcPr>
            <w:tcW w:w="4586" w:type="dxa"/>
          </w:tcPr>
          <w:p w14:paraId="435CD178" w14:textId="77777777" w:rsidR="00782F22" w:rsidRDefault="00DC70C7">
            <w:pPr>
              <w:pStyle w:val="TableParagraph"/>
              <w:ind w:left="14"/>
              <w:jc w:val="center"/>
              <w:rPr>
                <w:b/>
              </w:rPr>
            </w:pPr>
            <w:r>
              <w:rPr>
                <w:b/>
                <w:spacing w:val="-2"/>
              </w:rPr>
              <w:t>2027-</w:t>
            </w:r>
            <w:r>
              <w:rPr>
                <w:b/>
                <w:spacing w:val="-4"/>
              </w:rPr>
              <w:t>2028</w:t>
            </w:r>
          </w:p>
        </w:tc>
        <w:tc>
          <w:tcPr>
            <w:tcW w:w="2160" w:type="dxa"/>
          </w:tcPr>
          <w:p w14:paraId="5ADCC2CE" w14:textId="77777777" w:rsidR="00782F22" w:rsidRDefault="00782F22">
            <w:pPr>
              <w:pStyle w:val="TableParagraph"/>
              <w:rPr>
                <w:rFonts w:ascii="Times New Roman"/>
              </w:rPr>
            </w:pPr>
          </w:p>
        </w:tc>
        <w:tc>
          <w:tcPr>
            <w:tcW w:w="1709" w:type="dxa"/>
          </w:tcPr>
          <w:p w14:paraId="622A4D59" w14:textId="77777777" w:rsidR="00782F22" w:rsidRDefault="00782F22">
            <w:pPr>
              <w:pStyle w:val="TableParagraph"/>
              <w:rPr>
                <w:rFonts w:ascii="Times New Roman"/>
              </w:rPr>
            </w:pPr>
          </w:p>
        </w:tc>
        <w:tc>
          <w:tcPr>
            <w:tcW w:w="1800" w:type="dxa"/>
          </w:tcPr>
          <w:p w14:paraId="0BE63A7C" w14:textId="77777777" w:rsidR="00782F22" w:rsidRDefault="00782F22">
            <w:pPr>
              <w:pStyle w:val="TableParagraph"/>
              <w:rPr>
                <w:rFonts w:ascii="Times New Roman"/>
              </w:rPr>
            </w:pPr>
          </w:p>
        </w:tc>
      </w:tr>
      <w:tr w:rsidR="00782F22" w14:paraId="3CA72465" w14:textId="77777777">
        <w:trPr>
          <w:trHeight w:val="654"/>
        </w:trPr>
        <w:tc>
          <w:tcPr>
            <w:tcW w:w="4586" w:type="dxa"/>
            <w:shd w:val="clear" w:color="auto" w:fill="DBE4F0"/>
          </w:tcPr>
          <w:p w14:paraId="2F4DE92A" w14:textId="77777777" w:rsidR="00782F22" w:rsidRDefault="00DC70C7">
            <w:pPr>
              <w:pStyle w:val="TableParagraph"/>
              <w:ind w:left="115"/>
              <w:rPr>
                <w:b/>
              </w:rPr>
            </w:pPr>
            <w:r>
              <w:rPr>
                <w:b/>
              </w:rPr>
              <w:t>5.</w:t>
            </w:r>
            <w:r>
              <w:rPr>
                <w:b/>
                <w:spacing w:val="75"/>
                <w:w w:val="150"/>
              </w:rPr>
              <w:t xml:space="preserve"> </w:t>
            </w:r>
            <w:r>
              <w:rPr>
                <w:b/>
              </w:rPr>
              <w:t>Caregiver</w:t>
            </w:r>
            <w:r>
              <w:rPr>
                <w:b/>
                <w:spacing w:val="-4"/>
              </w:rPr>
              <w:t xml:space="preserve"> </w:t>
            </w:r>
            <w:r>
              <w:rPr>
                <w:b/>
              </w:rPr>
              <w:t>Respite:</w:t>
            </w:r>
            <w:r>
              <w:rPr>
                <w:b/>
                <w:spacing w:val="-4"/>
              </w:rPr>
              <w:t xml:space="preserve"> Other</w:t>
            </w:r>
          </w:p>
        </w:tc>
        <w:tc>
          <w:tcPr>
            <w:tcW w:w="2160" w:type="dxa"/>
            <w:shd w:val="clear" w:color="auto" w:fill="DBE4F0"/>
          </w:tcPr>
          <w:p w14:paraId="5AF6C84C"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486EF5DC" w14:textId="77777777" w:rsidR="00782F22" w:rsidRDefault="00DC70C7">
            <w:pPr>
              <w:pStyle w:val="TableParagraph"/>
              <w:spacing w:line="252" w:lineRule="exact"/>
              <w:ind w:left="377"/>
              <w:rPr>
                <w:b/>
                <w:i/>
              </w:rPr>
            </w:pPr>
            <w:r>
              <w:rPr>
                <w:b/>
                <w:i/>
                <w:spacing w:val="-2"/>
              </w:rPr>
              <w:t>Required</w:t>
            </w:r>
          </w:p>
          <w:p w14:paraId="63DAC220" w14:textId="77777777" w:rsidR="00782F22" w:rsidRDefault="00DC70C7">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5A563139" w14:textId="77777777" w:rsidR="00782F22" w:rsidRDefault="00DC70C7">
            <w:pPr>
              <w:pStyle w:val="TableParagraph"/>
              <w:spacing w:line="252" w:lineRule="exact"/>
              <w:ind w:left="110" w:right="100"/>
              <w:jc w:val="center"/>
              <w:rPr>
                <w:b/>
                <w:i/>
              </w:rPr>
            </w:pPr>
            <w:r>
              <w:rPr>
                <w:b/>
                <w:i/>
                <w:spacing w:val="-2"/>
              </w:rPr>
              <w:t>Required</w:t>
            </w:r>
          </w:p>
          <w:p w14:paraId="37AB2B41" w14:textId="77777777" w:rsidR="00782F22" w:rsidRDefault="00DC70C7">
            <w:pPr>
              <w:pStyle w:val="TableParagraph"/>
              <w:spacing w:line="252" w:lineRule="exact"/>
              <w:ind w:left="109" w:right="100"/>
              <w:jc w:val="center"/>
              <w:rPr>
                <w:b/>
              </w:rPr>
            </w:pPr>
            <w:r>
              <w:rPr>
                <w:b/>
              </w:rPr>
              <w:t>Objective</w:t>
            </w:r>
            <w:r>
              <w:rPr>
                <w:b/>
                <w:spacing w:val="-7"/>
              </w:rPr>
              <w:t xml:space="preserve"> </w:t>
            </w:r>
            <w:r>
              <w:rPr>
                <w:b/>
                <w:spacing w:val="-4"/>
              </w:rPr>
              <w:t>#(s)</w:t>
            </w:r>
          </w:p>
        </w:tc>
      </w:tr>
      <w:tr w:rsidR="00782F22" w14:paraId="1EBC71D1" w14:textId="77777777">
        <w:trPr>
          <w:trHeight w:val="434"/>
        </w:trPr>
        <w:tc>
          <w:tcPr>
            <w:tcW w:w="4586" w:type="dxa"/>
          </w:tcPr>
          <w:p w14:paraId="732C10FA" w14:textId="77777777" w:rsidR="00782F22" w:rsidRDefault="00DC70C7">
            <w:pPr>
              <w:pStyle w:val="TableParagraph"/>
              <w:spacing w:before="2"/>
              <w:ind w:left="14"/>
              <w:jc w:val="center"/>
              <w:rPr>
                <w:b/>
              </w:rPr>
            </w:pPr>
            <w:r>
              <w:rPr>
                <w:b/>
                <w:spacing w:val="-2"/>
              </w:rPr>
              <w:t>2024-</w:t>
            </w:r>
            <w:r>
              <w:rPr>
                <w:b/>
                <w:spacing w:val="-4"/>
              </w:rPr>
              <w:t>2025</w:t>
            </w:r>
          </w:p>
        </w:tc>
        <w:tc>
          <w:tcPr>
            <w:tcW w:w="5669" w:type="dxa"/>
            <w:gridSpan w:val="3"/>
            <w:vMerge w:val="restart"/>
          </w:tcPr>
          <w:p w14:paraId="7C94424C" w14:textId="77777777" w:rsidR="00782F22" w:rsidRDefault="00782F22">
            <w:pPr>
              <w:pStyle w:val="TableParagraph"/>
              <w:rPr>
                <w:sz w:val="24"/>
              </w:rPr>
            </w:pPr>
          </w:p>
          <w:p w14:paraId="5EC06AFF" w14:textId="77777777" w:rsidR="00782F22" w:rsidRDefault="00782F22">
            <w:pPr>
              <w:pStyle w:val="TableParagraph"/>
              <w:spacing w:before="189"/>
              <w:rPr>
                <w:sz w:val="24"/>
              </w:rPr>
            </w:pPr>
          </w:p>
          <w:p w14:paraId="16D5AF8D"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3AA66578" w14:textId="77777777">
        <w:trPr>
          <w:trHeight w:val="431"/>
        </w:trPr>
        <w:tc>
          <w:tcPr>
            <w:tcW w:w="4586" w:type="dxa"/>
          </w:tcPr>
          <w:p w14:paraId="3E671E3E" w14:textId="77777777" w:rsidR="00782F22" w:rsidRDefault="00DC70C7">
            <w:pPr>
              <w:pStyle w:val="TableParagraph"/>
              <w:ind w:left="14"/>
              <w:jc w:val="center"/>
              <w:rPr>
                <w:b/>
              </w:rPr>
            </w:pPr>
            <w:r>
              <w:rPr>
                <w:b/>
                <w:spacing w:val="-2"/>
              </w:rPr>
              <w:t>2025-</w:t>
            </w:r>
            <w:r>
              <w:rPr>
                <w:b/>
                <w:spacing w:val="-4"/>
              </w:rPr>
              <w:t>2026</w:t>
            </w:r>
          </w:p>
        </w:tc>
        <w:tc>
          <w:tcPr>
            <w:tcW w:w="5669" w:type="dxa"/>
            <w:gridSpan w:val="3"/>
            <w:vMerge/>
            <w:tcBorders>
              <w:top w:val="nil"/>
            </w:tcBorders>
          </w:tcPr>
          <w:p w14:paraId="14FFF6A9" w14:textId="77777777" w:rsidR="00782F22" w:rsidRDefault="00782F22">
            <w:pPr>
              <w:rPr>
                <w:sz w:val="2"/>
                <w:szCs w:val="2"/>
              </w:rPr>
            </w:pPr>
          </w:p>
        </w:tc>
      </w:tr>
      <w:tr w:rsidR="00782F22" w14:paraId="2C6AED94" w14:textId="77777777">
        <w:trPr>
          <w:trHeight w:val="431"/>
        </w:trPr>
        <w:tc>
          <w:tcPr>
            <w:tcW w:w="4586" w:type="dxa"/>
          </w:tcPr>
          <w:p w14:paraId="1C8F8FA7" w14:textId="77777777" w:rsidR="00782F22" w:rsidRDefault="00DC70C7">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4A86B217" w14:textId="77777777" w:rsidR="00782F22" w:rsidRDefault="00782F22">
            <w:pPr>
              <w:rPr>
                <w:sz w:val="2"/>
                <w:szCs w:val="2"/>
              </w:rPr>
            </w:pPr>
          </w:p>
        </w:tc>
      </w:tr>
      <w:tr w:rsidR="00782F22" w14:paraId="0C891343" w14:textId="77777777">
        <w:trPr>
          <w:trHeight w:val="431"/>
        </w:trPr>
        <w:tc>
          <w:tcPr>
            <w:tcW w:w="4586" w:type="dxa"/>
          </w:tcPr>
          <w:p w14:paraId="1D291CB6"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4D3F32B4" w14:textId="77777777" w:rsidR="00782F22" w:rsidRDefault="00782F22">
            <w:pPr>
              <w:rPr>
                <w:sz w:val="2"/>
                <w:szCs w:val="2"/>
              </w:rPr>
            </w:pPr>
          </w:p>
        </w:tc>
      </w:tr>
      <w:tr w:rsidR="00782F22" w14:paraId="6692FC27" w14:textId="77777777">
        <w:trPr>
          <w:trHeight w:val="585"/>
        </w:trPr>
        <w:tc>
          <w:tcPr>
            <w:tcW w:w="4586" w:type="dxa"/>
            <w:shd w:val="clear" w:color="auto" w:fill="DBE4F0"/>
          </w:tcPr>
          <w:p w14:paraId="01B4AC16" w14:textId="77777777" w:rsidR="00782F22" w:rsidRDefault="00DC70C7">
            <w:pPr>
              <w:pStyle w:val="TableParagraph"/>
              <w:ind w:left="475" w:hanging="360"/>
              <w:rPr>
                <w:b/>
              </w:rPr>
            </w:pPr>
            <w:r>
              <w:rPr>
                <w:b/>
              </w:rPr>
              <w:t>6.</w:t>
            </w:r>
            <w:r>
              <w:rPr>
                <w:b/>
                <w:spacing w:val="80"/>
              </w:rPr>
              <w:t xml:space="preserve"> </w:t>
            </w:r>
            <w:r>
              <w:rPr>
                <w:b/>
              </w:rPr>
              <w:t>Caregiver</w:t>
            </w:r>
            <w:r>
              <w:rPr>
                <w:b/>
                <w:spacing w:val="-7"/>
              </w:rPr>
              <w:t xml:space="preserve"> </w:t>
            </w:r>
            <w:r>
              <w:rPr>
                <w:b/>
              </w:rPr>
              <w:t>Respite:</w:t>
            </w:r>
            <w:r>
              <w:rPr>
                <w:b/>
                <w:spacing w:val="-7"/>
              </w:rPr>
              <w:t xml:space="preserve"> </w:t>
            </w:r>
            <w:r>
              <w:rPr>
                <w:b/>
              </w:rPr>
              <w:t>Out-of-Home</w:t>
            </w:r>
            <w:r>
              <w:rPr>
                <w:b/>
                <w:spacing w:val="-6"/>
              </w:rPr>
              <w:t xml:space="preserve"> </w:t>
            </w:r>
            <w:r>
              <w:rPr>
                <w:b/>
              </w:rPr>
              <w:t xml:space="preserve">Day </w:t>
            </w:r>
            <w:r>
              <w:rPr>
                <w:b/>
                <w:spacing w:val="-4"/>
              </w:rPr>
              <w:t>Care</w:t>
            </w:r>
          </w:p>
        </w:tc>
        <w:tc>
          <w:tcPr>
            <w:tcW w:w="2160" w:type="dxa"/>
            <w:shd w:val="clear" w:color="auto" w:fill="DBE4F0"/>
          </w:tcPr>
          <w:p w14:paraId="0B3A8B0E"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5FF5615E" w14:textId="77777777" w:rsidR="00782F22" w:rsidRDefault="00DC70C7">
            <w:pPr>
              <w:pStyle w:val="TableParagraph"/>
              <w:ind w:left="377"/>
              <w:rPr>
                <w:b/>
                <w:i/>
              </w:rPr>
            </w:pPr>
            <w:r>
              <w:rPr>
                <w:b/>
                <w:i/>
                <w:spacing w:val="-2"/>
              </w:rPr>
              <w:t>Required</w:t>
            </w:r>
          </w:p>
          <w:p w14:paraId="63A53658"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5422AB67" w14:textId="77777777" w:rsidR="00782F22" w:rsidRDefault="00DC70C7">
            <w:pPr>
              <w:pStyle w:val="TableParagraph"/>
              <w:ind w:left="110" w:right="100"/>
              <w:jc w:val="center"/>
              <w:rPr>
                <w:b/>
                <w:i/>
              </w:rPr>
            </w:pPr>
            <w:r>
              <w:rPr>
                <w:b/>
                <w:i/>
                <w:spacing w:val="-2"/>
              </w:rPr>
              <w:t>Required</w:t>
            </w:r>
          </w:p>
          <w:p w14:paraId="51167BAA"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14013EB3" w14:textId="77777777">
        <w:trPr>
          <w:trHeight w:val="431"/>
        </w:trPr>
        <w:tc>
          <w:tcPr>
            <w:tcW w:w="4586" w:type="dxa"/>
          </w:tcPr>
          <w:p w14:paraId="2FE04461" w14:textId="77777777" w:rsidR="00782F22" w:rsidRDefault="00DC70C7">
            <w:pPr>
              <w:pStyle w:val="TableParagraph"/>
              <w:ind w:left="14"/>
              <w:jc w:val="center"/>
              <w:rPr>
                <w:b/>
              </w:rPr>
            </w:pPr>
            <w:r>
              <w:rPr>
                <w:b/>
                <w:spacing w:val="-2"/>
              </w:rPr>
              <w:t>2024-</w:t>
            </w:r>
            <w:r>
              <w:rPr>
                <w:b/>
                <w:spacing w:val="-4"/>
              </w:rPr>
              <w:t>2025</w:t>
            </w:r>
          </w:p>
        </w:tc>
        <w:tc>
          <w:tcPr>
            <w:tcW w:w="5669" w:type="dxa"/>
            <w:gridSpan w:val="3"/>
            <w:vMerge w:val="restart"/>
          </w:tcPr>
          <w:p w14:paraId="49ABF968" w14:textId="77777777" w:rsidR="00782F22" w:rsidRDefault="00782F22">
            <w:pPr>
              <w:pStyle w:val="TableParagraph"/>
              <w:rPr>
                <w:sz w:val="24"/>
              </w:rPr>
            </w:pPr>
          </w:p>
          <w:p w14:paraId="658BDF26" w14:textId="77777777" w:rsidR="00782F22" w:rsidRDefault="00782F22">
            <w:pPr>
              <w:pStyle w:val="TableParagraph"/>
              <w:spacing w:before="189"/>
              <w:rPr>
                <w:sz w:val="24"/>
              </w:rPr>
            </w:pPr>
          </w:p>
          <w:p w14:paraId="41FCA2E0"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39AC4C09" w14:textId="77777777">
        <w:trPr>
          <w:trHeight w:val="431"/>
        </w:trPr>
        <w:tc>
          <w:tcPr>
            <w:tcW w:w="4586" w:type="dxa"/>
          </w:tcPr>
          <w:p w14:paraId="0ECF0BE8" w14:textId="77777777" w:rsidR="00782F22" w:rsidRDefault="00DC70C7">
            <w:pPr>
              <w:pStyle w:val="TableParagraph"/>
              <w:ind w:left="14"/>
              <w:jc w:val="center"/>
              <w:rPr>
                <w:b/>
              </w:rPr>
            </w:pPr>
            <w:r>
              <w:rPr>
                <w:b/>
                <w:spacing w:val="-2"/>
              </w:rPr>
              <w:t>2025-</w:t>
            </w:r>
            <w:r>
              <w:rPr>
                <w:b/>
                <w:spacing w:val="-4"/>
              </w:rPr>
              <w:t>2026</w:t>
            </w:r>
          </w:p>
        </w:tc>
        <w:tc>
          <w:tcPr>
            <w:tcW w:w="5669" w:type="dxa"/>
            <w:gridSpan w:val="3"/>
            <w:vMerge/>
            <w:tcBorders>
              <w:top w:val="nil"/>
            </w:tcBorders>
          </w:tcPr>
          <w:p w14:paraId="38088392" w14:textId="77777777" w:rsidR="00782F22" w:rsidRDefault="00782F22">
            <w:pPr>
              <w:rPr>
                <w:sz w:val="2"/>
                <w:szCs w:val="2"/>
              </w:rPr>
            </w:pPr>
          </w:p>
        </w:tc>
      </w:tr>
      <w:tr w:rsidR="00782F22" w14:paraId="1DB52D2E" w14:textId="77777777">
        <w:trPr>
          <w:trHeight w:val="431"/>
        </w:trPr>
        <w:tc>
          <w:tcPr>
            <w:tcW w:w="4586" w:type="dxa"/>
          </w:tcPr>
          <w:p w14:paraId="21EDC080" w14:textId="77777777" w:rsidR="00782F22" w:rsidRDefault="00DC70C7">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38FEB010" w14:textId="77777777" w:rsidR="00782F22" w:rsidRDefault="00782F22">
            <w:pPr>
              <w:rPr>
                <w:sz w:val="2"/>
                <w:szCs w:val="2"/>
              </w:rPr>
            </w:pPr>
          </w:p>
        </w:tc>
      </w:tr>
      <w:tr w:rsidR="00782F22" w14:paraId="25C04B2C" w14:textId="77777777">
        <w:trPr>
          <w:trHeight w:val="431"/>
        </w:trPr>
        <w:tc>
          <w:tcPr>
            <w:tcW w:w="4586" w:type="dxa"/>
          </w:tcPr>
          <w:p w14:paraId="4A930F9B"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06CA9B9B" w14:textId="77777777" w:rsidR="00782F22" w:rsidRDefault="00782F22">
            <w:pPr>
              <w:rPr>
                <w:sz w:val="2"/>
                <w:szCs w:val="2"/>
              </w:rPr>
            </w:pPr>
          </w:p>
        </w:tc>
      </w:tr>
      <w:tr w:rsidR="00782F22" w14:paraId="26B8E222" w14:textId="77777777">
        <w:trPr>
          <w:trHeight w:val="566"/>
        </w:trPr>
        <w:tc>
          <w:tcPr>
            <w:tcW w:w="4586" w:type="dxa"/>
            <w:shd w:val="clear" w:color="auto" w:fill="DBE4F0"/>
          </w:tcPr>
          <w:p w14:paraId="5D10A3DC" w14:textId="77777777" w:rsidR="00782F22" w:rsidRDefault="00DC70C7">
            <w:pPr>
              <w:pStyle w:val="TableParagraph"/>
              <w:ind w:left="475" w:hanging="360"/>
              <w:rPr>
                <w:b/>
              </w:rPr>
            </w:pPr>
            <w:r>
              <w:rPr>
                <w:b/>
              </w:rPr>
              <w:t>7.</w:t>
            </w:r>
            <w:r>
              <w:rPr>
                <w:b/>
                <w:spacing w:val="80"/>
              </w:rPr>
              <w:t xml:space="preserve"> </w:t>
            </w:r>
            <w:r>
              <w:rPr>
                <w:b/>
              </w:rPr>
              <w:t>Caregiver</w:t>
            </w:r>
            <w:r>
              <w:rPr>
                <w:b/>
                <w:spacing w:val="-8"/>
              </w:rPr>
              <w:t xml:space="preserve"> </w:t>
            </w:r>
            <w:r>
              <w:rPr>
                <w:b/>
              </w:rPr>
              <w:t>Respite:</w:t>
            </w:r>
            <w:r>
              <w:rPr>
                <w:b/>
                <w:spacing w:val="-8"/>
              </w:rPr>
              <w:t xml:space="preserve"> </w:t>
            </w:r>
            <w:r>
              <w:rPr>
                <w:b/>
              </w:rPr>
              <w:t>Out-of-Home Overnight Care</w:t>
            </w:r>
          </w:p>
        </w:tc>
        <w:tc>
          <w:tcPr>
            <w:tcW w:w="2160" w:type="dxa"/>
            <w:shd w:val="clear" w:color="auto" w:fill="DBE4F0"/>
          </w:tcPr>
          <w:p w14:paraId="626B16B2"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41529A75" w14:textId="77777777" w:rsidR="00782F22" w:rsidRDefault="00DC70C7">
            <w:pPr>
              <w:pStyle w:val="TableParagraph"/>
              <w:ind w:left="377"/>
              <w:rPr>
                <w:b/>
                <w:i/>
              </w:rPr>
            </w:pPr>
            <w:r>
              <w:rPr>
                <w:b/>
                <w:i/>
                <w:spacing w:val="-2"/>
              </w:rPr>
              <w:t>Required</w:t>
            </w:r>
          </w:p>
          <w:p w14:paraId="18FC54A5"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23480520" w14:textId="77777777" w:rsidR="00782F22" w:rsidRDefault="00DC70C7">
            <w:pPr>
              <w:pStyle w:val="TableParagraph"/>
              <w:ind w:left="110" w:right="100"/>
              <w:jc w:val="center"/>
              <w:rPr>
                <w:b/>
                <w:i/>
              </w:rPr>
            </w:pPr>
            <w:r>
              <w:rPr>
                <w:b/>
                <w:i/>
                <w:spacing w:val="-2"/>
              </w:rPr>
              <w:t>Required</w:t>
            </w:r>
          </w:p>
          <w:p w14:paraId="1CF96588"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67F1A6F5" w14:textId="77777777">
        <w:trPr>
          <w:trHeight w:val="431"/>
        </w:trPr>
        <w:tc>
          <w:tcPr>
            <w:tcW w:w="4586" w:type="dxa"/>
          </w:tcPr>
          <w:p w14:paraId="1DC7F005" w14:textId="77777777" w:rsidR="00782F22" w:rsidRDefault="00DC70C7">
            <w:pPr>
              <w:pStyle w:val="TableParagraph"/>
              <w:ind w:left="14"/>
              <w:jc w:val="center"/>
              <w:rPr>
                <w:b/>
              </w:rPr>
            </w:pPr>
            <w:r>
              <w:rPr>
                <w:b/>
                <w:spacing w:val="-2"/>
              </w:rPr>
              <w:t>2024-</w:t>
            </w:r>
            <w:r>
              <w:rPr>
                <w:b/>
                <w:spacing w:val="-4"/>
              </w:rPr>
              <w:t>2025</w:t>
            </w:r>
          </w:p>
        </w:tc>
        <w:tc>
          <w:tcPr>
            <w:tcW w:w="5669" w:type="dxa"/>
            <w:gridSpan w:val="3"/>
            <w:vMerge w:val="restart"/>
          </w:tcPr>
          <w:p w14:paraId="1A4FB61A" w14:textId="77777777" w:rsidR="00782F22" w:rsidRDefault="00782F22">
            <w:pPr>
              <w:pStyle w:val="TableParagraph"/>
              <w:rPr>
                <w:sz w:val="24"/>
              </w:rPr>
            </w:pPr>
          </w:p>
          <w:p w14:paraId="7F09C574" w14:textId="77777777" w:rsidR="00782F22" w:rsidRDefault="00782F22">
            <w:pPr>
              <w:pStyle w:val="TableParagraph"/>
              <w:spacing w:before="189"/>
              <w:rPr>
                <w:sz w:val="24"/>
              </w:rPr>
            </w:pPr>
          </w:p>
          <w:p w14:paraId="34E8F451"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39965157" w14:textId="77777777">
        <w:trPr>
          <w:trHeight w:val="434"/>
        </w:trPr>
        <w:tc>
          <w:tcPr>
            <w:tcW w:w="4586" w:type="dxa"/>
          </w:tcPr>
          <w:p w14:paraId="3C9EF58C" w14:textId="77777777" w:rsidR="00782F22" w:rsidRDefault="00DC70C7">
            <w:pPr>
              <w:pStyle w:val="TableParagraph"/>
              <w:spacing w:before="2"/>
              <w:ind w:left="14"/>
              <w:jc w:val="center"/>
              <w:rPr>
                <w:b/>
              </w:rPr>
            </w:pPr>
            <w:r>
              <w:rPr>
                <w:b/>
                <w:spacing w:val="-2"/>
              </w:rPr>
              <w:t>2025-</w:t>
            </w:r>
            <w:r>
              <w:rPr>
                <w:b/>
                <w:spacing w:val="-4"/>
              </w:rPr>
              <w:t>2026</w:t>
            </w:r>
          </w:p>
        </w:tc>
        <w:tc>
          <w:tcPr>
            <w:tcW w:w="5669" w:type="dxa"/>
            <w:gridSpan w:val="3"/>
            <w:vMerge/>
            <w:tcBorders>
              <w:top w:val="nil"/>
            </w:tcBorders>
          </w:tcPr>
          <w:p w14:paraId="393ECEF5" w14:textId="77777777" w:rsidR="00782F22" w:rsidRDefault="00782F22">
            <w:pPr>
              <w:rPr>
                <w:sz w:val="2"/>
                <w:szCs w:val="2"/>
              </w:rPr>
            </w:pPr>
          </w:p>
        </w:tc>
      </w:tr>
      <w:tr w:rsidR="00782F22" w14:paraId="27F013A0" w14:textId="77777777">
        <w:trPr>
          <w:trHeight w:val="431"/>
        </w:trPr>
        <w:tc>
          <w:tcPr>
            <w:tcW w:w="4586" w:type="dxa"/>
          </w:tcPr>
          <w:p w14:paraId="56BB4342" w14:textId="77777777" w:rsidR="00782F22" w:rsidRDefault="00DC70C7">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69100DD8" w14:textId="77777777" w:rsidR="00782F22" w:rsidRDefault="00782F22">
            <w:pPr>
              <w:rPr>
                <w:sz w:val="2"/>
                <w:szCs w:val="2"/>
              </w:rPr>
            </w:pPr>
          </w:p>
        </w:tc>
      </w:tr>
      <w:tr w:rsidR="00782F22" w14:paraId="11072703" w14:textId="77777777">
        <w:trPr>
          <w:trHeight w:val="431"/>
        </w:trPr>
        <w:tc>
          <w:tcPr>
            <w:tcW w:w="4586" w:type="dxa"/>
          </w:tcPr>
          <w:p w14:paraId="402DBA24"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354AC8D3" w14:textId="77777777" w:rsidR="00782F22" w:rsidRDefault="00782F22">
            <w:pPr>
              <w:rPr>
                <w:sz w:val="2"/>
                <w:szCs w:val="2"/>
              </w:rPr>
            </w:pPr>
          </w:p>
        </w:tc>
      </w:tr>
      <w:tr w:rsidR="00782F22" w14:paraId="61E07E0D" w14:textId="77777777" w:rsidTr="00150628">
        <w:trPr>
          <w:trHeight w:val="546"/>
        </w:trPr>
        <w:tc>
          <w:tcPr>
            <w:tcW w:w="4586" w:type="dxa"/>
            <w:shd w:val="clear" w:color="auto" w:fill="DBE4F0"/>
          </w:tcPr>
          <w:p w14:paraId="5A706831" w14:textId="77777777" w:rsidR="00782F22" w:rsidRDefault="00DC70C7">
            <w:pPr>
              <w:pStyle w:val="TableParagraph"/>
              <w:ind w:left="475" w:hanging="360"/>
              <w:rPr>
                <w:b/>
              </w:rPr>
            </w:pPr>
            <w:r>
              <w:rPr>
                <w:b/>
              </w:rPr>
              <w:t>8.</w:t>
            </w:r>
            <w:r>
              <w:rPr>
                <w:b/>
                <w:spacing w:val="80"/>
              </w:rPr>
              <w:t xml:space="preserve"> </w:t>
            </w:r>
            <w:r>
              <w:rPr>
                <w:b/>
              </w:rPr>
              <w:t>Caregiver</w:t>
            </w:r>
            <w:r>
              <w:rPr>
                <w:b/>
                <w:spacing w:val="-9"/>
              </w:rPr>
              <w:t xml:space="preserve"> </w:t>
            </w:r>
            <w:r>
              <w:rPr>
                <w:b/>
              </w:rPr>
              <w:t>Supplemental</w:t>
            </w:r>
            <w:r>
              <w:rPr>
                <w:b/>
                <w:spacing w:val="-6"/>
              </w:rPr>
              <w:t xml:space="preserve"> </w:t>
            </w:r>
            <w:r>
              <w:rPr>
                <w:b/>
              </w:rPr>
              <w:t>Services: Assistive Technologies</w:t>
            </w:r>
          </w:p>
        </w:tc>
        <w:tc>
          <w:tcPr>
            <w:tcW w:w="2160" w:type="dxa"/>
            <w:tcBorders>
              <w:bottom w:val="single" w:sz="4" w:space="0" w:color="000000"/>
            </w:tcBorders>
            <w:shd w:val="clear" w:color="auto" w:fill="DBE4F0"/>
          </w:tcPr>
          <w:p w14:paraId="255A124B" w14:textId="77777777" w:rsidR="00782F22" w:rsidRDefault="00DC70C7">
            <w:pPr>
              <w:pStyle w:val="TableParagraph"/>
              <w:ind w:left="32" w:right="22"/>
              <w:jc w:val="center"/>
              <w:rPr>
                <w:b/>
              </w:rPr>
            </w:pPr>
            <w:r>
              <w:rPr>
                <w:b/>
              </w:rPr>
              <w:t>Total</w:t>
            </w:r>
            <w:r>
              <w:rPr>
                <w:b/>
                <w:spacing w:val="-3"/>
              </w:rPr>
              <w:t xml:space="preserve"> </w:t>
            </w:r>
            <w:r>
              <w:rPr>
                <w:b/>
                <w:spacing w:val="-2"/>
              </w:rPr>
              <w:t>Occurrences</w:t>
            </w:r>
          </w:p>
        </w:tc>
        <w:tc>
          <w:tcPr>
            <w:tcW w:w="1709" w:type="dxa"/>
            <w:tcBorders>
              <w:bottom w:val="single" w:sz="4" w:space="0" w:color="000000"/>
            </w:tcBorders>
            <w:shd w:val="clear" w:color="auto" w:fill="DBE4F0"/>
          </w:tcPr>
          <w:p w14:paraId="0B7C8FB5" w14:textId="77777777" w:rsidR="00782F22" w:rsidRDefault="00DC70C7">
            <w:pPr>
              <w:pStyle w:val="TableParagraph"/>
              <w:ind w:left="377"/>
              <w:rPr>
                <w:b/>
                <w:i/>
              </w:rPr>
            </w:pPr>
            <w:r>
              <w:rPr>
                <w:b/>
                <w:i/>
                <w:spacing w:val="-2"/>
              </w:rPr>
              <w:t>Required</w:t>
            </w:r>
          </w:p>
          <w:p w14:paraId="44A1B8AB"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tcBorders>
              <w:bottom w:val="single" w:sz="4" w:space="0" w:color="000000"/>
            </w:tcBorders>
            <w:shd w:val="clear" w:color="auto" w:fill="DBE4F0"/>
          </w:tcPr>
          <w:p w14:paraId="0B364E84" w14:textId="77777777" w:rsidR="00782F22" w:rsidRDefault="00DC70C7">
            <w:pPr>
              <w:pStyle w:val="TableParagraph"/>
              <w:ind w:left="110" w:right="100"/>
              <w:jc w:val="center"/>
              <w:rPr>
                <w:b/>
                <w:i/>
              </w:rPr>
            </w:pPr>
            <w:r>
              <w:rPr>
                <w:b/>
                <w:i/>
                <w:spacing w:val="-2"/>
              </w:rPr>
              <w:t>Required</w:t>
            </w:r>
          </w:p>
          <w:p w14:paraId="3D6EE1FD"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66BE95EE" w14:textId="77777777" w:rsidTr="00150628">
        <w:trPr>
          <w:trHeight w:val="261"/>
        </w:trPr>
        <w:tc>
          <w:tcPr>
            <w:tcW w:w="4586" w:type="dxa"/>
            <w:tcBorders>
              <w:right w:val="single" w:sz="4" w:space="0" w:color="000000"/>
            </w:tcBorders>
          </w:tcPr>
          <w:p w14:paraId="7C509C13" w14:textId="77777777" w:rsidR="00782F22" w:rsidRDefault="00DC70C7">
            <w:pPr>
              <w:pStyle w:val="TableParagraph"/>
              <w:spacing w:before="2"/>
              <w:ind w:left="14"/>
              <w:jc w:val="center"/>
              <w:rPr>
                <w:b/>
              </w:rPr>
            </w:pPr>
            <w:r>
              <w:rPr>
                <w:b/>
                <w:spacing w:val="-2"/>
              </w:rPr>
              <w:t>2024-</w:t>
            </w:r>
            <w:r>
              <w:rPr>
                <w:b/>
                <w:spacing w:val="-4"/>
              </w:rPr>
              <w:t>2025</w:t>
            </w:r>
          </w:p>
        </w:tc>
        <w:tc>
          <w:tcPr>
            <w:tcW w:w="2160" w:type="dxa"/>
            <w:tcBorders>
              <w:left w:val="single" w:sz="4" w:space="0" w:color="000000"/>
              <w:bottom w:val="nil"/>
              <w:right w:val="nil"/>
            </w:tcBorders>
          </w:tcPr>
          <w:p w14:paraId="65CF4208" w14:textId="37878520" w:rsidR="00782F22" w:rsidRDefault="00782F22">
            <w:pPr>
              <w:pStyle w:val="TableParagraph"/>
              <w:ind w:left="32" w:right="20"/>
              <w:jc w:val="center"/>
              <w:rPr>
                <w:b/>
              </w:rPr>
            </w:pPr>
          </w:p>
        </w:tc>
        <w:tc>
          <w:tcPr>
            <w:tcW w:w="1709" w:type="dxa"/>
            <w:tcBorders>
              <w:left w:val="nil"/>
              <w:bottom w:val="nil"/>
              <w:right w:val="nil"/>
            </w:tcBorders>
          </w:tcPr>
          <w:p w14:paraId="46F3AF5C" w14:textId="7F6A9949" w:rsidR="00782F22" w:rsidRDefault="00782F22">
            <w:pPr>
              <w:pStyle w:val="TableParagraph"/>
              <w:spacing w:before="1"/>
              <w:ind w:left="12" w:right="2"/>
              <w:jc w:val="center"/>
              <w:rPr>
                <w:b/>
              </w:rPr>
            </w:pPr>
          </w:p>
        </w:tc>
        <w:tc>
          <w:tcPr>
            <w:tcW w:w="1800" w:type="dxa"/>
            <w:tcBorders>
              <w:left w:val="nil"/>
              <w:bottom w:val="nil"/>
              <w:right w:val="single" w:sz="4" w:space="0" w:color="000000"/>
            </w:tcBorders>
          </w:tcPr>
          <w:p w14:paraId="5524257A" w14:textId="689D8E57" w:rsidR="00782F22" w:rsidRDefault="00782F22">
            <w:pPr>
              <w:pStyle w:val="TableParagraph"/>
              <w:ind w:left="110" w:right="100"/>
              <w:jc w:val="center"/>
              <w:rPr>
                <w:b/>
              </w:rPr>
            </w:pPr>
          </w:p>
        </w:tc>
      </w:tr>
    </w:tbl>
    <w:p w14:paraId="388AB8C8" w14:textId="77777777" w:rsidR="00782F22" w:rsidRDefault="00782F22">
      <w:pPr>
        <w:pStyle w:val="TableParagraph"/>
        <w:jc w:val="center"/>
        <w:rPr>
          <w:b/>
        </w:rPr>
        <w:sectPr w:rsidR="00782F22">
          <w:headerReference w:type="even" r:id="rId68"/>
          <w:headerReference w:type="default" r:id="rId69"/>
          <w:footerReference w:type="default" r:id="rId70"/>
          <w:headerReference w:type="first" r:id="rId71"/>
          <w:pgSz w:w="12240" w:h="15840"/>
          <w:pgMar w:top="1160" w:right="360" w:bottom="640" w:left="360" w:header="0" w:footer="450"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3"/>
        <w:gridCol w:w="1713"/>
        <w:gridCol w:w="1800"/>
      </w:tblGrid>
      <w:tr w:rsidR="00150628" w14:paraId="74C177DD" w14:textId="77777777" w:rsidTr="00150628">
        <w:trPr>
          <w:trHeight w:val="342"/>
        </w:trPr>
        <w:tc>
          <w:tcPr>
            <w:tcW w:w="4586" w:type="dxa"/>
          </w:tcPr>
          <w:p w14:paraId="3CDFAB05" w14:textId="77777777" w:rsidR="00150628" w:rsidRDefault="00150628">
            <w:pPr>
              <w:pStyle w:val="TableParagraph"/>
              <w:ind w:left="14"/>
              <w:jc w:val="center"/>
              <w:rPr>
                <w:b/>
              </w:rPr>
            </w:pPr>
            <w:r>
              <w:rPr>
                <w:b/>
                <w:spacing w:val="-2"/>
              </w:rPr>
              <w:t>2025-</w:t>
            </w:r>
            <w:r>
              <w:rPr>
                <w:b/>
                <w:spacing w:val="-4"/>
              </w:rPr>
              <w:t>2026</w:t>
            </w:r>
          </w:p>
        </w:tc>
        <w:tc>
          <w:tcPr>
            <w:tcW w:w="5676" w:type="dxa"/>
            <w:gridSpan w:val="3"/>
            <w:vMerge w:val="restart"/>
            <w:tcBorders>
              <w:top w:val="nil"/>
            </w:tcBorders>
            <w:vAlign w:val="center"/>
          </w:tcPr>
          <w:p w14:paraId="7D9FC124" w14:textId="297035C2" w:rsidR="00150628" w:rsidRPr="00A63742" w:rsidRDefault="00150628" w:rsidP="00150628">
            <w:pPr>
              <w:pStyle w:val="TableParagraph"/>
              <w:ind w:left="110" w:right="100"/>
              <w:jc w:val="center"/>
              <w:rPr>
                <w:b/>
              </w:rPr>
            </w:pPr>
            <w:r>
              <w:rPr>
                <w:b/>
              </w:rPr>
              <w:t>Not Funding</w:t>
            </w:r>
          </w:p>
        </w:tc>
      </w:tr>
      <w:tr w:rsidR="00150628" w14:paraId="18E46DDF" w14:textId="77777777" w:rsidTr="009635E2">
        <w:trPr>
          <w:trHeight w:val="433"/>
        </w:trPr>
        <w:tc>
          <w:tcPr>
            <w:tcW w:w="4586" w:type="dxa"/>
          </w:tcPr>
          <w:p w14:paraId="3D2047CE" w14:textId="77777777" w:rsidR="00150628" w:rsidRDefault="00150628">
            <w:pPr>
              <w:pStyle w:val="TableParagraph"/>
              <w:spacing w:before="2"/>
              <w:ind w:left="14"/>
              <w:jc w:val="center"/>
              <w:rPr>
                <w:b/>
              </w:rPr>
            </w:pPr>
            <w:r>
              <w:rPr>
                <w:b/>
                <w:spacing w:val="-2"/>
              </w:rPr>
              <w:t>2026-</w:t>
            </w:r>
            <w:r>
              <w:rPr>
                <w:b/>
                <w:spacing w:val="-4"/>
              </w:rPr>
              <w:t>2027</w:t>
            </w:r>
          </w:p>
        </w:tc>
        <w:tc>
          <w:tcPr>
            <w:tcW w:w="5676" w:type="dxa"/>
            <w:gridSpan w:val="3"/>
            <w:vMerge/>
          </w:tcPr>
          <w:p w14:paraId="4FAC1D14" w14:textId="77777777" w:rsidR="00150628" w:rsidRDefault="00150628">
            <w:pPr>
              <w:pStyle w:val="TableParagraph"/>
              <w:rPr>
                <w:rFonts w:ascii="Times New Roman"/>
              </w:rPr>
            </w:pPr>
          </w:p>
        </w:tc>
      </w:tr>
      <w:tr w:rsidR="00150628" w14:paraId="10E7A451" w14:textId="77777777" w:rsidTr="009635E2">
        <w:trPr>
          <w:trHeight w:val="431"/>
        </w:trPr>
        <w:tc>
          <w:tcPr>
            <w:tcW w:w="4586" w:type="dxa"/>
          </w:tcPr>
          <w:p w14:paraId="0E57C32E" w14:textId="77777777" w:rsidR="00150628" w:rsidRDefault="00150628">
            <w:pPr>
              <w:pStyle w:val="TableParagraph"/>
              <w:ind w:left="14"/>
              <w:jc w:val="center"/>
              <w:rPr>
                <w:b/>
              </w:rPr>
            </w:pPr>
            <w:r>
              <w:rPr>
                <w:b/>
                <w:spacing w:val="-2"/>
              </w:rPr>
              <w:t>2027-</w:t>
            </w:r>
            <w:r>
              <w:rPr>
                <w:b/>
                <w:spacing w:val="-4"/>
              </w:rPr>
              <w:t>2028</w:t>
            </w:r>
          </w:p>
        </w:tc>
        <w:tc>
          <w:tcPr>
            <w:tcW w:w="5676" w:type="dxa"/>
            <w:gridSpan w:val="3"/>
            <w:vMerge/>
          </w:tcPr>
          <w:p w14:paraId="3FC558AC" w14:textId="77777777" w:rsidR="00150628" w:rsidRDefault="00150628">
            <w:pPr>
              <w:pStyle w:val="TableParagraph"/>
              <w:rPr>
                <w:rFonts w:ascii="Times New Roman"/>
              </w:rPr>
            </w:pPr>
          </w:p>
        </w:tc>
      </w:tr>
      <w:tr w:rsidR="00782F22" w14:paraId="133D5CFD" w14:textId="77777777" w:rsidTr="00150628">
        <w:trPr>
          <w:trHeight w:val="628"/>
        </w:trPr>
        <w:tc>
          <w:tcPr>
            <w:tcW w:w="4586" w:type="dxa"/>
            <w:shd w:val="clear" w:color="auto" w:fill="DBE4F0"/>
          </w:tcPr>
          <w:p w14:paraId="21976522" w14:textId="77777777" w:rsidR="00782F22" w:rsidRDefault="00DC70C7">
            <w:pPr>
              <w:pStyle w:val="TableParagraph"/>
              <w:ind w:left="475" w:hanging="360"/>
              <w:rPr>
                <w:b/>
              </w:rPr>
            </w:pPr>
            <w:r>
              <w:rPr>
                <w:b/>
              </w:rPr>
              <w:t>9.</w:t>
            </w:r>
            <w:r>
              <w:rPr>
                <w:b/>
                <w:spacing w:val="80"/>
              </w:rPr>
              <w:t xml:space="preserve"> </w:t>
            </w:r>
            <w:r>
              <w:rPr>
                <w:b/>
              </w:rPr>
              <w:t>Caregiver</w:t>
            </w:r>
            <w:r>
              <w:rPr>
                <w:b/>
                <w:spacing w:val="-9"/>
              </w:rPr>
              <w:t xml:space="preserve"> </w:t>
            </w:r>
            <w:r>
              <w:rPr>
                <w:b/>
              </w:rPr>
              <w:t>Supplemental</w:t>
            </w:r>
            <w:r>
              <w:rPr>
                <w:b/>
                <w:spacing w:val="-6"/>
              </w:rPr>
              <w:t xml:space="preserve"> </w:t>
            </w:r>
            <w:r>
              <w:rPr>
                <w:b/>
              </w:rPr>
              <w:t>Services: Caregiver Assessment</w:t>
            </w:r>
          </w:p>
        </w:tc>
        <w:tc>
          <w:tcPr>
            <w:tcW w:w="2163" w:type="dxa"/>
            <w:shd w:val="clear" w:color="auto" w:fill="DBE4F0"/>
          </w:tcPr>
          <w:p w14:paraId="480F9B8C"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13" w:type="dxa"/>
            <w:shd w:val="clear" w:color="auto" w:fill="DBE4F0"/>
          </w:tcPr>
          <w:p w14:paraId="19CF2DAB" w14:textId="77777777" w:rsidR="00782F22" w:rsidRDefault="00DC70C7">
            <w:pPr>
              <w:pStyle w:val="TableParagraph"/>
              <w:spacing w:line="252" w:lineRule="exact"/>
              <w:ind w:left="377"/>
              <w:rPr>
                <w:b/>
                <w:i/>
              </w:rPr>
            </w:pPr>
            <w:r>
              <w:rPr>
                <w:b/>
                <w:i/>
                <w:spacing w:val="-2"/>
              </w:rPr>
              <w:t>Required</w:t>
            </w:r>
          </w:p>
          <w:p w14:paraId="3C17AA80" w14:textId="77777777" w:rsidR="00782F22" w:rsidRDefault="00DC70C7">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72F4BEDF" w14:textId="77777777" w:rsidR="00782F22" w:rsidRDefault="00DC70C7">
            <w:pPr>
              <w:pStyle w:val="TableParagraph"/>
              <w:spacing w:line="252" w:lineRule="exact"/>
              <w:ind w:left="110" w:right="100"/>
              <w:jc w:val="center"/>
              <w:rPr>
                <w:b/>
                <w:i/>
              </w:rPr>
            </w:pPr>
            <w:r>
              <w:rPr>
                <w:b/>
                <w:i/>
                <w:spacing w:val="-2"/>
              </w:rPr>
              <w:t>Required</w:t>
            </w:r>
          </w:p>
          <w:p w14:paraId="324B7111" w14:textId="77777777" w:rsidR="00782F22" w:rsidRDefault="00DC70C7">
            <w:pPr>
              <w:pStyle w:val="TableParagraph"/>
              <w:spacing w:line="252" w:lineRule="exact"/>
              <w:ind w:left="109" w:right="100"/>
              <w:jc w:val="center"/>
              <w:rPr>
                <w:b/>
              </w:rPr>
            </w:pPr>
            <w:r>
              <w:rPr>
                <w:b/>
              </w:rPr>
              <w:t>Objective</w:t>
            </w:r>
            <w:r>
              <w:rPr>
                <w:b/>
                <w:spacing w:val="-7"/>
              </w:rPr>
              <w:t xml:space="preserve"> </w:t>
            </w:r>
            <w:r>
              <w:rPr>
                <w:b/>
                <w:spacing w:val="-4"/>
              </w:rPr>
              <w:t>#(s)</w:t>
            </w:r>
          </w:p>
        </w:tc>
      </w:tr>
      <w:tr w:rsidR="00150628" w14:paraId="6AE37F10" w14:textId="77777777" w:rsidTr="00150628">
        <w:trPr>
          <w:trHeight w:val="431"/>
        </w:trPr>
        <w:tc>
          <w:tcPr>
            <w:tcW w:w="4586" w:type="dxa"/>
          </w:tcPr>
          <w:p w14:paraId="34251826" w14:textId="77777777" w:rsidR="00150628" w:rsidRDefault="00150628" w:rsidP="00150628">
            <w:pPr>
              <w:pStyle w:val="TableParagraph"/>
              <w:ind w:left="14"/>
              <w:jc w:val="center"/>
              <w:rPr>
                <w:b/>
              </w:rPr>
            </w:pPr>
            <w:r>
              <w:rPr>
                <w:b/>
                <w:spacing w:val="-2"/>
              </w:rPr>
              <w:lastRenderedPageBreak/>
              <w:t>2024-</w:t>
            </w:r>
            <w:r>
              <w:rPr>
                <w:b/>
                <w:spacing w:val="-4"/>
              </w:rPr>
              <w:t>2025</w:t>
            </w:r>
          </w:p>
        </w:tc>
        <w:tc>
          <w:tcPr>
            <w:tcW w:w="2163" w:type="dxa"/>
            <w:vAlign w:val="center"/>
          </w:tcPr>
          <w:p w14:paraId="73992AE8" w14:textId="77777777" w:rsidR="00150628" w:rsidRDefault="00150628" w:rsidP="00150628">
            <w:pPr>
              <w:pStyle w:val="TableParagraph"/>
              <w:spacing w:before="97"/>
              <w:jc w:val="center"/>
            </w:pPr>
          </w:p>
          <w:p w14:paraId="56100249" w14:textId="77777777" w:rsidR="00150628" w:rsidRDefault="00150628" w:rsidP="00150628">
            <w:pPr>
              <w:pStyle w:val="TableParagraph"/>
              <w:spacing w:line="252" w:lineRule="exact"/>
              <w:ind w:left="32" w:right="21"/>
              <w:jc w:val="center"/>
              <w:rPr>
                <w:b/>
              </w:rPr>
            </w:pPr>
            <w:r>
              <w:rPr>
                <w:b/>
              </w:rPr>
              <w:t>1,400</w:t>
            </w:r>
            <w:r>
              <w:rPr>
                <w:b/>
                <w:spacing w:val="-3"/>
              </w:rPr>
              <w:t xml:space="preserve"> </w:t>
            </w:r>
            <w:r>
              <w:rPr>
                <w:b/>
              </w:rPr>
              <w:t>hours</w:t>
            </w:r>
            <w:r>
              <w:rPr>
                <w:b/>
                <w:spacing w:val="-4"/>
              </w:rPr>
              <w:t xml:space="preserve"> </w:t>
            </w:r>
            <w:r>
              <w:rPr>
                <w:b/>
                <w:spacing w:val="-5"/>
              </w:rPr>
              <w:t>of</w:t>
            </w:r>
          </w:p>
          <w:p w14:paraId="21E1124F" w14:textId="3F349C09" w:rsidR="00150628" w:rsidRDefault="00150628" w:rsidP="00150628">
            <w:pPr>
              <w:pStyle w:val="TableParagraph"/>
              <w:jc w:val="center"/>
              <w:rPr>
                <w:rFonts w:ascii="Times New Roman"/>
              </w:rPr>
            </w:pPr>
            <w:r>
              <w:rPr>
                <w:b/>
              </w:rPr>
              <w:t>training</w:t>
            </w:r>
            <w:r>
              <w:rPr>
                <w:b/>
                <w:spacing w:val="-16"/>
              </w:rPr>
              <w:t xml:space="preserve"> </w:t>
            </w:r>
            <w:r>
              <w:rPr>
                <w:b/>
              </w:rPr>
              <w:t>to</w:t>
            </w:r>
            <w:r>
              <w:rPr>
                <w:b/>
                <w:spacing w:val="-15"/>
              </w:rPr>
              <w:t xml:space="preserve"> </w:t>
            </w:r>
            <w:r>
              <w:rPr>
                <w:b/>
              </w:rPr>
              <w:t xml:space="preserve">325 </w:t>
            </w:r>
            <w:r>
              <w:rPr>
                <w:b/>
                <w:spacing w:val="-2"/>
              </w:rPr>
              <w:t>unduplicated caregivers</w:t>
            </w:r>
          </w:p>
        </w:tc>
        <w:tc>
          <w:tcPr>
            <w:tcW w:w="1713" w:type="dxa"/>
            <w:vAlign w:val="center"/>
          </w:tcPr>
          <w:p w14:paraId="6052E63A" w14:textId="77777777" w:rsidR="00150628" w:rsidRDefault="00150628" w:rsidP="00150628">
            <w:pPr>
              <w:pStyle w:val="TableParagraph"/>
              <w:spacing w:before="223"/>
              <w:ind w:left="12"/>
              <w:jc w:val="center"/>
              <w:rPr>
                <w:b/>
              </w:rPr>
            </w:pPr>
            <w:r>
              <w:rPr>
                <w:b/>
              </w:rPr>
              <w:t>1400</w:t>
            </w:r>
            <w:r>
              <w:rPr>
                <w:b/>
                <w:spacing w:val="-5"/>
              </w:rPr>
              <w:t xml:space="preserve"> </w:t>
            </w:r>
            <w:r>
              <w:rPr>
                <w:b/>
                <w:spacing w:val="-2"/>
              </w:rPr>
              <w:t>Hours</w:t>
            </w:r>
          </w:p>
          <w:p w14:paraId="67571A8E" w14:textId="77777777" w:rsidR="00150628" w:rsidRDefault="00150628" w:rsidP="00150628">
            <w:pPr>
              <w:pStyle w:val="TableParagraph"/>
              <w:jc w:val="center"/>
            </w:pPr>
          </w:p>
          <w:p w14:paraId="13A2B179" w14:textId="77777777" w:rsidR="00150628" w:rsidRDefault="00150628" w:rsidP="00150628">
            <w:pPr>
              <w:pStyle w:val="TableParagraph"/>
              <w:ind w:left="12" w:right="5"/>
              <w:jc w:val="center"/>
              <w:rPr>
                <w:b/>
              </w:rPr>
            </w:pPr>
            <w:r>
              <w:rPr>
                <w:b/>
                <w:spacing w:val="-5"/>
              </w:rPr>
              <w:t>325</w:t>
            </w:r>
          </w:p>
          <w:p w14:paraId="52882C87" w14:textId="637F3A68" w:rsidR="00150628" w:rsidRDefault="00150628" w:rsidP="00150628">
            <w:pPr>
              <w:pStyle w:val="TableParagraph"/>
              <w:jc w:val="center"/>
              <w:rPr>
                <w:rFonts w:ascii="Times New Roman"/>
              </w:rPr>
            </w:pPr>
            <w:r>
              <w:rPr>
                <w:b/>
                <w:spacing w:val="-2"/>
              </w:rPr>
              <w:t>unduplicated caregivers</w:t>
            </w:r>
          </w:p>
        </w:tc>
        <w:tc>
          <w:tcPr>
            <w:tcW w:w="1800" w:type="dxa"/>
            <w:vAlign w:val="center"/>
          </w:tcPr>
          <w:p w14:paraId="22F0A49D" w14:textId="77777777" w:rsidR="00150628" w:rsidRDefault="00150628" w:rsidP="00150628">
            <w:pPr>
              <w:pStyle w:val="TableParagraph"/>
              <w:jc w:val="center"/>
            </w:pPr>
          </w:p>
          <w:p w14:paraId="04E7E60B" w14:textId="77777777" w:rsidR="00150628" w:rsidRDefault="00150628" w:rsidP="00150628">
            <w:pPr>
              <w:pStyle w:val="TableParagraph"/>
              <w:spacing w:before="223"/>
              <w:jc w:val="center"/>
            </w:pPr>
          </w:p>
          <w:p w14:paraId="0E1C332A" w14:textId="4F70E0A7" w:rsidR="00150628" w:rsidRDefault="00150628" w:rsidP="00150628">
            <w:pPr>
              <w:pStyle w:val="TableParagraph"/>
              <w:jc w:val="center"/>
              <w:rPr>
                <w:rFonts w:ascii="Times New Roman"/>
              </w:rPr>
            </w:pPr>
            <w:r>
              <w:rPr>
                <w:b/>
                <w:spacing w:val="-5"/>
              </w:rPr>
              <w:t>4.1</w:t>
            </w:r>
          </w:p>
        </w:tc>
      </w:tr>
      <w:tr w:rsidR="00150628" w14:paraId="1188B61A" w14:textId="77777777" w:rsidTr="00150628">
        <w:trPr>
          <w:trHeight w:val="431"/>
        </w:trPr>
        <w:tc>
          <w:tcPr>
            <w:tcW w:w="4586" w:type="dxa"/>
          </w:tcPr>
          <w:p w14:paraId="348E7A7B" w14:textId="77777777" w:rsidR="00150628" w:rsidRDefault="00150628" w:rsidP="00150628">
            <w:pPr>
              <w:pStyle w:val="TableParagraph"/>
              <w:ind w:left="14"/>
              <w:jc w:val="center"/>
              <w:rPr>
                <w:b/>
              </w:rPr>
            </w:pPr>
            <w:r>
              <w:rPr>
                <w:b/>
                <w:spacing w:val="-2"/>
              </w:rPr>
              <w:t>2025-</w:t>
            </w:r>
            <w:r>
              <w:rPr>
                <w:b/>
                <w:spacing w:val="-4"/>
              </w:rPr>
              <w:t>2026</w:t>
            </w:r>
          </w:p>
        </w:tc>
        <w:tc>
          <w:tcPr>
            <w:tcW w:w="2163" w:type="dxa"/>
            <w:tcBorders>
              <w:top w:val="nil"/>
            </w:tcBorders>
            <w:vAlign w:val="center"/>
          </w:tcPr>
          <w:p w14:paraId="196BD46D" w14:textId="77777777" w:rsidR="00150628" w:rsidRDefault="00150628" w:rsidP="00150628">
            <w:pPr>
              <w:pStyle w:val="TableParagraph"/>
              <w:spacing w:before="97"/>
              <w:jc w:val="center"/>
            </w:pPr>
          </w:p>
          <w:p w14:paraId="58C10D12" w14:textId="77777777" w:rsidR="00150628" w:rsidRDefault="00150628" w:rsidP="00150628">
            <w:pPr>
              <w:pStyle w:val="TableParagraph"/>
              <w:spacing w:line="252" w:lineRule="exact"/>
              <w:ind w:left="32" w:right="21"/>
              <w:jc w:val="center"/>
              <w:rPr>
                <w:b/>
              </w:rPr>
            </w:pPr>
            <w:r>
              <w:rPr>
                <w:b/>
              </w:rPr>
              <w:t>1,400</w:t>
            </w:r>
            <w:r>
              <w:rPr>
                <w:b/>
                <w:spacing w:val="-3"/>
              </w:rPr>
              <w:t xml:space="preserve"> </w:t>
            </w:r>
            <w:r>
              <w:rPr>
                <w:b/>
              </w:rPr>
              <w:t>hours</w:t>
            </w:r>
            <w:r>
              <w:rPr>
                <w:b/>
                <w:spacing w:val="-4"/>
              </w:rPr>
              <w:t xml:space="preserve"> </w:t>
            </w:r>
            <w:r>
              <w:rPr>
                <w:b/>
                <w:spacing w:val="-5"/>
              </w:rPr>
              <w:t>of</w:t>
            </w:r>
          </w:p>
          <w:p w14:paraId="5D48A3D3" w14:textId="011F6394" w:rsidR="00150628" w:rsidRDefault="00150628" w:rsidP="00150628">
            <w:pPr>
              <w:jc w:val="center"/>
              <w:rPr>
                <w:sz w:val="2"/>
                <w:szCs w:val="2"/>
              </w:rPr>
            </w:pPr>
            <w:r>
              <w:rPr>
                <w:b/>
              </w:rPr>
              <w:t>training</w:t>
            </w:r>
            <w:r>
              <w:rPr>
                <w:b/>
                <w:spacing w:val="-16"/>
              </w:rPr>
              <w:t xml:space="preserve"> </w:t>
            </w:r>
            <w:r>
              <w:rPr>
                <w:b/>
              </w:rPr>
              <w:t>to</w:t>
            </w:r>
            <w:r>
              <w:rPr>
                <w:b/>
                <w:spacing w:val="-15"/>
              </w:rPr>
              <w:t xml:space="preserve"> </w:t>
            </w:r>
            <w:r>
              <w:rPr>
                <w:b/>
              </w:rPr>
              <w:t xml:space="preserve">325 </w:t>
            </w:r>
            <w:r>
              <w:rPr>
                <w:b/>
                <w:spacing w:val="-2"/>
              </w:rPr>
              <w:t>unduplicated caregivers</w:t>
            </w:r>
          </w:p>
        </w:tc>
        <w:tc>
          <w:tcPr>
            <w:tcW w:w="1713" w:type="dxa"/>
            <w:tcBorders>
              <w:top w:val="nil"/>
            </w:tcBorders>
            <w:vAlign w:val="center"/>
          </w:tcPr>
          <w:p w14:paraId="2C3BD7CB" w14:textId="77777777" w:rsidR="00150628" w:rsidRDefault="00150628" w:rsidP="00150628">
            <w:pPr>
              <w:pStyle w:val="TableParagraph"/>
              <w:spacing w:before="223"/>
              <w:ind w:left="12"/>
              <w:jc w:val="center"/>
              <w:rPr>
                <w:b/>
              </w:rPr>
            </w:pPr>
            <w:r>
              <w:rPr>
                <w:b/>
              </w:rPr>
              <w:t>1400</w:t>
            </w:r>
            <w:r>
              <w:rPr>
                <w:b/>
                <w:spacing w:val="-5"/>
              </w:rPr>
              <w:t xml:space="preserve"> </w:t>
            </w:r>
            <w:r>
              <w:rPr>
                <w:b/>
                <w:spacing w:val="-2"/>
              </w:rPr>
              <w:t>Hours</w:t>
            </w:r>
          </w:p>
          <w:p w14:paraId="0ED254FA" w14:textId="77777777" w:rsidR="00150628" w:rsidRDefault="00150628" w:rsidP="00150628">
            <w:pPr>
              <w:pStyle w:val="TableParagraph"/>
              <w:jc w:val="center"/>
            </w:pPr>
          </w:p>
          <w:p w14:paraId="3612ABB6" w14:textId="77777777" w:rsidR="00150628" w:rsidRDefault="00150628" w:rsidP="00150628">
            <w:pPr>
              <w:pStyle w:val="TableParagraph"/>
              <w:ind w:left="12" w:right="5"/>
              <w:jc w:val="center"/>
              <w:rPr>
                <w:b/>
              </w:rPr>
            </w:pPr>
            <w:r>
              <w:rPr>
                <w:b/>
                <w:spacing w:val="-5"/>
              </w:rPr>
              <w:t>325</w:t>
            </w:r>
          </w:p>
          <w:p w14:paraId="46C1B6AF" w14:textId="05523FBF" w:rsidR="00150628" w:rsidRDefault="00150628" w:rsidP="00150628">
            <w:pPr>
              <w:jc w:val="center"/>
              <w:rPr>
                <w:sz w:val="2"/>
                <w:szCs w:val="2"/>
              </w:rPr>
            </w:pPr>
            <w:r>
              <w:rPr>
                <w:b/>
                <w:spacing w:val="-2"/>
              </w:rPr>
              <w:t>unduplicated caregivers</w:t>
            </w:r>
          </w:p>
        </w:tc>
        <w:tc>
          <w:tcPr>
            <w:tcW w:w="1800" w:type="dxa"/>
            <w:tcBorders>
              <w:top w:val="nil"/>
            </w:tcBorders>
            <w:vAlign w:val="center"/>
          </w:tcPr>
          <w:p w14:paraId="3F643D48" w14:textId="77777777" w:rsidR="00150628" w:rsidRDefault="00150628" w:rsidP="00150628">
            <w:pPr>
              <w:pStyle w:val="TableParagraph"/>
              <w:jc w:val="center"/>
            </w:pPr>
          </w:p>
          <w:p w14:paraId="038FC428" w14:textId="77777777" w:rsidR="00150628" w:rsidRDefault="00150628" w:rsidP="00150628">
            <w:pPr>
              <w:pStyle w:val="TableParagraph"/>
              <w:spacing w:before="223"/>
              <w:jc w:val="center"/>
            </w:pPr>
          </w:p>
          <w:p w14:paraId="58FD894A" w14:textId="3D64F392" w:rsidR="00150628" w:rsidRDefault="00150628" w:rsidP="00150628">
            <w:pPr>
              <w:jc w:val="center"/>
              <w:rPr>
                <w:sz w:val="2"/>
                <w:szCs w:val="2"/>
              </w:rPr>
            </w:pPr>
            <w:r>
              <w:rPr>
                <w:b/>
                <w:spacing w:val="-5"/>
              </w:rPr>
              <w:t>4.1</w:t>
            </w:r>
          </w:p>
        </w:tc>
      </w:tr>
      <w:tr w:rsidR="00150628" w14:paraId="7FC9E139" w14:textId="77777777" w:rsidTr="00150628">
        <w:trPr>
          <w:trHeight w:val="431"/>
        </w:trPr>
        <w:tc>
          <w:tcPr>
            <w:tcW w:w="4586" w:type="dxa"/>
          </w:tcPr>
          <w:p w14:paraId="44BEAB3B" w14:textId="77777777" w:rsidR="00150628" w:rsidRDefault="00150628" w:rsidP="00150628">
            <w:pPr>
              <w:pStyle w:val="TableParagraph"/>
              <w:ind w:left="14"/>
              <w:jc w:val="center"/>
              <w:rPr>
                <w:b/>
              </w:rPr>
            </w:pPr>
            <w:r>
              <w:rPr>
                <w:b/>
                <w:spacing w:val="-2"/>
              </w:rPr>
              <w:t>2026-</w:t>
            </w:r>
            <w:r>
              <w:rPr>
                <w:b/>
                <w:spacing w:val="-4"/>
              </w:rPr>
              <w:t>2027</w:t>
            </w:r>
          </w:p>
        </w:tc>
        <w:tc>
          <w:tcPr>
            <w:tcW w:w="2163" w:type="dxa"/>
            <w:tcBorders>
              <w:top w:val="nil"/>
            </w:tcBorders>
          </w:tcPr>
          <w:p w14:paraId="536394CE" w14:textId="77777777" w:rsidR="00150628" w:rsidRDefault="00150628" w:rsidP="00150628">
            <w:pPr>
              <w:rPr>
                <w:sz w:val="2"/>
                <w:szCs w:val="2"/>
              </w:rPr>
            </w:pPr>
          </w:p>
        </w:tc>
        <w:tc>
          <w:tcPr>
            <w:tcW w:w="1713" w:type="dxa"/>
            <w:tcBorders>
              <w:top w:val="nil"/>
            </w:tcBorders>
          </w:tcPr>
          <w:p w14:paraId="2E508FC8" w14:textId="77777777" w:rsidR="00150628" w:rsidRDefault="00150628" w:rsidP="00150628">
            <w:pPr>
              <w:rPr>
                <w:sz w:val="2"/>
                <w:szCs w:val="2"/>
              </w:rPr>
            </w:pPr>
          </w:p>
        </w:tc>
        <w:tc>
          <w:tcPr>
            <w:tcW w:w="1800" w:type="dxa"/>
            <w:tcBorders>
              <w:top w:val="nil"/>
            </w:tcBorders>
          </w:tcPr>
          <w:p w14:paraId="61BBE194" w14:textId="3221BD2F" w:rsidR="00150628" w:rsidRDefault="00150628" w:rsidP="00150628">
            <w:pPr>
              <w:rPr>
                <w:sz w:val="2"/>
                <w:szCs w:val="2"/>
              </w:rPr>
            </w:pPr>
          </w:p>
        </w:tc>
      </w:tr>
      <w:tr w:rsidR="00150628" w14:paraId="3257D829" w14:textId="77777777" w:rsidTr="00150628">
        <w:trPr>
          <w:trHeight w:val="434"/>
        </w:trPr>
        <w:tc>
          <w:tcPr>
            <w:tcW w:w="4586" w:type="dxa"/>
          </w:tcPr>
          <w:p w14:paraId="7ED24E93" w14:textId="77777777" w:rsidR="00150628" w:rsidRDefault="00150628" w:rsidP="00150628">
            <w:pPr>
              <w:pStyle w:val="TableParagraph"/>
              <w:spacing w:before="2"/>
              <w:ind w:left="14"/>
              <w:jc w:val="center"/>
              <w:rPr>
                <w:b/>
              </w:rPr>
            </w:pPr>
            <w:r>
              <w:rPr>
                <w:b/>
                <w:spacing w:val="-2"/>
              </w:rPr>
              <w:t>2027-</w:t>
            </w:r>
            <w:r>
              <w:rPr>
                <w:b/>
                <w:spacing w:val="-4"/>
              </w:rPr>
              <w:t>2028</w:t>
            </w:r>
          </w:p>
        </w:tc>
        <w:tc>
          <w:tcPr>
            <w:tcW w:w="2163" w:type="dxa"/>
            <w:tcBorders>
              <w:top w:val="nil"/>
            </w:tcBorders>
          </w:tcPr>
          <w:p w14:paraId="2218266C" w14:textId="77777777" w:rsidR="00150628" w:rsidRDefault="00150628" w:rsidP="00150628">
            <w:pPr>
              <w:rPr>
                <w:sz w:val="2"/>
                <w:szCs w:val="2"/>
              </w:rPr>
            </w:pPr>
          </w:p>
        </w:tc>
        <w:tc>
          <w:tcPr>
            <w:tcW w:w="1713" w:type="dxa"/>
            <w:tcBorders>
              <w:top w:val="nil"/>
            </w:tcBorders>
          </w:tcPr>
          <w:p w14:paraId="1386B6DB" w14:textId="77777777" w:rsidR="00150628" w:rsidRDefault="00150628" w:rsidP="00150628">
            <w:pPr>
              <w:rPr>
                <w:sz w:val="2"/>
                <w:szCs w:val="2"/>
              </w:rPr>
            </w:pPr>
          </w:p>
        </w:tc>
        <w:tc>
          <w:tcPr>
            <w:tcW w:w="1800" w:type="dxa"/>
            <w:tcBorders>
              <w:top w:val="nil"/>
            </w:tcBorders>
          </w:tcPr>
          <w:p w14:paraId="651D5BCE" w14:textId="054ACFF2" w:rsidR="00150628" w:rsidRDefault="00150628" w:rsidP="00150628">
            <w:pPr>
              <w:rPr>
                <w:sz w:val="2"/>
                <w:szCs w:val="2"/>
              </w:rPr>
            </w:pPr>
          </w:p>
        </w:tc>
      </w:tr>
      <w:tr w:rsidR="00150628" w14:paraId="255B640D" w14:textId="77777777" w:rsidTr="00150628">
        <w:trPr>
          <w:trHeight w:val="566"/>
        </w:trPr>
        <w:tc>
          <w:tcPr>
            <w:tcW w:w="4586" w:type="dxa"/>
            <w:shd w:val="clear" w:color="auto" w:fill="DBE4F0"/>
          </w:tcPr>
          <w:p w14:paraId="6F0C6D11" w14:textId="77777777" w:rsidR="00150628" w:rsidRDefault="00150628" w:rsidP="00150628">
            <w:pPr>
              <w:pStyle w:val="TableParagraph"/>
              <w:ind w:left="475" w:hanging="360"/>
              <w:rPr>
                <w:b/>
              </w:rPr>
            </w:pPr>
            <w:r>
              <w:rPr>
                <w:b/>
              </w:rPr>
              <w:t>10.</w:t>
            </w:r>
            <w:r>
              <w:rPr>
                <w:b/>
                <w:spacing w:val="-16"/>
              </w:rPr>
              <w:t xml:space="preserve"> </w:t>
            </w:r>
            <w:r>
              <w:rPr>
                <w:b/>
              </w:rPr>
              <w:t>Caregiver</w:t>
            </w:r>
            <w:r>
              <w:rPr>
                <w:b/>
                <w:spacing w:val="-15"/>
              </w:rPr>
              <w:t xml:space="preserve"> </w:t>
            </w:r>
            <w:r>
              <w:rPr>
                <w:b/>
              </w:rPr>
              <w:t>Supplemental</w:t>
            </w:r>
            <w:r>
              <w:rPr>
                <w:b/>
                <w:spacing w:val="-12"/>
              </w:rPr>
              <w:t xml:space="preserve"> </w:t>
            </w:r>
            <w:r>
              <w:rPr>
                <w:b/>
              </w:rPr>
              <w:t>Services Caregiver Registry</w:t>
            </w:r>
          </w:p>
        </w:tc>
        <w:tc>
          <w:tcPr>
            <w:tcW w:w="2163" w:type="dxa"/>
            <w:shd w:val="clear" w:color="auto" w:fill="DBE4F0"/>
          </w:tcPr>
          <w:p w14:paraId="4AC10CA7" w14:textId="77777777" w:rsidR="00150628" w:rsidRDefault="00150628" w:rsidP="00150628">
            <w:pPr>
              <w:pStyle w:val="TableParagraph"/>
              <w:ind w:left="32" w:right="22"/>
              <w:jc w:val="center"/>
              <w:rPr>
                <w:b/>
              </w:rPr>
            </w:pPr>
            <w:r>
              <w:rPr>
                <w:b/>
              </w:rPr>
              <w:t>Total</w:t>
            </w:r>
            <w:r>
              <w:rPr>
                <w:b/>
                <w:spacing w:val="-3"/>
              </w:rPr>
              <w:t xml:space="preserve"> </w:t>
            </w:r>
            <w:r>
              <w:rPr>
                <w:b/>
                <w:spacing w:val="-2"/>
              </w:rPr>
              <w:t>Occurrences</w:t>
            </w:r>
          </w:p>
        </w:tc>
        <w:tc>
          <w:tcPr>
            <w:tcW w:w="1713" w:type="dxa"/>
            <w:shd w:val="clear" w:color="auto" w:fill="DBE4F0"/>
          </w:tcPr>
          <w:p w14:paraId="6B0F36A9" w14:textId="77777777" w:rsidR="00150628" w:rsidRDefault="00150628" w:rsidP="00150628">
            <w:pPr>
              <w:pStyle w:val="TableParagraph"/>
              <w:spacing w:line="252" w:lineRule="exact"/>
              <w:ind w:left="377"/>
              <w:rPr>
                <w:b/>
                <w:i/>
              </w:rPr>
            </w:pPr>
            <w:r>
              <w:rPr>
                <w:b/>
                <w:i/>
                <w:spacing w:val="-2"/>
              </w:rPr>
              <w:t>Required</w:t>
            </w:r>
          </w:p>
          <w:p w14:paraId="41B0E2FC" w14:textId="77777777" w:rsidR="00150628" w:rsidRDefault="00150628" w:rsidP="00150628">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3A00C579" w14:textId="77777777" w:rsidR="00150628" w:rsidRDefault="00150628" w:rsidP="00150628">
            <w:pPr>
              <w:pStyle w:val="TableParagraph"/>
              <w:spacing w:line="252" w:lineRule="exact"/>
              <w:ind w:left="110" w:right="100"/>
              <w:jc w:val="center"/>
              <w:rPr>
                <w:b/>
                <w:i/>
              </w:rPr>
            </w:pPr>
            <w:r>
              <w:rPr>
                <w:b/>
                <w:i/>
                <w:spacing w:val="-2"/>
              </w:rPr>
              <w:t>Required</w:t>
            </w:r>
          </w:p>
          <w:p w14:paraId="4AA48A53" w14:textId="77777777" w:rsidR="00150628" w:rsidRDefault="00150628" w:rsidP="00150628">
            <w:pPr>
              <w:pStyle w:val="TableParagraph"/>
              <w:spacing w:line="252" w:lineRule="exact"/>
              <w:ind w:left="109" w:right="100"/>
              <w:jc w:val="center"/>
              <w:rPr>
                <w:b/>
              </w:rPr>
            </w:pPr>
            <w:r>
              <w:rPr>
                <w:b/>
              </w:rPr>
              <w:t>Objective</w:t>
            </w:r>
            <w:r>
              <w:rPr>
                <w:b/>
                <w:spacing w:val="-7"/>
              </w:rPr>
              <w:t xml:space="preserve"> </w:t>
            </w:r>
            <w:r>
              <w:rPr>
                <w:b/>
                <w:spacing w:val="-4"/>
              </w:rPr>
              <w:t>#(s)</w:t>
            </w:r>
          </w:p>
        </w:tc>
      </w:tr>
      <w:tr w:rsidR="00150628" w14:paraId="0099C313" w14:textId="77777777" w:rsidTr="00150628">
        <w:trPr>
          <w:trHeight w:val="431"/>
        </w:trPr>
        <w:tc>
          <w:tcPr>
            <w:tcW w:w="4586" w:type="dxa"/>
          </w:tcPr>
          <w:p w14:paraId="3E1A0EA7" w14:textId="77777777" w:rsidR="00150628" w:rsidRDefault="00150628" w:rsidP="00150628">
            <w:pPr>
              <w:pStyle w:val="TableParagraph"/>
              <w:ind w:left="14"/>
              <w:jc w:val="center"/>
              <w:rPr>
                <w:b/>
              </w:rPr>
            </w:pPr>
            <w:r>
              <w:rPr>
                <w:b/>
                <w:spacing w:val="-2"/>
              </w:rPr>
              <w:t>2024-</w:t>
            </w:r>
            <w:r>
              <w:rPr>
                <w:b/>
                <w:spacing w:val="-4"/>
              </w:rPr>
              <w:t>2025</w:t>
            </w:r>
          </w:p>
        </w:tc>
        <w:tc>
          <w:tcPr>
            <w:tcW w:w="5676" w:type="dxa"/>
            <w:gridSpan w:val="3"/>
            <w:vMerge w:val="restart"/>
          </w:tcPr>
          <w:p w14:paraId="08B104E6" w14:textId="77777777" w:rsidR="00150628" w:rsidRDefault="00150628" w:rsidP="00150628">
            <w:pPr>
              <w:pStyle w:val="TableParagraph"/>
              <w:rPr>
                <w:sz w:val="24"/>
              </w:rPr>
            </w:pPr>
          </w:p>
          <w:p w14:paraId="0A159212" w14:textId="77777777" w:rsidR="00150628" w:rsidRDefault="00150628" w:rsidP="00150628">
            <w:pPr>
              <w:pStyle w:val="TableParagraph"/>
              <w:spacing w:before="189"/>
              <w:rPr>
                <w:sz w:val="24"/>
              </w:rPr>
            </w:pPr>
          </w:p>
          <w:p w14:paraId="78917DF3" w14:textId="77777777" w:rsidR="00150628" w:rsidRDefault="00150628" w:rsidP="00150628">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150628" w14:paraId="467EE419" w14:textId="77777777" w:rsidTr="00150628">
        <w:trPr>
          <w:trHeight w:val="431"/>
        </w:trPr>
        <w:tc>
          <w:tcPr>
            <w:tcW w:w="4586" w:type="dxa"/>
          </w:tcPr>
          <w:p w14:paraId="25DD63AE" w14:textId="77777777" w:rsidR="00150628" w:rsidRDefault="00150628" w:rsidP="00150628">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3945D165" w14:textId="77777777" w:rsidR="00150628" w:rsidRDefault="00150628" w:rsidP="00150628">
            <w:pPr>
              <w:rPr>
                <w:sz w:val="2"/>
                <w:szCs w:val="2"/>
              </w:rPr>
            </w:pPr>
          </w:p>
        </w:tc>
      </w:tr>
      <w:tr w:rsidR="00150628" w14:paraId="40388980" w14:textId="77777777" w:rsidTr="00150628">
        <w:trPr>
          <w:trHeight w:val="431"/>
        </w:trPr>
        <w:tc>
          <w:tcPr>
            <w:tcW w:w="4586" w:type="dxa"/>
          </w:tcPr>
          <w:p w14:paraId="0D01717F" w14:textId="77777777" w:rsidR="00150628" w:rsidRDefault="00150628" w:rsidP="00150628">
            <w:pPr>
              <w:pStyle w:val="TableParagraph"/>
              <w:ind w:left="14"/>
              <w:jc w:val="center"/>
              <w:rPr>
                <w:b/>
              </w:rPr>
            </w:pPr>
            <w:r>
              <w:rPr>
                <w:b/>
                <w:spacing w:val="-2"/>
              </w:rPr>
              <w:t>2026-</w:t>
            </w:r>
            <w:r>
              <w:rPr>
                <w:b/>
                <w:spacing w:val="-4"/>
              </w:rPr>
              <w:t>2027</w:t>
            </w:r>
          </w:p>
        </w:tc>
        <w:tc>
          <w:tcPr>
            <w:tcW w:w="5676" w:type="dxa"/>
            <w:gridSpan w:val="3"/>
            <w:vMerge/>
            <w:tcBorders>
              <w:top w:val="nil"/>
            </w:tcBorders>
          </w:tcPr>
          <w:p w14:paraId="0B6BC385" w14:textId="77777777" w:rsidR="00150628" w:rsidRDefault="00150628" w:rsidP="00150628">
            <w:pPr>
              <w:rPr>
                <w:sz w:val="2"/>
                <w:szCs w:val="2"/>
              </w:rPr>
            </w:pPr>
          </w:p>
        </w:tc>
      </w:tr>
      <w:tr w:rsidR="00150628" w14:paraId="28710CC9" w14:textId="77777777" w:rsidTr="00150628">
        <w:trPr>
          <w:trHeight w:val="431"/>
        </w:trPr>
        <w:tc>
          <w:tcPr>
            <w:tcW w:w="4586" w:type="dxa"/>
          </w:tcPr>
          <w:p w14:paraId="53FFD894" w14:textId="77777777" w:rsidR="00150628" w:rsidRDefault="00150628" w:rsidP="00150628">
            <w:pPr>
              <w:pStyle w:val="TableParagraph"/>
              <w:ind w:left="14"/>
              <w:jc w:val="center"/>
              <w:rPr>
                <w:b/>
              </w:rPr>
            </w:pPr>
            <w:r>
              <w:rPr>
                <w:b/>
                <w:spacing w:val="-2"/>
              </w:rPr>
              <w:t>2027-</w:t>
            </w:r>
            <w:r>
              <w:rPr>
                <w:b/>
                <w:spacing w:val="-4"/>
              </w:rPr>
              <w:t>2028</w:t>
            </w:r>
          </w:p>
        </w:tc>
        <w:tc>
          <w:tcPr>
            <w:tcW w:w="5676" w:type="dxa"/>
            <w:gridSpan w:val="3"/>
            <w:vMerge/>
            <w:tcBorders>
              <w:top w:val="nil"/>
            </w:tcBorders>
          </w:tcPr>
          <w:p w14:paraId="192480E2" w14:textId="77777777" w:rsidR="00150628" w:rsidRDefault="00150628" w:rsidP="00150628">
            <w:pPr>
              <w:rPr>
                <w:sz w:val="2"/>
                <w:szCs w:val="2"/>
              </w:rPr>
            </w:pPr>
          </w:p>
        </w:tc>
      </w:tr>
      <w:tr w:rsidR="00150628" w14:paraId="62F697F8" w14:textId="77777777" w:rsidTr="00150628">
        <w:trPr>
          <w:trHeight w:val="549"/>
        </w:trPr>
        <w:tc>
          <w:tcPr>
            <w:tcW w:w="4586" w:type="dxa"/>
            <w:shd w:val="clear" w:color="auto" w:fill="DBE4F0"/>
          </w:tcPr>
          <w:p w14:paraId="140434B8" w14:textId="77777777" w:rsidR="00150628" w:rsidRDefault="00150628" w:rsidP="00150628">
            <w:pPr>
              <w:pStyle w:val="TableParagraph"/>
              <w:ind w:left="475" w:hanging="360"/>
              <w:rPr>
                <w:b/>
              </w:rPr>
            </w:pPr>
            <w:r>
              <w:rPr>
                <w:b/>
              </w:rPr>
              <w:t>11.</w:t>
            </w:r>
            <w:r>
              <w:rPr>
                <w:b/>
                <w:spacing w:val="-16"/>
              </w:rPr>
              <w:t xml:space="preserve"> </w:t>
            </w:r>
            <w:r>
              <w:rPr>
                <w:b/>
              </w:rPr>
              <w:t>Caregiver</w:t>
            </w:r>
            <w:r>
              <w:rPr>
                <w:b/>
                <w:spacing w:val="-15"/>
              </w:rPr>
              <w:t xml:space="preserve"> </w:t>
            </w:r>
            <w:r>
              <w:rPr>
                <w:b/>
              </w:rPr>
              <w:t>Supplemental</w:t>
            </w:r>
            <w:r>
              <w:rPr>
                <w:b/>
                <w:spacing w:val="-12"/>
              </w:rPr>
              <w:t xml:space="preserve"> </w:t>
            </w:r>
            <w:r>
              <w:rPr>
                <w:b/>
              </w:rPr>
              <w:t>Services Consumable Supplies</w:t>
            </w:r>
          </w:p>
        </w:tc>
        <w:tc>
          <w:tcPr>
            <w:tcW w:w="2163" w:type="dxa"/>
            <w:shd w:val="clear" w:color="auto" w:fill="DBE4F0"/>
          </w:tcPr>
          <w:p w14:paraId="00672514" w14:textId="77777777" w:rsidR="00150628" w:rsidRDefault="00150628" w:rsidP="00150628">
            <w:pPr>
              <w:pStyle w:val="TableParagraph"/>
              <w:ind w:left="32" w:right="22"/>
              <w:jc w:val="center"/>
              <w:rPr>
                <w:b/>
              </w:rPr>
            </w:pPr>
            <w:r>
              <w:rPr>
                <w:b/>
              </w:rPr>
              <w:t>Total</w:t>
            </w:r>
            <w:r>
              <w:rPr>
                <w:b/>
                <w:spacing w:val="-4"/>
              </w:rPr>
              <w:t xml:space="preserve"> </w:t>
            </w:r>
            <w:r>
              <w:rPr>
                <w:b/>
                <w:spacing w:val="-2"/>
              </w:rPr>
              <w:t>Occurrences</w:t>
            </w:r>
          </w:p>
        </w:tc>
        <w:tc>
          <w:tcPr>
            <w:tcW w:w="1713" w:type="dxa"/>
            <w:shd w:val="clear" w:color="auto" w:fill="DBE4F0"/>
          </w:tcPr>
          <w:p w14:paraId="10062684" w14:textId="77777777" w:rsidR="00150628" w:rsidRDefault="00150628" w:rsidP="00150628">
            <w:pPr>
              <w:pStyle w:val="TableParagraph"/>
              <w:ind w:left="377"/>
              <w:rPr>
                <w:b/>
                <w:i/>
              </w:rPr>
            </w:pPr>
            <w:r>
              <w:rPr>
                <w:b/>
                <w:i/>
                <w:spacing w:val="-2"/>
              </w:rPr>
              <w:t>Required</w:t>
            </w:r>
          </w:p>
          <w:p w14:paraId="57005CE9" w14:textId="77777777" w:rsidR="00150628" w:rsidRDefault="00150628" w:rsidP="00150628">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43F93F60" w14:textId="77777777" w:rsidR="00150628" w:rsidRDefault="00150628" w:rsidP="00150628">
            <w:pPr>
              <w:pStyle w:val="TableParagraph"/>
              <w:ind w:left="110" w:right="100"/>
              <w:jc w:val="center"/>
              <w:rPr>
                <w:b/>
                <w:i/>
              </w:rPr>
            </w:pPr>
            <w:r>
              <w:rPr>
                <w:b/>
                <w:i/>
                <w:spacing w:val="-2"/>
              </w:rPr>
              <w:t>Required</w:t>
            </w:r>
          </w:p>
          <w:p w14:paraId="4C012509" w14:textId="77777777" w:rsidR="00150628" w:rsidRDefault="00150628" w:rsidP="00150628">
            <w:pPr>
              <w:pStyle w:val="TableParagraph"/>
              <w:spacing w:before="1"/>
              <w:ind w:left="109" w:right="100"/>
              <w:jc w:val="center"/>
              <w:rPr>
                <w:b/>
              </w:rPr>
            </w:pPr>
            <w:r>
              <w:rPr>
                <w:b/>
              </w:rPr>
              <w:t>Objective</w:t>
            </w:r>
            <w:r>
              <w:rPr>
                <w:b/>
                <w:spacing w:val="-7"/>
              </w:rPr>
              <w:t xml:space="preserve"> </w:t>
            </w:r>
            <w:r>
              <w:rPr>
                <w:b/>
                <w:spacing w:val="-4"/>
              </w:rPr>
              <w:t>#(s)</w:t>
            </w:r>
          </w:p>
        </w:tc>
      </w:tr>
      <w:tr w:rsidR="00150628" w14:paraId="72881C28" w14:textId="77777777" w:rsidTr="00150628">
        <w:trPr>
          <w:trHeight w:val="431"/>
        </w:trPr>
        <w:tc>
          <w:tcPr>
            <w:tcW w:w="4586" w:type="dxa"/>
          </w:tcPr>
          <w:p w14:paraId="2930ECCC" w14:textId="77777777" w:rsidR="00150628" w:rsidRDefault="00150628" w:rsidP="00150628">
            <w:pPr>
              <w:pStyle w:val="TableParagraph"/>
              <w:ind w:left="14"/>
              <w:jc w:val="center"/>
              <w:rPr>
                <w:b/>
              </w:rPr>
            </w:pPr>
            <w:r>
              <w:rPr>
                <w:b/>
                <w:spacing w:val="-2"/>
              </w:rPr>
              <w:t>2024-</w:t>
            </w:r>
            <w:r>
              <w:rPr>
                <w:b/>
                <w:spacing w:val="-4"/>
              </w:rPr>
              <w:t>2025</w:t>
            </w:r>
          </w:p>
        </w:tc>
        <w:tc>
          <w:tcPr>
            <w:tcW w:w="5676" w:type="dxa"/>
            <w:gridSpan w:val="3"/>
            <w:vMerge w:val="restart"/>
          </w:tcPr>
          <w:p w14:paraId="54F91092" w14:textId="77777777" w:rsidR="00150628" w:rsidRDefault="00150628" w:rsidP="00150628">
            <w:pPr>
              <w:pStyle w:val="TableParagraph"/>
              <w:rPr>
                <w:sz w:val="24"/>
              </w:rPr>
            </w:pPr>
          </w:p>
          <w:p w14:paraId="71FD8F4C" w14:textId="77777777" w:rsidR="00150628" w:rsidRDefault="00150628" w:rsidP="00150628">
            <w:pPr>
              <w:pStyle w:val="TableParagraph"/>
              <w:spacing w:before="189"/>
              <w:rPr>
                <w:sz w:val="24"/>
              </w:rPr>
            </w:pPr>
          </w:p>
          <w:p w14:paraId="276F43C8" w14:textId="77777777" w:rsidR="00150628" w:rsidRDefault="00150628" w:rsidP="00150628">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150628" w14:paraId="4FDE7EFD" w14:textId="77777777" w:rsidTr="00150628">
        <w:trPr>
          <w:trHeight w:val="431"/>
        </w:trPr>
        <w:tc>
          <w:tcPr>
            <w:tcW w:w="4586" w:type="dxa"/>
          </w:tcPr>
          <w:p w14:paraId="6AAD15D4" w14:textId="77777777" w:rsidR="00150628" w:rsidRDefault="00150628" w:rsidP="00150628">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0D2B440E" w14:textId="77777777" w:rsidR="00150628" w:rsidRDefault="00150628" w:rsidP="00150628">
            <w:pPr>
              <w:rPr>
                <w:sz w:val="2"/>
                <w:szCs w:val="2"/>
              </w:rPr>
            </w:pPr>
          </w:p>
        </w:tc>
      </w:tr>
      <w:tr w:rsidR="00150628" w14:paraId="2B63AA28" w14:textId="77777777" w:rsidTr="00150628">
        <w:trPr>
          <w:trHeight w:val="431"/>
        </w:trPr>
        <w:tc>
          <w:tcPr>
            <w:tcW w:w="4586" w:type="dxa"/>
          </w:tcPr>
          <w:p w14:paraId="25BA88B4" w14:textId="77777777" w:rsidR="00150628" w:rsidRDefault="00150628" w:rsidP="00150628">
            <w:pPr>
              <w:pStyle w:val="TableParagraph"/>
              <w:ind w:left="14"/>
              <w:jc w:val="center"/>
              <w:rPr>
                <w:b/>
              </w:rPr>
            </w:pPr>
            <w:r>
              <w:rPr>
                <w:b/>
                <w:spacing w:val="-2"/>
              </w:rPr>
              <w:t>2026-</w:t>
            </w:r>
            <w:r>
              <w:rPr>
                <w:b/>
                <w:spacing w:val="-4"/>
              </w:rPr>
              <w:t>2027</w:t>
            </w:r>
          </w:p>
        </w:tc>
        <w:tc>
          <w:tcPr>
            <w:tcW w:w="5676" w:type="dxa"/>
            <w:gridSpan w:val="3"/>
            <w:vMerge/>
            <w:tcBorders>
              <w:top w:val="nil"/>
            </w:tcBorders>
          </w:tcPr>
          <w:p w14:paraId="001B1E3D" w14:textId="77777777" w:rsidR="00150628" w:rsidRDefault="00150628" w:rsidP="00150628">
            <w:pPr>
              <w:rPr>
                <w:sz w:val="2"/>
                <w:szCs w:val="2"/>
              </w:rPr>
            </w:pPr>
          </w:p>
        </w:tc>
      </w:tr>
      <w:tr w:rsidR="00150628" w14:paraId="3546BA3C" w14:textId="77777777" w:rsidTr="00150628">
        <w:trPr>
          <w:trHeight w:val="431"/>
        </w:trPr>
        <w:tc>
          <w:tcPr>
            <w:tcW w:w="4586" w:type="dxa"/>
          </w:tcPr>
          <w:p w14:paraId="29838984" w14:textId="77777777" w:rsidR="00150628" w:rsidRDefault="00150628" w:rsidP="00150628">
            <w:pPr>
              <w:pStyle w:val="TableParagraph"/>
              <w:ind w:left="14"/>
              <w:jc w:val="center"/>
              <w:rPr>
                <w:b/>
              </w:rPr>
            </w:pPr>
            <w:r>
              <w:rPr>
                <w:b/>
                <w:spacing w:val="-2"/>
              </w:rPr>
              <w:t>2027-</w:t>
            </w:r>
            <w:r>
              <w:rPr>
                <w:b/>
                <w:spacing w:val="-4"/>
              </w:rPr>
              <w:t>2028</w:t>
            </w:r>
          </w:p>
        </w:tc>
        <w:tc>
          <w:tcPr>
            <w:tcW w:w="5676" w:type="dxa"/>
            <w:gridSpan w:val="3"/>
            <w:vMerge/>
            <w:tcBorders>
              <w:top w:val="nil"/>
            </w:tcBorders>
          </w:tcPr>
          <w:p w14:paraId="363F4BAB" w14:textId="77777777" w:rsidR="00150628" w:rsidRDefault="00150628" w:rsidP="00150628">
            <w:pPr>
              <w:rPr>
                <w:sz w:val="2"/>
                <w:szCs w:val="2"/>
              </w:rPr>
            </w:pPr>
          </w:p>
        </w:tc>
      </w:tr>
      <w:tr w:rsidR="00150628" w14:paraId="5E32B75C" w14:textId="77777777" w:rsidTr="00150628">
        <w:trPr>
          <w:trHeight w:val="585"/>
        </w:trPr>
        <w:tc>
          <w:tcPr>
            <w:tcW w:w="4586" w:type="dxa"/>
            <w:shd w:val="clear" w:color="auto" w:fill="DBE4F0"/>
          </w:tcPr>
          <w:p w14:paraId="756364D6" w14:textId="77777777" w:rsidR="00150628" w:rsidRDefault="00150628" w:rsidP="00150628">
            <w:pPr>
              <w:pStyle w:val="TableParagraph"/>
              <w:spacing w:before="2"/>
              <w:ind w:left="475" w:right="97" w:hanging="360"/>
              <w:rPr>
                <w:b/>
              </w:rPr>
            </w:pPr>
            <w:r>
              <w:rPr>
                <w:b/>
              </w:rPr>
              <w:t>12.</w:t>
            </w:r>
            <w:r>
              <w:rPr>
                <w:b/>
                <w:spacing w:val="-16"/>
              </w:rPr>
              <w:t xml:space="preserve"> </w:t>
            </w:r>
            <w:r>
              <w:rPr>
                <w:b/>
              </w:rPr>
              <w:t>Caregiver</w:t>
            </w:r>
            <w:r>
              <w:rPr>
                <w:b/>
                <w:spacing w:val="-15"/>
              </w:rPr>
              <w:t xml:space="preserve"> </w:t>
            </w:r>
            <w:r>
              <w:rPr>
                <w:b/>
              </w:rPr>
              <w:t>Supplemental</w:t>
            </w:r>
            <w:r>
              <w:rPr>
                <w:b/>
                <w:spacing w:val="-12"/>
              </w:rPr>
              <w:t xml:space="preserve"> </w:t>
            </w:r>
            <w:r>
              <w:rPr>
                <w:b/>
              </w:rPr>
              <w:t>Services Home Modifications</w:t>
            </w:r>
          </w:p>
        </w:tc>
        <w:tc>
          <w:tcPr>
            <w:tcW w:w="2163" w:type="dxa"/>
            <w:shd w:val="clear" w:color="auto" w:fill="DBE4F0"/>
          </w:tcPr>
          <w:p w14:paraId="01206C2B" w14:textId="77777777" w:rsidR="00150628" w:rsidRDefault="00150628" w:rsidP="00150628">
            <w:pPr>
              <w:pStyle w:val="TableParagraph"/>
              <w:spacing w:before="2"/>
              <w:ind w:left="32" w:right="22"/>
              <w:jc w:val="center"/>
              <w:rPr>
                <w:b/>
              </w:rPr>
            </w:pPr>
            <w:r>
              <w:rPr>
                <w:b/>
              </w:rPr>
              <w:t>Total</w:t>
            </w:r>
            <w:r>
              <w:rPr>
                <w:b/>
                <w:spacing w:val="-4"/>
              </w:rPr>
              <w:t xml:space="preserve"> </w:t>
            </w:r>
            <w:r>
              <w:rPr>
                <w:b/>
                <w:spacing w:val="-2"/>
              </w:rPr>
              <w:t>Occurrences</w:t>
            </w:r>
          </w:p>
        </w:tc>
        <w:tc>
          <w:tcPr>
            <w:tcW w:w="1713" w:type="dxa"/>
            <w:shd w:val="clear" w:color="auto" w:fill="DBE4F0"/>
          </w:tcPr>
          <w:p w14:paraId="53E25C00" w14:textId="77777777" w:rsidR="00150628" w:rsidRDefault="00150628" w:rsidP="00150628">
            <w:pPr>
              <w:pStyle w:val="TableParagraph"/>
              <w:spacing w:before="2" w:line="252" w:lineRule="exact"/>
              <w:ind w:left="377"/>
              <w:rPr>
                <w:b/>
                <w:i/>
              </w:rPr>
            </w:pPr>
            <w:r>
              <w:rPr>
                <w:b/>
                <w:i/>
                <w:spacing w:val="-2"/>
              </w:rPr>
              <w:t>Required</w:t>
            </w:r>
          </w:p>
          <w:p w14:paraId="2DF0568D" w14:textId="77777777" w:rsidR="00150628" w:rsidRDefault="00150628" w:rsidP="00150628">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78352966" w14:textId="77777777" w:rsidR="00150628" w:rsidRDefault="00150628" w:rsidP="00150628">
            <w:pPr>
              <w:pStyle w:val="TableParagraph"/>
              <w:spacing w:before="2" w:line="252" w:lineRule="exact"/>
              <w:ind w:left="110" w:right="100"/>
              <w:jc w:val="center"/>
              <w:rPr>
                <w:b/>
                <w:i/>
              </w:rPr>
            </w:pPr>
            <w:r>
              <w:rPr>
                <w:b/>
                <w:i/>
                <w:spacing w:val="-2"/>
              </w:rPr>
              <w:t>Required</w:t>
            </w:r>
          </w:p>
          <w:p w14:paraId="2A822784" w14:textId="77777777" w:rsidR="00150628" w:rsidRDefault="00150628" w:rsidP="00150628">
            <w:pPr>
              <w:pStyle w:val="TableParagraph"/>
              <w:spacing w:line="252" w:lineRule="exact"/>
              <w:ind w:left="109" w:right="100"/>
              <w:jc w:val="center"/>
              <w:rPr>
                <w:b/>
              </w:rPr>
            </w:pPr>
            <w:r>
              <w:rPr>
                <w:b/>
              </w:rPr>
              <w:t>Objective</w:t>
            </w:r>
            <w:r>
              <w:rPr>
                <w:b/>
                <w:spacing w:val="-7"/>
              </w:rPr>
              <w:t xml:space="preserve"> </w:t>
            </w:r>
            <w:r>
              <w:rPr>
                <w:b/>
                <w:spacing w:val="-4"/>
              </w:rPr>
              <w:t>#(s)</w:t>
            </w:r>
          </w:p>
        </w:tc>
      </w:tr>
      <w:tr w:rsidR="00150628" w14:paraId="3B83E1C6" w14:textId="77777777" w:rsidTr="00150628">
        <w:trPr>
          <w:trHeight w:val="431"/>
        </w:trPr>
        <w:tc>
          <w:tcPr>
            <w:tcW w:w="4586" w:type="dxa"/>
          </w:tcPr>
          <w:p w14:paraId="5AB13E67" w14:textId="77777777" w:rsidR="00150628" w:rsidRDefault="00150628" w:rsidP="00150628">
            <w:pPr>
              <w:pStyle w:val="TableParagraph"/>
              <w:ind w:left="14"/>
              <w:jc w:val="center"/>
              <w:rPr>
                <w:b/>
              </w:rPr>
            </w:pPr>
            <w:r>
              <w:rPr>
                <w:b/>
                <w:spacing w:val="-2"/>
              </w:rPr>
              <w:t>2024-</w:t>
            </w:r>
            <w:r>
              <w:rPr>
                <w:b/>
                <w:spacing w:val="-4"/>
              </w:rPr>
              <w:t>2025</w:t>
            </w:r>
          </w:p>
        </w:tc>
        <w:tc>
          <w:tcPr>
            <w:tcW w:w="5676" w:type="dxa"/>
            <w:gridSpan w:val="3"/>
            <w:vMerge w:val="restart"/>
          </w:tcPr>
          <w:p w14:paraId="5CB3EA88" w14:textId="77777777" w:rsidR="00150628" w:rsidRDefault="00150628" w:rsidP="00150628">
            <w:pPr>
              <w:pStyle w:val="TableParagraph"/>
              <w:rPr>
                <w:sz w:val="24"/>
              </w:rPr>
            </w:pPr>
          </w:p>
          <w:p w14:paraId="7D393992" w14:textId="77777777" w:rsidR="00150628" w:rsidRDefault="00150628" w:rsidP="00150628">
            <w:pPr>
              <w:pStyle w:val="TableParagraph"/>
              <w:spacing w:before="189"/>
              <w:rPr>
                <w:sz w:val="24"/>
              </w:rPr>
            </w:pPr>
          </w:p>
          <w:p w14:paraId="176291E6" w14:textId="77777777" w:rsidR="00150628" w:rsidRDefault="00150628" w:rsidP="00150628">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150628" w14:paraId="1BDF6E1E" w14:textId="77777777" w:rsidTr="00150628">
        <w:trPr>
          <w:trHeight w:val="431"/>
        </w:trPr>
        <w:tc>
          <w:tcPr>
            <w:tcW w:w="4586" w:type="dxa"/>
          </w:tcPr>
          <w:p w14:paraId="4D792BC4" w14:textId="77777777" w:rsidR="00150628" w:rsidRDefault="00150628" w:rsidP="00150628">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3C90D8F1" w14:textId="77777777" w:rsidR="00150628" w:rsidRDefault="00150628" w:rsidP="00150628">
            <w:pPr>
              <w:rPr>
                <w:sz w:val="2"/>
                <w:szCs w:val="2"/>
              </w:rPr>
            </w:pPr>
          </w:p>
        </w:tc>
      </w:tr>
      <w:tr w:rsidR="00150628" w14:paraId="37EB351B" w14:textId="77777777" w:rsidTr="00150628">
        <w:trPr>
          <w:trHeight w:val="431"/>
        </w:trPr>
        <w:tc>
          <w:tcPr>
            <w:tcW w:w="4586" w:type="dxa"/>
          </w:tcPr>
          <w:p w14:paraId="65904332" w14:textId="77777777" w:rsidR="00150628" w:rsidRDefault="00150628" w:rsidP="00150628">
            <w:pPr>
              <w:pStyle w:val="TableParagraph"/>
              <w:ind w:left="14"/>
              <w:jc w:val="center"/>
              <w:rPr>
                <w:b/>
              </w:rPr>
            </w:pPr>
            <w:r>
              <w:rPr>
                <w:b/>
                <w:spacing w:val="-2"/>
              </w:rPr>
              <w:t>2026-</w:t>
            </w:r>
            <w:r>
              <w:rPr>
                <w:b/>
                <w:spacing w:val="-4"/>
              </w:rPr>
              <w:t>2027</w:t>
            </w:r>
          </w:p>
        </w:tc>
        <w:tc>
          <w:tcPr>
            <w:tcW w:w="5676" w:type="dxa"/>
            <w:gridSpan w:val="3"/>
            <w:vMerge/>
            <w:tcBorders>
              <w:top w:val="nil"/>
            </w:tcBorders>
          </w:tcPr>
          <w:p w14:paraId="6A6ECE3F" w14:textId="77777777" w:rsidR="00150628" w:rsidRDefault="00150628" w:rsidP="00150628">
            <w:pPr>
              <w:rPr>
                <w:sz w:val="2"/>
                <w:szCs w:val="2"/>
              </w:rPr>
            </w:pPr>
          </w:p>
        </w:tc>
      </w:tr>
      <w:tr w:rsidR="00150628" w14:paraId="51B96662" w14:textId="77777777" w:rsidTr="00150628">
        <w:trPr>
          <w:trHeight w:val="433"/>
        </w:trPr>
        <w:tc>
          <w:tcPr>
            <w:tcW w:w="4586" w:type="dxa"/>
          </w:tcPr>
          <w:p w14:paraId="55612E11" w14:textId="77777777" w:rsidR="00150628" w:rsidRDefault="00150628" w:rsidP="00150628">
            <w:pPr>
              <w:pStyle w:val="TableParagraph"/>
              <w:spacing w:before="2"/>
              <w:ind w:left="14"/>
              <w:jc w:val="center"/>
              <w:rPr>
                <w:b/>
              </w:rPr>
            </w:pPr>
            <w:r>
              <w:rPr>
                <w:b/>
                <w:spacing w:val="-2"/>
              </w:rPr>
              <w:t>2027-</w:t>
            </w:r>
            <w:r>
              <w:rPr>
                <w:b/>
                <w:spacing w:val="-4"/>
              </w:rPr>
              <w:t>2028</w:t>
            </w:r>
          </w:p>
        </w:tc>
        <w:tc>
          <w:tcPr>
            <w:tcW w:w="5676" w:type="dxa"/>
            <w:gridSpan w:val="3"/>
            <w:vMerge/>
            <w:tcBorders>
              <w:top w:val="nil"/>
            </w:tcBorders>
          </w:tcPr>
          <w:p w14:paraId="0C31132D" w14:textId="77777777" w:rsidR="00150628" w:rsidRDefault="00150628" w:rsidP="00150628">
            <w:pPr>
              <w:rPr>
                <w:sz w:val="2"/>
                <w:szCs w:val="2"/>
              </w:rPr>
            </w:pPr>
          </w:p>
        </w:tc>
      </w:tr>
      <w:tr w:rsidR="00150628" w14:paraId="0722D6CD" w14:textId="77777777" w:rsidTr="00150628">
        <w:trPr>
          <w:trHeight w:val="638"/>
        </w:trPr>
        <w:tc>
          <w:tcPr>
            <w:tcW w:w="4586" w:type="dxa"/>
            <w:shd w:val="clear" w:color="auto" w:fill="DBE4F0"/>
          </w:tcPr>
          <w:p w14:paraId="5099B0EA" w14:textId="77777777" w:rsidR="00150628" w:rsidRDefault="00150628" w:rsidP="00150628">
            <w:pPr>
              <w:pStyle w:val="TableParagraph"/>
              <w:ind w:left="475" w:right="97" w:hanging="360"/>
              <w:rPr>
                <w:b/>
              </w:rPr>
            </w:pPr>
            <w:r>
              <w:rPr>
                <w:b/>
              </w:rPr>
              <w:t>13.</w:t>
            </w:r>
            <w:r>
              <w:rPr>
                <w:b/>
                <w:spacing w:val="-16"/>
              </w:rPr>
              <w:t xml:space="preserve"> </w:t>
            </w:r>
            <w:r>
              <w:rPr>
                <w:b/>
              </w:rPr>
              <w:t>Caregiver</w:t>
            </w:r>
            <w:r>
              <w:rPr>
                <w:b/>
                <w:spacing w:val="-15"/>
              </w:rPr>
              <w:t xml:space="preserve"> </w:t>
            </w:r>
            <w:r>
              <w:rPr>
                <w:b/>
              </w:rPr>
              <w:t>Supplemental</w:t>
            </w:r>
            <w:r>
              <w:rPr>
                <w:b/>
                <w:spacing w:val="-12"/>
              </w:rPr>
              <w:t xml:space="preserve"> </w:t>
            </w:r>
            <w:r>
              <w:rPr>
                <w:b/>
              </w:rPr>
              <w:t>Services Legal Consultation</w:t>
            </w:r>
          </w:p>
        </w:tc>
        <w:tc>
          <w:tcPr>
            <w:tcW w:w="2163" w:type="dxa"/>
            <w:shd w:val="clear" w:color="auto" w:fill="DBE4F0"/>
          </w:tcPr>
          <w:p w14:paraId="3324EFC1" w14:textId="77777777" w:rsidR="00150628" w:rsidRDefault="00150628" w:rsidP="00150628">
            <w:pPr>
              <w:pStyle w:val="TableParagraph"/>
              <w:ind w:left="32" w:right="22"/>
              <w:jc w:val="center"/>
              <w:rPr>
                <w:b/>
              </w:rPr>
            </w:pPr>
            <w:r>
              <w:rPr>
                <w:b/>
              </w:rPr>
              <w:t>Total</w:t>
            </w:r>
            <w:r>
              <w:rPr>
                <w:b/>
                <w:spacing w:val="-4"/>
              </w:rPr>
              <w:t xml:space="preserve"> </w:t>
            </w:r>
            <w:r>
              <w:rPr>
                <w:b/>
                <w:spacing w:val="-2"/>
              </w:rPr>
              <w:t>Contacts</w:t>
            </w:r>
          </w:p>
        </w:tc>
        <w:tc>
          <w:tcPr>
            <w:tcW w:w="1713" w:type="dxa"/>
            <w:shd w:val="clear" w:color="auto" w:fill="DBE4F0"/>
          </w:tcPr>
          <w:p w14:paraId="2B0E846C" w14:textId="77777777" w:rsidR="00150628" w:rsidRDefault="00150628" w:rsidP="00150628">
            <w:pPr>
              <w:pStyle w:val="TableParagraph"/>
              <w:spacing w:line="252" w:lineRule="exact"/>
              <w:ind w:left="377"/>
              <w:rPr>
                <w:b/>
                <w:i/>
              </w:rPr>
            </w:pPr>
            <w:r>
              <w:rPr>
                <w:b/>
                <w:i/>
                <w:spacing w:val="-2"/>
              </w:rPr>
              <w:t>Required</w:t>
            </w:r>
          </w:p>
          <w:p w14:paraId="66FAFDBF" w14:textId="77777777" w:rsidR="00150628" w:rsidRDefault="00150628" w:rsidP="00150628">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45E57269" w14:textId="77777777" w:rsidR="00150628" w:rsidRDefault="00150628" w:rsidP="00150628">
            <w:pPr>
              <w:pStyle w:val="TableParagraph"/>
              <w:spacing w:line="252" w:lineRule="exact"/>
              <w:ind w:left="110" w:right="100"/>
              <w:jc w:val="center"/>
              <w:rPr>
                <w:b/>
                <w:i/>
              </w:rPr>
            </w:pPr>
            <w:r>
              <w:rPr>
                <w:b/>
                <w:i/>
                <w:spacing w:val="-2"/>
              </w:rPr>
              <w:t>Required</w:t>
            </w:r>
          </w:p>
          <w:p w14:paraId="0E6300D0" w14:textId="77777777" w:rsidR="00150628" w:rsidRDefault="00150628" w:rsidP="00150628">
            <w:pPr>
              <w:pStyle w:val="TableParagraph"/>
              <w:spacing w:line="252" w:lineRule="exact"/>
              <w:ind w:left="109" w:right="100"/>
              <w:jc w:val="center"/>
              <w:rPr>
                <w:b/>
              </w:rPr>
            </w:pPr>
            <w:r>
              <w:rPr>
                <w:b/>
              </w:rPr>
              <w:t>Objective</w:t>
            </w:r>
            <w:r>
              <w:rPr>
                <w:b/>
                <w:spacing w:val="-7"/>
              </w:rPr>
              <w:t xml:space="preserve"> </w:t>
            </w:r>
            <w:r>
              <w:rPr>
                <w:b/>
                <w:spacing w:val="-4"/>
              </w:rPr>
              <w:t>#(s)</w:t>
            </w:r>
          </w:p>
        </w:tc>
      </w:tr>
      <w:tr w:rsidR="00150628" w14:paraId="78ACE145" w14:textId="77777777" w:rsidTr="00150628">
        <w:trPr>
          <w:trHeight w:val="431"/>
        </w:trPr>
        <w:tc>
          <w:tcPr>
            <w:tcW w:w="4586" w:type="dxa"/>
          </w:tcPr>
          <w:p w14:paraId="5E972287" w14:textId="77777777" w:rsidR="00150628" w:rsidRDefault="00150628" w:rsidP="00150628">
            <w:pPr>
              <w:pStyle w:val="TableParagraph"/>
              <w:ind w:left="14"/>
              <w:jc w:val="center"/>
              <w:rPr>
                <w:b/>
              </w:rPr>
            </w:pPr>
            <w:r>
              <w:rPr>
                <w:b/>
                <w:spacing w:val="-2"/>
              </w:rPr>
              <w:t>2024-</w:t>
            </w:r>
            <w:r>
              <w:rPr>
                <w:b/>
                <w:spacing w:val="-4"/>
              </w:rPr>
              <w:t>2025</w:t>
            </w:r>
          </w:p>
        </w:tc>
        <w:tc>
          <w:tcPr>
            <w:tcW w:w="5676" w:type="dxa"/>
            <w:gridSpan w:val="3"/>
            <w:vMerge w:val="restart"/>
          </w:tcPr>
          <w:p w14:paraId="67148DC0" w14:textId="77777777" w:rsidR="00150628" w:rsidRDefault="00150628" w:rsidP="00150628">
            <w:pPr>
              <w:pStyle w:val="TableParagraph"/>
              <w:spacing w:before="21"/>
              <w:rPr>
                <w:sz w:val="24"/>
              </w:rPr>
            </w:pPr>
          </w:p>
          <w:p w14:paraId="1A8EF07E" w14:textId="77777777" w:rsidR="00150628" w:rsidRDefault="00150628" w:rsidP="00150628">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150628" w14:paraId="10E441B0" w14:textId="77777777" w:rsidTr="00150628">
        <w:trPr>
          <w:trHeight w:val="431"/>
        </w:trPr>
        <w:tc>
          <w:tcPr>
            <w:tcW w:w="4586" w:type="dxa"/>
          </w:tcPr>
          <w:p w14:paraId="1B4B098E" w14:textId="77777777" w:rsidR="00150628" w:rsidRDefault="00150628" w:rsidP="00150628">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28BA5F3C" w14:textId="77777777" w:rsidR="00150628" w:rsidRDefault="00150628" w:rsidP="00150628">
            <w:pPr>
              <w:rPr>
                <w:sz w:val="2"/>
                <w:szCs w:val="2"/>
              </w:rPr>
            </w:pPr>
          </w:p>
        </w:tc>
      </w:tr>
    </w:tbl>
    <w:p w14:paraId="1FB8BBF4" w14:textId="77777777" w:rsidR="00782F22" w:rsidRDefault="00782F22">
      <w:pPr>
        <w:rPr>
          <w:sz w:val="2"/>
          <w:szCs w:val="2"/>
        </w:rPr>
        <w:sectPr w:rsidR="00782F22">
          <w:type w:val="continuous"/>
          <w:pgSz w:w="12240" w:h="15840"/>
          <w:pgMar w:top="1160" w:right="360" w:bottom="821" w:left="360" w:header="0" w:footer="450"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0"/>
        <w:gridCol w:w="1709"/>
        <w:gridCol w:w="1800"/>
      </w:tblGrid>
      <w:tr w:rsidR="00782F22" w14:paraId="19E1BCE6" w14:textId="77777777" w:rsidTr="000E08B9">
        <w:trPr>
          <w:trHeight w:val="431"/>
        </w:trPr>
        <w:tc>
          <w:tcPr>
            <w:tcW w:w="4586" w:type="dxa"/>
          </w:tcPr>
          <w:p w14:paraId="0D0F5044" w14:textId="77777777" w:rsidR="00782F22" w:rsidRDefault="00DC70C7">
            <w:pPr>
              <w:pStyle w:val="TableParagraph"/>
              <w:ind w:left="14"/>
              <w:jc w:val="center"/>
              <w:rPr>
                <w:b/>
              </w:rPr>
            </w:pPr>
            <w:r>
              <w:rPr>
                <w:b/>
                <w:spacing w:val="-2"/>
              </w:rPr>
              <w:t>2026-</w:t>
            </w:r>
            <w:r>
              <w:rPr>
                <w:b/>
                <w:spacing w:val="-4"/>
              </w:rPr>
              <w:t>2027</w:t>
            </w:r>
          </w:p>
        </w:tc>
        <w:tc>
          <w:tcPr>
            <w:tcW w:w="5669" w:type="dxa"/>
            <w:gridSpan w:val="3"/>
            <w:vMerge w:val="restart"/>
            <w:tcBorders>
              <w:top w:val="nil"/>
            </w:tcBorders>
          </w:tcPr>
          <w:p w14:paraId="1F870544" w14:textId="77777777" w:rsidR="00782F22" w:rsidRDefault="00782F22">
            <w:pPr>
              <w:pStyle w:val="TableParagraph"/>
              <w:rPr>
                <w:rFonts w:ascii="Times New Roman"/>
              </w:rPr>
            </w:pPr>
          </w:p>
        </w:tc>
      </w:tr>
      <w:tr w:rsidR="00782F22" w14:paraId="7DBFFA61" w14:textId="77777777" w:rsidTr="000E08B9">
        <w:trPr>
          <w:trHeight w:val="431"/>
        </w:trPr>
        <w:tc>
          <w:tcPr>
            <w:tcW w:w="4586" w:type="dxa"/>
          </w:tcPr>
          <w:p w14:paraId="04188A11"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single" w:sz="4" w:space="0" w:color="000000"/>
            </w:tcBorders>
          </w:tcPr>
          <w:p w14:paraId="3C755EBB" w14:textId="77777777" w:rsidR="00782F22" w:rsidRDefault="00782F22">
            <w:pPr>
              <w:rPr>
                <w:sz w:val="2"/>
                <w:szCs w:val="2"/>
              </w:rPr>
            </w:pPr>
          </w:p>
        </w:tc>
      </w:tr>
      <w:tr w:rsidR="00782F22" w14:paraId="04F69A27" w14:textId="77777777">
        <w:trPr>
          <w:trHeight w:val="566"/>
        </w:trPr>
        <w:tc>
          <w:tcPr>
            <w:tcW w:w="4586" w:type="dxa"/>
            <w:shd w:val="clear" w:color="auto" w:fill="DBE4F0"/>
          </w:tcPr>
          <w:p w14:paraId="48F56242" w14:textId="77777777" w:rsidR="00782F22" w:rsidRDefault="00DC70C7">
            <w:pPr>
              <w:pStyle w:val="TableParagraph"/>
              <w:ind w:left="115"/>
              <w:rPr>
                <w:b/>
              </w:rPr>
            </w:pPr>
            <w:r>
              <w:rPr>
                <w:b/>
              </w:rPr>
              <w:lastRenderedPageBreak/>
              <w:t>14.</w:t>
            </w:r>
            <w:r>
              <w:rPr>
                <w:b/>
                <w:spacing w:val="-15"/>
              </w:rPr>
              <w:t xml:space="preserve"> </w:t>
            </w:r>
            <w:r>
              <w:rPr>
                <w:b/>
              </w:rPr>
              <w:t>Caregiver</w:t>
            </w:r>
            <w:r>
              <w:rPr>
                <w:b/>
                <w:spacing w:val="-7"/>
              </w:rPr>
              <w:t xml:space="preserve"> </w:t>
            </w:r>
            <w:r>
              <w:rPr>
                <w:b/>
              </w:rPr>
              <w:t>Support:</w:t>
            </w:r>
            <w:r>
              <w:rPr>
                <w:b/>
                <w:spacing w:val="-4"/>
              </w:rPr>
              <w:t xml:space="preserve"> </w:t>
            </w:r>
            <w:r>
              <w:rPr>
                <w:b/>
              </w:rPr>
              <w:t>Support</w:t>
            </w:r>
            <w:r>
              <w:rPr>
                <w:b/>
                <w:spacing w:val="-6"/>
              </w:rPr>
              <w:t xml:space="preserve"> </w:t>
            </w:r>
            <w:r>
              <w:rPr>
                <w:b/>
                <w:spacing w:val="-2"/>
              </w:rPr>
              <w:t>Groups</w:t>
            </w:r>
          </w:p>
        </w:tc>
        <w:tc>
          <w:tcPr>
            <w:tcW w:w="2160" w:type="dxa"/>
            <w:shd w:val="clear" w:color="auto" w:fill="DBE4F0"/>
          </w:tcPr>
          <w:p w14:paraId="08C7641C" w14:textId="77777777" w:rsidR="00782F22" w:rsidRDefault="00DC70C7">
            <w:pPr>
              <w:pStyle w:val="TableParagraph"/>
              <w:ind w:left="32" w:right="22"/>
              <w:jc w:val="center"/>
              <w:rPr>
                <w:b/>
              </w:rPr>
            </w:pPr>
            <w:r>
              <w:rPr>
                <w:b/>
              </w:rPr>
              <w:t>Total</w:t>
            </w:r>
            <w:r>
              <w:rPr>
                <w:b/>
                <w:spacing w:val="-4"/>
              </w:rPr>
              <w:t xml:space="preserve"> </w:t>
            </w:r>
            <w:r>
              <w:rPr>
                <w:b/>
                <w:spacing w:val="-2"/>
              </w:rPr>
              <w:t>Sessions</w:t>
            </w:r>
          </w:p>
        </w:tc>
        <w:tc>
          <w:tcPr>
            <w:tcW w:w="1709" w:type="dxa"/>
            <w:shd w:val="clear" w:color="auto" w:fill="DBE4F0"/>
          </w:tcPr>
          <w:p w14:paraId="64582963" w14:textId="77777777" w:rsidR="00782F22" w:rsidRDefault="00DC70C7">
            <w:pPr>
              <w:pStyle w:val="TableParagraph"/>
              <w:ind w:left="377"/>
              <w:rPr>
                <w:b/>
                <w:i/>
              </w:rPr>
            </w:pPr>
            <w:r>
              <w:rPr>
                <w:b/>
                <w:i/>
                <w:spacing w:val="-2"/>
              </w:rPr>
              <w:t>Required</w:t>
            </w:r>
          </w:p>
          <w:p w14:paraId="2538A30B"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08D39BF1" w14:textId="77777777" w:rsidR="00782F22" w:rsidRDefault="00DC70C7">
            <w:pPr>
              <w:pStyle w:val="TableParagraph"/>
              <w:ind w:left="110" w:right="100"/>
              <w:jc w:val="center"/>
              <w:rPr>
                <w:b/>
                <w:i/>
              </w:rPr>
            </w:pPr>
            <w:r>
              <w:rPr>
                <w:b/>
                <w:i/>
                <w:spacing w:val="-2"/>
              </w:rPr>
              <w:t>Required</w:t>
            </w:r>
          </w:p>
          <w:p w14:paraId="39120FD8"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56BEB791" w14:textId="77777777">
        <w:trPr>
          <w:trHeight w:val="431"/>
        </w:trPr>
        <w:tc>
          <w:tcPr>
            <w:tcW w:w="4586" w:type="dxa"/>
          </w:tcPr>
          <w:p w14:paraId="038484FE" w14:textId="77777777" w:rsidR="00782F22" w:rsidRDefault="00DC70C7">
            <w:pPr>
              <w:pStyle w:val="TableParagraph"/>
              <w:ind w:left="14"/>
              <w:jc w:val="center"/>
              <w:rPr>
                <w:b/>
              </w:rPr>
            </w:pPr>
            <w:r>
              <w:rPr>
                <w:b/>
                <w:spacing w:val="-2"/>
              </w:rPr>
              <w:t>2024-</w:t>
            </w:r>
            <w:r>
              <w:rPr>
                <w:b/>
                <w:spacing w:val="-4"/>
              </w:rPr>
              <w:t>2025</w:t>
            </w:r>
          </w:p>
        </w:tc>
        <w:tc>
          <w:tcPr>
            <w:tcW w:w="2160" w:type="dxa"/>
          </w:tcPr>
          <w:p w14:paraId="0DEEA7F1" w14:textId="77777777" w:rsidR="00782F22" w:rsidRDefault="00DC70C7">
            <w:pPr>
              <w:pStyle w:val="TableParagraph"/>
              <w:ind w:left="32" w:right="22"/>
              <w:jc w:val="center"/>
              <w:rPr>
                <w:b/>
              </w:rPr>
            </w:pPr>
            <w:r>
              <w:rPr>
                <w:b/>
                <w:spacing w:val="-4"/>
              </w:rPr>
              <w:t>1,500</w:t>
            </w:r>
          </w:p>
        </w:tc>
        <w:tc>
          <w:tcPr>
            <w:tcW w:w="1709" w:type="dxa"/>
          </w:tcPr>
          <w:p w14:paraId="17AD8DB6" w14:textId="77777777" w:rsidR="00782F22" w:rsidRDefault="00DC70C7">
            <w:pPr>
              <w:pStyle w:val="TableParagraph"/>
              <w:ind w:left="12" w:right="2"/>
              <w:jc w:val="center"/>
              <w:rPr>
                <w:b/>
              </w:rPr>
            </w:pPr>
            <w:r>
              <w:rPr>
                <w:b/>
                <w:spacing w:val="-4"/>
              </w:rPr>
              <w:t>1,500</w:t>
            </w:r>
          </w:p>
        </w:tc>
        <w:tc>
          <w:tcPr>
            <w:tcW w:w="1800" w:type="dxa"/>
          </w:tcPr>
          <w:p w14:paraId="78224BB1" w14:textId="77777777" w:rsidR="00782F22" w:rsidRDefault="00DC70C7">
            <w:pPr>
              <w:pStyle w:val="TableParagraph"/>
              <w:ind w:left="110" w:right="100"/>
              <w:jc w:val="center"/>
              <w:rPr>
                <w:b/>
              </w:rPr>
            </w:pPr>
            <w:r>
              <w:rPr>
                <w:b/>
                <w:spacing w:val="-5"/>
              </w:rPr>
              <w:t>4.2</w:t>
            </w:r>
          </w:p>
        </w:tc>
      </w:tr>
      <w:tr w:rsidR="00782F22" w14:paraId="3005C45A" w14:textId="77777777">
        <w:trPr>
          <w:trHeight w:val="431"/>
        </w:trPr>
        <w:tc>
          <w:tcPr>
            <w:tcW w:w="4586" w:type="dxa"/>
          </w:tcPr>
          <w:p w14:paraId="6D950FAA" w14:textId="77777777" w:rsidR="00782F22" w:rsidRDefault="00DC70C7">
            <w:pPr>
              <w:pStyle w:val="TableParagraph"/>
              <w:ind w:left="14"/>
              <w:jc w:val="center"/>
              <w:rPr>
                <w:b/>
              </w:rPr>
            </w:pPr>
            <w:r>
              <w:rPr>
                <w:b/>
                <w:spacing w:val="-2"/>
              </w:rPr>
              <w:t>2025-</w:t>
            </w:r>
            <w:r>
              <w:rPr>
                <w:b/>
                <w:spacing w:val="-4"/>
              </w:rPr>
              <w:t>2026</w:t>
            </w:r>
          </w:p>
        </w:tc>
        <w:tc>
          <w:tcPr>
            <w:tcW w:w="2160" w:type="dxa"/>
          </w:tcPr>
          <w:p w14:paraId="0A86CC5F" w14:textId="77777777" w:rsidR="00782F22" w:rsidRPr="00A63742" w:rsidRDefault="00DC70C7">
            <w:pPr>
              <w:pStyle w:val="TableParagraph"/>
              <w:ind w:left="32" w:right="22"/>
              <w:jc w:val="center"/>
              <w:rPr>
                <w:b/>
              </w:rPr>
            </w:pPr>
            <w:r w:rsidRPr="00A63742">
              <w:rPr>
                <w:b/>
                <w:spacing w:val="-4"/>
              </w:rPr>
              <w:t>1,500</w:t>
            </w:r>
          </w:p>
        </w:tc>
        <w:tc>
          <w:tcPr>
            <w:tcW w:w="1709" w:type="dxa"/>
          </w:tcPr>
          <w:p w14:paraId="705B034B" w14:textId="77777777" w:rsidR="00782F22" w:rsidRPr="00A63742" w:rsidRDefault="00DC70C7">
            <w:pPr>
              <w:pStyle w:val="TableParagraph"/>
              <w:ind w:left="12" w:right="2"/>
              <w:jc w:val="center"/>
              <w:rPr>
                <w:b/>
              </w:rPr>
            </w:pPr>
            <w:r w:rsidRPr="00A63742">
              <w:rPr>
                <w:b/>
                <w:spacing w:val="-4"/>
              </w:rPr>
              <w:t>1,500</w:t>
            </w:r>
          </w:p>
        </w:tc>
        <w:tc>
          <w:tcPr>
            <w:tcW w:w="1800" w:type="dxa"/>
          </w:tcPr>
          <w:p w14:paraId="6E9A4995" w14:textId="77777777" w:rsidR="00782F22" w:rsidRPr="00A63742" w:rsidRDefault="00DC70C7">
            <w:pPr>
              <w:pStyle w:val="TableParagraph"/>
              <w:ind w:left="110" w:right="100"/>
              <w:jc w:val="center"/>
              <w:rPr>
                <w:b/>
              </w:rPr>
            </w:pPr>
            <w:r w:rsidRPr="00A63742">
              <w:rPr>
                <w:b/>
                <w:spacing w:val="-5"/>
              </w:rPr>
              <w:t>4.2</w:t>
            </w:r>
          </w:p>
        </w:tc>
      </w:tr>
      <w:tr w:rsidR="00782F22" w14:paraId="41EE3E43" w14:textId="77777777">
        <w:trPr>
          <w:trHeight w:val="434"/>
        </w:trPr>
        <w:tc>
          <w:tcPr>
            <w:tcW w:w="4586" w:type="dxa"/>
          </w:tcPr>
          <w:p w14:paraId="684A87D6" w14:textId="77777777" w:rsidR="00782F22" w:rsidRDefault="00DC70C7">
            <w:pPr>
              <w:pStyle w:val="TableParagraph"/>
              <w:spacing w:before="2"/>
              <w:ind w:left="14"/>
              <w:jc w:val="center"/>
              <w:rPr>
                <w:b/>
              </w:rPr>
            </w:pPr>
            <w:r>
              <w:rPr>
                <w:b/>
                <w:spacing w:val="-2"/>
              </w:rPr>
              <w:t>2026-</w:t>
            </w:r>
            <w:r>
              <w:rPr>
                <w:b/>
                <w:spacing w:val="-4"/>
              </w:rPr>
              <w:t>2027</w:t>
            </w:r>
          </w:p>
        </w:tc>
        <w:tc>
          <w:tcPr>
            <w:tcW w:w="2160" w:type="dxa"/>
          </w:tcPr>
          <w:p w14:paraId="0E4A001A" w14:textId="77777777" w:rsidR="00782F22" w:rsidRPr="00A63742" w:rsidRDefault="00782F22">
            <w:pPr>
              <w:pStyle w:val="TableParagraph"/>
              <w:rPr>
                <w:rFonts w:ascii="Times New Roman"/>
              </w:rPr>
            </w:pPr>
          </w:p>
        </w:tc>
        <w:tc>
          <w:tcPr>
            <w:tcW w:w="1709" w:type="dxa"/>
          </w:tcPr>
          <w:p w14:paraId="47F29360" w14:textId="77777777" w:rsidR="00782F22" w:rsidRPr="00A63742" w:rsidRDefault="00782F22">
            <w:pPr>
              <w:pStyle w:val="TableParagraph"/>
              <w:rPr>
                <w:rFonts w:ascii="Times New Roman"/>
              </w:rPr>
            </w:pPr>
          </w:p>
        </w:tc>
        <w:tc>
          <w:tcPr>
            <w:tcW w:w="1800" w:type="dxa"/>
          </w:tcPr>
          <w:p w14:paraId="400CB0FA" w14:textId="77777777" w:rsidR="00782F22" w:rsidRPr="00A63742" w:rsidRDefault="00782F22">
            <w:pPr>
              <w:pStyle w:val="TableParagraph"/>
              <w:rPr>
                <w:rFonts w:ascii="Times New Roman"/>
              </w:rPr>
            </w:pPr>
          </w:p>
        </w:tc>
      </w:tr>
      <w:tr w:rsidR="00782F22" w14:paraId="1BC5FA59" w14:textId="77777777">
        <w:trPr>
          <w:trHeight w:val="431"/>
        </w:trPr>
        <w:tc>
          <w:tcPr>
            <w:tcW w:w="4586" w:type="dxa"/>
          </w:tcPr>
          <w:p w14:paraId="6BD76934" w14:textId="77777777" w:rsidR="00782F22" w:rsidRDefault="00DC70C7">
            <w:pPr>
              <w:pStyle w:val="TableParagraph"/>
              <w:ind w:left="14"/>
              <w:jc w:val="center"/>
              <w:rPr>
                <w:b/>
              </w:rPr>
            </w:pPr>
            <w:r>
              <w:rPr>
                <w:b/>
                <w:spacing w:val="-2"/>
              </w:rPr>
              <w:t>2027-</w:t>
            </w:r>
            <w:r>
              <w:rPr>
                <w:b/>
                <w:spacing w:val="-4"/>
              </w:rPr>
              <w:t>2028</w:t>
            </w:r>
          </w:p>
        </w:tc>
        <w:tc>
          <w:tcPr>
            <w:tcW w:w="2160" w:type="dxa"/>
          </w:tcPr>
          <w:p w14:paraId="41EBDA10" w14:textId="77777777" w:rsidR="00782F22" w:rsidRPr="00A63742" w:rsidRDefault="00782F22">
            <w:pPr>
              <w:pStyle w:val="TableParagraph"/>
              <w:rPr>
                <w:rFonts w:ascii="Times New Roman"/>
              </w:rPr>
            </w:pPr>
          </w:p>
        </w:tc>
        <w:tc>
          <w:tcPr>
            <w:tcW w:w="1709" w:type="dxa"/>
          </w:tcPr>
          <w:p w14:paraId="1019807E" w14:textId="77777777" w:rsidR="00782F22" w:rsidRPr="00A63742" w:rsidRDefault="00782F22">
            <w:pPr>
              <w:pStyle w:val="TableParagraph"/>
              <w:rPr>
                <w:rFonts w:ascii="Times New Roman"/>
              </w:rPr>
            </w:pPr>
          </w:p>
        </w:tc>
        <w:tc>
          <w:tcPr>
            <w:tcW w:w="1800" w:type="dxa"/>
          </w:tcPr>
          <w:p w14:paraId="3D630BBC" w14:textId="77777777" w:rsidR="00782F22" w:rsidRPr="00A63742" w:rsidRDefault="00782F22">
            <w:pPr>
              <w:pStyle w:val="TableParagraph"/>
              <w:rPr>
                <w:rFonts w:ascii="Times New Roman"/>
              </w:rPr>
            </w:pPr>
          </w:p>
        </w:tc>
      </w:tr>
      <w:tr w:rsidR="00782F22" w14:paraId="26B8C7E2" w14:textId="77777777">
        <w:trPr>
          <w:trHeight w:val="431"/>
        </w:trPr>
        <w:tc>
          <w:tcPr>
            <w:tcW w:w="4586" w:type="dxa"/>
          </w:tcPr>
          <w:p w14:paraId="1521F403" w14:textId="77777777" w:rsidR="00782F22" w:rsidRDefault="00782F22">
            <w:pPr>
              <w:pStyle w:val="TableParagraph"/>
              <w:rPr>
                <w:rFonts w:ascii="Times New Roman"/>
              </w:rPr>
            </w:pPr>
          </w:p>
        </w:tc>
        <w:tc>
          <w:tcPr>
            <w:tcW w:w="2160" w:type="dxa"/>
          </w:tcPr>
          <w:p w14:paraId="529ADC19" w14:textId="77777777" w:rsidR="00782F22" w:rsidRPr="00A63742" w:rsidRDefault="00782F22">
            <w:pPr>
              <w:pStyle w:val="TableParagraph"/>
              <w:rPr>
                <w:rFonts w:ascii="Times New Roman"/>
              </w:rPr>
            </w:pPr>
          </w:p>
        </w:tc>
        <w:tc>
          <w:tcPr>
            <w:tcW w:w="1709" w:type="dxa"/>
          </w:tcPr>
          <w:p w14:paraId="19FA9017" w14:textId="77777777" w:rsidR="00782F22" w:rsidRPr="00A63742" w:rsidRDefault="00782F22">
            <w:pPr>
              <w:pStyle w:val="TableParagraph"/>
              <w:rPr>
                <w:rFonts w:ascii="Times New Roman"/>
              </w:rPr>
            </w:pPr>
          </w:p>
        </w:tc>
        <w:tc>
          <w:tcPr>
            <w:tcW w:w="1800" w:type="dxa"/>
          </w:tcPr>
          <w:p w14:paraId="3C767023" w14:textId="77777777" w:rsidR="00782F22" w:rsidRPr="00A63742" w:rsidRDefault="00782F22">
            <w:pPr>
              <w:pStyle w:val="TableParagraph"/>
              <w:rPr>
                <w:rFonts w:ascii="Times New Roman"/>
              </w:rPr>
            </w:pPr>
          </w:p>
        </w:tc>
      </w:tr>
      <w:tr w:rsidR="00782F22" w14:paraId="6E6F75BF" w14:textId="77777777">
        <w:trPr>
          <w:trHeight w:val="575"/>
        </w:trPr>
        <w:tc>
          <w:tcPr>
            <w:tcW w:w="4586" w:type="dxa"/>
            <w:shd w:val="clear" w:color="auto" w:fill="DBE4F0"/>
          </w:tcPr>
          <w:p w14:paraId="19D8E26D" w14:textId="77777777" w:rsidR="00782F22" w:rsidRDefault="00DC70C7">
            <w:pPr>
              <w:pStyle w:val="TableParagraph"/>
              <w:ind w:left="115"/>
              <w:rPr>
                <w:b/>
              </w:rPr>
            </w:pPr>
            <w:r>
              <w:rPr>
                <w:b/>
              </w:rPr>
              <w:t>15.</w:t>
            </w:r>
            <w:r>
              <w:rPr>
                <w:b/>
                <w:spacing w:val="-13"/>
              </w:rPr>
              <w:t xml:space="preserve"> </w:t>
            </w:r>
            <w:r>
              <w:rPr>
                <w:b/>
              </w:rPr>
              <w:t>Caregiver</w:t>
            </w:r>
            <w:r>
              <w:rPr>
                <w:b/>
                <w:spacing w:val="-6"/>
              </w:rPr>
              <w:t xml:space="preserve"> </w:t>
            </w:r>
            <w:r>
              <w:rPr>
                <w:b/>
              </w:rPr>
              <w:t>Support:</w:t>
            </w:r>
            <w:r>
              <w:rPr>
                <w:b/>
                <w:spacing w:val="-6"/>
              </w:rPr>
              <w:t xml:space="preserve"> </w:t>
            </w:r>
            <w:r>
              <w:rPr>
                <w:b/>
                <w:spacing w:val="-2"/>
              </w:rPr>
              <w:t>Training</w:t>
            </w:r>
          </w:p>
        </w:tc>
        <w:tc>
          <w:tcPr>
            <w:tcW w:w="2160" w:type="dxa"/>
            <w:shd w:val="clear" w:color="auto" w:fill="DBE4F0"/>
          </w:tcPr>
          <w:p w14:paraId="3073215A" w14:textId="77777777" w:rsidR="00782F22" w:rsidRPr="00A63742" w:rsidRDefault="00DC70C7">
            <w:pPr>
              <w:pStyle w:val="TableParagraph"/>
              <w:ind w:left="32" w:right="22"/>
              <w:jc w:val="center"/>
              <w:rPr>
                <w:b/>
              </w:rPr>
            </w:pPr>
            <w:r w:rsidRPr="00A63742">
              <w:rPr>
                <w:b/>
              </w:rPr>
              <w:t>Total</w:t>
            </w:r>
            <w:r w:rsidRPr="00A63742">
              <w:rPr>
                <w:b/>
                <w:spacing w:val="-6"/>
              </w:rPr>
              <w:t xml:space="preserve"> </w:t>
            </w:r>
            <w:r w:rsidRPr="00A63742">
              <w:rPr>
                <w:b/>
                <w:spacing w:val="-2"/>
              </w:rPr>
              <w:t>Hours</w:t>
            </w:r>
          </w:p>
        </w:tc>
        <w:tc>
          <w:tcPr>
            <w:tcW w:w="1709" w:type="dxa"/>
            <w:shd w:val="clear" w:color="auto" w:fill="DBE4F0"/>
          </w:tcPr>
          <w:p w14:paraId="4BD3448C" w14:textId="77777777" w:rsidR="00782F22" w:rsidRPr="00A63742" w:rsidRDefault="00DC70C7">
            <w:pPr>
              <w:pStyle w:val="TableParagraph"/>
              <w:spacing w:line="252" w:lineRule="exact"/>
              <w:ind w:left="377"/>
              <w:rPr>
                <w:b/>
                <w:i/>
              </w:rPr>
            </w:pPr>
            <w:r w:rsidRPr="00A63742">
              <w:rPr>
                <w:b/>
                <w:i/>
                <w:spacing w:val="-2"/>
              </w:rPr>
              <w:t>Required</w:t>
            </w:r>
          </w:p>
          <w:p w14:paraId="02F99A50" w14:textId="77777777" w:rsidR="00782F22" w:rsidRPr="00A63742" w:rsidRDefault="00DC70C7">
            <w:pPr>
              <w:pStyle w:val="TableParagraph"/>
              <w:spacing w:line="252" w:lineRule="exact"/>
              <w:ind w:left="384"/>
              <w:rPr>
                <w:b/>
              </w:rPr>
            </w:pPr>
            <w:r w:rsidRPr="00A63742">
              <w:rPr>
                <w:b/>
              </w:rPr>
              <w:t>Goal</w:t>
            </w:r>
            <w:r w:rsidRPr="00A63742">
              <w:rPr>
                <w:b/>
                <w:spacing w:val="-3"/>
              </w:rPr>
              <w:t xml:space="preserve"> </w:t>
            </w:r>
            <w:r w:rsidRPr="00A63742">
              <w:rPr>
                <w:b/>
                <w:spacing w:val="-4"/>
              </w:rPr>
              <w:t>#(s)</w:t>
            </w:r>
          </w:p>
        </w:tc>
        <w:tc>
          <w:tcPr>
            <w:tcW w:w="1800" w:type="dxa"/>
            <w:shd w:val="clear" w:color="auto" w:fill="DBE4F0"/>
          </w:tcPr>
          <w:p w14:paraId="3CA18E4F" w14:textId="77777777" w:rsidR="00782F22" w:rsidRPr="00A63742" w:rsidRDefault="00DC70C7">
            <w:pPr>
              <w:pStyle w:val="TableParagraph"/>
              <w:spacing w:line="252" w:lineRule="exact"/>
              <w:ind w:left="110" w:right="100"/>
              <w:jc w:val="center"/>
              <w:rPr>
                <w:b/>
                <w:i/>
              </w:rPr>
            </w:pPr>
            <w:r w:rsidRPr="00A63742">
              <w:rPr>
                <w:b/>
                <w:i/>
                <w:spacing w:val="-2"/>
              </w:rPr>
              <w:t>Required</w:t>
            </w:r>
          </w:p>
          <w:p w14:paraId="1CDD3CBA" w14:textId="77777777" w:rsidR="00782F22" w:rsidRPr="00A63742" w:rsidRDefault="00DC70C7">
            <w:pPr>
              <w:pStyle w:val="TableParagraph"/>
              <w:spacing w:line="252" w:lineRule="exact"/>
              <w:ind w:left="109" w:right="100"/>
              <w:jc w:val="center"/>
              <w:rPr>
                <w:b/>
              </w:rPr>
            </w:pPr>
            <w:r w:rsidRPr="00A63742">
              <w:rPr>
                <w:b/>
              </w:rPr>
              <w:t>Objective</w:t>
            </w:r>
            <w:r w:rsidRPr="00A63742">
              <w:rPr>
                <w:b/>
                <w:spacing w:val="-7"/>
              </w:rPr>
              <w:t xml:space="preserve"> </w:t>
            </w:r>
            <w:r w:rsidRPr="00A63742">
              <w:rPr>
                <w:b/>
                <w:spacing w:val="-4"/>
              </w:rPr>
              <w:t>#(s)</w:t>
            </w:r>
          </w:p>
        </w:tc>
      </w:tr>
      <w:tr w:rsidR="00150628" w14:paraId="3EC143F8" w14:textId="77777777" w:rsidTr="00150628">
        <w:trPr>
          <w:trHeight w:val="431"/>
        </w:trPr>
        <w:tc>
          <w:tcPr>
            <w:tcW w:w="4586" w:type="dxa"/>
          </w:tcPr>
          <w:p w14:paraId="450519D8" w14:textId="77777777" w:rsidR="00150628" w:rsidRDefault="00150628">
            <w:pPr>
              <w:pStyle w:val="TableParagraph"/>
              <w:ind w:left="14"/>
              <w:jc w:val="center"/>
              <w:rPr>
                <w:b/>
              </w:rPr>
            </w:pPr>
            <w:r>
              <w:rPr>
                <w:b/>
                <w:spacing w:val="-2"/>
              </w:rPr>
              <w:t>2024-</w:t>
            </w:r>
            <w:r>
              <w:rPr>
                <w:b/>
                <w:spacing w:val="-4"/>
              </w:rPr>
              <w:t>2025</w:t>
            </w:r>
          </w:p>
        </w:tc>
        <w:tc>
          <w:tcPr>
            <w:tcW w:w="5669" w:type="dxa"/>
            <w:gridSpan w:val="3"/>
            <w:vMerge w:val="restart"/>
            <w:vAlign w:val="center"/>
          </w:tcPr>
          <w:p w14:paraId="66A40E30" w14:textId="733AD445" w:rsidR="00150628" w:rsidRPr="00A63742" w:rsidRDefault="00150628" w:rsidP="00150628">
            <w:pPr>
              <w:pStyle w:val="TableParagraph"/>
              <w:ind w:left="109" w:right="100"/>
              <w:jc w:val="center"/>
              <w:rPr>
                <w:b/>
                <w:sz w:val="24"/>
              </w:rPr>
            </w:pPr>
            <w:r>
              <w:rPr>
                <w:b/>
                <w:sz w:val="24"/>
              </w:rPr>
              <w:t>Not Funding</w:t>
            </w:r>
          </w:p>
        </w:tc>
      </w:tr>
      <w:tr w:rsidR="00150628" w14:paraId="60CCE96A" w14:textId="77777777" w:rsidTr="00F3689E">
        <w:trPr>
          <w:trHeight w:val="431"/>
        </w:trPr>
        <w:tc>
          <w:tcPr>
            <w:tcW w:w="4586" w:type="dxa"/>
          </w:tcPr>
          <w:p w14:paraId="17595697" w14:textId="77777777" w:rsidR="00150628" w:rsidRDefault="00150628">
            <w:pPr>
              <w:pStyle w:val="TableParagraph"/>
              <w:ind w:left="14"/>
              <w:jc w:val="center"/>
              <w:rPr>
                <w:b/>
              </w:rPr>
            </w:pPr>
            <w:r>
              <w:rPr>
                <w:b/>
                <w:spacing w:val="-2"/>
              </w:rPr>
              <w:t>2025-</w:t>
            </w:r>
            <w:r>
              <w:rPr>
                <w:b/>
                <w:spacing w:val="-4"/>
              </w:rPr>
              <w:t>2026</w:t>
            </w:r>
          </w:p>
        </w:tc>
        <w:tc>
          <w:tcPr>
            <w:tcW w:w="5669" w:type="dxa"/>
            <w:gridSpan w:val="3"/>
            <w:vMerge/>
          </w:tcPr>
          <w:p w14:paraId="01A98E83" w14:textId="4260C4BE" w:rsidR="00150628" w:rsidRPr="00A63742" w:rsidRDefault="00150628">
            <w:pPr>
              <w:pStyle w:val="TableParagraph"/>
              <w:ind w:left="109" w:right="100"/>
              <w:jc w:val="center"/>
              <w:rPr>
                <w:b/>
                <w:sz w:val="24"/>
              </w:rPr>
            </w:pPr>
          </w:p>
        </w:tc>
      </w:tr>
      <w:tr w:rsidR="00150628" w14:paraId="4E123ED3" w14:textId="77777777" w:rsidTr="00F3689E">
        <w:trPr>
          <w:trHeight w:val="431"/>
        </w:trPr>
        <w:tc>
          <w:tcPr>
            <w:tcW w:w="4586" w:type="dxa"/>
          </w:tcPr>
          <w:p w14:paraId="30237FB2" w14:textId="77777777" w:rsidR="00150628" w:rsidRDefault="00150628">
            <w:pPr>
              <w:pStyle w:val="TableParagraph"/>
              <w:ind w:left="14"/>
              <w:jc w:val="center"/>
              <w:rPr>
                <w:b/>
              </w:rPr>
            </w:pPr>
            <w:r>
              <w:rPr>
                <w:b/>
                <w:spacing w:val="-2"/>
              </w:rPr>
              <w:t>2026-</w:t>
            </w:r>
            <w:r>
              <w:rPr>
                <w:b/>
                <w:spacing w:val="-4"/>
              </w:rPr>
              <w:t>2027</w:t>
            </w:r>
          </w:p>
        </w:tc>
        <w:tc>
          <w:tcPr>
            <w:tcW w:w="5669" w:type="dxa"/>
            <w:gridSpan w:val="3"/>
            <w:vMerge/>
          </w:tcPr>
          <w:p w14:paraId="7316D5BA" w14:textId="77777777" w:rsidR="00150628" w:rsidRDefault="00150628">
            <w:pPr>
              <w:pStyle w:val="TableParagraph"/>
              <w:rPr>
                <w:rFonts w:ascii="Times New Roman"/>
              </w:rPr>
            </w:pPr>
          </w:p>
        </w:tc>
      </w:tr>
      <w:tr w:rsidR="00150628" w14:paraId="04A5601D" w14:textId="77777777" w:rsidTr="00F3689E">
        <w:trPr>
          <w:trHeight w:val="431"/>
        </w:trPr>
        <w:tc>
          <w:tcPr>
            <w:tcW w:w="4586" w:type="dxa"/>
          </w:tcPr>
          <w:p w14:paraId="2D01010A" w14:textId="77777777" w:rsidR="00150628" w:rsidRDefault="00150628">
            <w:pPr>
              <w:pStyle w:val="TableParagraph"/>
              <w:ind w:left="14"/>
              <w:jc w:val="center"/>
              <w:rPr>
                <w:b/>
              </w:rPr>
            </w:pPr>
            <w:r>
              <w:rPr>
                <w:b/>
                <w:spacing w:val="-2"/>
              </w:rPr>
              <w:t>2027-</w:t>
            </w:r>
            <w:r>
              <w:rPr>
                <w:b/>
                <w:spacing w:val="-4"/>
              </w:rPr>
              <w:t>2028</w:t>
            </w:r>
          </w:p>
        </w:tc>
        <w:tc>
          <w:tcPr>
            <w:tcW w:w="5669" w:type="dxa"/>
            <w:gridSpan w:val="3"/>
            <w:vMerge/>
          </w:tcPr>
          <w:p w14:paraId="18014AF5" w14:textId="77777777" w:rsidR="00150628" w:rsidRDefault="00150628">
            <w:pPr>
              <w:pStyle w:val="TableParagraph"/>
              <w:rPr>
                <w:rFonts w:ascii="Times New Roman"/>
              </w:rPr>
            </w:pPr>
          </w:p>
        </w:tc>
      </w:tr>
      <w:tr w:rsidR="00782F22" w14:paraId="00A4625A" w14:textId="77777777">
        <w:trPr>
          <w:trHeight w:val="539"/>
        </w:trPr>
        <w:tc>
          <w:tcPr>
            <w:tcW w:w="4586" w:type="dxa"/>
            <w:shd w:val="clear" w:color="auto" w:fill="DBE4F0"/>
          </w:tcPr>
          <w:p w14:paraId="5764FA79" w14:textId="77777777" w:rsidR="00782F22" w:rsidRDefault="00DC70C7">
            <w:pPr>
              <w:pStyle w:val="TableParagraph"/>
              <w:ind w:left="115"/>
              <w:rPr>
                <w:b/>
              </w:rPr>
            </w:pPr>
            <w:r>
              <w:rPr>
                <w:b/>
              </w:rPr>
              <w:t>16.</w:t>
            </w:r>
            <w:r>
              <w:rPr>
                <w:b/>
                <w:spacing w:val="-13"/>
              </w:rPr>
              <w:t xml:space="preserve"> </w:t>
            </w:r>
            <w:r>
              <w:rPr>
                <w:b/>
              </w:rPr>
              <w:t>Caregiver</w:t>
            </w:r>
            <w:r>
              <w:rPr>
                <w:b/>
                <w:spacing w:val="-6"/>
              </w:rPr>
              <w:t xml:space="preserve"> </w:t>
            </w:r>
            <w:r>
              <w:rPr>
                <w:b/>
              </w:rPr>
              <w:t>Support:</w:t>
            </w:r>
            <w:r>
              <w:rPr>
                <w:b/>
                <w:spacing w:val="-3"/>
              </w:rPr>
              <w:t xml:space="preserve"> </w:t>
            </w:r>
            <w:r>
              <w:rPr>
                <w:b/>
                <w:spacing w:val="-2"/>
              </w:rPr>
              <w:t>Counseling</w:t>
            </w:r>
          </w:p>
        </w:tc>
        <w:tc>
          <w:tcPr>
            <w:tcW w:w="2160" w:type="dxa"/>
            <w:shd w:val="clear" w:color="auto" w:fill="DBE4F0"/>
          </w:tcPr>
          <w:p w14:paraId="57E9C7CD"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3EA2E721" w14:textId="77777777" w:rsidR="00782F22" w:rsidRDefault="00DC70C7">
            <w:pPr>
              <w:pStyle w:val="TableParagraph"/>
              <w:ind w:left="377"/>
              <w:rPr>
                <w:b/>
                <w:i/>
              </w:rPr>
            </w:pPr>
            <w:r>
              <w:rPr>
                <w:b/>
                <w:i/>
                <w:spacing w:val="-2"/>
              </w:rPr>
              <w:t>Required</w:t>
            </w:r>
          </w:p>
          <w:p w14:paraId="0A89A6CC"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5DD0905D" w14:textId="77777777" w:rsidR="00782F22" w:rsidRDefault="00DC70C7">
            <w:pPr>
              <w:pStyle w:val="TableParagraph"/>
              <w:ind w:left="110" w:right="100"/>
              <w:jc w:val="center"/>
              <w:rPr>
                <w:b/>
                <w:i/>
              </w:rPr>
            </w:pPr>
            <w:r>
              <w:rPr>
                <w:b/>
                <w:i/>
                <w:spacing w:val="-2"/>
              </w:rPr>
              <w:t>Required</w:t>
            </w:r>
          </w:p>
          <w:p w14:paraId="253F18BA"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070AD04B" w14:textId="77777777">
        <w:trPr>
          <w:trHeight w:val="431"/>
        </w:trPr>
        <w:tc>
          <w:tcPr>
            <w:tcW w:w="4586" w:type="dxa"/>
          </w:tcPr>
          <w:p w14:paraId="3D5DD4D0" w14:textId="77777777" w:rsidR="00782F22" w:rsidRDefault="00DC70C7">
            <w:pPr>
              <w:pStyle w:val="TableParagraph"/>
              <w:ind w:left="14"/>
              <w:jc w:val="center"/>
              <w:rPr>
                <w:b/>
              </w:rPr>
            </w:pPr>
            <w:r>
              <w:rPr>
                <w:b/>
                <w:spacing w:val="-2"/>
              </w:rPr>
              <w:t>2024-</w:t>
            </w:r>
            <w:r>
              <w:rPr>
                <w:b/>
                <w:spacing w:val="-4"/>
              </w:rPr>
              <w:t>2025</w:t>
            </w:r>
          </w:p>
        </w:tc>
        <w:tc>
          <w:tcPr>
            <w:tcW w:w="5669" w:type="dxa"/>
            <w:gridSpan w:val="3"/>
            <w:vMerge w:val="restart"/>
          </w:tcPr>
          <w:p w14:paraId="53B9F94B" w14:textId="77777777" w:rsidR="00782F22" w:rsidRDefault="00782F22">
            <w:pPr>
              <w:pStyle w:val="TableParagraph"/>
              <w:rPr>
                <w:sz w:val="24"/>
              </w:rPr>
            </w:pPr>
          </w:p>
          <w:p w14:paraId="209D8D5C" w14:textId="77777777" w:rsidR="00782F22" w:rsidRDefault="00782F22">
            <w:pPr>
              <w:pStyle w:val="TableParagraph"/>
              <w:spacing w:before="189"/>
              <w:rPr>
                <w:sz w:val="24"/>
              </w:rPr>
            </w:pPr>
          </w:p>
          <w:p w14:paraId="5744D777"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5DD53EC8" w14:textId="77777777" w:rsidTr="000E08B9">
        <w:trPr>
          <w:trHeight w:val="431"/>
        </w:trPr>
        <w:tc>
          <w:tcPr>
            <w:tcW w:w="4586" w:type="dxa"/>
          </w:tcPr>
          <w:p w14:paraId="44E57B7A" w14:textId="77777777" w:rsidR="00782F22" w:rsidRDefault="00DC70C7">
            <w:pPr>
              <w:pStyle w:val="TableParagraph"/>
              <w:ind w:left="14"/>
              <w:jc w:val="center"/>
              <w:rPr>
                <w:b/>
              </w:rPr>
            </w:pPr>
            <w:r>
              <w:rPr>
                <w:b/>
                <w:spacing w:val="-2"/>
              </w:rPr>
              <w:t>2025-</w:t>
            </w:r>
            <w:r>
              <w:rPr>
                <w:b/>
                <w:spacing w:val="-4"/>
              </w:rPr>
              <w:t>2026</w:t>
            </w:r>
          </w:p>
        </w:tc>
        <w:tc>
          <w:tcPr>
            <w:tcW w:w="5669" w:type="dxa"/>
            <w:gridSpan w:val="3"/>
            <w:vMerge/>
            <w:tcBorders>
              <w:top w:val="single" w:sz="4" w:space="0" w:color="000000"/>
            </w:tcBorders>
          </w:tcPr>
          <w:p w14:paraId="32BED3EF" w14:textId="77777777" w:rsidR="00782F22" w:rsidRDefault="00782F22">
            <w:pPr>
              <w:rPr>
                <w:sz w:val="2"/>
                <w:szCs w:val="2"/>
              </w:rPr>
            </w:pPr>
          </w:p>
        </w:tc>
      </w:tr>
      <w:tr w:rsidR="00782F22" w14:paraId="5B23B0D2" w14:textId="77777777" w:rsidTr="000E08B9">
        <w:trPr>
          <w:trHeight w:val="434"/>
        </w:trPr>
        <w:tc>
          <w:tcPr>
            <w:tcW w:w="4586" w:type="dxa"/>
          </w:tcPr>
          <w:p w14:paraId="58D65905" w14:textId="77777777" w:rsidR="00782F22" w:rsidRDefault="00DC70C7">
            <w:pPr>
              <w:pStyle w:val="TableParagraph"/>
              <w:spacing w:before="2"/>
              <w:ind w:left="14"/>
              <w:jc w:val="center"/>
              <w:rPr>
                <w:b/>
              </w:rPr>
            </w:pPr>
            <w:r>
              <w:rPr>
                <w:b/>
                <w:spacing w:val="-2"/>
              </w:rPr>
              <w:t>2026-</w:t>
            </w:r>
            <w:r>
              <w:rPr>
                <w:b/>
                <w:spacing w:val="-4"/>
              </w:rPr>
              <w:t>2027</w:t>
            </w:r>
          </w:p>
        </w:tc>
        <w:tc>
          <w:tcPr>
            <w:tcW w:w="5669" w:type="dxa"/>
            <w:gridSpan w:val="3"/>
            <w:vMerge/>
            <w:tcBorders>
              <w:top w:val="single" w:sz="4" w:space="0" w:color="000000"/>
            </w:tcBorders>
          </w:tcPr>
          <w:p w14:paraId="3221F0E8" w14:textId="77777777" w:rsidR="00782F22" w:rsidRDefault="00782F22">
            <w:pPr>
              <w:rPr>
                <w:sz w:val="2"/>
                <w:szCs w:val="2"/>
              </w:rPr>
            </w:pPr>
          </w:p>
        </w:tc>
      </w:tr>
      <w:tr w:rsidR="00782F22" w14:paraId="64E6FAED" w14:textId="77777777" w:rsidTr="000E08B9">
        <w:trPr>
          <w:trHeight w:val="431"/>
        </w:trPr>
        <w:tc>
          <w:tcPr>
            <w:tcW w:w="4586" w:type="dxa"/>
          </w:tcPr>
          <w:p w14:paraId="03435F81"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single" w:sz="4" w:space="0" w:color="000000"/>
            </w:tcBorders>
          </w:tcPr>
          <w:p w14:paraId="4AB38AF7" w14:textId="77777777" w:rsidR="00782F22" w:rsidRDefault="00782F22">
            <w:pPr>
              <w:rPr>
                <w:sz w:val="2"/>
                <w:szCs w:val="2"/>
              </w:rPr>
            </w:pPr>
          </w:p>
        </w:tc>
      </w:tr>
    </w:tbl>
    <w:p w14:paraId="0C3534BC" w14:textId="77777777" w:rsidR="00782F22" w:rsidRDefault="00782F22">
      <w:pPr>
        <w:pStyle w:val="BodyText"/>
      </w:pPr>
    </w:p>
    <w:p w14:paraId="7034D394" w14:textId="77777777" w:rsidR="00782F22" w:rsidRDefault="00782F22">
      <w:pPr>
        <w:pStyle w:val="BodyText"/>
        <w:spacing w:before="63"/>
      </w:pPr>
    </w:p>
    <w:p w14:paraId="35A5D951" w14:textId="77777777" w:rsidR="00782F22" w:rsidRDefault="00DC70C7">
      <w:pPr>
        <w:ind w:left="2059"/>
        <w:rPr>
          <w:b/>
          <w:sz w:val="24"/>
        </w:rPr>
      </w:pPr>
      <w:r>
        <w:rPr>
          <w:b/>
          <w:sz w:val="24"/>
        </w:rPr>
        <w:t>Direct</w:t>
      </w:r>
      <w:r>
        <w:rPr>
          <w:b/>
          <w:spacing w:val="-7"/>
          <w:sz w:val="24"/>
        </w:rPr>
        <w:t xml:space="preserve"> </w:t>
      </w:r>
      <w:r>
        <w:rPr>
          <w:b/>
          <w:sz w:val="24"/>
        </w:rPr>
        <w:t>and/or</w:t>
      </w:r>
      <w:r>
        <w:rPr>
          <w:b/>
          <w:spacing w:val="-3"/>
          <w:sz w:val="24"/>
        </w:rPr>
        <w:t xml:space="preserve"> </w:t>
      </w:r>
      <w:r>
        <w:rPr>
          <w:b/>
          <w:sz w:val="24"/>
        </w:rPr>
        <w:t>Contracted</w:t>
      </w:r>
      <w:r>
        <w:rPr>
          <w:b/>
          <w:spacing w:val="-3"/>
          <w:sz w:val="24"/>
        </w:rPr>
        <w:t xml:space="preserve"> </w:t>
      </w:r>
      <w:r>
        <w:rPr>
          <w:b/>
          <w:sz w:val="24"/>
        </w:rPr>
        <w:t>IIIE</w:t>
      </w:r>
      <w:r>
        <w:rPr>
          <w:b/>
          <w:spacing w:val="-5"/>
          <w:sz w:val="24"/>
        </w:rPr>
        <w:t xml:space="preserve"> </w:t>
      </w:r>
      <w:r>
        <w:rPr>
          <w:b/>
          <w:sz w:val="24"/>
        </w:rPr>
        <w:t>Services-</w:t>
      </w:r>
      <w:r>
        <w:rPr>
          <w:b/>
          <w:spacing w:val="-4"/>
          <w:sz w:val="24"/>
        </w:rPr>
        <w:t xml:space="preserve"> </w:t>
      </w:r>
      <w:r>
        <w:rPr>
          <w:b/>
          <w:sz w:val="24"/>
        </w:rPr>
        <w:t>Older</w:t>
      </w:r>
      <w:r>
        <w:rPr>
          <w:b/>
          <w:spacing w:val="-3"/>
          <w:sz w:val="24"/>
        </w:rPr>
        <w:t xml:space="preserve"> </w:t>
      </w:r>
      <w:r>
        <w:rPr>
          <w:b/>
          <w:sz w:val="24"/>
        </w:rPr>
        <w:t>Relative</w:t>
      </w:r>
      <w:r>
        <w:rPr>
          <w:b/>
          <w:spacing w:val="-2"/>
          <w:sz w:val="24"/>
        </w:rPr>
        <w:t xml:space="preserve"> Caregivers</w:t>
      </w:r>
    </w:p>
    <w:p w14:paraId="368EB857" w14:textId="77777777" w:rsidR="00782F22" w:rsidRDefault="00DC70C7">
      <w:pPr>
        <w:pStyle w:val="BodyText"/>
        <w:spacing w:before="94"/>
        <w:ind w:left="619" w:right="777"/>
      </w:pPr>
      <w:r>
        <w:t>Older</w:t>
      </w:r>
      <w:r>
        <w:rPr>
          <w:spacing w:val="-3"/>
        </w:rPr>
        <w:t xml:space="preserve"> </w:t>
      </w:r>
      <w:r>
        <w:t>Relative</w:t>
      </w:r>
      <w:r>
        <w:rPr>
          <w:spacing w:val="-3"/>
        </w:rPr>
        <w:t xml:space="preserve"> </w:t>
      </w:r>
      <w:r>
        <w:t>Caregivers</w:t>
      </w:r>
      <w:r>
        <w:rPr>
          <w:spacing w:val="-2"/>
        </w:rPr>
        <w:t xml:space="preserve"> </w:t>
      </w:r>
      <w:r>
        <w:t>are</w:t>
      </w:r>
      <w:r>
        <w:rPr>
          <w:spacing w:val="-1"/>
        </w:rPr>
        <w:t xml:space="preserve"> </w:t>
      </w:r>
      <w:r>
        <w:t>defined</w:t>
      </w:r>
      <w:r>
        <w:rPr>
          <w:spacing w:val="-1"/>
        </w:rPr>
        <w:t xml:space="preserve"> </w:t>
      </w:r>
      <w:r>
        <w:t>as</w:t>
      </w:r>
      <w:r>
        <w:rPr>
          <w:spacing w:val="-5"/>
        </w:rPr>
        <w:t xml:space="preserve"> </w:t>
      </w:r>
      <w:r>
        <w:t>age</w:t>
      </w:r>
      <w:r>
        <w:rPr>
          <w:spacing w:val="-3"/>
        </w:rPr>
        <w:t xml:space="preserve"> </w:t>
      </w:r>
      <w:r>
        <w:t>55+</w:t>
      </w:r>
      <w:r>
        <w:rPr>
          <w:spacing w:val="-3"/>
        </w:rPr>
        <w:t xml:space="preserve"> </w:t>
      </w:r>
      <w:r>
        <w:t>and</w:t>
      </w:r>
      <w:r>
        <w:rPr>
          <w:spacing w:val="-1"/>
        </w:rPr>
        <w:t xml:space="preserve"> </w:t>
      </w:r>
      <w:r>
        <w:t>who</w:t>
      </w:r>
      <w:r>
        <w:rPr>
          <w:spacing w:val="-3"/>
        </w:rPr>
        <w:t xml:space="preserve"> </w:t>
      </w:r>
      <w:r>
        <w:t>lives</w:t>
      </w:r>
      <w:r>
        <w:rPr>
          <w:spacing w:val="-2"/>
        </w:rPr>
        <w:t xml:space="preserve"> </w:t>
      </w:r>
      <w:r>
        <w:t>with,</w:t>
      </w:r>
      <w:r>
        <w:rPr>
          <w:spacing w:val="-1"/>
        </w:rPr>
        <w:t xml:space="preserve"> </w:t>
      </w:r>
      <w:r>
        <w:t>is</w:t>
      </w:r>
      <w:r>
        <w:rPr>
          <w:spacing w:val="-2"/>
        </w:rPr>
        <w:t xml:space="preserve"> </w:t>
      </w:r>
      <w:r>
        <w:t>the</w:t>
      </w:r>
      <w:r>
        <w:rPr>
          <w:spacing w:val="-3"/>
        </w:rPr>
        <w:t xml:space="preserve"> </w:t>
      </w:r>
      <w:r>
        <w:t>informal</w:t>
      </w:r>
      <w:r>
        <w:rPr>
          <w:spacing w:val="-5"/>
        </w:rPr>
        <w:t xml:space="preserve"> </w:t>
      </w:r>
      <w:r>
        <w:t>provider</w:t>
      </w:r>
      <w:r>
        <w:rPr>
          <w:spacing w:val="-3"/>
        </w:rPr>
        <w:t xml:space="preserve"> </w:t>
      </w:r>
      <w:r>
        <w:t>of in-home and community care to, and is the primary caregiver for, a child or an individual with a disability. In the case of a caregiver for an individual with a disability, the Older Relative Caregiver is the parent, grandparent or other relative by blood, marriage, or adoption of the individual with a disability.</w:t>
      </w:r>
    </w:p>
    <w:p w14:paraId="1C42B920" w14:textId="77777777" w:rsidR="00782F22" w:rsidRDefault="00782F22">
      <w:pPr>
        <w:pStyle w:val="BodyText"/>
        <w:spacing w:before="182"/>
      </w:pPr>
    </w:p>
    <w:p w14:paraId="46C4BA18" w14:textId="77777777" w:rsidR="00782F22" w:rsidRDefault="00DC70C7">
      <w:pPr>
        <w:pStyle w:val="BodyText"/>
        <w:ind w:left="619" w:right="829"/>
      </w:pPr>
      <w:r>
        <w:t>County of Sonoma is not funding the Older Relative Caregivers portion of sixteen Categories. The</w:t>
      </w:r>
      <w:r>
        <w:rPr>
          <w:spacing w:val="-2"/>
        </w:rPr>
        <w:t xml:space="preserve"> </w:t>
      </w:r>
      <w:r>
        <w:t>Older</w:t>
      </w:r>
      <w:r>
        <w:rPr>
          <w:spacing w:val="-4"/>
        </w:rPr>
        <w:t xml:space="preserve"> </w:t>
      </w:r>
      <w:r>
        <w:t>Americans</w:t>
      </w:r>
      <w:r>
        <w:rPr>
          <w:spacing w:val="-5"/>
        </w:rPr>
        <w:t xml:space="preserve"> </w:t>
      </w:r>
      <w:r>
        <w:t>Act</w:t>
      </w:r>
      <w:r>
        <w:rPr>
          <w:spacing w:val="-2"/>
        </w:rPr>
        <w:t xml:space="preserve"> </w:t>
      </w:r>
      <w:r>
        <w:t>revenue</w:t>
      </w:r>
      <w:r>
        <w:rPr>
          <w:spacing w:val="-4"/>
        </w:rPr>
        <w:t xml:space="preserve"> </w:t>
      </w:r>
      <w:r>
        <w:t>cannot</w:t>
      </w:r>
      <w:r>
        <w:rPr>
          <w:spacing w:val="-2"/>
        </w:rPr>
        <w:t xml:space="preserve"> </w:t>
      </w:r>
      <w:r>
        <w:t>support</w:t>
      </w:r>
      <w:r>
        <w:rPr>
          <w:spacing w:val="-5"/>
        </w:rPr>
        <w:t xml:space="preserve"> </w:t>
      </w:r>
      <w:r>
        <w:t>additional</w:t>
      </w:r>
      <w:r>
        <w:rPr>
          <w:spacing w:val="-6"/>
        </w:rPr>
        <w:t xml:space="preserve"> </w:t>
      </w:r>
      <w:r>
        <w:t>program</w:t>
      </w:r>
      <w:r>
        <w:rPr>
          <w:spacing w:val="-1"/>
        </w:rPr>
        <w:t xml:space="preserve"> </w:t>
      </w:r>
      <w:r>
        <w:t>funding.</w:t>
      </w:r>
      <w:r>
        <w:rPr>
          <w:spacing w:val="-2"/>
        </w:rPr>
        <w:t xml:space="preserve"> </w:t>
      </w:r>
      <w:r>
        <w:t>The</w:t>
      </w:r>
      <w:r>
        <w:rPr>
          <w:spacing w:val="-2"/>
        </w:rPr>
        <w:t xml:space="preserve"> </w:t>
      </w:r>
      <w:r>
        <w:t>Alzheimer’s Association and Northern California Opportunities – Redwood Caregiver Resource Center caregiving programs have alternative funding streams to provide additional programming to residents in Sonoma County in need of support.</w:t>
      </w:r>
    </w:p>
    <w:p w14:paraId="042410C6" w14:textId="77777777" w:rsidR="00782F22" w:rsidRDefault="00782F22">
      <w:pPr>
        <w:pStyle w:val="BodyText"/>
        <w:sectPr w:rsidR="00782F22">
          <w:type w:val="continuous"/>
          <w:pgSz w:w="12240" w:h="15840"/>
          <w:pgMar w:top="1160" w:right="360" w:bottom="640" w:left="360" w:header="0" w:footer="450" w:gutter="0"/>
          <w:cols w:space="720"/>
        </w:sectPr>
      </w:pPr>
    </w:p>
    <w:p w14:paraId="76A43E8A" w14:textId="77777777" w:rsidR="00782F22" w:rsidRDefault="00DC70C7">
      <w:pPr>
        <w:tabs>
          <w:tab w:val="left" w:pos="2059"/>
        </w:tabs>
        <w:spacing w:before="81"/>
        <w:ind w:left="619"/>
        <w:rPr>
          <w:b/>
        </w:rPr>
      </w:pPr>
      <w:r>
        <w:rPr>
          <w:b/>
          <w:u w:val="single"/>
        </w:rPr>
        <w:lastRenderedPageBreak/>
        <w:t xml:space="preserve">PSA </w:t>
      </w:r>
      <w:r>
        <w:rPr>
          <w:b/>
          <w:spacing w:val="-5"/>
          <w:u w:val="single"/>
        </w:rPr>
        <w:t>27</w:t>
      </w:r>
      <w:r>
        <w:rPr>
          <w:b/>
          <w:u w:val="single"/>
        </w:rPr>
        <w:tab/>
      </w:r>
    </w:p>
    <w:p w14:paraId="16002055" w14:textId="77777777" w:rsidR="00782F22" w:rsidRDefault="00DC70C7">
      <w:pPr>
        <w:spacing w:before="275"/>
        <w:ind w:left="1531" w:right="1532"/>
        <w:jc w:val="center"/>
        <w:rPr>
          <w:b/>
          <w:sz w:val="24"/>
        </w:rPr>
      </w:pPr>
      <w:r>
        <w:rPr>
          <w:b/>
          <w:sz w:val="24"/>
        </w:rPr>
        <w:t>HEALTH</w:t>
      </w:r>
      <w:r>
        <w:rPr>
          <w:b/>
          <w:spacing w:val="-7"/>
          <w:sz w:val="24"/>
        </w:rPr>
        <w:t xml:space="preserve"> </w:t>
      </w:r>
      <w:r>
        <w:rPr>
          <w:b/>
          <w:sz w:val="24"/>
        </w:rPr>
        <w:t>INSURANCE</w:t>
      </w:r>
      <w:r>
        <w:rPr>
          <w:b/>
          <w:spacing w:val="-6"/>
          <w:sz w:val="24"/>
        </w:rPr>
        <w:t xml:space="preserve"> </w:t>
      </w:r>
      <w:r>
        <w:rPr>
          <w:b/>
          <w:sz w:val="24"/>
        </w:rPr>
        <w:t>COUNSELING</w:t>
      </w:r>
      <w:r>
        <w:rPr>
          <w:b/>
          <w:spacing w:val="-6"/>
          <w:sz w:val="24"/>
        </w:rPr>
        <w:t xml:space="preserve"> </w:t>
      </w:r>
      <w:r>
        <w:rPr>
          <w:b/>
          <w:sz w:val="24"/>
        </w:rPr>
        <w:t>AND</w:t>
      </w:r>
      <w:r>
        <w:rPr>
          <w:b/>
          <w:spacing w:val="-7"/>
          <w:sz w:val="24"/>
        </w:rPr>
        <w:t xml:space="preserve"> </w:t>
      </w:r>
      <w:r>
        <w:rPr>
          <w:b/>
          <w:sz w:val="24"/>
        </w:rPr>
        <w:t>ADVOCACY</w:t>
      </w:r>
      <w:r>
        <w:rPr>
          <w:b/>
          <w:spacing w:val="-6"/>
          <w:sz w:val="24"/>
        </w:rPr>
        <w:t xml:space="preserve"> </w:t>
      </w:r>
      <w:r>
        <w:rPr>
          <w:b/>
          <w:sz w:val="24"/>
        </w:rPr>
        <w:t>PROGRAM</w:t>
      </w:r>
      <w:r>
        <w:rPr>
          <w:b/>
          <w:spacing w:val="-8"/>
          <w:sz w:val="24"/>
        </w:rPr>
        <w:t xml:space="preserve"> </w:t>
      </w:r>
      <w:r>
        <w:rPr>
          <w:b/>
          <w:sz w:val="24"/>
        </w:rPr>
        <w:t>(HICAP) SERVICE UNIT PLAN</w:t>
      </w:r>
    </w:p>
    <w:p w14:paraId="1DE51B72" w14:textId="77777777" w:rsidR="00782F22" w:rsidRDefault="00DC70C7">
      <w:pPr>
        <w:ind w:left="3843" w:right="3845"/>
        <w:jc w:val="center"/>
        <w:rPr>
          <w:b/>
          <w:sz w:val="24"/>
        </w:rPr>
      </w:pPr>
      <w:r>
        <w:rPr>
          <w:b/>
          <w:sz w:val="24"/>
        </w:rPr>
        <w:t>CCR</w:t>
      </w:r>
      <w:r>
        <w:rPr>
          <w:b/>
          <w:spacing w:val="-9"/>
          <w:sz w:val="24"/>
        </w:rPr>
        <w:t xml:space="preserve"> </w:t>
      </w:r>
      <w:r>
        <w:rPr>
          <w:b/>
          <w:sz w:val="24"/>
        </w:rPr>
        <w:t>Article</w:t>
      </w:r>
      <w:r>
        <w:rPr>
          <w:b/>
          <w:spacing w:val="-8"/>
          <w:sz w:val="24"/>
        </w:rPr>
        <w:t xml:space="preserve"> </w:t>
      </w:r>
      <w:r>
        <w:rPr>
          <w:b/>
          <w:sz w:val="24"/>
        </w:rPr>
        <w:t>3,</w:t>
      </w:r>
      <w:r>
        <w:rPr>
          <w:b/>
          <w:spacing w:val="-11"/>
          <w:sz w:val="24"/>
        </w:rPr>
        <w:t xml:space="preserve"> </w:t>
      </w:r>
      <w:r>
        <w:rPr>
          <w:b/>
          <w:sz w:val="24"/>
        </w:rPr>
        <w:t>Section</w:t>
      </w:r>
      <w:r>
        <w:rPr>
          <w:b/>
          <w:spacing w:val="-9"/>
          <w:sz w:val="24"/>
        </w:rPr>
        <w:t xml:space="preserve"> </w:t>
      </w:r>
      <w:r>
        <w:rPr>
          <w:b/>
          <w:sz w:val="24"/>
        </w:rPr>
        <w:t>7300(d) WIC § 9535(b)</w:t>
      </w:r>
    </w:p>
    <w:p w14:paraId="795AB196" w14:textId="77777777" w:rsidR="00782F22" w:rsidRDefault="00DC70C7">
      <w:pPr>
        <w:spacing w:before="240"/>
        <w:ind w:left="638" w:right="650"/>
        <w:jc w:val="center"/>
        <w:rPr>
          <w:sz w:val="24"/>
        </w:rPr>
      </w:pPr>
      <w:r>
        <w:rPr>
          <w:b/>
          <w:sz w:val="24"/>
        </w:rPr>
        <w:t>MULTIPLE</w:t>
      </w:r>
      <w:r>
        <w:rPr>
          <w:b/>
          <w:spacing w:val="-14"/>
          <w:sz w:val="24"/>
        </w:rPr>
        <w:t xml:space="preserve"> </w:t>
      </w:r>
      <w:r>
        <w:rPr>
          <w:b/>
          <w:sz w:val="24"/>
        </w:rPr>
        <w:t>PLANNING</w:t>
      </w:r>
      <w:r>
        <w:rPr>
          <w:b/>
          <w:spacing w:val="-12"/>
          <w:sz w:val="24"/>
        </w:rPr>
        <w:t xml:space="preserve"> </w:t>
      </w:r>
      <w:r>
        <w:rPr>
          <w:b/>
          <w:sz w:val="24"/>
        </w:rPr>
        <w:t>AND</w:t>
      </w:r>
      <w:r>
        <w:rPr>
          <w:b/>
          <w:spacing w:val="-13"/>
          <w:sz w:val="24"/>
        </w:rPr>
        <w:t xml:space="preserve"> </w:t>
      </w:r>
      <w:r>
        <w:rPr>
          <w:b/>
          <w:sz w:val="24"/>
        </w:rPr>
        <w:t>SERVICE</w:t>
      </w:r>
      <w:r>
        <w:rPr>
          <w:b/>
          <w:spacing w:val="-12"/>
          <w:sz w:val="24"/>
        </w:rPr>
        <w:t xml:space="preserve"> </w:t>
      </w:r>
      <w:r>
        <w:rPr>
          <w:b/>
          <w:sz w:val="24"/>
        </w:rPr>
        <w:t>AREA</w:t>
      </w:r>
      <w:r>
        <w:rPr>
          <w:b/>
          <w:spacing w:val="-13"/>
          <w:sz w:val="24"/>
        </w:rPr>
        <w:t xml:space="preserve"> </w:t>
      </w:r>
      <w:r>
        <w:rPr>
          <w:b/>
          <w:sz w:val="24"/>
        </w:rPr>
        <w:t>HICAPs</w:t>
      </w:r>
      <w:r>
        <w:rPr>
          <w:b/>
          <w:spacing w:val="-12"/>
          <w:sz w:val="24"/>
        </w:rPr>
        <w:t xml:space="preserve"> </w:t>
      </w:r>
      <w:r>
        <w:rPr>
          <w:b/>
          <w:sz w:val="24"/>
        </w:rPr>
        <w:t>(multi-PSA</w:t>
      </w:r>
      <w:r>
        <w:rPr>
          <w:b/>
          <w:spacing w:val="-11"/>
          <w:sz w:val="24"/>
        </w:rPr>
        <w:t xml:space="preserve"> </w:t>
      </w:r>
      <w:r>
        <w:rPr>
          <w:b/>
          <w:sz w:val="24"/>
        </w:rPr>
        <w:t>HICAP):</w:t>
      </w:r>
      <w:r>
        <w:rPr>
          <w:b/>
          <w:spacing w:val="-13"/>
          <w:sz w:val="24"/>
        </w:rPr>
        <w:t xml:space="preserve"> </w:t>
      </w:r>
      <w:r>
        <w:rPr>
          <w:sz w:val="24"/>
        </w:rPr>
        <w:t>Area</w:t>
      </w:r>
      <w:r>
        <w:rPr>
          <w:spacing w:val="-12"/>
          <w:sz w:val="24"/>
        </w:rPr>
        <w:t xml:space="preserve"> </w:t>
      </w:r>
      <w:r>
        <w:rPr>
          <w:sz w:val="24"/>
        </w:rPr>
        <w:t>Agencies</w:t>
      </w:r>
      <w:r>
        <w:rPr>
          <w:spacing w:val="-12"/>
          <w:sz w:val="24"/>
        </w:rPr>
        <w:t xml:space="preserve"> </w:t>
      </w:r>
      <w:r>
        <w:rPr>
          <w:spacing w:val="-5"/>
          <w:sz w:val="24"/>
        </w:rPr>
        <w:t>on</w:t>
      </w:r>
    </w:p>
    <w:p w14:paraId="275BCB25" w14:textId="77777777" w:rsidR="00782F22" w:rsidRDefault="00DC70C7">
      <w:pPr>
        <w:pStyle w:val="BodyText"/>
        <w:ind w:left="719" w:right="731"/>
        <w:jc w:val="both"/>
      </w:pPr>
      <w:r>
        <w:t>Aging</w:t>
      </w:r>
      <w:r>
        <w:rPr>
          <w:spacing w:val="-17"/>
        </w:rPr>
        <w:t xml:space="preserve"> </w:t>
      </w:r>
      <w:r>
        <w:t>(AAA)</w:t>
      </w:r>
      <w:r>
        <w:rPr>
          <w:spacing w:val="-17"/>
        </w:rPr>
        <w:t xml:space="preserve"> </w:t>
      </w:r>
      <w:r>
        <w:t>that</w:t>
      </w:r>
      <w:r>
        <w:rPr>
          <w:spacing w:val="-16"/>
        </w:rPr>
        <w:t xml:space="preserve"> </w:t>
      </w:r>
      <w:r>
        <w:t>are</w:t>
      </w:r>
      <w:r>
        <w:rPr>
          <w:spacing w:val="-17"/>
        </w:rPr>
        <w:t xml:space="preserve"> </w:t>
      </w:r>
      <w:r>
        <w:t>represented</w:t>
      </w:r>
      <w:r>
        <w:rPr>
          <w:spacing w:val="-17"/>
        </w:rPr>
        <w:t xml:space="preserve"> </w:t>
      </w:r>
      <w:r>
        <w:t>by</w:t>
      </w:r>
      <w:r>
        <w:rPr>
          <w:spacing w:val="-17"/>
        </w:rPr>
        <w:t xml:space="preserve"> </w:t>
      </w:r>
      <w:r>
        <w:t>a</w:t>
      </w:r>
      <w:r>
        <w:rPr>
          <w:spacing w:val="-16"/>
        </w:rPr>
        <w:t xml:space="preserve"> </w:t>
      </w:r>
      <w:r>
        <w:t>multi-PSA,</w:t>
      </w:r>
      <w:r>
        <w:rPr>
          <w:spacing w:val="-17"/>
        </w:rPr>
        <w:t xml:space="preserve"> </w:t>
      </w:r>
      <w:r>
        <w:t>HICAPs</w:t>
      </w:r>
      <w:r>
        <w:rPr>
          <w:spacing w:val="-17"/>
        </w:rPr>
        <w:t xml:space="preserve"> </w:t>
      </w:r>
      <w:r>
        <w:t>must</w:t>
      </w:r>
      <w:r>
        <w:rPr>
          <w:spacing w:val="-16"/>
        </w:rPr>
        <w:t xml:space="preserve"> </w:t>
      </w:r>
      <w:r>
        <w:t>coordinate</w:t>
      </w:r>
      <w:r>
        <w:rPr>
          <w:spacing w:val="-17"/>
        </w:rPr>
        <w:t xml:space="preserve"> </w:t>
      </w:r>
      <w:r>
        <w:t>with</w:t>
      </w:r>
      <w:r>
        <w:rPr>
          <w:spacing w:val="-17"/>
        </w:rPr>
        <w:t xml:space="preserve"> </w:t>
      </w:r>
      <w:r>
        <w:t>their</w:t>
      </w:r>
      <w:r>
        <w:rPr>
          <w:spacing w:val="-16"/>
        </w:rPr>
        <w:t xml:space="preserve"> </w:t>
      </w:r>
      <w:r>
        <w:t>“Managing” AAA to complete their respective PSA’s HICAP Service Unit Plan.</w:t>
      </w:r>
    </w:p>
    <w:p w14:paraId="078D0377" w14:textId="77777777" w:rsidR="00782F22" w:rsidRDefault="00DC70C7">
      <w:pPr>
        <w:pStyle w:val="BodyText"/>
        <w:spacing w:before="240"/>
        <w:ind w:left="719" w:right="731"/>
        <w:jc w:val="both"/>
      </w:pPr>
      <w:r>
        <w:t>CDA contracts with 26 AAAs to locally manage and provide HICAP services in all 58 counties. Four AAAs are contracted to provide HICAP services in multiple Planning and Service Areas (PSAs). The “Managing” AAA is responsible for providing HICAP services in a way that is equitable among the covered service areas.</w:t>
      </w:r>
    </w:p>
    <w:p w14:paraId="47CAA879" w14:textId="77777777" w:rsidR="00782F22" w:rsidRDefault="00DC70C7">
      <w:pPr>
        <w:spacing w:before="240"/>
        <w:ind w:left="719" w:right="804"/>
        <w:jc w:val="both"/>
        <w:rPr>
          <w:sz w:val="24"/>
        </w:rPr>
      </w:pPr>
      <w:r>
        <w:rPr>
          <w:b/>
          <w:sz w:val="24"/>
        </w:rPr>
        <w:t>HICAP</w:t>
      </w:r>
      <w:r>
        <w:rPr>
          <w:b/>
          <w:spacing w:val="-2"/>
          <w:sz w:val="24"/>
        </w:rPr>
        <w:t xml:space="preserve"> </w:t>
      </w:r>
      <w:r>
        <w:rPr>
          <w:b/>
          <w:sz w:val="24"/>
        </w:rPr>
        <w:t>PAID</w:t>
      </w:r>
      <w:r>
        <w:rPr>
          <w:b/>
          <w:spacing w:val="-3"/>
          <w:sz w:val="24"/>
        </w:rPr>
        <w:t xml:space="preserve"> </w:t>
      </w:r>
      <w:r>
        <w:rPr>
          <w:b/>
          <w:sz w:val="24"/>
        </w:rPr>
        <w:t>LEGAL</w:t>
      </w:r>
      <w:r>
        <w:rPr>
          <w:b/>
          <w:spacing w:val="-6"/>
          <w:sz w:val="24"/>
        </w:rPr>
        <w:t xml:space="preserve"> </w:t>
      </w:r>
      <w:r>
        <w:rPr>
          <w:b/>
          <w:sz w:val="24"/>
        </w:rPr>
        <w:t>SERVICES:</w:t>
      </w:r>
      <w:r>
        <w:rPr>
          <w:b/>
          <w:spacing w:val="-4"/>
          <w:sz w:val="24"/>
        </w:rPr>
        <w:t xml:space="preserve"> </w:t>
      </w:r>
      <w:r>
        <w:rPr>
          <w:sz w:val="24"/>
        </w:rPr>
        <w:t>Complete</w:t>
      </w:r>
      <w:r>
        <w:rPr>
          <w:spacing w:val="-4"/>
          <w:sz w:val="24"/>
        </w:rPr>
        <w:t xml:space="preserve"> </w:t>
      </w:r>
      <w:r>
        <w:rPr>
          <w:sz w:val="24"/>
        </w:rPr>
        <w:t>this</w:t>
      </w:r>
      <w:r>
        <w:rPr>
          <w:spacing w:val="-3"/>
          <w:sz w:val="24"/>
        </w:rPr>
        <w:t xml:space="preserve"> </w:t>
      </w:r>
      <w:r>
        <w:rPr>
          <w:sz w:val="24"/>
        </w:rPr>
        <w:t>section</w:t>
      </w:r>
      <w:r>
        <w:rPr>
          <w:spacing w:val="-2"/>
          <w:sz w:val="24"/>
        </w:rPr>
        <w:t xml:space="preserve"> </w:t>
      </w:r>
      <w:r>
        <w:rPr>
          <w:sz w:val="24"/>
        </w:rPr>
        <w:t>if</w:t>
      </w:r>
      <w:r>
        <w:rPr>
          <w:spacing w:val="-2"/>
          <w:sz w:val="24"/>
        </w:rPr>
        <w:t xml:space="preserve"> </w:t>
      </w:r>
      <w:r>
        <w:rPr>
          <w:sz w:val="24"/>
        </w:rPr>
        <w:t>HICAP</w:t>
      </w:r>
      <w:r>
        <w:rPr>
          <w:spacing w:val="-2"/>
          <w:sz w:val="24"/>
        </w:rPr>
        <w:t xml:space="preserve"> </w:t>
      </w:r>
      <w:r>
        <w:rPr>
          <w:sz w:val="24"/>
        </w:rPr>
        <w:t>Legal</w:t>
      </w:r>
      <w:r>
        <w:rPr>
          <w:spacing w:val="-3"/>
          <w:sz w:val="24"/>
        </w:rPr>
        <w:t xml:space="preserve"> </w:t>
      </w:r>
      <w:r>
        <w:rPr>
          <w:sz w:val="24"/>
        </w:rPr>
        <w:t>Services</w:t>
      </w:r>
      <w:r>
        <w:rPr>
          <w:spacing w:val="-3"/>
          <w:sz w:val="24"/>
        </w:rPr>
        <w:t xml:space="preserve"> </w:t>
      </w:r>
      <w:r>
        <w:rPr>
          <w:sz w:val="24"/>
        </w:rPr>
        <w:t>are</w:t>
      </w:r>
      <w:r>
        <w:rPr>
          <w:spacing w:val="-4"/>
          <w:sz w:val="24"/>
        </w:rPr>
        <w:t xml:space="preserve"> </w:t>
      </w:r>
      <w:r>
        <w:rPr>
          <w:sz w:val="24"/>
        </w:rPr>
        <w:t>included in the approved HICAP budget.</w:t>
      </w:r>
    </w:p>
    <w:p w14:paraId="44AE054B" w14:textId="77777777" w:rsidR="00782F22" w:rsidRDefault="00DC70C7">
      <w:pPr>
        <w:spacing w:before="240"/>
        <w:ind w:left="719" w:right="829"/>
        <w:rPr>
          <w:sz w:val="24"/>
        </w:rPr>
      </w:pPr>
      <w:r>
        <w:rPr>
          <w:b/>
          <w:sz w:val="24"/>
        </w:rPr>
        <w:t>STATE</w:t>
      </w:r>
      <w:r>
        <w:rPr>
          <w:b/>
          <w:spacing w:val="-3"/>
          <w:sz w:val="24"/>
        </w:rPr>
        <w:t xml:space="preserve"> </w:t>
      </w:r>
      <w:r>
        <w:rPr>
          <w:b/>
          <w:sz w:val="24"/>
        </w:rPr>
        <w:t>&amp;</w:t>
      </w:r>
      <w:r>
        <w:rPr>
          <w:b/>
          <w:spacing w:val="-4"/>
          <w:sz w:val="24"/>
        </w:rPr>
        <w:t xml:space="preserve"> </w:t>
      </w:r>
      <w:r>
        <w:rPr>
          <w:b/>
          <w:sz w:val="24"/>
        </w:rPr>
        <w:t>FEDERAL</w:t>
      </w:r>
      <w:r>
        <w:rPr>
          <w:b/>
          <w:spacing w:val="-4"/>
          <w:sz w:val="24"/>
        </w:rPr>
        <w:t xml:space="preserve"> </w:t>
      </w:r>
      <w:r>
        <w:rPr>
          <w:b/>
          <w:sz w:val="24"/>
        </w:rPr>
        <w:t>PERFORMANCE</w:t>
      </w:r>
      <w:r>
        <w:rPr>
          <w:b/>
          <w:spacing w:val="-3"/>
          <w:sz w:val="24"/>
        </w:rPr>
        <w:t xml:space="preserve"> </w:t>
      </w:r>
      <w:r>
        <w:rPr>
          <w:b/>
          <w:sz w:val="24"/>
        </w:rPr>
        <w:t>TARGETS:</w:t>
      </w:r>
      <w:r>
        <w:rPr>
          <w:b/>
          <w:spacing w:val="-5"/>
          <w:sz w:val="24"/>
        </w:rPr>
        <w:t xml:space="preserve"> </w:t>
      </w:r>
      <w:r>
        <w:rPr>
          <w:sz w:val="24"/>
        </w:rPr>
        <w:t>The</w:t>
      </w:r>
      <w:r>
        <w:rPr>
          <w:spacing w:val="-5"/>
          <w:sz w:val="24"/>
        </w:rPr>
        <w:t xml:space="preserve"> </w:t>
      </w:r>
      <w:r>
        <w:rPr>
          <w:sz w:val="24"/>
        </w:rPr>
        <w:t>HICAP</w:t>
      </w:r>
      <w:r>
        <w:rPr>
          <w:spacing w:val="-3"/>
          <w:sz w:val="24"/>
        </w:rPr>
        <w:t xml:space="preserve"> </w:t>
      </w:r>
      <w:r>
        <w:rPr>
          <w:sz w:val="24"/>
        </w:rPr>
        <w:t>is</w:t>
      </w:r>
      <w:r>
        <w:rPr>
          <w:spacing w:val="-4"/>
          <w:sz w:val="24"/>
        </w:rPr>
        <w:t xml:space="preserve"> </w:t>
      </w:r>
      <w:r>
        <w:rPr>
          <w:sz w:val="24"/>
        </w:rPr>
        <w:t>assessed</w:t>
      </w:r>
      <w:r>
        <w:rPr>
          <w:spacing w:val="-5"/>
          <w:sz w:val="24"/>
        </w:rPr>
        <w:t xml:space="preserve"> </w:t>
      </w:r>
      <w:r>
        <w:rPr>
          <w:sz w:val="24"/>
        </w:rPr>
        <w:t>based</w:t>
      </w:r>
      <w:r>
        <w:rPr>
          <w:spacing w:val="-3"/>
          <w:sz w:val="24"/>
        </w:rPr>
        <w:t xml:space="preserve"> </w:t>
      </w:r>
      <w:r>
        <w:rPr>
          <w:sz w:val="24"/>
        </w:rPr>
        <w:t>on</w:t>
      </w:r>
      <w:r>
        <w:rPr>
          <w:spacing w:val="-3"/>
          <w:sz w:val="24"/>
        </w:rPr>
        <w:t xml:space="preserve"> </w:t>
      </w:r>
      <w:r>
        <w:rPr>
          <w:sz w:val="24"/>
        </w:rPr>
        <w:t xml:space="preserve">State and Federal Performance Measures. AAAs should set targets in the service unit plan that meet or improve on each PM displayed on the </w:t>
      </w:r>
      <w:r>
        <w:rPr>
          <w:i/>
          <w:sz w:val="24"/>
        </w:rPr>
        <w:t xml:space="preserve">HICAP State and Federal Performance Measures </w:t>
      </w:r>
      <w:r>
        <w:rPr>
          <w:sz w:val="24"/>
        </w:rPr>
        <w:t>tool located online at:</w:t>
      </w:r>
    </w:p>
    <w:p w14:paraId="630DF831" w14:textId="77777777" w:rsidR="00782F22" w:rsidRDefault="00DC70C7">
      <w:pPr>
        <w:pStyle w:val="BodyText"/>
        <w:spacing w:before="240"/>
        <w:ind w:left="1339"/>
      </w:pPr>
      <w:hyperlink r:id="rId72">
        <w:r>
          <w:rPr>
            <w:color w:val="0000FF"/>
            <w:spacing w:val="-2"/>
            <w:u w:val="single" w:color="0000FF"/>
          </w:rPr>
          <w:t>https://www.aging.ca.gov/Providers_and_Partners/Area_Agencies_on_Aging/Planning/</w:t>
        </w:r>
      </w:hyperlink>
    </w:p>
    <w:p w14:paraId="29F769DC" w14:textId="77777777" w:rsidR="00782F22" w:rsidRDefault="00DC70C7">
      <w:pPr>
        <w:pStyle w:val="BodyText"/>
        <w:spacing w:before="240"/>
        <w:ind w:left="720" w:right="829"/>
      </w:pPr>
      <w:r>
        <w:t>HICAP</w:t>
      </w:r>
      <w:r>
        <w:rPr>
          <w:spacing w:val="-2"/>
        </w:rPr>
        <w:t xml:space="preserve"> </w:t>
      </w:r>
      <w:r>
        <w:t>PMs</w:t>
      </w:r>
      <w:r>
        <w:rPr>
          <w:spacing w:val="-2"/>
        </w:rPr>
        <w:t xml:space="preserve"> </w:t>
      </w:r>
      <w:r>
        <w:t>are</w:t>
      </w:r>
      <w:r>
        <w:rPr>
          <w:spacing w:val="-2"/>
        </w:rPr>
        <w:t xml:space="preserve"> </w:t>
      </w:r>
      <w:r>
        <w:t>calculated</w:t>
      </w:r>
      <w:r>
        <w:rPr>
          <w:spacing w:val="-3"/>
        </w:rPr>
        <w:t xml:space="preserve"> </w:t>
      </w:r>
      <w:r>
        <w:t>from</w:t>
      </w:r>
      <w:r>
        <w:rPr>
          <w:spacing w:val="-1"/>
        </w:rPr>
        <w:t xml:space="preserve"> </w:t>
      </w:r>
      <w:r>
        <w:t>county-level</w:t>
      </w:r>
      <w:r>
        <w:rPr>
          <w:spacing w:val="-5"/>
        </w:rPr>
        <w:t xml:space="preserve"> </w:t>
      </w:r>
      <w:r>
        <w:t>data</w:t>
      </w:r>
      <w:r>
        <w:rPr>
          <w:spacing w:val="-3"/>
        </w:rPr>
        <w:t xml:space="preserve"> </w:t>
      </w:r>
      <w:r>
        <w:t>for</w:t>
      </w:r>
      <w:r>
        <w:rPr>
          <w:spacing w:val="-3"/>
        </w:rPr>
        <w:t xml:space="preserve"> </w:t>
      </w:r>
      <w:r>
        <w:t>all</w:t>
      </w:r>
      <w:r>
        <w:rPr>
          <w:spacing w:val="-5"/>
        </w:rPr>
        <w:t xml:space="preserve"> </w:t>
      </w:r>
      <w:r>
        <w:t>33</w:t>
      </w:r>
      <w:r>
        <w:rPr>
          <w:spacing w:val="-3"/>
        </w:rPr>
        <w:t xml:space="preserve"> </w:t>
      </w:r>
      <w:r>
        <w:t>PSAs.</w:t>
      </w:r>
      <w:r>
        <w:rPr>
          <w:spacing w:val="-4"/>
        </w:rPr>
        <w:t xml:space="preserve"> </w:t>
      </w:r>
      <w:r>
        <w:t>HICAP</w:t>
      </w:r>
      <w:r>
        <w:rPr>
          <w:spacing w:val="-2"/>
        </w:rPr>
        <w:t xml:space="preserve"> </w:t>
      </w:r>
      <w:r>
        <w:t>State</w:t>
      </w:r>
      <w:r>
        <w:rPr>
          <w:spacing w:val="-3"/>
        </w:rPr>
        <w:t xml:space="preserve"> </w:t>
      </w:r>
      <w:r>
        <w:t>and</w:t>
      </w:r>
      <w:r>
        <w:rPr>
          <w:spacing w:val="-2"/>
        </w:rPr>
        <w:t xml:space="preserve"> </w:t>
      </w:r>
      <w:r>
        <w:t>Federal PMs, include:</w:t>
      </w:r>
    </w:p>
    <w:p w14:paraId="13A4F2A5" w14:textId="77777777" w:rsidR="00782F22" w:rsidRDefault="00DC70C7">
      <w:pPr>
        <w:pStyle w:val="ListParagraph"/>
        <w:numPr>
          <w:ilvl w:val="0"/>
          <w:numId w:val="22"/>
        </w:numPr>
        <w:tabs>
          <w:tab w:val="left" w:pos="1260"/>
        </w:tabs>
        <w:spacing w:before="231"/>
        <w:ind w:right="1421"/>
        <w:rPr>
          <w:sz w:val="24"/>
        </w:rPr>
      </w:pPr>
      <w:r>
        <w:rPr>
          <w:sz w:val="24"/>
        </w:rPr>
        <w:t>PM</w:t>
      </w:r>
      <w:r>
        <w:rPr>
          <w:spacing w:val="-6"/>
          <w:sz w:val="24"/>
        </w:rPr>
        <w:t xml:space="preserve"> </w:t>
      </w:r>
      <w:r>
        <w:rPr>
          <w:sz w:val="24"/>
        </w:rPr>
        <w:t>1.1</w:t>
      </w:r>
      <w:r>
        <w:rPr>
          <w:spacing w:val="-2"/>
          <w:sz w:val="24"/>
        </w:rPr>
        <w:t xml:space="preserve"> </w:t>
      </w:r>
      <w:r>
        <w:rPr>
          <w:sz w:val="24"/>
        </w:rPr>
        <w:t>Clients</w:t>
      </w:r>
      <w:r>
        <w:rPr>
          <w:spacing w:val="-3"/>
          <w:sz w:val="24"/>
        </w:rPr>
        <w:t xml:space="preserve"> </w:t>
      </w:r>
      <w:r>
        <w:rPr>
          <w:sz w:val="24"/>
        </w:rPr>
        <w:t>Counseled:</w:t>
      </w:r>
      <w:r>
        <w:rPr>
          <w:spacing w:val="-2"/>
          <w:sz w:val="24"/>
        </w:rPr>
        <w:t xml:space="preserve"> </w:t>
      </w:r>
      <w:r>
        <w:rPr>
          <w:sz w:val="24"/>
        </w:rPr>
        <w:t>Number</w:t>
      </w:r>
      <w:r>
        <w:rPr>
          <w:spacing w:val="-4"/>
          <w:sz w:val="24"/>
        </w:rPr>
        <w:t xml:space="preserve"> </w:t>
      </w:r>
      <w:r>
        <w:rPr>
          <w:sz w:val="24"/>
        </w:rPr>
        <w:t>of</w:t>
      </w:r>
      <w:r>
        <w:rPr>
          <w:spacing w:val="-5"/>
          <w:sz w:val="24"/>
        </w:rPr>
        <w:t xml:space="preserve"> </w:t>
      </w:r>
      <w:r>
        <w:rPr>
          <w:sz w:val="24"/>
        </w:rPr>
        <w:t>finalized</w:t>
      </w:r>
      <w:r>
        <w:rPr>
          <w:spacing w:val="-2"/>
          <w:sz w:val="24"/>
        </w:rPr>
        <w:t xml:space="preserve"> </w:t>
      </w:r>
      <w:r>
        <w:rPr>
          <w:sz w:val="24"/>
        </w:rPr>
        <w:t>Intakes</w:t>
      </w:r>
      <w:r>
        <w:rPr>
          <w:spacing w:val="-5"/>
          <w:sz w:val="24"/>
        </w:rPr>
        <w:t xml:space="preserve"> </w:t>
      </w:r>
      <w:r>
        <w:rPr>
          <w:sz w:val="24"/>
        </w:rPr>
        <w:t>for</w:t>
      </w:r>
      <w:r>
        <w:rPr>
          <w:spacing w:val="-4"/>
          <w:sz w:val="24"/>
        </w:rPr>
        <w:t xml:space="preserve"> </w:t>
      </w:r>
      <w:r>
        <w:rPr>
          <w:sz w:val="24"/>
        </w:rPr>
        <w:t>clients/</w:t>
      </w:r>
      <w:r>
        <w:rPr>
          <w:spacing w:val="-2"/>
          <w:sz w:val="24"/>
        </w:rPr>
        <w:t xml:space="preserve"> </w:t>
      </w:r>
      <w:r>
        <w:rPr>
          <w:sz w:val="24"/>
        </w:rPr>
        <w:t>beneficiaries</w:t>
      </w:r>
      <w:r>
        <w:rPr>
          <w:spacing w:val="-27"/>
          <w:sz w:val="24"/>
        </w:rPr>
        <w:t xml:space="preserve"> </w:t>
      </w:r>
      <w:r>
        <w:rPr>
          <w:sz w:val="24"/>
        </w:rPr>
        <w:t>that received HICAP services</w:t>
      </w:r>
    </w:p>
    <w:p w14:paraId="39FD4FA0" w14:textId="77777777" w:rsidR="00782F22" w:rsidRDefault="00DC70C7">
      <w:pPr>
        <w:pStyle w:val="ListParagraph"/>
        <w:numPr>
          <w:ilvl w:val="0"/>
          <w:numId w:val="22"/>
        </w:numPr>
        <w:tabs>
          <w:tab w:val="left" w:pos="1259"/>
        </w:tabs>
        <w:ind w:left="1259" w:right="1087"/>
        <w:rPr>
          <w:sz w:val="24"/>
        </w:rPr>
      </w:pPr>
      <w:r>
        <w:rPr>
          <w:sz w:val="24"/>
        </w:rPr>
        <w:t>PM</w:t>
      </w:r>
      <w:r>
        <w:rPr>
          <w:spacing w:val="-5"/>
          <w:sz w:val="24"/>
        </w:rPr>
        <w:t xml:space="preserve"> </w:t>
      </w:r>
      <w:r>
        <w:rPr>
          <w:sz w:val="24"/>
        </w:rPr>
        <w:t>1.2</w:t>
      </w:r>
      <w:r>
        <w:rPr>
          <w:spacing w:val="-4"/>
          <w:sz w:val="24"/>
        </w:rPr>
        <w:t xml:space="preserve"> </w:t>
      </w:r>
      <w:r>
        <w:rPr>
          <w:sz w:val="24"/>
        </w:rPr>
        <w:t>Public</w:t>
      </w:r>
      <w:r>
        <w:rPr>
          <w:spacing w:val="-5"/>
          <w:sz w:val="24"/>
        </w:rPr>
        <w:t xml:space="preserve"> </w:t>
      </w:r>
      <w:r>
        <w:rPr>
          <w:sz w:val="24"/>
        </w:rPr>
        <w:t>and</w:t>
      </w:r>
      <w:r>
        <w:rPr>
          <w:spacing w:val="-4"/>
          <w:sz w:val="24"/>
        </w:rPr>
        <w:t xml:space="preserve"> </w:t>
      </w:r>
      <w:r>
        <w:rPr>
          <w:sz w:val="24"/>
        </w:rPr>
        <w:t>Media</w:t>
      </w:r>
      <w:r>
        <w:rPr>
          <w:spacing w:val="-2"/>
          <w:sz w:val="24"/>
        </w:rPr>
        <w:t xml:space="preserve"> </w:t>
      </w:r>
      <w:r>
        <w:rPr>
          <w:sz w:val="24"/>
        </w:rPr>
        <w:t>Events</w:t>
      </w:r>
      <w:r>
        <w:rPr>
          <w:spacing w:val="-3"/>
          <w:sz w:val="24"/>
        </w:rPr>
        <w:t xml:space="preserve"> </w:t>
      </w:r>
      <w:r>
        <w:rPr>
          <w:sz w:val="24"/>
        </w:rPr>
        <w:t>(PAM):</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completed</w:t>
      </w:r>
      <w:r>
        <w:rPr>
          <w:spacing w:val="-2"/>
          <w:sz w:val="24"/>
        </w:rPr>
        <w:t xml:space="preserve"> </w:t>
      </w:r>
      <w:r>
        <w:rPr>
          <w:sz w:val="24"/>
        </w:rPr>
        <w:t>PAM</w:t>
      </w:r>
      <w:r>
        <w:rPr>
          <w:spacing w:val="-4"/>
          <w:sz w:val="24"/>
        </w:rPr>
        <w:t xml:space="preserve"> </w:t>
      </w:r>
      <w:r>
        <w:rPr>
          <w:sz w:val="24"/>
        </w:rPr>
        <w:t>forms</w:t>
      </w:r>
      <w:r>
        <w:rPr>
          <w:spacing w:val="-36"/>
          <w:sz w:val="24"/>
        </w:rPr>
        <w:t xml:space="preserve"> </w:t>
      </w:r>
      <w:r>
        <w:rPr>
          <w:sz w:val="24"/>
        </w:rPr>
        <w:t>categorized as “interactive” events</w:t>
      </w:r>
    </w:p>
    <w:p w14:paraId="45E482FE" w14:textId="77777777" w:rsidR="00782F22" w:rsidRDefault="00DC70C7">
      <w:pPr>
        <w:pStyle w:val="ListParagraph"/>
        <w:numPr>
          <w:ilvl w:val="0"/>
          <w:numId w:val="22"/>
        </w:numPr>
        <w:tabs>
          <w:tab w:val="left" w:pos="1260"/>
        </w:tabs>
        <w:ind w:right="1586"/>
        <w:rPr>
          <w:sz w:val="24"/>
        </w:rPr>
      </w:pPr>
      <w:r>
        <w:rPr>
          <w:sz w:val="24"/>
        </w:rPr>
        <w:t>PM</w:t>
      </w:r>
      <w:r>
        <w:rPr>
          <w:spacing w:val="-5"/>
          <w:sz w:val="24"/>
        </w:rPr>
        <w:t xml:space="preserve"> </w:t>
      </w:r>
      <w:r>
        <w:rPr>
          <w:sz w:val="24"/>
        </w:rPr>
        <w:t>2.1</w:t>
      </w:r>
      <w:r>
        <w:rPr>
          <w:spacing w:val="-3"/>
          <w:sz w:val="24"/>
        </w:rPr>
        <w:t xml:space="preserve"> </w:t>
      </w:r>
      <w:r>
        <w:rPr>
          <w:sz w:val="24"/>
        </w:rPr>
        <w:t>Client</w:t>
      </w:r>
      <w:r>
        <w:rPr>
          <w:spacing w:val="-3"/>
          <w:sz w:val="24"/>
        </w:rPr>
        <w:t xml:space="preserve"> </w:t>
      </w:r>
      <w:r>
        <w:rPr>
          <w:sz w:val="24"/>
        </w:rPr>
        <w:t>Contacts:</w:t>
      </w:r>
      <w:r>
        <w:rPr>
          <w:spacing w:val="-3"/>
          <w:sz w:val="24"/>
        </w:rPr>
        <w:t xml:space="preserve"> </w:t>
      </w:r>
      <w:r>
        <w:rPr>
          <w:sz w:val="24"/>
        </w:rPr>
        <w:t>Percentage</w:t>
      </w:r>
      <w:r>
        <w:rPr>
          <w:spacing w:val="-5"/>
          <w:sz w:val="24"/>
        </w:rPr>
        <w:t xml:space="preserve"> </w:t>
      </w:r>
      <w:r>
        <w:rPr>
          <w:sz w:val="24"/>
        </w:rPr>
        <w:t>of</w:t>
      </w:r>
      <w:r>
        <w:rPr>
          <w:spacing w:val="-3"/>
          <w:sz w:val="24"/>
        </w:rPr>
        <w:t xml:space="preserve"> </w:t>
      </w:r>
      <w:r>
        <w:rPr>
          <w:sz w:val="24"/>
        </w:rPr>
        <w:t>one-on-one</w:t>
      </w:r>
      <w:r>
        <w:rPr>
          <w:spacing w:val="-3"/>
          <w:sz w:val="24"/>
        </w:rPr>
        <w:t xml:space="preserve"> </w:t>
      </w:r>
      <w:r>
        <w:rPr>
          <w:sz w:val="24"/>
        </w:rPr>
        <w:t>interactions</w:t>
      </w:r>
      <w:r>
        <w:rPr>
          <w:spacing w:val="-4"/>
          <w:sz w:val="24"/>
        </w:rPr>
        <w:t xml:space="preserve"> </w:t>
      </w:r>
      <w:r>
        <w:rPr>
          <w:sz w:val="24"/>
        </w:rPr>
        <w:t>with</w:t>
      </w:r>
      <w:r>
        <w:rPr>
          <w:spacing w:val="-5"/>
          <w:sz w:val="24"/>
        </w:rPr>
        <w:t xml:space="preserve"> </w:t>
      </w:r>
      <w:r>
        <w:rPr>
          <w:sz w:val="24"/>
        </w:rPr>
        <w:t>any</w:t>
      </w:r>
      <w:r>
        <w:rPr>
          <w:spacing w:val="-4"/>
          <w:sz w:val="24"/>
        </w:rPr>
        <w:t xml:space="preserve"> </w:t>
      </w:r>
      <w:r>
        <w:rPr>
          <w:sz w:val="24"/>
        </w:rPr>
        <w:t xml:space="preserve">Medicare </w:t>
      </w:r>
      <w:r>
        <w:rPr>
          <w:spacing w:val="-2"/>
          <w:sz w:val="24"/>
        </w:rPr>
        <w:t>beneficiaries</w:t>
      </w:r>
    </w:p>
    <w:p w14:paraId="6A822A41" w14:textId="77777777" w:rsidR="00782F22" w:rsidRDefault="00DC70C7">
      <w:pPr>
        <w:pStyle w:val="ListParagraph"/>
        <w:numPr>
          <w:ilvl w:val="0"/>
          <w:numId w:val="22"/>
        </w:numPr>
        <w:tabs>
          <w:tab w:val="left" w:pos="1260"/>
        </w:tabs>
        <w:ind w:right="1737"/>
        <w:rPr>
          <w:sz w:val="24"/>
        </w:rPr>
      </w:pPr>
      <w:r>
        <w:rPr>
          <w:sz w:val="24"/>
        </w:rPr>
        <w:t>PM</w:t>
      </w:r>
      <w:r>
        <w:rPr>
          <w:spacing w:val="-6"/>
          <w:sz w:val="24"/>
        </w:rPr>
        <w:t xml:space="preserve"> </w:t>
      </w:r>
      <w:r>
        <w:rPr>
          <w:sz w:val="24"/>
        </w:rPr>
        <w:t>2.2</w:t>
      </w:r>
      <w:r>
        <w:rPr>
          <w:spacing w:val="-5"/>
          <w:sz w:val="24"/>
        </w:rPr>
        <w:t xml:space="preserve"> </w:t>
      </w:r>
      <w:r>
        <w:rPr>
          <w:sz w:val="24"/>
        </w:rPr>
        <w:t>PAM</w:t>
      </w:r>
      <w:r>
        <w:rPr>
          <w:spacing w:val="-5"/>
          <w:sz w:val="24"/>
        </w:rPr>
        <w:t xml:space="preserve"> </w:t>
      </w:r>
      <w:r>
        <w:rPr>
          <w:sz w:val="24"/>
        </w:rPr>
        <w:t>Outreach</w:t>
      </w:r>
      <w:r>
        <w:rPr>
          <w:spacing w:val="-5"/>
          <w:sz w:val="24"/>
        </w:rPr>
        <w:t xml:space="preserve"> </w:t>
      </w:r>
      <w:r>
        <w:rPr>
          <w:sz w:val="24"/>
        </w:rPr>
        <w:t>Contacts:</w:t>
      </w:r>
      <w:r>
        <w:rPr>
          <w:spacing w:val="-3"/>
          <w:sz w:val="24"/>
        </w:rPr>
        <w:t xml:space="preserve"> </w:t>
      </w:r>
      <w:r>
        <w:rPr>
          <w:sz w:val="24"/>
        </w:rPr>
        <w:t>Percentage</w:t>
      </w:r>
      <w:r>
        <w:rPr>
          <w:spacing w:val="-8"/>
          <w:sz w:val="24"/>
        </w:rPr>
        <w:t xml:space="preserve"> </w:t>
      </w:r>
      <w:r>
        <w:rPr>
          <w:sz w:val="24"/>
        </w:rPr>
        <w:t>of</w:t>
      </w:r>
      <w:r>
        <w:rPr>
          <w:spacing w:val="-3"/>
          <w:sz w:val="24"/>
        </w:rPr>
        <w:t xml:space="preserve"> </w:t>
      </w:r>
      <w:r>
        <w:rPr>
          <w:sz w:val="24"/>
        </w:rPr>
        <w:t>persons</w:t>
      </w:r>
      <w:r>
        <w:rPr>
          <w:spacing w:val="-4"/>
          <w:sz w:val="24"/>
        </w:rPr>
        <w:t xml:space="preserve"> </w:t>
      </w:r>
      <w:r>
        <w:rPr>
          <w:sz w:val="24"/>
        </w:rPr>
        <w:t>reached</w:t>
      </w:r>
      <w:r>
        <w:rPr>
          <w:spacing w:val="-3"/>
          <w:sz w:val="24"/>
        </w:rPr>
        <w:t xml:space="preserve"> </w:t>
      </w:r>
      <w:r>
        <w:rPr>
          <w:sz w:val="24"/>
        </w:rPr>
        <w:t>through</w:t>
      </w:r>
      <w:r>
        <w:rPr>
          <w:spacing w:val="-33"/>
          <w:sz w:val="24"/>
        </w:rPr>
        <w:t xml:space="preserve"> </w:t>
      </w:r>
      <w:r>
        <w:rPr>
          <w:sz w:val="24"/>
        </w:rPr>
        <w:t>events categorized as “interactive”</w:t>
      </w:r>
    </w:p>
    <w:p w14:paraId="1E9BF39B" w14:textId="77777777" w:rsidR="00782F22" w:rsidRDefault="00DC70C7">
      <w:pPr>
        <w:pStyle w:val="ListParagraph"/>
        <w:numPr>
          <w:ilvl w:val="0"/>
          <w:numId w:val="22"/>
        </w:numPr>
        <w:tabs>
          <w:tab w:val="left" w:pos="1260"/>
        </w:tabs>
        <w:ind w:right="1239"/>
        <w:rPr>
          <w:sz w:val="24"/>
        </w:rPr>
      </w:pPr>
      <w:r>
        <w:rPr>
          <w:sz w:val="24"/>
        </w:rPr>
        <w:t>PM</w:t>
      </w:r>
      <w:r>
        <w:rPr>
          <w:spacing w:val="-4"/>
          <w:sz w:val="24"/>
        </w:rPr>
        <w:t xml:space="preserve"> </w:t>
      </w:r>
      <w:r>
        <w:rPr>
          <w:sz w:val="24"/>
        </w:rPr>
        <w:t>2.3</w:t>
      </w:r>
      <w:r>
        <w:rPr>
          <w:spacing w:val="-3"/>
          <w:sz w:val="24"/>
        </w:rPr>
        <w:t xml:space="preserve"> </w:t>
      </w:r>
      <w:r>
        <w:rPr>
          <w:sz w:val="24"/>
        </w:rPr>
        <w:t>Medicare</w:t>
      </w:r>
      <w:r>
        <w:rPr>
          <w:spacing w:val="-4"/>
          <w:sz w:val="24"/>
        </w:rPr>
        <w:t xml:space="preserve"> </w:t>
      </w:r>
      <w:r>
        <w:rPr>
          <w:sz w:val="24"/>
        </w:rPr>
        <w:t>Beneficiaries</w:t>
      </w:r>
      <w:r>
        <w:rPr>
          <w:spacing w:val="-3"/>
          <w:sz w:val="24"/>
        </w:rPr>
        <w:t xml:space="preserve"> </w:t>
      </w:r>
      <w:r>
        <w:rPr>
          <w:sz w:val="24"/>
        </w:rPr>
        <w:t>Under</w:t>
      </w:r>
      <w:r>
        <w:rPr>
          <w:spacing w:val="-4"/>
          <w:sz w:val="24"/>
        </w:rPr>
        <w:t xml:space="preserve"> </w:t>
      </w:r>
      <w:r>
        <w:rPr>
          <w:sz w:val="24"/>
        </w:rPr>
        <w:t>65:</w:t>
      </w:r>
      <w:r>
        <w:rPr>
          <w:spacing w:val="-5"/>
          <w:sz w:val="24"/>
        </w:rPr>
        <w:t xml:space="preserve"> </w:t>
      </w:r>
      <w:r>
        <w:rPr>
          <w:sz w:val="24"/>
        </w:rPr>
        <w:t>Percentage</w:t>
      </w:r>
      <w:r>
        <w:rPr>
          <w:spacing w:val="-4"/>
          <w:sz w:val="24"/>
        </w:rPr>
        <w:t xml:space="preserve"> </w:t>
      </w:r>
      <w:r>
        <w:rPr>
          <w:sz w:val="24"/>
        </w:rPr>
        <w:t>of</w:t>
      </w:r>
      <w:r>
        <w:rPr>
          <w:spacing w:val="-5"/>
          <w:sz w:val="24"/>
        </w:rPr>
        <w:t xml:space="preserve"> </w:t>
      </w:r>
      <w:r>
        <w:rPr>
          <w:sz w:val="24"/>
        </w:rPr>
        <w:t>one-on-one</w:t>
      </w:r>
      <w:r>
        <w:rPr>
          <w:spacing w:val="-4"/>
          <w:sz w:val="24"/>
        </w:rPr>
        <w:t xml:space="preserve"> </w:t>
      </w:r>
      <w:r>
        <w:rPr>
          <w:sz w:val="24"/>
        </w:rPr>
        <w:t>interactions</w:t>
      </w:r>
      <w:r>
        <w:rPr>
          <w:spacing w:val="-3"/>
          <w:sz w:val="24"/>
        </w:rPr>
        <w:t xml:space="preserve"> </w:t>
      </w:r>
      <w:r>
        <w:rPr>
          <w:sz w:val="24"/>
        </w:rPr>
        <w:t>with Medicare beneficiaries under the age of 65</w:t>
      </w:r>
    </w:p>
    <w:p w14:paraId="5FDD3BAD" w14:textId="77777777" w:rsidR="00782F22" w:rsidRDefault="00DC70C7">
      <w:pPr>
        <w:pStyle w:val="ListParagraph"/>
        <w:numPr>
          <w:ilvl w:val="0"/>
          <w:numId w:val="22"/>
        </w:numPr>
        <w:tabs>
          <w:tab w:val="left" w:pos="1260"/>
        </w:tabs>
        <w:ind w:right="1144"/>
        <w:rPr>
          <w:sz w:val="24"/>
        </w:rPr>
      </w:pPr>
      <w:r>
        <w:rPr>
          <w:sz w:val="24"/>
        </w:rPr>
        <w:t>PM</w:t>
      </w:r>
      <w:r>
        <w:rPr>
          <w:spacing w:val="-5"/>
          <w:sz w:val="24"/>
        </w:rPr>
        <w:t xml:space="preserve"> </w:t>
      </w:r>
      <w:r>
        <w:rPr>
          <w:sz w:val="24"/>
        </w:rPr>
        <w:t>2.4</w:t>
      </w:r>
      <w:r>
        <w:rPr>
          <w:spacing w:val="-3"/>
          <w:sz w:val="24"/>
        </w:rPr>
        <w:t xml:space="preserve"> </w:t>
      </w:r>
      <w:r>
        <w:rPr>
          <w:sz w:val="24"/>
        </w:rPr>
        <w:t>Hard-to-Reach</w:t>
      </w:r>
      <w:r>
        <w:rPr>
          <w:spacing w:val="-5"/>
          <w:sz w:val="24"/>
        </w:rPr>
        <w:t xml:space="preserve"> </w:t>
      </w:r>
      <w:r>
        <w:rPr>
          <w:sz w:val="24"/>
        </w:rPr>
        <w:t>Contacts:</w:t>
      </w:r>
      <w:r>
        <w:rPr>
          <w:spacing w:val="-3"/>
          <w:sz w:val="24"/>
        </w:rPr>
        <w:t xml:space="preserve"> </w:t>
      </w:r>
      <w:r>
        <w:rPr>
          <w:sz w:val="24"/>
        </w:rPr>
        <w:t>Percentage</w:t>
      </w:r>
      <w:r>
        <w:rPr>
          <w:spacing w:val="-8"/>
          <w:sz w:val="24"/>
        </w:rPr>
        <w:t xml:space="preserve"> </w:t>
      </w:r>
      <w:r>
        <w:rPr>
          <w:sz w:val="24"/>
        </w:rPr>
        <w:t>of</w:t>
      </w:r>
      <w:r>
        <w:rPr>
          <w:spacing w:val="-3"/>
          <w:sz w:val="24"/>
        </w:rPr>
        <w:t xml:space="preserve"> </w:t>
      </w:r>
      <w:r>
        <w:rPr>
          <w:sz w:val="24"/>
        </w:rPr>
        <w:t>one-on-one</w:t>
      </w:r>
      <w:r>
        <w:rPr>
          <w:spacing w:val="-3"/>
          <w:sz w:val="24"/>
        </w:rPr>
        <w:t xml:space="preserve"> </w:t>
      </w:r>
      <w:r>
        <w:rPr>
          <w:sz w:val="24"/>
        </w:rPr>
        <w:t>interactions</w:t>
      </w:r>
      <w:r>
        <w:rPr>
          <w:spacing w:val="-4"/>
          <w:sz w:val="24"/>
        </w:rPr>
        <w:t xml:space="preserve"> </w:t>
      </w:r>
      <w:r>
        <w:rPr>
          <w:sz w:val="24"/>
        </w:rPr>
        <w:t>with</w:t>
      </w:r>
      <w:r>
        <w:rPr>
          <w:spacing w:val="-3"/>
          <w:sz w:val="24"/>
        </w:rPr>
        <w:t xml:space="preserve"> </w:t>
      </w:r>
      <w:r>
        <w:rPr>
          <w:sz w:val="24"/>
        </w:rPr>
        <w:t>“hard-to- reach” Medicare beneficiaries designated as,</w:t>
      </w:r>
    </w:p>
    <w:p w14:paraId="454748CB" w14:textId="77777777" w:rsidR="00782F22" w:rsidRDefault="00DC70C7">
      <w:pPr>
        <w:pStyle w:val="ListParagraph"/>
        <w:numPr>
          <w:ilvl w:val="1"/>
          <w:numId w:val="22"/>
        </w:numPr>
        <w:tabs>
          <w:tab w:val="left" w:pos="1699"/>
        </w:tabs>
        <w:spacing w:line="277" w:lineRule="exact"/>
        <w:rPr>
          <w:sz w:val="24"/>
        </w:rPr>
      </w:pPr>
      <w:r>
        <w:rPr>
          <w:sz w:val="24"/>
        </w:rPr>
        <w:t>PM</w:t>
      </w:r>
      <w:r>
        <w:rPr>
          <w:spacing w:val="-4"/>
          <w:sz w:val="24"/>
        </w:rPr>
        <w:t xml:space="preserve"> </w:t>
      </w:r>
      <w:r>
        <w:rPr>
          <w:sz w:val="24"/>
        </w:rPr>
        <w:t>2.4a</w:t>
      </w:r>
      <w:r>
        <w:rPr>
          <w:spacing w:val="-1"/>
          <w:sz w:val="24"/>
        </w:rPr>
        <w:t xml:space="preserve"> </w:t>
      </w:r>
      <w:r>
        <w:rPr>
          <w:sz w:val="24"/>
        </w:rPr>
        <w:t>Low-income</w:t>
      </w:r>
      <w:r>
        <w:rPr>
          <w:spacing w:val="-8"/>
          <w:sz w:val="24"/>
        </w:rPr>
        <w:t xml:space="preserve"> </w:t>
      </w:r>
      <w:r>
        <w:rPr>
          <w:spacing w:val="-2"/>
          <w:sz w:val="24"/>
        </w:rPr>
        <w:t>(LIS)</w:t>
      </w:r>
    </w:p>
    <w:p w14:paraId="5AC071A1" w14:textId="77777777" w:rsidR="00782F22" w:rsidRDefault="00DC70C7">
      <w:pPr>
        <w:pStyle w:val="ListParagraph"/>
        <w:numPr>
          <w:ilvl w:val="1"/>
          <w:numId w:val="22"/>
        </w:numPr>
        <w:tabs>
          <w:tab w:val="left" w:pos="1699"/>
        </w:tabs>
        <w:spacing w:line="287" w:lineRule="exact"/>
        <w:rPr>
          <w:sz w:val="24"/>
        </w:rPr>
      </w:pPr>
      <w:r>
        <w:rPr>
          <w:sz w:val="24"/>
        </w:rPr>
        <w:t>PM</w:t>
      </w:r>
      <w:r>
        <w:rPr>
          <w:spacing w:val="-2"/>
          <w:sz w:val="24"/>
        </w:rPr>
        <w:t xml:space="preserve"> </w:t>
      </w:r>
      <w:r>
        <w:rPr>
          <w:sz w:val="24"/>
        </w:rPr>
        <w:t>2.4b</w:t>
      </w:r>
      <w:r>
        <w:rPr>
          <w:spacing w:val="-2"/>
          <w:sz w:val="24"/>
        </w:rPr>
        <w:t xml:space="preserve"> Rural</w:t>
      </w:r>
    </w:p>
    <w:p w14:paraId="23D41E2F" w14:textId="77777777" w:rsidR="00782F22" w:rsidRDefault="00DC70C7">
      <w:pPr>
        <w:pStyle w:val="ListParagraph"/>
        <w:numPr>
          <w:ilvl w:val="1"/>
          <w:numId w:val="22"/>
        </w:numPr>
        <w:tabs>
          <w:tab w:val="left" w:pos="1699"/>
        </w:tabs>
        <w:spacing w:line="290" w:lineRule="exact"/>
        <w:rPr>
          <w:sz w:val="24"/>
        </w:rPr>
      </w:pPr>
      <w:r>
        <w:rPr>
          <w:sz w:val="24"/>
        </w:rPr>
        <w:t>PM</w:t>
      </w:r>
      <w:r>
        <w:rPr>
          <w:spacing w:val="-4"/>
          <w:sz w:val="24"/>
        </w:rPr>
        <w:t xml:space="preserve"> </w:t>
      </w:r>
      <w:r>
        <w:rPr>
          <w:sz w:val="24"/>
        </w:rPr>
        <w:t>2.4c</w:t>
      </w:r>
      <w:r>
        <w:rPr>
          <w:spacing w:val="-4"/>
          <w:sz w:val="24"/>
        </w:rPr>
        <w:t xml:space="preserve"> </w:t>
      </w:r>
      <w:r>
        <w:rPr>
          <w:sz w:val="24"/>
        </w:rPr>
        <w:t>English</w:t>
      </w:r>
      <w:r>
        <w:rPr>
          <w:spacing w:val="-4"/>
          <w:sz w:val="24"/>
        </w:rPr>
        <w:t xml:space="preserve"> </w:t>
      </w:r>
      <w:r>
        <w:rPr>
          <w:sz w:val="24"/>
        </w:rPr>
        <w:t>Second</w:t>
      </w:r>
      <w:r>
        <w:rPr>
          <w:spacing w:val="-1"/>
          <w:sz w:val="24"/>
        </w:rPr>
        <w:t xml:space="preserve"> </w:t>
      </w:r>
      <w:r>
        <w:rPr>
          <w:sz w:val="24"/>
        </w:rPr>
        <w:t>Language</w:t>
      </w:r>
      <w:r>
        <w:rPr>
          <w:spacing w:val="-16"/>
          <w:sz w:val="24"/>
        </w:rPr>
        <w:t xml:space="preserve"> </w:t>
      </w:r>
      <w:r>
        <w:rPr>
          <w:spacing w:val="-2"/>
          <w:sz w:val="24"/>
        </w:rPr>
        <w:t>(ESL)</w:t>
      </w:r>
    </w:p>
    <w:p w14:paraId="1B96ABBF" w14:textId="77777777" w:rsidR="00782F22" w:rsidRDefault="00DC70C7">
      <w:pPr>
        <w:pStyle w:val="ListParagraph"/>
        <w:numPr>
          <w:ilvl w:val="0"/>
          <w:numId w:val="22"/>
        </w:numPr>
        <w:tabs>
          <w:tab w:val="left" w:pos="1260"/>
        </w:tabs>
        <w:spacing w:before="5"/>
        <w:ind w:right="1771"/>
        <w:rPr>
          <w:sz w:val="24"/>
        </w:rPr>
      </w:pPr>
      <w:r>
        <w:rPr>
          <w:sz w:val="24"/>
        </w:rPr>
        <w:t>PM</w:t>
      </w:r>
      <w:r>
        <w:rPr>
          <w:spacing w:val="-6"/>
          <w:sz w:val="24"/>
        </w:rPr>
        <w:t xml:space="preserve"> </w:t>
      </w:r>
      <w:r>
        <w:rPr>
          <w:sz w:val="24"/>
        </w:rPr>
        <w:t>2.5</w:t>
      </w:r>
      <w:r>
        <w:rPr>
          <w:spacing w:val="-4"/>
          <w:sz w:val="24"/>
        </w:rPr>
        <w:t xml:space="preserve"> </w:t>
      </w:r>
      <w:r>
        <w:rPr>
          <w:sz w:val="24"/>
        </w:rPr>
        <w:t>Enrollment</w:t>
      </w:r>
      <w:r>
        <w:rPr>
          <w:spacing w:val="-5"/>
          <w:sz w:val="24"/>
        </w:rPr>
        <w:t xml:space="preserve"> </w:t>
      </w:r>
      <w:r>
        <w:rPr>
          <w:sz w:val="24"/>
        </w:rPr>
        <w:t>Contacts:</w:t>
      </w:r>
      <w:r>
        <w:rPr>
          <w:spacing w:val="-5"/>
          <w:sz w:val="24"/>
        </w:rPr>
        <w:t xml:space="preserve"> </w:t>
      </w:r>
      <w:r>
        <w:rPr>
          <w:sz w:val="24"/>
        </w:rPr>
        <w:t>Percentage</w:t>
      </w:r>
      <w:r>
        <w:rPr>
          <w:spacing w:val="-4"/>
          <w:sz w:val="24"/>
        </w:rPr>
        <w:t xml:space="preserve"> </w:t>
      </w:r>
      <w:r>
        <w:rPr>
          <w:sz w:val="24"/>
        </w:rPr>
        <w:t>of</w:t>
      </w:r>
      <w:r>
        <w:rPr>
          <w:spacing w:val="-2"/>
          <w:sz w:val="24"/>
        </w:rPr>
        <w:t xml:space="preserve"> </w:t>
      </w:r>
      <w:r>
        <w:rPr>
          <w:sz w:val="24"/>
        </w:rPr>
        <w:t>contacts</w:t>
      </w:r>
      <w:r>
        <w:rPr>
          <w:spacing w:val="-3"/>
          <w:sz w:val="24"/>
        </w:rPr>
        <w:t xml:space="preserve"> </w:t>
      </w:r>
      <w:r>
        <w:rPr>
          <w:sz w:val="24"/>
        </w:rPr>
        <w:t>with</w:t>
      </w:r>
      <w:r>
        <w:rPr>
          <w:spacing w:val="-4"/>
          <w:sz w:val="24"/>
        </w:rPr>
        <w:t xml:space="preserve"> </w:t>
      </w:r>
      <w:r>
        <w:rPr>
          <w:sz w:val="24"/>
        </w:rPr>
        <w:t>one</w:t>
      </w:r>
      <w:r>
        <w:rPr>
          <w:spacing w:val="-4"/>
          <w:sz w:val="24"/>
        </w:rPr>
        <w:t xml:space="preserve"> </w:t>
      </w:r>
      <w:r>
        <w:rPr>
          <w:sz w:val="24"/>
        </w:rPr>
        <w:t>or</w:t>
      </w:r>
      <w:r>
        <w:rPr>
          <w:spacing w:val="-4"/>
          <w:sz w:val="24"/>
        </w:rPr>
        <w:t xml:space="preserve"> </w:t>
      </w:r>
      <w:r>
        <w:rPr>
          <w:sz w:val="24"/>
        </w:rPr>
        <w:t>more</w:t>
      </w:r>
      <w:r>
        <w:rPr>
          <w:spacing w:val="-26"/>
          <w:sz w:val="24"/>
        </w:rPr>
        <w:t xml:space="preserve"> </w:t>
      </w:r>
      <w:r>
        <w:rPr>
          <w:sz w:val="24"/>
        </w:rPr>
        <w:t>qualifying enrollment topics discussed</w:t>
      </w:r>
    </w:p>
    <w:p w14:paraId="7E477A7A" w14:textId="77777777" w:rsidR="00782F22" w:rsidRDefault="00DC70C7">
      <w:pPr>
        <w:pStyle w:val="BodyText"/>
        <w:spacing w:before="241"/>
        <w:ind w:left="720" w:right="829"/>
      </w:pPr>
      <w:r>
        <w:t>HICAP</w:t>
      </w:r>
      <w:r>
        <w:rPr>
          <w:spacing w:val="-3"/>
        </w:rPr>
        <w:t xml:space="preserve"> </w:t>
      </w:r>
      <w:r>
        <w:t>service-level</w:t>
      </w:r>
      <w:r>
        <w:rPr>
          <w:spacing w:val="-4"/>
        </w:rPr>
        <w:t xml:space="preserve"> </w:t>
      </w:r>
      <w:r>
        <w:t>data</w:t>
      </w:r>
      <w:r>
        <w:rPr>
          <w:spacing w:val="-5"/>
        </w:rPr>
        <w:t xml:space="preserve"> </w:t>
      </w:r>
      <w:r>
        <w:t>are</w:t>
      </w:r>
      <w:r>
        <w:rPr>
          <w:spacing w:val="-3"/>
        </w:rPr>
        <w:t xml:space="preserve"> </w:t>
      </w:r>
      <w:r>
        <w:t>reported</w:t>
      </w:r>
      <w:r>
        <w:rPr>
          <w:spacing w:val="-5"/>
        </w:rPr>
        <w:t xml:space="preserve"> </w:t>
      </w:r>
      <w:r>
        <w:t>in</w:t>
      </w:r>
      <w:r>
        <w:rPr>
          <w:spacing w:val="-3"/>
        </w:rPr>
        <w:t xml:space="preserve"> </w:t>
      </w:r>
      <w:r>
        <w:t>CDA’s</w:t>
      </w:r>
      <w:r>
        <w:rPr>
          <w:spacing w:val="-4"/>
        </w:rPr>
        <w:t xml:space="preserve"> </w:t>
      </w:r>
      <w:r>
        <w:t>Statewide</w:t>
      </w:r>
      <w:r>
        <w:rPr>
          <w:spacing w:val="-3"/>
        </w:rPr>
        <w:t xml:space="preserve"> </w:t>
      </w:r>
      <w:r>
        <w:t>HICAP</w:t>
      </w:r>
      <w:r>
        <w:rPr>
          <w:spacing w:val="-6"/>
        </w:rPr>
        <w:t xml:space="preserve"> </w:t>
      </w:r>
      <w:r>
        <w:t>Automated</w:t>
      </w:r>
      <w:r>
        <w:rPr>
          <w:spacing w:val="-5"/>
        </w:rPr>
        <w:t xml:space="preserve"> </w:t>
      </w:r>
      <w:r>
        <w:t>Reporting Program (SHARP) system per reporting requirements.</w:t>
      </w:r>
    </w:p>
    <w:p w14:paraId="17328E16" w14:textId="77777777" w:rsidR="00782F22" w:rsidRDefault="00782F22">
      <w:pPr>
        <w:pStyle w:val="BodyText"/>
        <w:sectPr w:rsidR="00782F22">
          <w:pgSz w:w="12240" w:h="15840"/>
          <w:pgMar w:top="1100" w:right="360" w:bottom="640" w:left="360" w:header="0" w:footer="450" w:gutter="0"/>
          <w:cols w:space="720"/>
        </w:sectPr>
      </w:pPr>
    </w:p>
    <w:p w14:paraId="0981ADE6" w14:textId="77777777" w:rsidR="00782F22" w:rsidRDefault="00DC70C7">
      <w:pPr>
        <w:tabs>
          <w:tab w:val="left" w:pos="1156"/>
        </w:tabs>
        <w:spacing w:before="77"/>
        <w:ind w:left="820"/>
        <w:rPr>
          <w:b/>
          <w:sz w:val="24"/>
        </w:rPr>
      </w:pPr>
      <w:r>
        <w:rPr>
          <w:b/>
          <w:sz w:val="24"/>
          <w:u w:val="single"/>
        </w:rPr>
        <w:lastRenderedPageBreak/>
        <w:tab/>
        <w:t>HICAP</w:t>
      </w:r>
      <w:r>
        <w:rPr>
          <w:b/>
          <w:spacing w:val="-4"/>
          <w:sz w:val="24"/>
          <w:u w:val="single"/>
        </w:rPr>
        <w:t xml:space="preserve"> </w:t>
      </w:r>
      <w:r>
        <w:rPr>
          <w:b/>
          <w:sz w:val="24"/>
          <w:u w:val="single"/>
        </w:rPr>
        <w:t>Section</w:t>
      </w:r>
      <w:r>
        <w:rPr>
          <w:b/>
          <w:spacing w:val="-6"/>
          <w:sz w:val="24"/>
          <w:u w:val="single"/>
        </w:rPr>
        <w:t xml:space="preserve"> </w:t>
      </w:r>
      <w:r>
        <w:rPr>
          <w:b/>
          <w:sz w:val="24"/>
          <w:u w:val="single"/>
        </w:rPr>
        <w:t>1</w:t>
      </w:r>
      <w:r>
        <w:rPr>
          <w:b/>
          <w:sz w:val="24"/>
        </w:rPr>
        <w:t>:</w:t>
      </w:r>
      <w:r>
        <w:rPr>
          <w:b/>
          <w:spacing w:val="-3"/>
          <w:sz w:val="24"/>
        </w:rPr>
        <w:t xml:space="preserve"> </w:t>
      </w:r>
      <w:r>
        <w:rPr>
          <w:b/>
          <w:sz w:val="24"/>
        </w:rPr>
        <w:t>STATE</w:t>
      </w:r>
      <w:r>
        <w:rPr>
          <w:b/>
          <w:spacing w:val="-5"/>
          <w:sz w:val="24"/>
        </w:rPr>
        <w:t xml:space="preserve"> </w:t>
      </w:r>
      <w:r>
        <w:rPr>
          <w:b/>
          <w:sz w:val="24"/>
        </w:rPr>
        <w:t>PERFORMANCE</w:t>
      </w:r>
      <w:r>
        <w:rPr>
          <w:b/>
          <w:spacing w:val="-1"/>
          <w:sz w:val="24"/>
        </w:rPr>
        <w:t xml:space="preserve"> </w:t>
      </w:r>
      <w:r>
        <w:rPr>
          <w:b/>
          <w:spacing w:val="-2"/>
          <w:sz w:val="24"/>
        </w:rPr>
        <w:t>MEASURES</w:t>
      </w:r>
    </w:p>
    <w:p w14:paraId="4EF9041B" w14:textId="77777777" w:rsidR="00782F22" w:rsidRDefault="00DC70C7">
      <w:pPr>
        <w:spacing w:before="240"/>
        <w:ind w:left="820" w:right="829"/>
        <w:rPr>
          <w:b/>
          <w:sz w:val="24"/>
        </w:rPr>
      </w:pPr>
      <w:r>
        <w:rPr>
          <w:b/>
          <w:sz w:val="24"/>
        </w:rPr>
        <w:t>This</w:t>
      </w:r>
      <w:r>
        <w:rPr>
          <w:b/>
          <w:spacing w:val="-3"/>
          <w:sz w:val="24"/>
        </w:rPr>
        <w:t xml:space="preserve"> </w:t>
      </w:r>
      <w:r>
        <w:rPr>
          <w:b/>
          <w:sz w:val="24"/>
        </w:rPr>
        <w:t>is</w:t>
      </w:r>
      <w:r>
        <w:rPr>
          <w:b/>
          <w:spacing w:val="-3"/>
          <w:sz w:val="24"/>
        </w:rPr>
        <w:t xml:space="preserve"> </w:t>
      </w:r>
      <w:r>
        <w:rPr>
          <w:b/>
          <w:sz w:val="24"/>
        </w:rPr>
        <w:t>a</w:t>
      </w:r>
      <w:r>
        <w:rPr>
          <w:b/>
          <w:spacing w:val="-1"/>
          <w:sz w:val="24"/>
        </w:rPr>
        <w:t xml:space="preserve"> </w:t>
      </w:r>
      <w:r>
        <w:rPr>
          <w:b/>
          <w:sz w:val="24"/>
        </w:rPr>
        <w:t>multi-county</w:t>
      </w:r>
      <w:r>
        <w:rPr>
          <w:b/>
          <w:spacing w:val="-1"/>
          <w:sz w:val="24"/>
        </w:rPr>
        <w:t xml:space="preserve"> </w:t>
      </w:r>
      <w:r>
        <w:rPr>
          <w:b/>
          <w:sz w:val="24"/>
        </w:rPr>
        <w:t>program</w:t>
      </w:r>
      <w:r>
        <w:rPr>
          <w:b/>
          <w:spacing w:val="-4"/>
          <w:sz w:val="24"/>
        </w:rPr>
        <w:t xml:space="preserve"> </w:t>
      </w:r>
      <w:r>
        <w:rPr>
          <w:b/>
          <w:sz w:val="24"/>
        </w:rPr>
        <w:t>serving</w:t>
      </w:r>
      <w:r>
        <w:rPr>
          <w:b/>
          <w:spacing w:val="-2"/>
          <w:sz w:val="24"/>
        </w:rPr>
        <w:t xml:space="preserve"> </w:t>
      </w:r>
      <w:r>
        <w:rPr>
          <w:b/>
          <w:sz w:val="24"/>
        </w:rPr>
        <w:t>PSA</w:t>
      </w:r>
      <w:r>
        <w:rPr>
          <w:b/>
          <w:spacing w:val="-3"/>
          <w:sz w:val="24"/>
        </w:rPr>
        <w:t xml:space="preserve"> </w:t>
      </w:r>
      <w:r>
        <w:rPr>
          <w:b/>
          <w:sz w:val="24"/>
        </w:rPr>
        <w:t>5,</w:t>
      </w:r>
      <w:r>
        <w:rPr>
          <w:b/>
          <w:spacing w:val="-1"/>
          <w:sz w:val="24"/>
        </w:rPr>
        <w:t xml:space="preserve"> </w:t>
      </w:r>
      <w:r>
        <w:rPr>
          <w:b/>
          <w:sz w:val="24"/>
        </w:rPr>
        <w:t>PSA</w:t>
      </w:r>
      <w:r>
        <w:rPr>
          <w:b/>
          <w:spacing w:val="-2"/>
          <w:sz w:val="24"/>
        </w:rPr>
        <w:t xml:space="preserve"> </w:t>
      </w:r>
      <w:r>
        <w:rPr>
          <w:b/>
          <w:sz w:val="24"/>
        </w:rPr>
        <w:t>26,</w:t>
      </w:r>
      <w:r>
        <w:rPr>
          <w:b/>
          <w:spacing w:val="-1"/>
          <w:sz w:val="24"/>
        </w:rPr>
        <w:t xml:space="preserve"> </w:t>
      </w:r>
      <w:r>
        <w:rPr>
          <w:b/>
          <w:sz w:val="24"/>
        </w:rPr>
        <w:t>PSA</w:t>
      </w:r>
      <w:r>
        <w:rPr>
          <w:b/>
          <w:spacing w:val="-5"/>
          <w:sz w:val="24"/>
        </w:rPr>
        <w:t xml:space="preserve"> </w:t>
      </w:r>
      <w:r>
        <w:rPr>
          <w:b/>
          <w:sz w:val="24"/>
        </w:rPr>
        <w:t>27</w:t>
      </w:r>
      <w:r>
        <w:rPr>
          <w:b/>
          <w:spacing w:val="-3"/>
          <w:sz w:val="24"/>
        </w:rPr>
        <w:t xml:space="preserve"> </w:t>
      </w:r>
      <w:r>
        <w:rPr>
          <w:b/>
          <w:sz w:val="24"/>
        </w:rPr>
        <w:t>and</w:t>
      </w:r>
      <w:r>
        <w:rPr>
          <w:b/>
          <w:spacing w:val="-2"/>
          <w:sz w:val="24"/>
        </w:rPr>
        <w:t xml:space="preserve"> </w:t>
      </w:r>
      <w:r>
        <w:rPr>
          <w:b/>
          <w:sz w:val="24"/>
        </w:rPr>
        <w:t>PSA</w:t>
      </w:r>
      <w:r>
        <w:rPr>
          <w:b/>
          <w:spacing w:val="-5"/>
          <w:sz w:val="24"/>
        </w:rPr>
        <w:t xml:space="preserve"> </w:t>
      </w:r>
      <w:r>
        <w:rPr>
          <w:b/>
          <w:sz w:val="24"/>
        </w:rPr>
        <w:t>28.</w:t>
      </w:r>
      <w:r>
        <w:rPr>
          <w:b/>
          <w:spacing w:val="-4"/>
          <w:sz w:val="24"/>
        </w:rPr>
        <w:t xml:space="preserve"> </w:t>
      </w:r>
      <w:r>
        <w:rPr>
          <w:b/>
          <w:sz w:val="24"/>
        </w:rPr>
        <w:t>The following data are provided in that order.</w:t>
      </w:r>
    </w:p>
    <w:p w14:paraId="421F5873" w14:textId="77777777" w:rsidR="00782F22" w:rsidRDefault="00782F22">
      <w:pPr>
        <w:pStyle w:val="BodyText"/>
        <w:rPr>
          <w:b/>
          <w:sz w:val="20"/>
        </w:rPr>
      </w:pPr>
    </w:p>
    <w:p w14:paraId="4791090C" w14:textId="77777777" w:rsidR="00782F22" w:rsidRDefault="00782F22">
      <w:pPr>
        <w:pStyle w:val="BodyText"/>
        <w:spacing w:before="55" w:after="1"/>
        <w:rPr>
          <w:b/>
          <w:sz w:val="2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3960"/>
        <w:gridCol w:w="2784"/>
      </w:tblGrid>
      <w:tr w:rsidR="00581AF0" w:rsidRPr="00581AF0" w14:paraId="28A7AD2F" w14:textId="77777777">
        <w:trPr>
          <w:trHeight w:val="765"/>
        </w:trPr>
        <w:tc>
          <w:tcPr>
            <w:tcW w:w="2407" w:type="dxa"/>
            <w:shd w:val="clear" w:color="auto" w:fill="DAEDF3"/>
          </w:tcPr>
          <w:p w14:paraId="2214DFF6" w14:textId="77777777" w:rsidR="00782F22" w:rsidRPr="00581AF0" w:rsidRDefault="00DC70C7">
            <w:pPr>
              <w:pStyle w:val="TableParagraph"/>
              <w:spacing w:before="91"/>
              <w:ind w:left="832" w:right="91" w:hanging="488"/>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3960" w:type="dxa"/>
            <w:shd w:val="clear" w:color="auto" w:fill="DAEDF3"/>
          </w:tcPr>
          <w:p w14:paraId="15E0A89A" w14:textId="77777777" w:rsidR="00782F22" w:rsidRPr="00581AF0" w:rsidRDefault="00DC70C7">
            <w:pPr>
              <w:pStyle w:val="TableParagraph"/>
              <w:spacing w:before="91"/>
              <w:ind w:left="1214" w:hanging="807"/>
              <w:rPr>
                <w:b/>
                <w:sz w:val="24"/>
              </w:rPr>
            </w:pPr>
            <w:r w:rsidRPr="00581AF0">
              <w:rPr>
                <w:b/>
                <w:sz w:val="24"/>
              </w:rPr>
              <w:t>PM</w:t>
            </w:r>
            <w:r w:rsidRPr="00581AF0">
              <w:rPr>
                <w:b/>
                <w:spacing w:val="-13"/>
                <w:sz w:val="24"/>
              </w:rPr>
              <w:t xml:space="preserve"> </w:t>
            </w:r>
            <w:r w:rsidRPr="00581AF0">
              <w:rPr>
                <w:b/>
                <w:sz w:val="24"/>
              </w:rPr>
              <w:t>1.1</w:t>
            </w:r>
            <w:r w:rsidRPr="00581AF0">
              <w:rPr>
                <w:b/>
                <w:spacing w:val="-11"/>
                <w:sz w:val="24"/>
              </w:rPr>
              <w:t xml:space="preserve"> </w:t>
            </w:r>
            <w:r w:rsidRPr="00581AF0">
              <w:rPr>
                <w:b/>
                <w:sz w:val="24"/>
              </w:rPr>
              <w:t>Clients</w:t>
            </w:r>
            <w:r w:rsidRPr="00581AF0">
              <w:rPr>
                <w:b/>
                <w:spacing w:val="-11"/>
                <w:sz w:val="24"/>
              </w:rPr>
              <w:t xml:space="preserve"> </w:t>
            </w:r>
            <w:r w:rsidRPr="00581AF0">
              <w:rPr>
                <w:b/>
                <w:sz w:val="24"/>
              </w:rPr>
              <w:t xml:space="preserve">Counseled </w:t>
            </w:r>
            <w:r w:rsidRPr="00581AF0">
              <w:rPr>
                <w:b/>
                <w:spacing w:val="-2"/>
                <w:sz w:val="24"/>
              </w:rPr>
              <w:t>(Estimated)</w:t>
            </w:r>
          </w:p>
        </w:tc>
        <w:tc>
          <w:tcPr>
            <w:tcW w:w="2784" w:type="dxa"/>
            <w:shd w:val="clear" w:color="auto" w:fill="DAEDF3"/>
          </w:tcPr>
          <w:p w14:paraId="66B0D351" w14:textId="77777777" w:rsidR="00782F22" w:rsidRPr="00581AF0" w:rsidRDefault="00DC70C7">
            <w:pPr>
              <w:pStyle w:val="TableParagraph"/>
              <w:spacing w:before="91"/>
              <w:ind w:left="460"/>
              <w:rPr>
                <w:b/>
                <w:sz w:val="24"/>
              </w:rPr>
            </w:pPr>
            <w:r w:rsidRPr="00581AF0">
              <w:rPr>
                <w:b/>
                <w:sz w:val="24"/>
              </w:rPr>
              <w:t>Goal</w:t>
            </w:r>
            <w:r w:rsidRPr="00581AF0">
              <w:rPr>
                <w:b/>
                <w:spacing w:val="-2"/>
                <w:sz w:val="24"/>
              </w:rPr>
              <w:t xml:space="preserve"> Numbers</w:t>
            </w:r>
          </w:p>
        </w:tc>
      </w:tr>
      <w:tr w:rsidR="00581AF0" w:rsidRPr="00581AF0" w14:paraId="638CE31F" w14:textId="77777777">
        <w:trPr>
          <w:trHeight w:val="431"/>
        </w:trPr>
        <w:tc>
          <w:tcPr>
            <w:tcW w:w="2407" w:type="dxa"/>
          </w:tcPr>
          <w:p w14:paraId="43ABA6FC" w14:textId="77777777" w:rsidR="00782F22" w:rsidRPr="00581AF0" w:rsidRDefault="00DC70C7">
            <w:pPr>
              <w:pStyle w:val="TableParagraph"/>
              <w:ind w:left="523"/>
              <w:rPr>
                <w:b/>
                <w:sz w:val="24"/>
              </w:rPr>
            </w:pPr>
            <w:r w:rsidRPr="00581AF0">
              <w:rPr>
                <w:b/>
                <w:spacing w:val="-2"/>
                <w:sz w:val="24"/>
              </w:rPr>
              <w:t>2024-</w:t>
            </w:r>
            <w:r w:rsidRPr="00581AF0">
              <w:rPr>
                <w:b/>
                <w:spacing w:val="-4"/>
                <w:sz w:val="24"/>
              </w:rPr>
              <w:t>2025</w:t>
            </w:r>
          </w:p>
        </w:tc>
        <w:tc>
          <w:tcPr>
            <w:tcW w:w="3960" w:type="dxa"/>
          </w:tcPr>
          <w:p w14:paraId="2B31F341" w14:textId="77777777" w:rsidR="00782F22" w:rsidRPr="00581AF0" w:rsidRDefault="00DC70C7">
            <w:pPr>
              <w:pStyle w:val="TableParagraph"/>
              <w:ind w:right="202"/>
              <w:jc w:val="center"/>
              <w:rPr>
                <w:sz w:val="24"/>
              </w:rPr>
            </w:pPr>
            <w:r w:rsidRPr="00581AF0">
              <w:rPr>
                <w:spacing w:val="-2"/>
                <w:sz w:val="24"/>
              </w:rPr>
              <w:t>418/591/1174/589</w:t>
            </w:r>
          </w:p>
        </w:tc>
        <w:tc>
          <w:tcPr>
            <w:tcW w:w="2784" w:type="dxa"/>
          </w:tcPr>
          <w:p w14:paraId="364DD90F" w14:textId="77777777" w:rsidR="00782F22" w:rsidRPr="00581AF0" w:rsidRDefault="00782F22">
            <w:pPr>
              <w:pStyle w:val="TableParagraph"/>
              <w:rPr>
                <w:rFonts w:ascii="Times New Roman"/>
              </w:rPr>
            </w:pPr>
          </w:p>
        </w:tc>
      </w:tr>
      <w:tr w:rsidR="00581AF0" w:rsidRPr="00581AF0" w14:paraId="1CE54522" w14:textId="77777777">
        <w:trPr>
          <w:trHeight w:val="431"/>
        </w:trPr>
        <w:tc>
          <w:tcPr>
            <w:tcW w:w="2407" w:type="dxa"/>
          </w:tcPr>
          <w:p w14:paraId="2EF211D3" w14:textId="77777777" w:rsidR="00782F22" w:rsidRPr="00581AF0" w:rsidRDefault="00DC70C7">
            <w:pPr>
              <w:pStyle w:val="TableParagraph"/>
              <w:ind w:left="523"/>
              <w:rPr>
                <w:b/>
                <w:sz w:val="24"/>
              </w:rPr>
            </w:pPr>
            <w:r w:rsidRPr="00581AF0">
              <w:rPr>
                <w:b/>
                <w:spacing w:val="-2"/>
                <w:sz w:val="24"/>
              </w:rPr>
              <w:t>2025-</w:t>
            </w:r>
            <w:r w:rsidRPr="00581AF0">
              <w:rPr>
                <w:b/>
                <w:spacing w:val="-4"/>
                <w:sz w:val="24"/>
              </w:rPr>
              <w:t>2026</w:t>
            </w:r>
          </w:p>
        </w:tc>
        <w:tc>
          <w:tcPr>
            <w:tcW w:w="3960" w:type="dxa"/>
          </w:tcPr>
          <w:p w14:paraId="17A2A545" w14:textId="14C03214" w:rsidR="00782F22" w:rsidRPr="00581AF0" w:rsidRDefault="00DC70C7">
            <w:pPr>
              <w:pStyle w:val="TableParagraph"/>
              <w:ind w:right="202"/>
              <w:jc w:val="center"/>
              <w:rPr>
                <w:sz w:val="24"/>
              </w:rPr>
            </w:pPr>
            <w:r w:rsidRPr="00581AF0">
              <w:rPr>
                <w:spacing w:val="-2"/>
                <w:sz w:val="24"/>
              </w:rPr>
              <w:t>4</w:t>
            </w:r>
            <w:r w:rsidR="00581AF0" w:rsidRPr="00581AF0">
              <w:rPr>
                <w:spacing w:val="-2"/>
                <w:sz w:val="24"/>
              </w:rPr>
              <w:t>42</w:t>
            </w:r>
            <w:r w:rsidRPr="00581AF0">
              <w:rPr>
                <w:spacing w:val="-2"/>
                <w:sz w:val="24"/>
              </w:rPr>
              <w:t>/591/1</w:t>
            </w:r>
            <w:r w:rsidR="00581AF0" w:rsidRPr="00581AF0">
              <w:rPr>
                <w:spacing w:val="-2"/>
                <w:sz w:val="24"/>
              </w:rPr>
              <w:t>278</w:t>
            </w:r>
            <w:r w:rsidRPr="00581AF0">
              <w:rPr>
                <w:spacing w:val="-2"/>
                <w:sz w:val="24"/>
              </w:rPr>
              <w:t>/589</w:t>
            </w:r>
          </w:p>
        </w:tc>
        <w:tc>
          <w:tcPr>
            <w:tcW w:w="2784" w:type="dxa"/>
          </w:tcPr>
          <w:p w14:paraId="55AB04D5" w14:textId="77777777" w:rsidR="00782F22" w:rsidRPr="00581AF0" w:rsidRDefault="00782F22">
            <w:pPr>
              <w:pStyle w:val="TableParagraph"/>
              <w:rPr>
                <w:rFonts w:ascii="Times New Roman"/>
              </w:rPr>
            </w:pPr>
          </w:p>
        </w:tc>
      </w:tr>
      <w:tr w:rsidR="00581AF0" w:rsidRPr="00581AF0" w14:paraId="12635117" w14:textId="77777777">
        <w:trPr>
          <w:trHeight w:val="431"/>
        </w:trPr>
        <w:tc>
          <w:tcPr>
            <w:tcW w:w="2407" w:type="dxa"/>
          </w:tcPr>
          <w:p w14:paraId="2299F674" w14:textId="77777777" w:rsidR="00782F22" w:rsidRPr="00581AF0" w:rsidRDefault="00DC70C7">
            <w:pPr>
              <w:pStyle w:val="TableParagraph"/>
              <w:ind w:left="523"/>
              <w:rPr>
                <w:b/>
                <w:sz w:val="24"/>
              </w:rPr>
            </w:pPr>
            <w:r w:rsidRPr="00581AF0">
              <w:rPr>
                <w:b/>
                <w:spacing w:val="-2"/>
                <w:sz w:val="24"/>
              </w:rPr>
              <w:t>2026-</w:t>
            </w:r>
            <w:r w:rsidRPr="00581AF0">
              <w:rPr>
                <w:b/>
                <w:spacing w:val="-4"/>
                <w:sz w:val="24"/>
              </w:rPr>
              <w:t>2027</w:t>
            </w:r>
          </w:p>
        </w:tc>
        <w:tc>
          <w:tcPr>
            <w:tcW w:w="3960" w:type="dxa"/>
          </w:tcPr>
          <w:p w14:paraId="07909676" w14:textId="77777777" w:rsidR="00782F22" w:rsidRPr="00581AF0" w:rsidRDefault="00782F22">
            <w:pPr>
              <w:pStyle w:val="TableParagraph"/>
              <w:rPr>
                <w:rFonts w:ascii="Times New Roman"/>
              </w:rPr>
            </w:pPr>
          </w:p>
        </w:tc>
        <w:tc>
          <w:tcPr>
            <w:tcW w:w="2784" w:type="dxa"/>
          </w:tcPr>
          <w:p w14:paraId="50E8E9EF" w14:textId="77777777" w:rsidR="00782F22" w:rsidRPr="00581AF0" w:rsidRDefault="00782F22">
            <w:pPr>
              <w:pStyle w:val="TableParagraph"/>
              <w:rPr>
                <w:rFonts w:ascii="Times New Roman"/>
              </w:rPr>
            </w:pPr>
          </w:p>
        </w:tc>
      </w:tr>
      <w:tr w:rsidR="00581AF0" w:rsidRPr="00581AF0" w14:paraId="50A5BA7F" w14:textId="77777777">
        <w:trPr>
          <w:trHeight w:val="434"/>
        </w:trPr>
        <w:tc>
          <w:tcPr>
            <w:tcW w:w="2407" w:type="dxa"/>
          </w:tcPr>
          <w:p w14:paraId="072A9BFA" w14:textId="77777777" w:rsidR="00782F22" w:rsidRPr="00581AF0" w:rsidRDefault="00DC70C7">
            <w:pPr>
              <w:pStyle w:val="TableParagraph"/>
              <w:spacing w:before="2"/>
              <w:ind w:left="523"/>
              <w:rPr>
                <w:b/>
                <w:sz w:val="24"/>
              </w:rPr>
            </w:pPr>
            <w:r w:rsidRPr="00581AF0">
              <w:rPr>
                <w:b/>
                <w:spacing w:val="-2"/>
                <w:sz w:val="24"/>
              </w:rPr>
              <w:t>2027-</w:t>
            </w:r>
            <w:r w:rsidRPr="00581AF0">
              <w:rPr>
                <w:b/>
                <w:spacing w:val="-4"/>
                <w:sz w:val="24"/>
              </w:rPr>
              <w:t>2028</w:t>
            </w:r>
          </w:p>
        </w:tc>
        <w:tc>
          <w:tcPr>
            <w:tcW w:w="3960" w:type="dxa"/>
          </w:tcPr>
          <w:p w14:paraId="08AE7747" w14:textId="77777777" w:rsidR="00782F22" w:rsidRPr="00581AF0" w:rsidRDefault="00782F22">
            <w:pPr>
              <w:pStyle w:val="TableParagraph"/>
              <w:rPr>
                <w:rFonts w:ascii="Times New Roman"/>
              </w:rPr>
            </w:pPr>
          </w:p>
        </w:tc>
        <w:tc>
          <w:tcPr>
            <w:tcW w:w="2784" w:type="dxa"/>
          </w:tcPr>
          <w:p w14:paraId="28228DC6" w14:textId="77777777" w:rsidR="00782F22" w:rsidRPr="00581AF0" w:rsidRDefault="00782F22">
            <w:pPr>
              <w:pStyle w:val="TableParagraph"/>
              <w:rPr>
                <w:rFonts w:ascii="Times New Roman"/>
              </w:rPr>
            </w:pPr>
          </w:p>
        </w:tc>
      </w:tr>
      <w:tr w:rsidR="00581AF0" w:rsidRPr="00581AF0" w14:paraId="60B667FF" w14:textId="77777777">
        <w:trPr>
          <w:trHeight w:val="745"/>
        </w:trPr>
        <w:tc>
          <w:tcPr>
            <w:tcW w:w="2407" w:type="dxa"/>
            <w:shd w:val="clear" w:color="auto" w:fill="DAEDF3"/>
          </w:tcPr>
          <w:p w14:paraId="00F0849D" w14:textId="77777777" w:rsidR="00782F22" w:rsidRPr="00581AF0" w:rsidRDefault="00DC70C7">
            <w:pPr>
              <w:pStyle w:val="TableParagraph"/>
              <w:spacing w:before="91"/>
              <w:ind w:left="832" w:right="91" w:hanging="488"/>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3960" w:type="dxa"/>
            <w:shd w:val="clear" w:color="auto" w:fill="DAEDF3"/>
          </w:tcPr>
          <w:p w14:paraId="261C32C9" w14:textId="77777777" w:rsidR="00782F22" w:rsidRPr="00581AF0" w:rsidRDefault="00DC70C7">
            <w:pPr>
              <w:pStyle w:val="TableParagraph"/>
              <w:spacing w:before="91"/>
              <w:ind w:left="408" w:firstLine="67"/>
              <w:rPr>
                <w:b/>
                <w:sz w:val="24"/>
              </w:rPr>
            </w:pPr>
            <w:r w:rsidRPr="00581AF0">
              <w:rPr>
                <w:b/>
                <w:sz w:val="24"/>
              </w:rPr>
              <w:t>PM 1.2 Public and Media Events</w:t>
            </w:r>
            <w:r w:rsidRPr="00581AF0">
              <w:rPr>
                <w:b/>
                <w:spacing w:val="-17"/>
                <w:sz w:val="24"/>
              </w:rPr>
              <w:t xml:space="preserve"> </w:t>
            </w:r>
            <w:r w:rsidRPr="00581AF0">
              <w:rPr>
                <w:b/>
                <w:sz w:val="24"/>
              </w:rPr>
              <w:t>(PAM)</w:t>
            </w:r>
            <w:r w:rsidRPr="00581AF0">
              <w:rPr>
                <w:b/>
                <w:spacing w:val="-17"/>
                <w:sz w:val="24"/>
              </w:rPr>
              <w:t xml:space="preserve"> </w:t>
            </w:r>
            <w:r w:rsidRPr="00581AF0">
              <w:rPr>
                <w:b/>
                <w:sz w:val="24"/>
              </w:rPr>
              <w:t>(Estimated)</w:t>
            </w:r>
          </w:p>
        </w:tc>
        <w:tc>
          <w:tcPr>
            <w:tcW w:w="2784" w:type="dxa"/>
            <w:shd w:val="clear" w:color="auto" w:fill="DAEDF3"/>
          </w:tcPr>
          <w:p w14:paraId="22D501E5" w14:textId="77777777" w:rsidR="00782F22" w:rsidRPr="00581AF0" w:rsidRDefault="00DC70C7">
            <w:pPr>
              <w:pStyle w:val="TableParagraph"/>
              <w:spacing w:before="91"/>
              <w:ind w:left="460"/>
              <w:rPr>
                <w:b/>
                <w:sz w:val="24"/>
              </w:rPr>
            </w:pPr>
            <w:r w:rsidRPr="00581AF0">
              <w:rPr>
                <w:b/>
                <w:sz w:val="24"/>
              </w:rPr>
              <w:t>Goal</w:t>
            </w:r>
            <w:r w:rsidRPr="00581AF0">
              <w:rPr>
                <w:b/>
                <w:spacing w:val="-2"/>
                <w:sz w:val="24"/>
              </w:rPr>
              <w:t xml:space="preserve"> Numbers</w:t>
            </w:r>
          </w:p>
        </w:tc>
      </w:tr>
      <w:tr w:rsidR="00581AF0" w:rsidRPr="00581AF0" w14:paraId="70A023ED" w14:textId="77777777">
        <w:trPr>
          <w:trHeight w:val="433"/>
        </w:trPr>
        <w:tc>
          <w:tcPr>
            <w:tcW w:w="2407" w:type="dxa"/>
          </w:tcPr>
          <w:p w14:paraId="50C093DD" w14:textId="77777777" w:rsidR="00782F22" w:rsidRPr="00581AF0" w:rsidRDefault="00DC70C7">
            <w:pPr>
              <w:pStyle w:val="TableParagraph"/>
              <w:spacing w:before="2"/>
              <w:ind w:left="523"/>
              <w:rPr>
                <w:b/>
                <w:sz w:val="24"/>
              </w:rPr>
            </w:pPr>
            <w:r w:rsidRPr="00581AF0">
              <w:rPr>
                <w:b/>
                <w:spacing w:val="-2"/>
                <w:sz w:val="24"/>
              </w:rPr>
              <w:t>2024-</w:t>
            </w:r>
            <w:r w:rsidRPr="00581AF0">
              <w:rPr>
                <w:b/>
                <w:spacing w:val="-4"/>
                <w:sz w:val="24"/>
              </w:rPr>
              <w:t>2025</w:t>
            </w:r>
          </w:p>
        </w:tc>
        <w:tc>
          <w:tcPr>
            <w:tcW w:w="3960" w:type="dxa"/>
          </w:tcPr>
          <w:p w14:paraId="06F56EF0" w14:textId="77777777" w:rsidR="00782F22" w:rsidRPr="00581AF0" w:rsidRDefault="00DC70C7">
            <w:pPr>
              <w:pStyle w:val="TableParagraph"/>
              <w:spacing w:before="2"/>
              <w:ind w:right="202"/>
              <w:jc w:val="center"/>
              <w:rPr>
                <w:sz w:val="24"/>
              </w:rPr>
            </w:pPr>
            <w:r w:rsidRPr="00581AF0">
              <w:rPr>
                <w:spacing w:val="-2"/>
                <w:sz w:val="24"/>
              </w:rPr>
              <w:t>18/20/58/50</w:t>
            </w:r>
          </w:p>
        </w:tc>
        <w:tc>
          <w:tcPr>
            <w:tcW w:w="2784" w:type="dxa"/>
          </w:tcPr>
          <w:p w14:paraId="10ADA503" w14:textId="77777777" w:rsidR="00782F22" w:rsidRPr="00581AF0" w:rsidRDefault="00782F22">
            <w:pPr>
              <w:pStyle w:val="TableParagraph"/>
              <w:rPr>
                <w:rFonts w:ascii="Times New Roman"/>
              </w:rPr>
            </w:pPr>
          </w:p>
        </w:tc>
      </w:tr>
      <w:tr w:rsidR="00581AF0" w:rsidRPr="00581AF0" w14:paraId="03141D01" w14:textId="77777777">
        <w:trPr>
          <w:trHeight w:val="431"/>
        </w:trPr>
        <w:tc>
          <w:tcPr>
            <w:tcW w:w="2407" w:type="dxa"/>
          </w:tcPr>
          <w:p w14:paraId="4A8F3202" w14:textId="77777777" w:rsidR="00782F22" w:rsidRPr="00581AF0" w:rsidRDefault="00DC70C7">
            <w:pPr>
              <w:pStyle w:val="TableParagraph"/>
              <w:ind w:left="523"/>
              <w:rPr>
                <w:b/>
                <w:sz w:val="24"/>
              </w:rPr>
            </w:pPr>
            <w:r w:rsidRPr="00581AF0">
              <w:rPr>
                <w:b/>
                <w:spacing w:val="-2"/>
                <w:sz w:val="24"/>
              </w:rPr>
              <w:t>2025-</w:t>
            </w:r>
            <w:r w:rsidRPr="00581AF0">
              <w:rPr>
                <w:b/>
                <w:spacing w:val="-4"/>
                <w:sz w:val="24"/>
              </w:rPr>
              <w:t>2026</w:t>
            </w:r>
          </w:p>
        </w:tc>
        <w:tc>
          <w:tcPr>
            <w:tcW w:w="3960" w:type="dxa"/>
          </w:tcPr>
          <w:p w14:paraId="727E5AC1" w14:textId="77777777" w:rsidR="00782F22" w:rsidRPr="00581AF0" w:rsidRDefault="00DC70C7">
            <w:pPr>
              <w:pStyle w:val="TableParagraph"/>
              <w:ind w:right="202"/>
              <w:jc w:val="center"/>
              <w:rPr>
                <w:sz w:val="24"/>
              </w:rPr>
            </w:pPr>
            <w:r w:rsidRPr="00581AF0">
              <w:rPr>
                <w:spacing w:val="-2"/>
                <w:sz w:val="24"/>
              </w:rPr>
              <w:t>18/20/58/50</w:t>
            </w:r>
          </w:p>
        </w:tc>
        <w:tc>
          <w:tcPr>
            <w:tcW w:w="2784" w:type="dxa"/>
          </w:tcPr>
          <w:p w14:paraId="746C8AC2" w14:textId="77777777" w:rsidR="00782F22" w:rsidRPr="00581AF0" w:rsidRDefault="00782F22">
            <w:pPr>
              <w:pStyle w:val="TableParagraph"/>
              <w:rPr>
                <w:rFonts w:ascii="Times New Roman"/>
              </w:rPr>
            </w:pPr>
          </w:p>
        </w:tc>
      </w:tr>
      <w:tr w:rsidR="00581AF0" w:rsidRPr="00581AF0" w14:paraId="59FA42A6" w14:textId="77777777">
        <w:trPr>
          <w:trHeight w:val="431"/>
        </w:trPr>
        <w:tc>
          <w:tcPr>
            <w:tcW w:w="2407" w:type="dxa"/>
          </w:tcPr>
          <w:p w14:paraId="35A971D3" w14:textId="77777777" w:rsidR="00782F22" w:rsidRPr="00581AF0" w:rsidRDefault="00DC70C7">
            <w:pPr>
              <w:pStyle w:val="TableParagraph"/>
              <w:ind w:left="523"/>
              <w:rPr>
                <w:b/>
                <w:sz w:val="24"/>
              </w:rPr>
            </w:pPr>
            <w:r w:rsidRPr="00581AF0">
              <w:rPr>
                <w:b/>
                <w:spacing w:val="-2"/>
                <w:sz w:val="24"/>
              </w:rPr>
              <w:t>2026-</w:t>
            </w:r>
            <w:r w:rsidRPr="00581AF0">
              <w:rPr>
                <w:b/>
                <w:spacing w:val="-4"/>
                <w:sz w:val="24"/>
              </w:rPr>
              <w:t>2027</w:t>
            </w:r>
          </w:p>
        </w:tc>
        <w:tc>
          <w:tcPr>
            <w:tcW w:w="3960" w:type="dxa"/>
          </w:tcPr>
          <w:p w14:paraId="408089EA" w14:textId="77777777" w:rsidR="00782F22" w:rsidRPr="00581AF0" w:rsidRDefault="00782F22">
            <w:pPr>
              <w:pStyle w:val="TableParagraph"/>
              <w:rPr>
                <w:rFonts w:ascii="Times New Roman"/>
              </w:rPr>
            </w:pPr>
          </w:p>
        </w:tc>
        <w:tc>
          <w:tcPr>
            <w:tcW w:w="2784" w:type="dxa"/>
          </w:tcPr>
          <w:p w14:paraId="1E37B3D2" w14:textId="77777777" w:rsidR="00782F22" w:rsidRPr="00581AF0" w:rsidRDefault="00782F22">
            <w:pPr>
              <w:pStyle w:val="TableParagraph"/>
              <w:rPr>
                <w:rFonts w:ascii="Times New Roman"/>
              </w:rPr>
            </w:pPr>
          </w:p>
        </w:tc>
      </w:tr>
      <w:tr w:rsidR="00581AF0" w:rsidRPr="00581AF0" w14:paraId="57B9D6CF" w14:textId="77777777">
        <w:trPr>
          <w:trHeight w:val="431"/>
        </w:trPr>
        <w:tc>
          <w:tcPr>
            <w:tcW w:w="2407" w:type="dxa"/>
          </w:tcPr>
          <w:p w14:paraId="70DBBF75" w14:textId="77777777" w:rsidR="00782F22" w:rsidRPr="00581AF0" w:rsidRDefault="00DC70C7">
            <w:pPr>
              <w:pStyle w:val="TableParagraph"/>
              <w:ind w:left="523"/>
              <w:rPr>
                <w:b/>
                <w:sz w:val="24"/>
              </w:rPr>
            </w:pPr>
            <w:r w:rsidRPr="00581AF0">
              <w:rPr>
                <w:b/>
                <w:spacing w:val="-2"/>
                <w:sz w:val="24"/>
              </w:rPr>
              <w:t>2027-</w:t>
            </w:r>
            <w:r w:rsidRPr="00581AF0">
              <w:rPr>
                <w:b/>
                <w:spacing w:val="-4"/>
                <w:sz w:val="24"/>
              </w:rPr>
              <w:t>2028</w:t>
            </w:r>
          </w:p>
        </w:tc>
        <w:tc>
          <w:tcPr>
            <w:tcW w:w="3960" w:type="dxa"/>
          </w:tcPr>
          <w:p w14:paraId="394CCD96" w14:textId="77777777" w:rsidR="00782F22" w:rsidRPr="00581AF0" w:rsidRDefault="00782F22">
            <w:pPr>
              <w:pStyle w:val="TableParagraph"/>
              <w:rPr>
                <w:rFonts w:ascii="Times New Roman"/>
              </w:rPr>
            </w:pPr>
          </w:p>
        </w:tc>
        <w:tc>
          <w:tcPr>
            <w:tcW w:w="2784" w:type="dxa"/>
          </w:tcPr>
          <w:p w14:paraId="5277C47D" w14:textId="77777777" w:rsidR="00782F22" w:rsidRPr="00581AF0" w:rsidRDefault="00782F22">
            <w:pPr>
              <w:pStyle w:val="TableParagraph"/>
              <w:rPr>
                <w:rFonts w:ascii="Times New Roman"/>
              </w:rPr>
            </w:pPr>
          </w:p>
        </w:tc>
      </w:tr>
    </w:tbl>
    <w:p w14:paraId="0F72B684" w14:textId="77777777" w:rsidR="00782F22" w:rsidRDefault="00DC70C7">
      <w:pPr>
        <w:spacing w:before="246"/>
        <w:ind w:left="1156"/>
        <w:rPr>
          <w:b/>
          <w:sz w:val="24"/>
        </w:rPr>
      </w:pPr>
      <w:r>
        <w:rPr>
          <w:b/>
          <w:sz w:val="24"/>
        </w:rPr>
        <w:t>HICAP</w:t>
      </w:r>
      <w:r>
        <w:rPr>
          <w:b/>
          <w:spacing w:val="-5"/>
          <w:sz w:val="24"/>
        </w:rPr>
        <w:t xml:space="preserve"> </w:t>
      </w:r>
      <w:r>
        <w:rPr>
          <w:b/>
          <w:sz w:val="24"/>
        </w:rPr>
        <w:t>Section</w:t>
      </w:r>
      <w:r>
        <w:rPr>
          <w:b/>
          <w:spacing w:val="-7"/>
          <w:sz w:val="24"/>
        </w:rPr>
        <w:t xml:space="preserve"> </w:t>
      </w:r>
      <w:r>
        <w:rPr>
          <w:b/>
          <w:sz w:val="24"/>
        </w:rPr>
        <w:t>2:</w:t>
      </w:r>
      <w:r>
        <w:rPr>
          <w:b/>
          <w:spacing w:val="-4"/>
          <w:sz w:val="24"/>
        </w:rPr>
        <w:t xml:space="preserve"> </w:t>
      </w:r>
      <w:r>
        <w:rPr>
          <w:b/>
          <w:sz w:val="24"/>
        </w:rPr>
        <w:t>FEDERAL</w:t>
      </w:r>
      <w:r>
        <w:rPr>
          <w:b/>
          <w:spacing w:val="-4"/>
          <w:sz w:val="24"/>
        </w:rPr>
        <w:t xml:space="preserve"> </w:t>
      </w:r>
      <w:r>
        <w:rPr>
          <w:b/>
          <w:sz w:val="24"/>
        </w:rPr>
        <w:t>PERFORMANCE</w:t>
      </w:r>
      <w:r>
        <w:rPr>
          <w:b/>
          <w:spacing w:val="-2"/>
          <w:sz w:val="24"/>
        </w:rPr>
        <w:t xml:space="preserve"> MEASURES</w:t>
      </w:r>
    </w:p>
    <w:tbl>
      <w:tblPr>
        <w:tblW w:w="0" w:type="auto"/>
        <w:tblInd w:w="8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36"/>
        <w:gridCol w:w="4231"/>
        <w:gridCol w:w="2789"/>
      </w:tblGrid>
      <w:tr w:rsidR="00581AF0" w:rsidRPr="00581AF0" w14:paraId="3DF39352" w14:textId="77777777">
        <w:trPr>
          <w:trHeight w:val="678"/>
        </w:trPr>
        <w:tc>
          <w:tcPr>
            <w:tcW w:w="2136" w:type="dxa"/>
            <w:tcBorders>
              <w:left w:val="single" w:sz="4" w:space="0" w:color="000000"/>
              <w:bottom w:val="single" w:sz="4" w:space="0" w:color="000000"/>
              <w:right w:val="single" w:sz="4" w:space="0" w:color="000000"/>
            </w:tcBorders>
            <w:shd w:val="clear" w:color="auto" w:fill="DAEDF3"/>
          </w:tcPr>
          <w:p w14:paraId="3ED0AE56" w14:textId="77777777" w:rsidR="00782F22" w:rsidRPr="00581AF0" w:rsidRDefault="00DC70C7">
            <w:pPr>
              <w:pStyle w:val="TableParagraph"/>
              <w:spacing w:before="61" w:line="242" w:lineRule="auto"/>
              <w:ind w:left="695" w:hanging="485"/>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4231" w:type="dxa"/>
            <w:tcBorders>
              <w:left w:val="single" w:sz="4" w:space="0" w:color="000000"/>
              <w:bottom w:val="single" w:sz="4" w:space="0" w:color="000000"/>
              <w:right w:val="single" w:sz="4" w:space="0" w:color="000000"/>
            </w:tcBorders>
            <w:shd w:val="clear" w:color="auto" w:fill="DAEDF3"/>
          </w:tcPr>
          <w:p w14:paraId="66BCDE8C" w14:textId="77777777" w:rsidR="00782F22" w:rsidRPr="00581AF0" w:rsidRDefault="00DC70C7">
            <w:pPr>
              <w:pStyle w:val="TableParagraph"/>
              <w:spacing w:before="61" w:line="242" w:lineRule="auto"/>
              <w:ind w:left="1324" w:right="922" w:hanging="615"/>
              <w:rPr>
                <w:b/>
                <w:sz w:val="24"/>
              </w:rPr>
            </w:pPr>
            <w:r w:rsidRPr="00581AF0">
              <w:rPr>
                <w:b/>
                <w:sz w:val="24"/>
              </w:rPr>
              <w:t>PM</w:t>
            </w:r>
            <w:r w:rsidRPr="00581AF0">
              <w:rPr>
                <w:b/>
                <w:spacing w:val="-13"/>
                <w:sz w:val="24"/>
              </w:rPr>
              <w:t xml:space="preserve"> </w:t>
            </w:r>
            <w:r w:rsidRPr="00581AF0">
              <w:rPr>
                <w:b/>
                <w:sz w:val="24"/>
              </w:rPr>
              <w:t>2.1</w:t>
            </w:r>
            <w:r w:rsidRPr="00581AF0">
              <w:rPr>
                <w:b/>
                <w:spacing w:val="-12"/>
                <w:sz w:val="24"/>
              </w:rPr>
              <w:t xml:space="preserve"> </w:t>
            </w:r>
            <w:r w:rsidRPr="00581AF0">
              <w:rPr>
                <w:b/>
                <w:sz w:val="24"/>
              </w:rPr>
              <w:t>Client</w:t>
            </w:r>
            <w:r w:rsidRPr="00581AF0">
              <w:rPr>
                <w:b/>
                <w:spacing w:val="-13"/>
                <w:sz w:val="24"/>
              </w:rPr>
              <w:t xml:space="preserve"> </w:t>
            </w:r>
            <w:r w:rsidRPr="00581AF0">
              <w:rPr>
                <w:b/>
                <w:sz w:val="24"/>
              </w:rPr>
              <w:t xml:space="preserve">Contacts </w:t>
            </w:r>
            <w:r w:rsidRPr="00581AF0">
              <w:rPr>
                <w:b/>
                <w:spacing w:val="-2"/>
                <w:sz w:val="24"/>
              </w:rPr>
              <w:t>(Interactive)</w:t>
            </w:r>
          </w:p>
        </w:tc>
        <w:tc>
          <w:tcPr>
            <w:tcW w:w="2789" w:type="dxa"/>
            <w:tcBorders>
              <w:top w:val="single" w:sz="4" w:space="0" w:color="000000"/>
              <w:left w:val="single" w:sz="4" w:space="0" w:color="000000"/>
              <w:bottom w:val="single" w:sz="4" w:space="0" w:color="000000"/>
              <w:right w:val="single" w:sz="4" w:space="0" w:color="000000"/>
            </w:tcBorders>
            <w:shd w:val="clear" w:color="auto" w:fill="DAEDF3"/>
          </w:tcPr>
          <w:p w14:paraId="76B2A1BC" w14:textId="77777777" w:rsidR="00782F22" w:rsidRPr="00581AF0" w:rsidRDefault="00DC70C7">
            <w:pPr>
              <w:pStyle w:val="TableParagraph"/>
              <w:spacing w:before="61"/>
              <w:ind w:left="463"/>
              <w:rPr>
                <w:b/>
                <w:sz w:val="24"/>
              </w:rPr>
            </w:pPr>
            <w:r w:rsidRPr="00581AF0">
              <w:rPr>
                <w:b/>
                <w:sz w:val="24"/>
              </w:rPr>
              <w:t>Goal</w:t>
            </w:r>
            <w:r w:rsidRPr="00581AF0">
              <w:rPr>
                <w:b/>
                <w:spacing w:val="-2"/>
                <w:sz w:val="24"/>
              </w:rPr>
              <w:t xml:space="preserve"> Numbers</w:t>
            </w:r>
          </w:p>
        </w:tc>
      </w:tr>
      <w:tr w:rsidR="00581AF0" w:rsidRPr="00581AF0" w14:paraId="06C77B2F"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44678B87" w14:textId="77777777" w:rsidR="00782F22" w:rsidRPr="00581AF0" w:rsidRDefault="00DC70C7">
            <w:pPr>
              <w:pStyle w:val="TableParagraph"/>
              <w:spacing w:line="264" w:lineRule="exact"/>
              <w:ind w:left="388"/>
              <w:rPr>
                <w:b/>
                <w:sz w:val="24"/>
              </w:rPr>
            </w:pPr>
            <w:r w:rsidRPr="00581AF0">
              <w:rPr>
                <w:b/>
                <w:spacing w:val="-2"/>
                <w:sz w:val="24"/>
              </w:rPr>
              <w:t>2024-</w:t>
            </w:r>
            <w:r w:rsidRPr="00581AF0">
              <w:rPr>
                <w:b/>
                <w:spacing w:val="-4"/>
                <w:sz w:val="24"/>
              </w:rPr>
              <w:t>2025</w:t>
            </w:r>
          </w:p>
        </w:tc>
        <w:tc>
          <w:tcPr>
            <w:tcW w:w="4231" w:type="dxa"/>
            <w:tcBorders>
              <w:top w:val="single" w:sz="4" w:space="0" w:color="000000"/>
              <w:left w:val="single" w:sz="4" w:space="0" w:color="000000"/>
              <w:bottom w:val="single" w:sz="4" w:space="0" w:color="000000"/>
              <w:right w:val="single" w:sz="4" w:space="0" w:color="000000"/>
            </w:tcBorders>
          </w:tcPr>
          <w:p w14:paraId="5360929B" w14:textId="77777777" w:rsidR="00782F22" w:rsidRPr="00581AF0" w:rsidRDefault="00DC70C7">
            <w:pPr>
              <w:pStyle w:val="TableParagraph"/>
              <w:spacing w:line="264" w:lineRule="exact"/>
              <w:ind w:left="904"/>
              <w:rPr>
                <w:sz w:val="24"/>
              </w:rPr>
            </w:pPr>
            <w:r w:rsidRPr="00581AF0">
              <w:rPr>
                <w:spacing w:val="-2"/>
                <w:sz w:val="24"/>
              </w:rPr>
              <w:t>1472/911/2922/1744</w:t>
            </w:r>
          </w:p>
        </w:tc>
        <w:tc>
          <w:tcPr>
            <w:tcW w:w="2789" w:type="dxa"/>
            <w:tcBorders>
              <w:top w:val="single" w:sz="4" w:space="0" w:color="000000"/>
              <w:left w:val="single" w:sz="4" w:space="0" w:color="000000"/>
              <w:bottom w:val="single" w:sz="4" w:space="0" w:color="000000"/>
              <w:right w:val="single" w:sz="4" w:space="0" w:color="000000"/>
            </w:tcBorders>
          </w:tcPr>
          <w:p w14:paraId="3AE538F9" w14:textId="77777777" w:rsidR="00782F22" w:rsidRPr="00581AF0" w:rsidRDefault="00782F22">
            <w:pPr>
              <w:pStyle w:val="TableParagraph"/>
              <w:rPr>
                <w:rFonts w:ascii="Times New Roman"/>
              </w:rPr>
            </w:pPr>
          </w:p>
        </w:tc>
      </w:tr>
      <w:tr w:rsidR="00581AF0" w:rsidRPr="00581AF0" w14:paraId="087256B2"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2DCD5B92" w14:textId="77777777" w:rsidR="00782F22" w:rsidRPr="00581AF0" w:rsidRDefault="00DC70C7">
            <w:pPr>
              <w:pStyle w:val="TableParagraph"/>
              <w:spacing w:line="264" w:lineRule="exact"/>
              <w:ind w:left="388"/>
              <w:rPr>
                <w:b/>
                <w:sz w:val="24"/>
              </w:rPr>
            </w:pPr>
            <w:r w:rsidRPr="00581AF0">
              <w:rPr>
                <w:b/>
                <w:spacing w:val="-2"/>
                <w:sz w:val="24"/>
              </w:rPr>
              <w:t>2025-</w:t>
            </w:r>
            <w:r w:rsidRPr="00581AF0">
              <w:rPr>
                <w:b/>
                <w:spacing w:val="-4"/>
                <w:sz w:val="24"/>
              </w:rPr>
              <w:t>2026</w:t>
            </w:r>
          </w:p>
        </w:tc>
        <w:tc>
          <w:tcPr>
            <w:tcW w:w="4231" w:type="dxa"/>
            <w:tcBorders>
              <w:top w:val="single" w:sz="4" w:space="0" w:color="000000"/>
              <w:left w:val="single" w:sz="4" w:space="0" w:color="000000"/>
              <w:bottom w:val="single" w:sz="4" w:space="0" w:color="000000"/>
              <w:right w:val="single" w:sz="4" w:space="0" w:color="000000"/>
            </w:tcBorders>
          </w:tcPr>
          <w:p w14:paraId="3A3EAAEF" w14:textId="77777777" w:rsidR="00782F22" w:rsidRPr="00581AF0" w:rsidRDefault="00DC70C7">
            <w:pPr>
              <w:pStyle w:val="TableParagraph"/>
              <w:spacing w:line="264" w:lineRule="exact"/>
              <w:ind w:left="904"/>
              <w:rPr>
                <w:sz w:val="24"/>
              </w:rPr>
            </w:pPr>
            <w:r w:rsidRPr="00581AF0">
              <w:rPr>
                <w:spacing w:val="-2"/>
                <w:sz w:val="24"/>
              </w:rPr>
              <w:t>1472/911/2922/1744</w:t>
            </w:r>
          </w:p>
        </w:tc>
        <w:tc>
          <w:tcPr>
            <w:tcW w:w="2789" w:type="dxa"/>
            <w:tcBorders>
              <w:top w:val="single" w:sz="4" w:space="0" w:color="000000"/>
              <w:left w:val="single" w:sz="4" w:space="0" w:color="000000"/>
              <w:bottom w:val="single" w:sz="4" w:space="0" w:color="000000"/>
              <w:right w:val="single" w:sz="4" w:space="0" w:color="000000"/>
            </w:tcBorders>
          </w:tcPr>
          <w:p w14:paraId="113063D3" w14:textId="77777777" w:rsidR="00782F22" w:rsidRPr="00581AF0" w:rsidRDefault="00782F22">
            <w:pPr>
              <w:pStyle w:val="TableParagraph"/>
              <w:rPr>
                <w:rFonts w:ascii="Times New Roman"/>
              </w:rPr>
            </w:pPr>
          </w:p>
        </w:tc>
      </w:tr>
      <w:tr w:rsidR="00581AF0" w:rsidRPr="00581AF0" w14:paraId="7D668F6D"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25749141" w14:textId="77777777" w:rsidR="00782F22" w:rsidRPr="00581AF0" w:rsidRDefault="00DC70C7">
            <w:pPr>
              <w:pStyle w:val="TableParagraph"/>
              <w:spacing w:line="264" w:lineRule="exact"/>
              <w:ind w:left="388"/>
              <w:rPr>
                <w:b/>
                <w:sz w:val="24"/>
              </w:rPr>
            </w:pPr>
            <w:r w:rsidRPr="00581AF0">
              <w:rPr>
                <w:b/>
                <w:spacing w:val="-2"/>
                <w:sz w:val="24"/>
              </w:rPr>
              <w:t>2026-</w:t>
            </w:r>
            <w:r w:rsidRPr="00581AF0">
              <w:rPr>
                <w:b/>
                <w:spacing w:val="-4"/>
                <w:sz w:val="24"/>
              </w:rPr>
              <w:t>2027</w:t>
            </w:r>
          </w:p>
        </w:tc>
        <w:tc>
          <w:tcPr>
            <w:tcW w:w="4231" w:type="dxa"/>
            <w:tcBorders>
              <w:top w:val="single" w:sz="4" w:space="0" w:color="000000"/>
              <w:left w:val="single" w:sz="4" w:space="0" w:color="000000"/>
              <w:bottom w:val="single" w:sz="4" w:space="0" w:color="000000"/>
              <w:right w:val="single" w:sz="4" w:space="0" w:color="000000"/>
            </w:tcBorders>
          </w:tcPr>
          <w:p w14:paraId="03F532FF"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70B225F1" w14:textId="77777777" w:rsidR="00782F22" w:rsidRPr="00581AF0" w:rsidRDefault="00782F22">
            <w:pPr>
              <w:pStyle w:val="TableParagraph"/>
              <w:rPr>
                <w:rFonts w:ascii="Times New Roman"/>
              </w:rPr>
            </w:pPr>
          </w:p>
        </w:tc>
      </w:tr>
      <w:tr w:rsidR="00581AF0" w:rsidRPr="00581AF0" w14:paraId="3F0C7D7A"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6299329F" w14:textId="77777777" w:rsidR="00782F22" w:rsidRPr="00581AF0" w:rsidRDefault="00DC70C7">
            <w:pPr>
              <w:pStyle w:val="TableParagraph"/>
              <w:spacing w:line="264" w:lineRule="exact"/>
              <w:ind w:left="388"/>
              <w:rPr>
                <w:b/>
                <w:sz w:val="24"/>
              </w:rPr>
            </w:pPr>
            <w:r w:rsidRPr="00581AF0">
              <w:rPr>
                <w:b/>
                <w:spacing w:val="-2"/>
                <w:sz w:val="24"/>
              </w:rPr>
              <w:t>2027-</w:t>
            </w:r>
            <w:r w:rsidRPr="00581AF0">
              <w:rPr>
                <w:b/>
                <w:spacing w:val="-4"/>
                <w:sz w:val="24"/>
              </w:rPr>
              <w:t>2028</w:t>
            </w:r>
          </w:p>
        </w:tc>
        <w:tc>
          <w:tcPr>
            <w:tcW w:w="4231" w:type="dxa"/>
            <w:tcBorders>
              <w:top w:val="single" w:sz="4" w:space="0" w:color="000000"/>
              <w:left w:val="single" w:sz="4" w:space="0" w:color="000000"/>
              <w:bottom w:val="single" w:sz="4" w:space="0" w:color="000000"/>
              <w:right w:val="single" w:sz="4" w:space="0" w:color="000000"/>
            </w:tcBorders>
          </w:tcPr>
          <w:p w14:paraId="2A37D880"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3B797F11" w14:textId="77777777" w:rsidR="00782F22" w:rsidRPr="00581AF0" w:rsidRDefault="00782F22">
            <w:pPr>
              <w:pStyle w:val="TableParagraph"/>
              <w:rPr>
                <w:rFonts w:ascii="Times New Roman"/>
              </w:rPr>
            </w:pPr>
          </w:p>
        </w:tc>
      </w:tr>
      <w:tr w:rsidR="00581AF0" w:rsidRPr="00581AF0" w14:paraId="2A6F3824" w14:textId="77777777">
        <w:trPr>
          <w:trHeight w:val="676"/>
        </w:trPr>
        <w:tc>
          <w:tcPr>
            <w:tcW w:w="2136" w:type="dxa"/>
            <w:tcBorders>
              <w:top w:val="single" w:sz="4" w:space="0" w:color="000000"/>
              <w:left w:val="single" w:sz="4" w:space="0" w:color="000000"/>
              <w:bottom w:val="single" w:sz="4" w:space="0" w:color="000000"/>
              <w:right w:val="single" w:sz="4" w:space="0" w:color="000000"/>
            </w:tcBorders>
            <w:shd w:val="clear" w:color="auto" w:fill="DAEDF3"/>
          </w:tcPr>
          <w:p w14:paraId="5D36840A" w14:textId="77777777" w:rsidR="00782F22" w:rsidRPr="00581AF0" w:rsidRDefault="00DC70C7">
            <w:pPr>
              <w:pStyle w:val="TableParagraph"/>
              <w:spacing w:before="79" w:line="242" w:lineRule="auto"/>
              <w:ind w:left="695" w:hanging="485"/>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4231" w:type="dxa"/>
            <w:tcBorders>
              <w:top w:val="single" w:sz="4" w:space="0" w:color="000000"/>
              <w:left w:val="single" w:sz="4" w:space="0" w:color="000000"/>
              <w:bottom w:val="single" w:sz="4" w:space="0" w:color="000000"/>
              <w:right w:val="single" w:sz="4" w:space="0" w:color="000000"/>
            </w:tcBorders>
            <w:shd w:val="clear" w:color="auto" w:fill="DAEDF3"/>
          </w:tcPr>
          <w:p w14:paraId="0F7461DB" w14:textId="77777777" w:rsidR="00782F22" w:rsidRPr="00581AF0" w:rsidRDefault="00DC70C7">
            <w:pPr>
              <w:pStyle w:val="TableParagraph"/>
              <w:spacing w:before="79" w:line="242" w:lineRule="auto"/>
              <w:ind w:left="1324" w:hanging="562"/>
              <w:rPr>
                <w:b/>
                <w:sz w:val="24"/>
              </w:rPr>
            </w:pPr>
            <w:r w:rsidRPr="00581AF0">
              <w:rPr>
                <w:b/>
                <w:sz w:val="24"/>
              </w:rPr>
              <w:t>PM</w:t>
            </w:r>
            <w:r w:rsidRPr="00581AF0">
              <w:rPr>
                <w:b/>
                <w:spacing w:val="-12"/>
                <w:sz w:val="24"/>
              </w:rPr>
              <w:t xml:space="preserve"> </w:t>
            </w:r>
            <w:r w:rsidRPr="00581AF0">
              <w:rPr>
                <w:b/>
                <w:sz w:val="24"/>
              </w:rPr>
              <w:t>2.2</w:t>
            </w:r>
            <w:r w:rsidRPr="00581AF0">
              <w:rPr>
                <w:b/>
                <w:spacing w:val="-13"/>
                <w:sz w:val="24"/>
              </w:rPr>
              <w:t xml:space="preserve"> </w:t>
            </w:r>
            <w:r w:rsidRPr="00581AF0">
              <w:rPr>
                <w:b/>
                <w:sz w:val="24"/>
              </w:rPr>
              <w:t>PAM</w:t>
            </w:r>
            <w:r w:rsidRPr="00581AF0">
              <w:rPr>
                <w:b/>
                <w:spacing w:val="-12"/>
                <w:sz w:val="24"/>
              </w:rPr>
              <w:t xml:space="preserve"> </w:t>
            </w:r>
            <w:r w:rsidRPr="00581AF0">
              <w:rPr>
                <w:b/>
                <w:sz w:val="24"/>
              </w:rPr>
              <w:t xml:space="preserve">Outreach </w:t>
            </w:r>
            <w:r w:rsidRPr="00581AF0">
              <w:rPr>
                <w:b/>
                <w:spacing w:val="-2"/>
                <w:sz w:val="24"/>
              </w:rPr>
              <w:t>(Interactive)</w:t>
            </w:r>
          </w:p>
        </w:tc>
        <w:tc>
          <w:tcPr>
            <w:tcW w:w="2789" w:type="dxa"/>
            <w:tcBorders>
              <w:top w:val="single" w:sz="4" w:space="0" w:color="000000"/>
              <w:left w:val="single" w:sz="4" w:space="0" w:color="000000"/>
              <w:bottom w:val="single" w:sz="4" w:space="0" w:color="000000"/>
              <w:right w:val="single" w:sz="4" w:space="0" w:color="000000"/>
            </w:tcBorders>
            <w:shd w:val="clear" w:color="auto" w:fill="DAEDF3"/>
          </w:tcPr>
          <w:p w14:paraId="7EDAC973" w14:textId="77777777" w:rsidR="00782F22" w:rsidRPr="00581AF0" w:rsidRDefault="00DC70C7">
            <w:pPr>
              <w:pStyle w:val="TableParagraph"/>
              <w:spacing w:before="79"/>
              <w:ind w:left="463"/>
              <w:rPr>
                <w:b/>
                <w:sz w:val="24"/>
              </w:rPr>
            </w:pPr>
            <w:r w:rsidRPr="00581AF0">
              <w:rPr>
                <w:b/>
                <w:sz w:val="24"/>
              </w:rPr>
              <w:t>Goal</w:t>
            </w:r>
            <w:r w:rsidRPr="00581AF0">
              <w:rPr>
                <w:b/>
                <w:spacing w:val="-2"/>
                <w:sz w:val="24"/>
              </w:rPr>
              <w:t xml:space="preserve"> Numbers</w:t>
            </w:r>
          </w:p>
        </w:tc>
      </w:tr>
      <w:tr w:rsidR="00581AF0" w:rsidRPr="00581AF0" w14:paraId="22566347"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07C97E32" w14:textId="77777777" w:rsidR="00782F22" w:rsidRPr="00581AF0" w:rsidRDefault="00DC70C7">
            <w:pPr>
              <w:pStyle w:val="TableParagraph"/>
              <w:spacing w:line="264" w:lineRule="exact"/>
              <w:ind w:left="388"/>
              <w:rPr>
                <w:b/>
                <w:sz w:val="24"/>
              </w:rPr>
            </w:pPr>
            <w:r w:rsidRPr="00581AF0">
              <w:rPr>
                <w:b/>
                <w:spacing w:val="-2"/>
                <w:sz w:val="24"/>
              </w:rPr>
              <w:t>2024-</w:t>
            </w:r>
            <w:r w:rsidRPr="00581AF0">
              <w:rPr>
                <w:b/>
                <w:spacing w:val="-4"/>
                <w:sz w:val="24"/>
              </w:rPr>
              <w:t>2025</w:t>
            </w:r>
          </w:p>
        </w:tc>
        <w:tc>
          <w:tcPr>
            <w:tcW w:w="4231" w:type="dxa"/>
            <w:tcBorders>
              <w:top w:val="single" w:sz="4" w:space="0" w:color="000000"/>
              <w:left w:val="single" w:sz="4" w:space="0" w:color="000000"/>
              <w:bottom w:val="single" w:sz="4" w:space="0" w:color="000000"/>
              <w:right w:val="single" w:sz="4" w:space="0" w:color="000000"/>
            </w:tcBorders>
          </w:tcPr>
          <w:p w14:paraId="57FAF1B8" w14:textId="77777777" w:rsidR="00782F22" w:rsidRPr="00581AF0" w:rsidRDefault="00DC70C7">
            <w:pPr>
              <w:pStyle w:val="TableParagraph"/>
              <w:spacing w:line="264" w:lineRule="exact"/>
              <w:ind w:left="904"/>
              <w:rPr>
                <w:sz w:val="24"/>
              </w:rPr>
            </w:pPr>
            <w:r w:rsidRPr="00581AF0">
              <w:rPr>
                <w:spacing w:val="-2"/>
                <w:sz w:val="24"/>
              </w:rPr>
              <w:t>1022/422/2213/1631</w:t>
            </w:r>
          </w:p>
        </w:tc>
        <w:tc>
          <w:tcPr>
            <w:tcW w:w="2789" w:type="dxa"/>
            <w:tcBorders>
              <w:top w:val="single" w:sz="4" w:space="0" w:color="000000"/>
              <w:left w:val="single" w:sz="4" w:space="0" w:color="000000"/>
              <w:bottom w:val="single" w:sz="4" w:space="0" w:color="000000"/>
              <w:right w:val="single" w:sz="4" w:space="0" w:color="000000"/>
            </w:tcBorders>
          </w:tcPr>
          <w:p w14:paraId="51180A77" w14:textId="77777777" w:rsidR="00782F22" w:rsidRPr="00581AF0" w:rsidRDefault="00782F22">
            <w:pPr>
              <w:pStyle w:val="TableParagraph"/>
              <w:rPr>
                <w:rFonts w:ascii="Times New Roman"/>
              </w:rPr>
            </w:pPr>
          </w:p>
        </w:tc>
      </w:tr>
      <w:tr w:rsidR="00581AF0" w:rsidRPr="00581AF0" w14:paraId="09572B10"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672B71C8" w14:textId="77777777" w:rsidR="00782F22" w:rsidRPr="00581AF0" w:rsidRDefault="00DC70C7">
            <w:pPr>
              <w:pStyle w:val="TableParagraph"/>
              <w:spacing w:line="264" w:lineRule="exact"/>
              <w:ind w:left="388"/>
              <w:rPr>
                <w:b/>
                <w:sz w:val="24"/>
              </w:rPr>
            </w:pPr>
            <w:r w:rsidRPr="00581AF0">
              <w:rPr>
                <w:b/>
                <w:spacing w:val="-2"/>
                <w:sz w:val="24"/>
              </w:rPr>
              <w:t>2025-</w:t>
            </w:r>
            <w:r w:rsidRPr="00581AF0">
              <w:rPr>
                <w:b/>
                <w:spacing w:val="-4"/>
                <w:sz w:val="24"/>
              </w:rPr>
              <w:t>2026</w:t>
            </w:r>
          </w:p>
        </w:tc>
        <w:tc>
          <w:tcPr>
            <w:tcW w:w="4231" w:type="dxa"/>
            <w:tcBorders>
              <w:top w:val="single" w:sz="4" w:space="0" w:color="000000"/>
              <w:left w:val="single" w:sz="4" w:space="0" w:color="000000"/>
              <w:bottom w:val="single" w:sz="4" w:space="0" w:color="000000"/>
              <w:right w:val="single" w:sz="4" w:space="0" w:color="000000"/>
            </w:tcBorders>
          </w:tcPr>
          <w:p w14:paraId="08B90171" w14:textId="77777777" w:rsidR="00782F22" w:rsidRPr="00581AF0" w:rsidRDefault="00DC70C7">
            <w:pPr>
              <w:pStyle w:val="TableParagraph"/>
              <w:spacing w:line="264" w:lineRule="exact"/>
              <w:ind w:left="904"/>
              <w:rPr>
                <w:sz w:val="24"/>
              </w:rPr>
            </w:pPr>
            <w:r w:rsidRPr="00581AF0">
              <w:rPr>
                <w:spacing w:val="-2"/>
                <w:sz w:val="24"/>
              </w:rPr>
              <w:t>1022/422/2213/1631</w:t>
            </w:r>
          </w:p>
        </w:tc>
        <w:tc>
          <w:tcPr>
            <w:tcW w:w="2789" w:type="dxa"/>
            <w:tcBorders>
              <w:top w:val="single" w:sz="4" w:space="0" w:color="000000"/>
              <w:left w:val="single" w:sz="4" w:space="0" w:color="000000"/>
              <w:bottom w:val="single" w:sz="4" w:space="0" w:color="000000"/>
              <w:right w:val="single" w:sz="4" w:space="0" w:color="000000"/>
            </w:tcBorders>
          </w:tcPr>
          <w:p w14:paraId="3C790239" w14:textId="77777777" w:rsidR="00782F22" w:rsidRPr="00581AF0" w:rsidRDefault="00782F22">
            <w:pPr>
              <w:pStyle w:val="TableParagraph"/>
              <w:rPr>
                <w:rFonts w:ascii="Times New Roman"/>
              </w:rPr>
            </w:pPr>
          </w:p>
        </w:tc>
      </w:tr>
      <w:tr w:rsidR="00581AF0" w:rsidRPr="00581AF0" w14:paraId="582B11B1" w14:textId="77777777">
        <w:trPr>
          <w:trHeight w:val="433"/>
        </w:trPr>
        <w:tc>
          <w:tcPr>
            <w:tcW w:w="2136" w:type="dxa"/>
            <w:tcBorders>
              <w:top w:val="single" w:sz="4" w:space="0" w:color="000000"/>
              <w:left w:val="single" w:sz="4" w:space="0" w:color="000000"/>
              <w:bottom w:val="single" w:sz="4" w:space="0" w:color="000000"/>
              <w:right w:val="single" w:sz="4" w:space="0" w:color="000000"/>
            </w:tcBorders>
          </w:tcPr>
          <w:p w14:paraId="701BBCEE" w14:textId="77777777" w:rsidR="00782F22" w:rsidRPr="00581AF0" w:rsidRDefault="00DC70C7">
            <w:pPr>
              <w:pStyle w:val="TableParagraph"/>
              <w:spacing w:line="266" w:lineRule="exact"/>
              <w:ind w:left="388"/>
              <w:rPr>
                <w:b/>
                <w:sz w:val="24"/>
              </w:rPr>
            </w:pPr>
            <w:r w:rsidRPr="00581AF0">
              <w:rPr>
                <w:b/>
                <w:spacing w:val="-2"/>
                <w:sz w:val="24"/>
              </w:rPr>
              <w:t>2026-</w:t>
            </w:r>
            <w:r w:rsidRPr="00581AF0">
              <w:rPr>
                <w:b/>
                <w:spacing w:val="-4"/>
                <w:sz w:val="24"/>
              </w:rPr>
              <w:t>2027</w:t>
            </w:r>
          </w:p>
        </w:tc>
        <w:tc>
          <w:tcPr>
            <w:tcW w:w="4231" w:type="dxa"/>
            <w:tcBorders>
              <w:top w:val="single" w:sz="4" w:space="0" w:color="000000"/>
              <w:left w:val="single" w:sz="4" w:space="0" w:color="000000"/>
              <w:bottom w:val="single" w:sz="4" w:space="0" w:color="000000"/>
              <w:right w:val="single" w:sz="4" w:space="0" w:color="000000"/>
            </w:tcBorders>
          </w:tcPr>
          <w:p w14:paraId="732BF889"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78EA8632" w14:textId="77777777" w:rsidR="00782F22" w:rsidRPr="00581AF0" w:rsidRDefault="00782F22">
            <w:pPr>
              <w:pStyle w:val="TableParagraph"/>
              <w:rPr>
                <w:rFonts w:ascii="Times New Roman"/>
              </w:rPr>
            </w:pPr>
          </w:p>
        </w:tc>
      </w:tr>
      <w:tr w:rsidR="00581AF0" w:rsidRPr="00581AF0" w14:paraId="50CE2A48"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075291F0" w14:textId="77777777" w:rsidR="00782F22" w:rsidRPr="00581AF0" w:rsidRDefault="00DC70C7">
            <w:pPr>
              <w:pStyle w:val="TableParagraph"/>
              <w:spacing w:line="264" w:lineRule="exact"/>
              <w:ind w:left="388"/>
              <w:rPr>
                <w:b/>
                <w:sz w:val="24"/>
              </w:rPr>
            </w:pPr>
            <w:r w:rsidRPr="00581AF0">
              <w:rPr>
                <w:b/>
                <w:spacing w:val="-2"/>
                <w:sz w:val="24"/>
              </w:rPr>
              <w:t>2027-</w:t>
            </w:r>
            <w:r w:rsidRPr="00581AF0">
              <w:rPr>
                <w:b/>
                <w:spacing w:val="-4"/>
                <w:sz w:val="24"/>
              </w:rPr>
              <w:t>2028</w:t>
            </w:r>
          </w:p>
        </w:tc>
        <w:tc>
          <w:tcPr>
            <w:tcW w:w="4231" w:type="dxa"/>
            <w:tcBorders>
              <w:top w:val="single" w:sz="4" w:space="0" w:color="000000"/>
              <w:left w:val="single" w:sz="4" w:space="0" w:color="000000"/>
              <w:bottom w:val="single" w:sz="4" w:space="0" w:color="000000"/>
              <w:right w:val="single" w:sz="4" w:space="0" w:color="000000"/>
            </w:tcBorders>
          </w:tcPr>
          <w:p w14:paraId="05B5677A"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1B4F6B25" w14:textId="77777777" w:rsidR="00782F22" w:rsidRPr="00581AF0" w:rsidRDefault="00782F22">
            <w:pPr>
              <w:pStyle w:val="TableParagraph"/>
              <w:rPr>
                <w:rFonts w:ascii="Times New Roman"/>
              </w:rPr>
            </w:pPr>
          </w:p>
        </w:tc>
      </w:tr>
    </w:tbl>
    <w:p w14:paraId="1038DCB5" w14:textId="77777777" w:rsidR="00782F22" w:rsidRDefault="00782F22">
      <w:pPr>
        <w:pStyle w:val="TableParagraph"/>
        <w:rPr>
          <w:rFonts w:ascii="Times New Roman"/>
        </w:rPr>
        <w:sectPr w:rsidR="00782F22">
          <w:headerReference w:type="even" r:id="rId73"/>
          <w:headerReference w:type="default" r:id="rId74"/>
          <w:footerReference w:type="default" r:id="rId75"/>
          <w:headerReference w:type="first" r:id="rId76"/>
          <w:pgSz w:w="12240" w:h="15840"/>
          <w:pgMar w:top="1740" w:right="360" w:bottom="1455" w:left="360" w:header="0" w:footer="697" w:gutter="0"/>
          <w:cols w:space="720"/>
        </w:sect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2235"/>
        <w:gridCol w:w="1661"/>
        <w:gridCol w:w="1260"/>
        <w:gridCol w:w="89"/>
        <w:gridCol w:w="1349"/>
        <w:gridCol w:w="1349"/>
      </w:tblGrid>
      <w:tr w:rsidR="00581AF0" w:rsidRPr="00581AF0" w14:paraId="34CC3AFF" w14:textId="77777777">
        <w:trPr>
          <w:trHeight w:val="880"/>
        </w:trPr>
        <w:tc>
          <w:tcPr>
            <w:tcW w:w="2129" w:type="dxa"/>
            <w:shd w:val="clear" w:color="auto" w:fill="DAEDF3"/>
          </w:tcPr>
          <w:p w14:paraId="7077C958" w14:textId="77777777" w:rsidR="00782F22" w:rsidRPr="00581AF0" w:rsidRDefault="00DC70C7">
            <w:pPr>
              <w:pStyle w:val="TableParagraph"/>
              <w:spacing w:before="91"/>
              <w:ind w:left="693" w:hanging="488"/>
              <w:rPr>
                <w:b/>
                <w:sz w:val="24"/>
              </w:rPr>
            </w:pPr>
            <w:r w:rsidRPr="00581AF0">
              <w:rPr>
                <w:b/>
                <w:sz w:val="24"/>
              </w:rPr>
              <w:lastRenderedPageBreak/>
              <w:t>HICAP</w:t>
            </w:r>
            <w:r w:rsidRPr="00581AF0">
              <w:rPr>
                <w:b/>
                <w:spacing w:val="-17"/>
                <w:sz w:val="24"/>
              </w:rPr>
              <w:t xml:space="preserve"> </w:t>
            </w:r>
            <w:r w:rsidRPr="00581AF0">
              <w:rPr>
                <w:b/>
                <w:sz w:val="24"/>
              </w:rPr>
              <w:t xml:space="preserve">Fiscal </w:t>
            </w:r>
            <w:r w:rsidRPr="00581AF0">
              <w:rPr>
                <w:b/>
                <w:spacing w:val="-4"/>
                <w:sz w:val="24"/>
              </w:rPr>
              <w:t>Year</w:t>
            </w:r>
          </w:p>
        </w:tc>
        <w:tc>
          <w:tcPr>
            <w:tcW w:w="5156" w:type="dxa"/>
            <w:gridSpan w:val="3"/>
            <w:shd w:val="clear" w:color="auto" w:fill="DAEDF3"/>
          </w:tcPr>
          <w:p w14:paraId="3E741AA6" w14:textId="77777777" w:rsidR="00782F22" w:rsidRPr="00581AF0" w:rsidRDefault="00DC70C7">
            <w:pPr>
              <w:pStyle w:val="TableParagraph"/>
              <w:spacing w:before="91"/>
              <w:ind w:left="206"/>
              <w:rPr>
                <w:b/>
                <w:sz w:val="24"/>
              </w:rPr>
            </w:pPr>
            <w:r w:rsidRPr="00581AF0">
              <w:rPr>
                <w:b/>
                <w:sz w:val="24"/>
              </w:rPr>
              <w:t>PM</w:t>
            </w:r>
            <w:r w:rsidRPr="00581AF0">
              <w:rPr>
                <w:b/>
                <w:spacing w:val="-6"/>
                <w:sz w:val="24"/>
              </w:rPr>
              <w:t xml:space="preserve"> </w:t>
            </w:r>
            <w:r w:rsidRPr="00581AF0">
              <w:rPr>
                <w:b/>
                <w:sz w:val="24"/>
              </w:rPr>
              <w:t>2.3</w:t>
            </w:r>
            <w:r w:rsidRPr="00581AF0">
              <w:rPr>
                <w:b/>
                <w:spacing w:val="-2"/>
                <w:sz w:val="24"/>
              </w:rPr>
              <w:t xml:space="preserve"> </w:t>
            </w:r>
            <w:r w:rsidRPr="00581AF0">
              <w:rPr>
                <w:b/>
                <w:sz w:val="24"/>
              </w:rPr>
              <w:t>Medicare</w:t>
            </w:r>
            <w:r w:rsidRPr="00581AF0">
              <w:rPr>
                <w:b/>
                <w:spacing w:val="-2"/>
                <w:sz w:val="24"/>
              </w:rPr>
              <w:t xml:space="preserve"> </w:t>
            </w:r>
            <w:r w:rsidRPr="00581AF0">
              <w:rPr>
                <w:b/>
                <w:sz w:val="24"/>
              </w:rPr>
              <w:t>Beneficiaries</w:t>
            </w:r>
            <w:r w:rsidRPr="00581AF0">
              <w:rPr>
                <w:b/>
                <w:spacing w:val="-4"/>
                <w:sz w:val="24"/>
              </w:rPr>
              <w:t xml:space="preserve"> </w:t>
            </w:r>
            <w:r w:rsidRPr="00581AF0">
              <w:rPr>
                <w:b/>
                <w:sz w:val="24"/>
              </w:rPr>
              <w:t>Under</w:t>
            </w:r>
            <w:r w:rsidRPr="00581AF0">
              <w:rPr>
                <w:b/>
                <w:spacing w:val="-2"/>
                <w:sz w:val="24"/>
              </w:rPr>
              <w:t xml:space="preserve"> </w:t>
            </w:r>
            <w:r w:rsidRPr="00581AF0">
              <w:rPr>
                <w:b/>
                <w:spacing w:val="-5"/>
                <w:sz w:val="24"/>
              </w:rPr>
              <w:t>65</w:t>
            </w:r>
          </w:p>
        </w:tc>
        <w:tc>
          <w:tcPr>
            <w:tcW w:w="2787" w:type="dxa"/>
            <w:gridSpan w:val="3"/>
            <w:shd w:val="clear" w:color="auto" w:fill="DAEDF3"/>
          </w:tcPr>
          <w:p w14:paraId="072F1884" w14:textId="77777777" w:rsidR="00782F22" w:rsidRPr="00581AF0" w:rsidRDefault="00DC70C7">
            <w:pPr>
              <w:pStyle w:val="TableParagraph"/>
              <w:spacing w:before="91"/>
              <w:ind w:left="459"/>
              <w:rPr>
                <w:b/>
                <w:sz w:val="24"/>
              </w:rPr>
            </w:pPr>
            <w:r w:rsidRPr="00581AF0">
              <w:rPr>
                <w:b/>
                <w:sz w:val="24"/>
              </w:rPr>
              <w:t>Goal</w:t>
            </w:r>
            <w:r w:rsidRPr="00581AF0">
              <w:rPr>
                <w:b/>
                <w:spacing w:val="-2"/>
                <w:sz w:val="24"/>
              </w:rPr>
              <w:t xml:space="preserve"> Numbers</w:t>
            </w:r>
          </w:p>
        </w:tc>
      </w:tr>
      <w:tr w:rsidR="00581AF0" w:rsidRPr="00581AF0" w14:paraId="75F085C5" w14:textId="77777777">
        <w:trPr>
          <w:trHeight w:val="431"/>
        </w:trPr>
        <w:tc>
          <w:tcPr>
            <w:tcW w:w="2129" w:type="dxa"/>
          </w:tcPr>
          <w:p w14:paraId="1A002793" w14:textId="77777777" w:rsidR="00782F22" w:rsidRPr="00581AF0" w:rsidRDefault="00DC70C7">
            <w:pPr>
              <w:pStyle w:val="TableParagraph"/>
              <w:ind w:left="383"/>
              <w:rPr>
                <w:b/>
                <w:sz w:val="24"/>
              </w:rPr>
            </w:pPr>
            <w:r w:rsidRPr="00581AF0">
              <w:rPr>
                <w:b/>
                <w:spacing w:val="-2"/>
                <w:sz w:val="24"/>
              </w:rPr>
              <w:t>2024-</w:t>
            </w:r>
            <w:r w:rsidRPr="00581AF0">
              <w:rPr>
                <w:b/>
                <w:spacing w:val="-4"/>
                <w:sz w:val="24"/>
              </w:rPr>
              <w:t>2025</w:t>
            </w:r>
          </w:p>
        </w:tc>
        <w:tc>
          <w:tcPr>
            <w:tcW w:w="5156" w:type="dxa"/>
            <w:gridSpan w:val="3"/>
          </w:tcPr>
          <w:p w14:paraId="12FAEB33" w14:textId="77777777" w:rsidR="00782F22" w:rsidRPr="00581AF0" w:rsidRDefault="00DC70C7">
            <w:pPr>
              <w:pStyle w:val="TableParagraph"/>
              <w:ind w:left="1701"/>
              <w:rPr>
                <w:sz w:val="24"/>
              </w:rPr>
            </w:pPr>
            <w:r w:rsidRPr="00581AF0">
              <w:rPr>
                <w:spacing w:val="-2"/>
                <w:sz w:val="24"/>
              </w:rPr>
              <w:t>82/55/201/542</w:t>
            </w:r>
          </w:p>
        </w:tc>
        <w:tc>
          <w:tcPr>
            <w:tcW w:w="2787" w:type="dxa"/>
            <w:gridSpan w:val="3"/>
          </w:tcPr>
          <w:p w14:paraId="3F1DD13A" w14:textId="77777777" w:rsidR="00782F22" w:rsidRPr="00581AF0" w:rsidRDefault="00782F22">
            <w:pPr>
              <w:pStyle w:val="TableParagraph"/>
              <w:rPr>
                <w:rFonts w:ascii="Times New Roman"/>
              </w:rPr>
            </w:pPr>
          </w:p>
        </w:tc>
      </w:tr>
      <w:tr w:rsidR="00581AF0" w:rsidRPr="00581AF0" w14:paraId="2C070014" w14:textId="77777777">
        <w:trPr>
          <w:trHeight w:val="431"/>
        </w:trPr>
        <w:tc>
          <w:tcPr>
            <w:tcW w:w="2129" w:type="dxa"/>
          </w:tcPr>
          <w:p w14:paraId="2748BF65" w14:textId="77777777" w:rsidR="00782F22" w:rsidRPr="00581AF0" w:rsidRDefault="00DC70C7">
            <w:pPr>
              <w:pStyle w:val="TableParagraph"/>
              <w:ind w:left="383"/>
              <w:rPr>
                <w:b/>
                <w:sz w:val="24"/>
              </w:rPr>
            </w:pPr>
            <w:r w:rsidRPr="00581AF0">
              <w:rPr>
                <w:b/>
                <w:spacing w:val="-2"/>
                <w:sz w:val="24"/>
              </w:rPr>
              <w:t>2025-</w:t>
            </w:r>
            <w:r w:rsidRPr="00581AF0">
              <w:rPr>
                <w:b/>
                <w:spacing w:val="-4"/>
                <w:sz w:val="24"/>
              </w:rPr>
              <w:t>2026</w:t>
            </w:r>
          </w:p>
        </w:tc>
        <w:tc>
          <w:tcPr>
            <w:tcW w:w="5156" w:type="dxa"/>
            <w:gridSpan w:val="3"/>
          </w:tcPr>
          <w:p w14:paraId="2CE33DAA" w14:textId="7ADF8457" w:rsidR="00782F22" w:rsidRPr="00581AF0" w:rsidRDefault="00DC70C7">
            <w:pPr>
              <w:pStyle w:val="TableParagraph"/>
              <w:ind w:left="1701"/>
              <w:rPr>
                <w:sz w:val="24"/>
              </w:rPr>
            </w:pPr>
            <w:r w:rsidRPr="00581AF0">
              <w:rPr>
                <w:spacing w:val="-2"/>
                <w:sz w:val="24"/>
              </w:rPr>
              <w:t>82/</w:t>
            </w:r>
            <w:r w:rsidR="00581AF0" w:rsidRPr="00581AF0">
              <w:rPr>
                <w:spacing w:val="-2"/>
                <w:sz w:val="24"/>
              </w:rPr>
              <w:t>63</w:t>
            </w:r>
            <w:r w:rsidRPr="00581AF0">
              <w:rPr>
                <w:spacing w:val="-2"/>
                <w:sz w:val="24"/>
              </w:rPr>
              <w:t>/201/542</w:t>
            </w:r>
          </w:p>
        </w:tc>
        <w:tc>
          <w:tcPr>
            <w:tcW w:w="2787" w:type="dxa"/>
            <w:gridSpan w:val="3"/>
          </w:tcPr>
          <w:p w14:paraId="24C17089" w14:textId="77777777" w:rsidR="00782F22" w:rsidRPr="00581AF0" w:rsidRDefault="00782F22">
            <w:pPr>
              <w:pStyle w:val="TableParagraph"/>
              <w:rPr>
                <w:rFonts w:ascii="Times New Roman"/>
              </w:rPr>
            </w:pPr>
          </w:p>
        </w:tc>
      </w:tr>
      <w:tr w:rsidR="00581AF0" w:rsidRPr="00581AF0" w14:paraId="7CAA96B6" w14:textId="77777777">
        <w:trPr>
          <w:trHeight w:val="431"/>
        </w:trPr>
        <w:tc>
          <w:tcPr>
            <w:tcW w:w="2129" w:type="dxa"/>
          </w:tcPr>
          <w:p w14:paraId="239ABD9C" w14:textId="77777777" w:rsidR="00782F22" w:rsidRPr="00581AF0" w:rsidRDefault="00DC70C7">
            <w:pPr>
              <w:pStyle w:val="TableParagraph"/>
              <w:ind w:left="383"/>
              <w:rPr>
                <w:b/>
                <w:sz w:val="24"/>
              </w:rPr>
            </w:pPr>
            <w:r w:rsidRPr="00581AF0">
              <w:rPr>
                <w:b/>
                <w:spacing w:val="-2"/>
                <w:sz w:val="24"/>
              </w:rPr>
              <w:t>2026-</w:t>
            </w:r>
            <w:r w:rsidRPr="00581AF0">
              <w:rPr>
                <w:b/>
                <w:spacing w:val="-4"/>
                <w:sz w:val="24"/>
              </w:rPr>
              <w:t>2027</w:t>
            </w:r>
          </w:p>
        </w:tc>
        <w:tc>
          <w:tcPr>
            <w:tcW w:w="5156" w:type="dxa"/>
            <w:gridSpan w:val="3"/>
          </w:tcPr>
          <w:p w14:paraId="0268C1F2" w14:textId="77777777" w:rsidR="00782F22" w:rsidRPr="00581AF0" w:rsidRDefault="00782F22">
            <w:pPr>
              <w:pStyle w:val="TableParagraph"/>
              <w:rPr>
                <w:rFonts w:ascii="Times New Roman"/>
              </w:rPr>
            </w:pPr>
          </w:p>
        </w:tc>
        <w:tc>
          <w:tcPr>
            <w:tcW w:w="2787" w:type="dxa"/>
            <w:gridSpan w:val="3"/>
          </w:tcPr>
          <w:p w14:paraId="07E52434" w14:textId="77777777" w:rsidR="00782F22" w:rsidRPr="00581AF0" w:rsidRDefault="00782F22">
            <w:pPr>
              <w:pStyle w:val="TableParagraph"/>
              <w:rPr>
                <w:rFonts w:ascii="Times New Roman"/>
              </w:rPr>
            </w:pPr>
          </w:p>
        </w:tc>
      </w:tr>
      <w:tr w:rsidR="00581AF0" w:rsidRPr="00581AF0" w14:paraId="3CB1113F" w14:textId="77777777">
        <w:trPr>
          <w:trHeight w:val="434"/>
        </w:trPr>
        <w:tc>
          <w:tcPr>
            <w:tcW w:w="2129" w:type="dxa"/>
          </w:tcPr>
          <w:p w14:paraId="3764C150" w14:textId="77777777" w:rsidR="00782F22" w:rsidRPr="00581AF0" w:rsidRDefault="00DC70C7">
            <w:pPr>
              <w:pStyle w:val="TableParagraph"/>
              <w:spacing w:before="2"/>
              <w:ind w:left="383"/>
              <w:rPr>
                <w:b/>
                <w:sz w:val="24"/>
              </w:rPr>
            </w:pPr>
            <w:r w:rsidRPr="00581AF0">
              <w:rPr>
                <w:b/>
                <w:spacing w:val="-2"/>
                <w:sz w:val="24"/>
              </w:rPr>
              <w:t>2027-</w:t>
            </w:r>
            <w:r w:rsidRPr="00581AF0">
              <w:rPr>
                <w:b/>
                <w:spacing w:val="-4"/>
                <w:sz w:val="24"/>
              </w:rPr>
              <w:t>2028</w:t>
            </w:r>
          </w:p>
        </w:tc>
        <w:tc>
          <w:tcPr>
            <w:tcW w:w="5156" w:type="dxa"/>
            <w:gridSpan w:val="3"/>
          </w:tcPr>
          <w:p w14:paraId="2F58F8B3" w14:textId="77777777" w:rsidR="00782F22" w:rsidRPr="00581AF0" w:rsidRDefault="00782F22">
            <w:pPr>
              <w:pStyle w:val="TableParagraph"/>
              <w:rPr>
                <w:rFonts w:ascii="Times New Roman"/>
              </w:rPr>
            </w:pPr>
          </w:p>
        </w:tc>
        <w:tc>
          <w:tcPr>
            <w:tcW w:w="2787" w:type="dxa"/>
            <w:gridSpan w:val="3"/>
          </w:tcPr>
          <w:p w14:paraId="0349AE51" w14:textId="77777777" w:rsidR="00782F22" w:rsidRPr="00581AF0" w:rsidRDefault="00782F22">
            <w:pPr>
              <w:pStyle w:val="TableParagraph"/>
              <w:rPr>
                <w:rFonts w:ascii="Times New Roman"/>
              </w:rPr>
            </w:pPr>
          </w:p>
        </w:tc>
      </w:tr>
      <w:tr w:rsidR="00581AF0" w:rsidRPr="00581AF0" w14:paraId="2150CF36" w14:textId="77777777">
        <w:trPr>
          <w:trHeight w:val="918"/>
        </w:trPr>
        <w:tc>
          <w:tcPr>
            <w:tcW w:w="2129" w:type="dxa"/>
            <w:shd w:val="clear" w:color="auto" w:fill="DAEDF3"/>
          </w:tcPr>
          <w:p w14:paraId="6FEF8417" w14:textId="77777777" w:rsidR="00782F22" w:rsidRPr="00581AF0" w:rsidRDefault="00DC70C7">
            <w:pPr>
              <w:pStyle w:val="TableParagraph"/>
              <w:spacing w:before="91"/>
              <w:ind w:left="693" w:hanging="488"/>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2235" w:type="dxa"/>
            <w:shd w:val="clear" w:color="auto" w:fill="DAEDF3"/>
          </w:tcPr>
          <w:p w14:paraId="52AB4DE8" w14:textId="77777777" w:rsidR="00782F22" w:rsidRPr="00581AF0" w:rsidRDefault="00DC70C7">
            <w:pPr>
              <w:pStyle w:val="TableParagraph"/>
              <w:spacing w:before="91"/>
              <w:ind w:left="318" w:hanging="75"/>
              <w:rPr>
                <w:b/>
                <w:sz w:val="24"/>
              </w:rPr>
            </w:pPr>
            <w:r w:rsidRPr="00581AF0">
              <w:rPr>
                <w:b/>
                <w:sz w:val="24"/>
              </w:rPr>
              <w:t>PM</w:t>
            </w:r>
            <w:r w:rsidRPr="00581AF0">
              <w:rPr>
                <w:b/>
                <w:spacing w:val="-13"/>
                <w:sz w:val="24"/>
              </w:rPr>
              <w:t xml:space="preserve"> </w:t>
            </w:r>
            <w:r w:rsidRPr="00581AF0">
              <w:rPr>
                <w:b/>
                <w:sz w:val="24"/>
              </w:rPr>
              <w:t>2.4</w:t>
            </w:r>
            <w:r w:rsidRPr="00581AF0">
              <w:rPr>
                <w:b/>
                <w:spacing w:val="-11"/>
                <w:sz w:val="24"/>
              </w:rPr>
              <w:t xml:space="preserve"> </w:t>
            </w:r>
            <w:r w:rsidRPr="00581AF0">
              <w:rPr>
                <w:b/>
                <w:sz w:val="24"/>
              </w:rPr>
              <w:t>Hard</w:t>
            </w:r>
            <w:r w:rsidRPr="00581AF0">
              <w:rPr>
                <w:b/>
                <w:spacing w:val="-12"/>
                <w:sz w:val="24"/>
              </w:rPr>
              <w:t xml:space="preserve"> </w:t>
            </w:r>
            <w:r w:rsidRPr="00581AF0">
              <w:rPr>
                <w:b/>
                <w:sz w:val="24"/>
              </w:rPr>
              <w:t>to Reach (Total)</w:t>
            </w:r>
          </w:p>
        </w:tc>
        <w:tc>
          <w:tcPr>
            <w:tcW w:w="1661" w:type="dxa"/>
            <w:shd w:val="clear" w:color="auto" w:fill="DAEDF3"/>
          </w:tcPr>
          <w:p w14:paraId="10D89853" w14:textId="77777777" w:rsidR="00782F22" w:rsidRPr="00581AF0" w:rsidRDefault="00DC70C7">
            <w:pPr>
              <w:pStyle w:val="TableParagraph"/>
              <w:spacing w:before="91" w:line="319" w:lineRule="auto"/>
              <w:ind w:left="531" w:right="408" w:hanging="185"/>
              <w:rPr>
                <w:b/>
                <w:sz w:val="24"/>
              </w:rPr>
            </w:pPr>
            <w:r w:rsidRPr="00581AF0">
              <w:rPr>
                <w:b/>
                <w:sz w:val="24"/>
              </w:rPr>
              <w:t>PM</w:t>
            </w:r>
            <w:r w:rsidRPr="00581AF0">
              <w:rPr>
                <w:b/>
                <w:spacing w:val="-17"/>
                <w:sz w:val="24"/>
              </w:rPr>
              <w:t xml:space="preserve"> </w:t>
            </w:r>
            <w:r w:rsidRPr="00581AF0">
              <w:rPr>
                <w:b/>
                <w:sz w:val="24"/>
              </w:rPr>
              <w:t xml:space="preserve">2.4a </w:t>
            </w:r>
            <w:r w:rsidRPr="00581AF0">
              <w:rPr>
                <w:b/>
                <w:spacing w:val="-4"/>
                <w:sz w:val="24"/>
              </w:rPr>
              <w:t>LIS</w:t>
            </w:r>
          </w:p>
        </w:tc>
        <w:tc>
          <w:tcPr>
            <w:tcW w:w="1349" w:type="dxa"/>
            <w:gridSpan w:val="2"/>
            <w:shd w:val="clear" w:color="auto" w:fill="DAEDF3"/>
          </w:tcPr>
          <w:p w14:paraId="60584FDD" w14:textId="77777777" w:rsidR="00782F22" w:rsidRPr="00581AF0" w:rsidRDefault="00DC70C7">
            <w:pPr>
              <w:pStyle w:val="TableParagraph"/>
              <w:spacing w:before="91"/>
              <w:ind w:left="111"/>
              <w:rPr>
                <w:b/>
                <w:sz w:val="24"/>
              </w:rPr>
            </w:pPr>
            <w:r w:rsidRPr="00581AF0">
              <w:rPr>
                <w:b/>
                <w:sz w:val="24"/>
              </w:rPr>
              <w:t>PM</w:t>
            </w:r>
            <w:r w:rsidRPr="00581AF0">
              <w:rPr>
                <w:b/>
                <w:spacing w:val="-1"/>
                <w:sz w:val="24"/>
              </w:rPr>
              <w:t xml:space="preserve"> </w:t>
            </w:r>
            <w:r w:rsidRPr="00581AF0">
              <w:rPr>
                <w:b/>
                <w:spacing w:val="-4"/>
                <w:sz w:val="24"/>
              </w:rPr>
              <w:t>2.4b</w:t>
            </w:r>
          </w:p>
          <w:p w14:paraId="36FCB577" w14:textId="77777777" w:rsidR="00782F22" w:rsidRPr="00581AF0" w:rsidRDefault="00DC70C7">
            <w:pPr>
              <w:pStyle w:val="TableParagraph"/>
              <w:spacing w:before="91"/>
              <w:ind w:left="368"/>
              <w:rPr>
                <w:b/>
                <w:sz w:val="24"/>
              </w:rPr>
            </w:pPr>
            <w:r w:rsidRPr="00581AF0">
              <w:rPr>
                <w:b/>
                <w:spacing w:val="-2"/>
                <w:sz w:val="24"/>
              </w:rPr>
              <w:t>Rural</w:t>
            </w:r>
          </w:p>
        </w:tc>
        <w:tc>
          <w:tcPr>
            <w:tcW w:w="1349" w:type="dxa"/>
            <w:shd w:val="clear" w:color="auto" w:fill="DAEDF3"/>
          </w:tcPr>
          <w:p w14:paraId="17CA6A74" w14:textId="77777777" w:rsidR="00782F22" w:rsidRPr="00581AF0" w:rsidRDefault="00DC70C7">
            <w:pPr>
              <w:pStyle w:val="TableParagraph"/>
              <w:spacing w:before="91" w:line="319" w:lineRule="auto"/>
              <w:ind w:left="401" w:right="176" w:hanging="286"/>
              <w:rPr>
                <w:b/>
                <w:sz w:val="24"/>
              </w:rPr>
            </w:pPr>
            <w:r w:rsidRPr="00581AF0">
              <w:rPr>
                <w:b/>
                <w:sz w:val="24"/>
              </w:rPr>
              <w:t>PM</w:t>
            </w:r>
            <w:r w:rsidRPr="00581AF0">
              <w:rPr>
                <w:b/>
                <w:spacing w:val="-17"/>
                <w:sz w:val="24"/>
              </w:rPr>
              <w:t xml:space="preserve"> </w:t>
            </w:r>
            <w:r w:rsidRPr="00581AF0">
              <w:rPr>
                <w:b/>
                <w:sz w:val="24"/>
              </w:rPr>
              <w:t xml:space="preserve">2.4c </w:t>
            </w:r>
            <w:r w:rsidRPr="00581AF0">
              <w:rPr>
                <w:b/>
                <w:spacing w:val="-4"/>
                <w:sz w:val="24"/>
              </w:rPr>
              <w:t>ESL</w:t>
            </w:r>
          </w:p>
        </w:tc>
        <w:tc>
          <w:tcPr>
            <w:tcW w:w="1349" w:type="dxa"/>
            <w:shd w:val="clear" w:color="auto" w:fill="DAEDF3"/>
          </w:tcPr>
          <w:p w14:paraId="4B629DE9" w14:textId="77777777" w:rsidR="00782F22" w:rsidRPr="00581AF0" w:rsidRDefault="00DC70C7">
            <w:pPr>
              <w:pStyle w:val="TableParagraph"/>
              <w:spacing w:before="91"/>
              <w:ind w:left="116" w:right="176" w:firstLine="252"/>
              <w:rPr>
                <w:b/>
                <w:sz w:val="24"/>
              </w:rPr>
            </w:pPr>
            <w:r w:rsidRPr="00581AF0">
              <w:rPr>
                <w:b/>
                <w:spacing w:val="-4"/>
                <w:sz w:val="24"/>
              </w:rPr>
              <w:t xml:space="preserve">Goal </w:t>
            </w:r>
            <w:r w:rsidRPr="00581AF0">
              <w:rPr>
                <w:b/>
                <w:spacing w:val="-2"/>
                <w:sz w:val="24"/>
              </w:rPr>
              <w:t>Numbers</w:t>
            </w:r>
          </w:p>
        </w:tc>
      </w:tr>
      <w:tr w:rsidR="00581AF0" w:rsidRPr="00581AF0" w14:paraId="6BB21D34" w14:textId="77777777">
        <w:trPr>
          <w:trHeight w:val="551"/>
        </w:trPr>
        <w:tc>
          <w:tcPr>
            <w:tcW w:w="2129" w:type="dxa"/>
          </w:tcPr>
          <w:p w14:paraId="3429FCBF" w14:textId="77777777" w:rsidR="00782F22" w:rsidRPr="00581AF0" w:rsidRDefault="00DC70C7">
            <w:pPr>
              <w:pStyle w:val="TableParagraph"/>
              <w:ind w:left="383"/>
              <w:rPr>
                <w:b/>
                <w:sz w:val="24"/>
              </w:rPr>
            </w:pPr>
            <w:r w:rsidRPr="00581AF0">
              <w:rPr>
                <w:b/>
                <w:spacing w:val="-2"/>
                <w:sz w:val="24"/>
              </w:rPr>
              <w:t>2024-</w:t>
            </w:r>
            <w:r w:rsidRPr="00581AF0">
              <w:rPr>
                <w:b/>
                <w:spacing w:val="-4"/>
                <w:sz w:val="24"/>
              </w:rPr>
              <w:t>2025</w:t>
            </w:r>
          </w:p>
        </w:tc>
        <w:tc>
          <w:tcPr>
            <w:tcW w:w="2235" w:type="dxa"/>
          </w:tcPr>
          <w:p w14:paraId="49D1F2B8" w14:textId="77777777" w:rsidR="00782F22" w:rsidRPr="00581AF0" w:rsidRDefault="00DC70C7">
            <w:pPr>
              <w:pStyle w:val="TableParagraph"/>
              <w:ind w:left="107"/>
              <w:rPr>
                <w:sz w:val="24"/>
              </w:rPr>
            </w:pPr>
            <w:r w:rsidRPr="00581AF0">
              <w:rPr>
                <w:spacing w:val="-2"/>
                <w:sz w:val="24"/>
              </w:rPr>
              <w:t>190/602/393/583</w:t>
            </w:r>
          </w:p>
        </w:tc>
        <w:tc>
          <w:tcPr>
            <w:tcW w:w="1661" w:type="dxa"/>
          </w:tcPr>
          <w:p w14:paraId="165953B0" w14:textId="77777777" w:rsidR="00782F22" w:rsidRPr="00581AF0" w:rsidRDefault="00DC70C7">
            <w:pPr>
              <w:pStyle w:val="TableParagraph"/>
              <w:ind w:left="188"/>
              <w:rPr>
                <w:sz w:val="24"/>
              </w:rPr>
            </w:pPr>
            <w:r w:rsidRPr="00581AF0">
              <w:rPr>
                <w:spacing w:val="-2"/>
                <w:sz w:val="24"/>
              </w:rPr>
              <w:t>1596/138/</w:t>
            </w:r>
          </w:p>
          <w:p w14:paraId="7BEC4E6A" w14:textId="77777777" w:rsidR="00782F22" w:rsidRPr="00581AF0" w:rsidRDefault="00DC70C7">
            <w:pPr>
              <w:pStyle w:val="TableParagraph"/>
              <w:spacing w:line="255" w:lineRule="exact"/>
              <w:ind w:left="287"/>
              <w:rPr>
                <w:sz w:val="24"/>
              </w:rPr>
            </w:pPr>
            <w:r w:rsidRPr="00581AF0">
              <w:rPr>
                <w:spacing w:val="-2"/>
                <w:sz w:val="24"/>
              </w:rPr>
              <w:t>342/499</w:t>
            </w:r>
          </w:p>
        </w:tc>
        <w:tc>
          <w:tcPr>
            <w:tcW w:w="1349" w:type="dxa"/>
            <w:gridSpan w:val="2"/>
          </w:tcPr>
          <w:p w14:paraId="338943A7" w14:textId="77777777" w:rsidR="00782F22" w:rsidRPr="00581AF0" w:rsidRDefault="00DC70C7">
            <w:pPr>
              <w:pStyle w:val="TableParagraph"/>
              <w:ind w:left="4" w:right="202"/>
              <w:jc w:val="center"/>
              <w:rPr>
                <w:sz w:val="24"/>
              </w:rPr>
            </w:pPr>
            <w:r w:rsidRPr="00581AF0">
              <w:rPr>
                <w:spacing w:val="-2"/>
                <w:sz w:val="24"/>
              </w:rPr>
              <w:t>0/450/</w:t>
            </w:r>
          </w:p>
          <w:p w14:paraId="33F51CFC" w14:textId="77777777" w:rsidR="00782F22" w:rsidRPr="00581AF0" w:rsidRDefault="00DC70C7">
            <w:pPr>
              <w:pStyle w:val="TableParagraph"/>
              <w:spacing w:line="255" w:lineRule="exact"/>
              <w:ind w:right="202"/>
              <w:jc w:val="center"/>
              <w:rPr>
                <w:sz w:val="24"/>
              </w:rPr>
            </w:pPr>
            <w:r w:rsidRPr="00581AF0">
              <w:rPr>
                <w:spacing w:val="-5"/>
                <w:sz w:val="24"/>
              </w:rPr>
              <w:t>0/0</w:t>
            </w:r>
          </w:p>
        </w:tc>
        <w:tc>
          <w:tcPr>
            <w:tcW w:w="1349" w:type="dxa"/>
          </w:tcPr>
          <w:p w14:paraId="5D65B5AE" w14:textId="77777777" w:rsidR="00782F22" w:rsidRPr="00581AF0" w:rsidRDefault="00DC70C7">
            <w:pPr>
              <w:pStyle w:val="TableParagraph"/>
              <w:ind w:left="231"/>
              <w:rPr>
                <w:sz w:val="24"/>
              </w:rPr>
            </w:pPr>
            <w:r w:rsidRPr="00581AF0">
              <w:rPr>
                <w:spacing w:val="-2"/>
                <w:sz w:val="24"/>
              </w:rPr>
              <w:t>31/14/</w:t>
            </w:r>
          </w:p>
          <w:p w14:paraId="21F7AEA7" w14:textId="77777777" w:rsidR="00782F22" w:rsidRPr="00581AF0" w:rsidRDefault="00DC70C7">
            <w:pPr>
              <w:pStyle w:val="TableParagraph"/>
              <w:spacing w:line="255" w:lineRule="exact"/>
              <w:ind w:left="265"/>
              <w:rPr>
                <w:sz w:val="24"/>
              </w:rPr>
            </w:pPr>
            <w:r w:rsidRPr="00581AF0">
              <w:rPr>
                <w:spacing w:val="-2"/>
                <w:sz w:val="24"/>
              </w:rPr>
              <w:t>51/84</w:t>
            </w:r>
          </w:p>
        </w:tc>
        <w:tc>
          <w:tcPr>
            <w:tcW w:w="1349" w:type="dxa"/>
          </w:tcPr>
          <w:p w14:paraId="35F3F95C" w14:textId="77777777" w:rsidR="00782F22" w:rsidRPr="00581AF0" w:rsidRDefault="00782F22">
            <w:pPr>
              <w:pStyle w:val="TableParagraph"/>
              <w:rPr>
                <w:rFonts w:ascii="Times New Roman"/>
              </w:rPr>
            </w:pPr>
          </w:p>
        </w:tc>
      </w:tr>
      <w:tr w:rsidR="00581AF0" w:rsidRPr="00581AF0" w14:paraId="7DBBC9B8" w14:textId="77777777">
        <w:trPr>
          <w:trHeight w:val="551"/>
        </w:trPr>
        <w:tc>
          <w:tcPr>
            <w:tcW w:w="2129" w:type="dxa"/>
          </w:tcPr>
          <w:p w14:paraId="2B174B7A" w14:textId="77777777" w:rsidR="00782F22" w:rsidRPr="00581AF0" w:rsidRDefault="00DC70C7">
            <w:pPr>
              <w:pStyle w:val="TableParagraph"/>
              <w:ind w:left="383"/>
              <w:rPr>
                <w:b/>
                <w:sz w:val="24"/>
              </w:rPr>
            </w:pPr>
            <w:r w:rsidRPr="00581AF0">
              <w:rPr>
                <w:b/>
                <w:spacing w:val="-2"/>
                <w:sz w:val="24"/>
              </w:rPr>
              <w:t>2025-</w:t>
            </w:r>
            <w:r w:rsidRPr="00581AF0">
              <w:rPr>
                <w:b/>
                <w:spacing w:val="-4"/>
                <w:sz w:val="24"/>
              </w:rPr>
              <w:t>2026</w:t>
            </w:r>
          </w:p>
        </w:tc>
        <w:tc>
          <w:tcPr>
            <w:tcW w:w="2235" w:type="dxa"/>
          </w:tcPr>
          <w:p w14:paraId="37B75D44" w14:textId="0600679B" w:rsidR="00782F22" w:rsidRPr="00581AF0" w:rsidRDefault="00DC70C7">
            <w:pPr>
              <w:pStyle w:val="TableParagraph"/>
              <w:ind w:left="107"/>
              <w:rPr>
                <w:sz w:val="24"/>
              </w:rPr>
            </w:pPr>
            <w:r w:rsidRPr="00581AF0">
              <w:rPr>
                <w:spacing w:val="-2"/>
                <w:sz w:val="24"/>
              </w:rPr>
              <w:t>19</w:t>
            </w:r>
            <w:r w:rsidR="00581AF0" w:rsidRPr="00581AF0">
              <w:rPr>
                <w:spacing w:val="-2"/>
                <w:sz w:val="24"/>
              </w:rPr>
              <w:t>3</w:t>
            </w:r>
            <w:r w:rsidRPr="00581AF0">
              <w:rPr>
                <w:spacing w:val="-2"/>
                <w:sz w:val="24"/>
              </w:rPr>
              <w:t>/</w:t>
            </w:r>
            <w:r w:rsidR="00581AF0" w:rsidRPr="00581AF0">
              <w:rPr>
                <w:spacing w:val="-2"/>
                <w:sz w:val="24"/>
              </w:rPr>
              <w:t>882</w:t>
            </w:r>
            <w:r w:rsidRPr="00581AF0">
              <w:rPr>
                <w:spacing w:val="-2"/>
                <w:sz w:val="24"/>
              </w:rPr>
              <w:t>/</w:t>
            </w:r>
            <w:r w:rsidR="00581AF0" w:rsidRPr="00581AF0">
              <w:rPr>
                <w:spacing w:val="-2"/>
                <w:sz w:val="24"/>
              </w:rPr>
              <w:t>511</w:t>
            </w:r>
            <w:r w:rsidRPr="00581AF0">
              <w:rPr>
                <w:spacing w:val="-2"/>
                <w:sz w:val="24"/>
              </w:rPr>
              <w:t>/583</w:t>
            </w:r>
          </w:p>
        </w:tc>
        <w:tc>
          <w:tcPr>
            <w:tcW w:w="1661" w:type="dxa"/>
          </w:tcPr>
          <w:p w14:paraId="1081BA4B" w14:textId="1132BD79" w:rsidR="00782F22" w:rsidRPr="00581AF0" w:rsidRDefault="00DC70C7">
            <w:pPr>
              <w:pStyle w:val="TableParagraph"/>
              <w:ind w:left="188"/>
              <w:rPr>
                <w:sz w:val="24"/>
              </w:rPr>
            </w:pPr>
            <w:r w:rsidRPr="00581AF0">
              <w:rPr>
                <w:spacing w:val="-2"/>
                <w:sz w:val="24"/>
              </w:rPr>
              <w:t>1596/1</w:t>
            </w:r>
            <w:r w:rsidR="00581AF0" w:rsidRPr="00581AF0">
              <w:rPr>
                <w:spacing w:val="-2"/>
                <w:sz w:val="24"/>
              </w:rPr>
              <w:t>87</w:t>
            </w:r>
            <w:r w:rsidRPr="00581AF0">
              <w:rPr>
                <w:spacing w:val="-2"/>
                <w:sz w:val="24"/>
              </w:rPr>
              <w:t>/</w:t>
            </w:r>
          </w:p>
          <w:p w14:paraId="5BD498C0" w14:textId="6252781A" w:rsidR="00782F22" w:rsidRPr="00581AF0" w:rsidRDefault="00581AF0">
            <w:pPr>
              <w:pStyle w:val="TableParagraph"/>
              <w:spacing w:line="255" w:lineRule="exact"/>
              <w:ind w:left="287"/>
              <w:rPr>
                <w:sz w:val="24"/>
              </w:rPr>
            </w:pPr>
            <w:r w:rsidRPr="00581AF0">
              <w:rPr>
                <w:spacing w:val="-2"/>
                <w:sz w:val="24"/>
              </w:rPr>
              <w:t>472</w:t>
            </w:r>
            <w:r w:rsidR="00DC70C7" w:rsidRPr="00581AF0">
              <w:rPr>
                <w:spacing w:val="-2"/>
                <w:sz w:val="24"/>
              </w:rPr>
              <w:t>/499</w:t>
            </w:r>
          </w:p>
        </w:tc>
        <w:tc>
          <w:tcPr>
            <w:tcW w:w="1349" w:type="dxa"/>
            <w:gridSpan w:val="2"/>
          </w:tcPr>
          <w:p w14:paraId="05F4DEDC" w14:textId="69A6CAD2" w:rsidR="00782F22" w:rsidRPr="00581AF0" w:rsidRDefault="00DC70C7">
            <w:pPr>
              <w:pStyle w:val="TableParagraph"/>
              <w:ind w:left="4" w:right="202"/>
              <w:jc w:val="center"/>
              <w:rPr>
                <w:sz w:val="24"/>
              </w:rPr>
            </w:pPr>
            <w:r w:rsidRPr="00581AF0">
              <w:rPr>
                <w:spacing w:val="-2"/>
                <w:sz w:val="24"/>
              </w:rPr>
              <w:t>0/</w:t>
            </w:r>
            <w:r w:rsidR="00581AF0" w:rsidRPr="00581AF0">
              <w:rPr>
                <w:spacing w:val="-2"/>
                <w:sz w:val="24"/>
              </w:rPr>
              <w:t>675</w:t>
            </w:r>
            <w:r w:rsidRPr="00581AF0">
              <w:rPr>
                <w:spacing w:val="-2"/>
                <w:sz w:val="24"/>
              </w:rPr>
              <w:t>/</w:t>
            </w:r>
          </w:p>
          <w:p w14:paraId="1E1660FC" w14:textId="77777777" w:rsidR="00782F22" w:rsidRPr="00581AF0" w:rsidRDefault="00DC70C7">
            <w:pPr>
              <w:pStyle w:val="TableParagraph"/>
              <w:spacing w:line="255" w:lineRule="exact"/>
              <w:ind w:right="202"/>
              <w:jc w:val="center"/>
              <w:rPr>
                <w:sz w:val="24"/>
              </w:rPr>
            </w:pPr>
            <w:r w:rsidRPr="00581AF0">
              <w:rPr>
                <w:spacing w:val="-5"/>
                <w:sz w:val="24"/>
              </w:rPr>
              <w:t>0/0</w:t>
            </w:r>
          </w:p>
        </w:tc>
        <w:tc>
          <w:tcPr>
            <w:tcW w:w="1349" w:type="dxa"/>
          </w:tcPr>
          <w:p w14:paraId="5B936CD3" w14:textId="776801CA" w:rsidR="00782F22" w:rsidRPr="00581AF0" w:rsidRDefault="00DC70C7">
            <w:pPr>
              <w:pStyle w:val="TableParagraph"/>
              <w:ind w:left="231"/>
              <w:rPr>
                <w:sz w:val="24"/>
              </w:rPr>
            </w:pPr>
            <w:r w:rsidRPr="00581AF0">
              <w:rPr>
                <w:spacing w:val="-2"/>
                <w:sz w:val="24"/>
              </w:rPr>
              <w:t>31/</w:t>
            </w:r>
            <w:r w:rsidR="00581AF0" w:rsidRPr="00581AF0">
              <w:rPr>
                <w:spacing w:val="-2"/>
                <w:sz w:val="24"/>
              </w:rPr>
              <w:t>20</w:t>
            </w:r>
            <w:r w:rsidRPr="00581AF0">
              <w:rPr>
                <w:spacing w:val="-2"/>
                <w:sz w:val="24"/>
              </w:rPr>
              <w:t>/</w:t>
            </w:r>
          </w:p>
          <w:p w14:paraId="41C2CD38" w14:textId="77777777" w:rsidR="00782F22" w:rsidRPr="00581AF0" w:rsidRDefault="00DC70C7">
            <w:pPr>
              <w:pStyle w:val="TableParagraph"/>
              <w:spacing w:line="255" w:lineRule="exact"/>
              <w:ind w:left="265"/>
              <w:rPr>
                <w:sz w:val="24"/>
              </w:rPr>
            </w:pPr>
            <w:r w:rsidRPr="00581AF0">
              <w:rPr>
                <w:spacing w:val="-2"/>
                <w:sz w:val="24"/>
              </w:rPr>
              <w:t>51/84</w:t>
            </w:r>
          </w:p>
        </w:tc>
        <w:tc>
          <w:tcPr>
            <w:tcW w:w="1349" w:type="dxa"/>
          </w:tcPr>
          <w:p w14:paraId="6947ACC4" w14:textId="77777777" w:rsidR="00782F22" w:rsidRPr="00581AF0" w:rsidRDefault="00782F22">
            <w:pPr>
              <w:pStyle w:val="TableParagraph"/>
              <w:rPr>
                <w:rFonts w:ascii="Times New Roman"/>
              </w:rPr>
            </w:pPr>
          </w:p>
        </w:tc>
      </w:tr>
      <w:tr w:rsidR="00581AF0" w:rsidRPr="00581AF0" w14:paraId="5D6760E5" w14:textId="77777777">
        <w:trPr>
          <w:trHeight w:val="431"/>
        </w:trPr>
        <w:tc>
          <w:tcPr>
            <w:tcW w:w="2129" w:type="dxa"/>
          </w:tcPr>
          <w:p w14:paraId="283694FA" w14:textId="77777777" w:rsidR="00782F22" w:rsidRPr="00581AF0" w:rsidRDefault="00DC70C7">
            <w:pPr>
              <w:pStyle w:val="TableParagraph"/>
              <w:ind w:left="383"/>
              <w:rPr>
                <w:b/>
                <w:sz w:val="24"/>
              </w:rPr>
            </w:pPr>
            <w:r w:rsidRPr="00581AF0">
              <w:rPr>
                <w:b/>
                <w:spacing w:val="-2"/>
                <w:sz w:val="24"/>
              </w:rPr>
              <w:t>2026-</w:t>
            </w:r>
            <w:r w:rsidRPr="00581AF0">
              <w:rPr>
                <w:b/>
                <w:spacing w:val="-4"/>
                <w:sz w:val="24"/>
              </w:rPr>
              <w:t>2027</w:t>
            </w:r>
          </w:p>
        </w:tc>
        <w:tc>
          <w:tcPr>
            <w:tcW w:w="2235" w:type="dxa"/>
          </w:tcPr>
          <w:p w14:paraId="50FDFB7C" w14:textId="77777777" w:rsidR="00782F22" w:rsidRPr="00581AF0" w:rsidRDefault="00782F22">
            <w:pPr>
              <w:pStyle w:val="TableParagraph"/>
              <w:rPr>
                <w:rFonts w:ascii="Times New Roman"/>
              </w:rPr>
            </w:pPr>
          </w:p>
        </w:tc>
        <w:tc>
          <w:tcPr>
            <w:tcW w:w="1661" w:type="dxa"/>
          </w:tcPr>
          <w:p w14:paraId="3AA59485" w14:textId="77777777" w:rsidR="00782F22" w:rsidRPr="00581AF0" w:rsidRDefault="00782F22">
            <w:pPr>
              <w:pStyle w:val="TableParagraph"/>
              <w:rPr>
                <w:rFonts w:ascii="Times New Roman"/>
              </w:rPr>
            </w:pPr>
          </w:p>
        </w:tc>
        <w:tc>
          <w:tcPr>
            <w:tcW w:w="1349" w:type="dxa"/>
            <w:gridSpan w:val="2"/>
          </w:tcPr>
          <w:p w14:paraId="7D3F8F4D" w14:textId="77777777" w:rsidR="00782F22" w:rsidRPr="00581AF0" w:rsidRDefault="00782F22">
            <w:pPr>
              <w:pStyle w:val="TableParagraph"/>
              <w:rPr>
                <w:rFonts w:ascii="Times New Roman"/>
              </w:rPr>
            </w:pPr>
          </w:p>
        </w:tc>
        <w:tc>
          <w:tcPr>
            <w:tcW w:w="1349" w:type="dxa"/>
          </w:tcPr>
          <w:p w14:paraId="0A6966C6" w14:textId="77777777" w:rsidR="00782F22" w:rsidRPr="00581AF0" w:rsidRDefault="00782F22">
            <w:pPr>
              <w:pStyle w:val="TableParagraph"/>
              <w:rPr>
                <w:rFonts w:ascii="Times New Roman"/>
              </w:rPr>
            </w:pPr>
          </w:p>
        </w:tc>
        <w:tc>
          <w:tcPr>
            <w:tcW w:w="1349" w:type="dxa"/>
          </w:tcPr>
          <w:p w14:paraId="08987FB1" w14:textId="77777777" w:rsidR="00782F22" w:rsidRPr="00581AF0" w:rsidRDefault="00782F22">
            <w:pPr>
              <w:pStyle w:val="TableParagraph"/>
              <w:rPr>
                <w:rFonts w:ascii="Times New Roman"/>
              </w:rPr>
            </w:pPr>
          </w:p>
        </w:tc>
      </w:tr>
      <w:tr w:rsidR="00581AF0" w:rsidRPr="00581AF0" w14:paraId="28772D49" w14:textId="77777777">
        <w:trPr>
          <w:trHeight w:val="431"/>
        </w:trPr>
        <w:tc>
          <w:tcPr>
            <w:tcW w:w="2129" w:type="dxa"/>
          </w:tcPr>
          <w:p w14:paraId="61FD28DA" w14:textId="77777777" w:rsidR="00782F22" w:rsidRPr="00581AF0" w:rsidRDefault="00DC70C7">
            <w:pPr>
              <w:pStyle w:val="TableParagraph"/>
              <w:ind w:left="383"/>
              <w:rPr>
                <w:b/>
                <w:sz w:val="24"/>
              </w:rPr>
            </w:pPr>
            <w:r w:rsidRPr="00581AF0">
              <w:rPr>
                <w:b/>
                <w:spacing w:val="-2"/>
                <w:sz w:val="24"/>
              </w:rPr>
              <w:t>2027-</w:t>
            </w:r>
            <w:r w:rsidRPr="00581AF0">
              <w:rPr>
                <w:b/>
                <w:spacing w:val="-4"/>
                <w:sz w:val="24"/>
              </w:rPr>
              <w:t>2028</w:t>
            </w:r>
          </w:p>
        </w:tc>
        <w:tc>
          <w:tcPr>
            <w:tcW w:w="2235" w:type="dxa"/>
          </w:tcPr>
          <w:p w14:paraId="4815101B" w14:textId="77777777" w:rsidR="00782F22" w:rsidRPr="00581AF0" w:rsidRDefault="00782F22">
            <w:pPr>
              <w:pStyle w:val="TableParagraph"/>
              <w:rPr>
                <w:rFonts w:ascii="Times New Roman"/>
              </w:rPr>
            </w:pPr>
          </w:p>
        </w:tc>
        <w:tc>
          <w:tcPr>
            <w:tcW w:w="1661" w:type="dxa"/>
          </w:tcPr>
          <w:p w14:paraId="6B17BEA3" w14:textId="77777777" w:rsidR="00782F22" w:rsidRPr="00581AF0" w:rsidRDefault="00782F22">
            <w:pPr>
              <w:pStyle w:val="TableParagraph"/>
              <w:rPr>
                <w:rFonts w:ascii="Times New Roman"/>
              </w:rPr>
            </w:pPr>
          </w:p>
        </w:tc>
        <w:tc>
          <w:tcPr>
            <w:tcW w:w="1349" w:type="dxa"/>
            <w:gridSpan w:val="2"/>
          </w:tcPr>
          <w:p w14:paraId="08F96376" w14:textId="77777777" w:rsidR="00782F22" w:rsidRPr="00581AF0" w:rsidRDefault="00782F22">
            <w:pPr>
              <w:pStyle w:val="TableParagraph"/>
              <w:rPr>
                <w:rFonts w:ascii="Times New Roman"/>
              </w:rPr>
            </w:pPr>
          </w:p>
        </w:tc>
        <w:tc>
          <w:tcPr>
            <w:tcW w:w="1349" w:type="dxa"/>
          </w:tcPr>
          <w:p w14:paraId="62695D3D" w14:textId="77777777" w:rsidR="00782F22" w:rsidRPr="00581AF0" w:rsidRDefault="00782F22">
            <w:pPr>
              <w:pStyle w:val="TableParagraph"/>
              <w:rPr>
                <w:rFonts w:ascii="Times New Roman"/>
              </w:rPr>
            </w:pPr>
          </w:p>
        </w:tc>
        <w:tc>
          <w:tcPr>
            <w:tcW w:w="1349" w:type="dxa"/>
          </w:tcPr>
          <w:p w14:paraId="7F2ACFEA" w14:textId="77777777" w:rsidR="00782F22" w:rsidRPr="00581AF0" w:rsidRDefault="00782F22">
            <w:pPr>
              <w:pStyle w:val="TableParagraph"/>
              <w:rPr>
                <w:rFonts w:ascii="Times New Roman"/>
              </w:rPr>
            </w:pPr>
          </w:p>
        </w:tc>
      </w:tr>
      <w:tr w:rsidR="00581AF0" w:rsidRPr="00581AF0" w14:paraId="6EEF9A12" w14:textId="77777777">
        <w:trPr>
          <w:trHeight w:val="830"/>
        </w:trPr>
        <w:tc>
          <w:tcPr>
            <w:tcW w:w="2129" w:type="dxa"/>
            <w:shd w:val="clear" w:color="auto" w:fill="DAEDF3"/>
          </w:tcPr>
          <w:p w14:paraId="7F1104EF" w14:textId="77777777" w:rsidR="00782F22" w:rsidRPr="00581AF0" w:rsidRDefault="00DC70C7">
            <w:pPr>
              <w:pStyle w:val="TableParagraph"/>
              <w:spacing w:before="91" w:line="242" w:lineRule="auto"/>
              <w:ind w:left="693" w:hanging="488"/>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5156" w:type="dxa"/>
            <w:gridSpan w:val="3"/>
            <w:shd w:val="clear" w:color="auto" w:fill="DAEDF3"/>
          </w:tcPr>
          <w:p w14:paraId="4AF7469A" w14:textId="77777777" w:rsidR="00782F22" w:rsidRPr="00581AF0" w:rsidRDefault="00DC70C7">
            <w:pPr>
              <w:pStyle w:val="TableParagraph"/>
              <w:spacing w:before="91"/>
              <w:ind w:left="179"/>
              <w:rPr>
                <w:b/>
                <w:sz w:val="24"/>
              </w:rPr>
            </w:pPr>
            <w:r w:rsidRPr="00581AF0">
              <w:rPr>
                <w:b/>
                <w:sz w:val="24"/>
              </w:rPr>
              <w:t>PM</w:t>
            </w:r>
            <w:r w:rsidRPr="00581AF0">
              <w:rPr>
                <w:b/>
                <w:spacing w:val="-4"/>
                <w:sz w:val="24"/>
              </w:rPr>
              <w:t xml:space="preserve"> </w:t>
            </w:r>
            <w:r w:rsidRPr="00581AF0">
              <w:rPr>
                <w:b/>
                <w:sz w:val="24"/>
              </w:rPr>
              <w:t>2.5</w:t>
            </w:r>
            <w:r w:rsidRPr="00581AF0">
              <w:rPr>
                <w:b/>
                <w:spacing w:val="-3"/>
                <w:sz w:val="24"/>
              </w:rPr>
              <w:t xml:space="preserve"> </w:t>
            </w:r>
            <w:r w:rsidRPr="00581AF0">
              <w:rPr>
                <w:b/>
                <w:sz w:val="24"/>
              </w:rPr>
              <w:t>Enrollment</w:t>
            </w:r>
            <w:r w:rsidRPr="00581AF0">
              <w:rPr>
                <w:b/>
                <w:spacing w:val="-4"/>
                <w:sz w:val="24"/>
              </w:rPr>
              <w:t xml:space="preserve"> </w:t>
            </w:r>
            <w:r w:rsidRPr="00581AF0">
              <w:rPr>
                <w:b/>
                <w:sz w:val="24"/>
              </w:rPr>
              <w:t>Contacts</w:t>
            </w:r>
            <w:r w:rsidRPr="00581AF0">
              <w:rPr>
                <w:b/>
                <w:spacing w:val="-1"/>
                <w:sz w:val="24"/>
              </w:rPr>
              <w:t xml:space="preserve"> </w:t>
            </w:r>
            <w:r w:rsidRPr="00581AF0">
              <w:rPr>
                <w:b/>
                <w:spacing w:val="-2"/>
                <w:sz w:val="24"/>
              </w:rPr>
              <w:t>(Qualifying)</w:t>
            </w:r>
          </w:p>
        </w:tc>
        <w:tc>
          <w:tcPr>
            <w:tcW w:w="2787" w:type="dxa"/>
            <w:gridSpan w:val="3"/>
            <w:shd w:val="clear" w:color="auto" w:fill="DAEDF3"/>
          </w:tcPr>
          <w:p w14:paraId="0B5C4C81" w14:textId="77777777" w:rsidR="00782F22" w:rsidRPr="00581AF0" w:rsidRDefault="00DC70C7">
            <w:pPr>
              <w:pStyle w:val="TableParagraph"/>
              <w:spacing w:before="91"/>
              <w:ind w:left="459"/>
              <w:rPr>
                <w:b/>
                <w:sz w:val="24"/>
              </w:rPr>
            </w:pPr>
            <w:r w:rsidRPr="00581AF0">
              <w:rPr>
                <w:b/>
                <w:sz w:val="24"/>
              </w:rPr>
              <w:t>Goal</w:t>
            </w:r>
            <w:r w:rsidRPr="00581AF0">
              <w:rPr>
                <w:b/>
                <w:spacing w:val="-2"/>
                <w:sz w:val="24"/>
              </w:rPr>
              <w:t xml:space="preserve"> Numbers</w:t>
            </w:r>
          </w:p>
        </w:tc>
      </w:tr>
      <w:tr w:rsidR="00581AF0" w:rsidRPr="00581AF0" w14:paraId="5DAE82EF" w14:textId="77777777">
        <w:trPr>
          <w:trHeight w:val="431"/>
        </w:trPr>
        <w:tc>
          <w:tcPr>
            <w:tcW w:w="2129" w:type="dxa"/>
          </w:tcPr>
          <w:p w14:paraId="78F6A0FE" w14:textId="77777777" w:rsidR="00782F22" w:rsidRPr="00581AF0" w:rsidRDefault="00DC70C7">
            <w:pPr>
              <w:pStyle w:val="TableParagraph"/>
              <w:ind w:left="383"/>
              <w:rPr>
                <w:b/>
                <w:sz w:val="24"/>
              </w:rPr>
            </w:pPr>
            <w:r w:rsidRPr="00581AF0">
              <w:rPr>
                <w:b/>
                <w:spacing w:val="-2"/>
                <w:sz w:val="24"/>
              </w:rPr>
              <w:t>2024-</w:t>
            </w:r>
            <w:r w:rsidRPr="00581AF0">
              <w:rPr>
                <w:b/>
                <w:spacing w:val="-4"/>
                <w:sz w:val="24"/>
              </w:rPr>
              <w:t>2025</w:t>
            </w:r>
          </w:p>
        </w:tc>
        <w:tc>
          <w:tcPr>
            <w:tcW w:w="5156" w:type="dxa"/>
            <w:gridSpan w:val="3"/>
          </w:tcPr>
          <w:p w14:paraId="288B253D" w14:textId="77777777" w:rsidR="00782F22" w:rsidRPr="00581AF0" w:rsidRDefault="00DC70C7">
            <w:pPr>
              <w:pStyle w:val="TableParagraph"/>
              <w:ind w:left="1300"/>
              <w:rPr>
                <w:sz w:val="24"/>
              </w:rPr>
            </w:pPr>
            <w:r w:rsidRPr="00581AF0">
              <w:rPr>
                <w:spacing w:val="-2"/>
                <w:sz w:val="24"/>
              </w:rPr>
              <w:t>1054/1225/2548/2068</w:t>
            </w:r>
          </w:p>
        </w:tc>
        <w:tc>
          <w:tcPr>
            <w:tcW w:w="2787" w:type="dxa"/>
            <w:gridSpan w:val="3"/>
          </w:tcPr>
          <w:p w14:paraId="7D205D76" w14:textId="77777777" w:rsidR="00782F22" w:rsidRPr="00581AF0" w:rsidRDefault="00782F22">
            <w:pPr>
              <w:pStyle w:val="TableParagraph"/>
              <w:rPr>
                <w:rFonts w:ascii="Times New Roman"/>
              </w:rPr>
            </w:pPr>
          </w:p>
        </w:tc>
      </w:tr>
      <w:tr w:rsidR="00581AF0" w:rsidRPr="00581AF0" w14:paraId="4A6D8FE6" w14:textId="77777777">
        <w:trPr>
          <w:trHeight w:val="431"/>
        </w:trPr>
        <w:tc>
          <w:tcPr>
            <w:tcW w:w="2129" w:type="dxa"/>
          </w:tcPr>
          <w:p w14:paraId="0AE1E976" w14:textId="77777777" w:rsidR="00782F22" w:rsidRPr="00581AF0" w:rsidRDefault="00DC70C7">
            <w:pPr>
              <w:pStyle w:val="TableParagraph"/>
              <w:ind w:left="383"/>
              <w:rPr>
                <w:b/>
                <w:sz w:val="24"/>
              </w:rPr>
            </w:pPr>
            <w:r w:rsidRPr="00581AF0">
              <w:rPr>
                <w:b/>
                <w:spacing w:val="-2"/>
                <w:sz w:val="24"/>
              </w:rPr>
              <w:t>2025-</w:t>
            </w:r>
            <w:r w:rsidRPr="00581AF0">
              <w:rPr>
                <w:b/>
                <w:spacing w:val="-4"/>
                <w:sz w:val="24"/>
              </w:rPr>
              <w:t>2026</w:t>
            </w:r>
          </w:p>
        </w:tc>
        <w:tc>
          <w:tcPr>
            <w:tcW w:w="5156" w:type="dxa"/>
            <w:gridSpan w:val="3"/>
          </w:tcPr>
          <w:p w14:paraId="17C61728" w14:textId="4959F8C4" w:rsidR="00782F22" w:rsidRPr="00581AF0" w:rsidRDefault="00DC70C7">
            <w:pPr>
              <w:pStyle w:val="TableParagraph"/>
              <w:ind w:left="1300"/>
              <w:rPr>
                <w:sz w:val="24"/>
              </w:rPr>
            </w:pPr>
            <w:r w:rsidRPr="00581AF0">
              <w:rPr>
                <w:spacing w:val="-2"/>
                <w:sz w:val="24"/>
              </w:rPr>
              <w:t>1054/1225/</w:t>
            </w:r>
            <w:r w:rsidR="00581AF0" w:rsidRPr="00581AF0">
              <w:rPr>
                <w:spacing w:val="-2"/>
                <w:sz w:val="24"/>
              </w:rPr>
              <w:t>2721</w:t>
            </w:r>
            <w:r w:rsidRPr="00581AF0">
              <w:rPr>
                <w:spacing w:val="-2"/>
                <w:sz w:val="24"/>
              </w:rPr>
              <w:t>/2068</w:t>
            </w:r>
          </w:p>
        </w:tc>
        <w:tc>
          <w:tcPr>
            <w:tcW w:w="2787" w:type="dxa"/>
            <w:gridSpan w:val="3"/>
          </w:tcPr>
          <w:p w14:paraId="2573115B" w14:textId="77777777" w:rsidR="00782F22" w:rsidRPr="00581AF0" w:rsidRDefault="00782F22">
            <w:pPr>
              <w:pStyle w:val="TableParagraph"/>
              <w:rPr>
                <w:rFonts w:ascii="Times New Roman"/>
              </w:rPr>
            </w:pPr>
          </w:p>
        </w:tc>
      </w:tr>
      <w:tr w:rsidR="00581AF0" w:rsidRPr="00581AF0" w14:paraId="46F3A06E" w14:textId="77777777">
        <w:trPr>
          <w:trHeight w:val="431"/>
        </w:trPr>
        <w:tc>
          <w:tcPr>
            <w:tcW w:w="2129" w:type="dxa"/>
          </w:tcPr>
          <w:p w14:paraId="68363B1A" w14:textId="77777777" w:rsidR="00782F22" w:rsidRPr="00581AF0" w:rsidRDefault="00DC70C7">
            <w:pPr>
              <w:pStyle w:val="TableParagraph"/>
              <w:ind w:left="383"/>
              <w:rPr>
                <w:b/>
                <w:sz w:val="24"/>
              </w:rPr>
            </w:pPr>
            <w:r w:rsidRPr="00581AF0">
              <w:rPr>
                <w:b/>
                <w:spacing w:val="-2"/>
                <w:sz w:val="24"/>
              </w:rPr>
              <w:t>2026-</w:t>
            </w:r>
            <w:r w:rsidRPr="00581AF0">
              <w:rPr>
                <w:b/>
                <w:spacing w:val="-4"/>
                <w:sz w:val="24"/>
              </w:rPr>
              <w:t>2027</w:t>
            </w:r>
          </w:p>
        </w:tc>
        <w:tc>
          <w:tcPr>
            <w:tcW w:w="5156" w:type="dxa"/>
            <w:gridSpan w:val="3"/>
          </w:tcPr>
          <w:p w14:paraId="03863867" w14:textId="77777777" w:rsidR="00782F22" w:rsidRPr="00581AF0" w:rsidRDefault="00782F22">
            <w:pPr>
              <w:pStyle w:val="TableParagraph"/>
              <w:rPr>
                <w:rFonts w:ascii="Times New Roman"/>
              </w:rPr>
            </w:pPr>
          </w:p>
        </w:tc>
        <w:tc>
          <w:tcPr>
            <w:tcW w:w="2787" w:type="dxa"/>
            <w:gridSpan w:val="3"/>
          </w:tcPr>
          <w:p w14:paraId="4F2E86BB" w14:textId="77777777" w:rsidR="00782F22" w:rsidRPr="00581AF0" w:rsidRDefault="00782F22">
            <w:pPr>
              <w:pStyle w:val="TableParagraph"/>
              <w:rPr>
                <w:rFonts w:ascii="Times New Roman"/>
              </w:rPr>
            </w:pPr>
          </w:p>
        </w:tc>
      </w:tr>
      <w:tr w:rsidR="00581AF0" w:rsidRPr="00581AF0" w14:paraId="2967323A" w14:textId="77777777">
        <w:trPr>
          <w:trHeight w:val="433"/>
        </w:trPr>
        <w:tc>
          <w:tcPr>
            <w:tcW w:w="2129" w:type="dxa"/>
          </w:tcPr>
          <w:p w14:paraId="0B5E7667" w14:textId="77777777" w:rsidR="00782F22" w:rsidRPr="00581AF0" w:rsidRDefault="00DC70C7">
            <w:pPr>
              <w:pStyle w:val="TableParagraph"/>
              <w:spacing w:before="2"/>
              <w:ind w:left="383"/>
              <w:rPr>
                <w:b/>
                <w:sz w:val="24"/>
              </w:rPr>
            </w:pPr>
            <w:r w:rsidRPr="00581AF0">
              <w:rPr>
                <w:b/>
                <w:spacing w:val="-2"/>
                <w:sz w:val="24"/>
              </w:rPr>
              <w:t>2027-</w:t>
            </w:r>
            <w:r w:rsidRPr="00581AF0">
              <w:rPr>
                <w:b/>
                <w:spacing w:val="-4"/>
                <w:sz w:val="24"/>
              </w:rPr>
              <w:t>2028</w:t>
            </w:r>
          </w:p>
        </w:tc>
        <w:tc>
          <w:tcPr>
            <w:tcW w:w="5156" w:type="dxa"/>
            <w:gridSpan w:val="3"/>
          </w:tcPr>
          <w:p w14:paraId="41F10A1C" w14:textId="77777777" w:rsidR="00782F22" w:rsidRPr="00581AF0" w:rsidRDefault="00782F22">
            <w:pPr>
              <w:pStyle w:val="TableParagraph"/>
              <w:rPr>
                <w:rFonts w:ascii="Times New Roman"/>
              </w:rPr>
            </w:pPr>
          </w:p>
        </w:tc>
        <w:tc>
          <w:tcPr>
            <w:tcW w:w="2787" w:type="dxa"/>
            <w:gridSpan w:val="3"/>
          </w:tcPr>
          <w:p w14:paraId="571DB2F5" w14:textId="77777777" w:rsidR="00782F22" w:rsidRPr="00581AF0" w:rsidRDefault="00782F22">
            <w:pPr>
              <w:pStyle w:val="TableParagraph"/>
              <w:rPr>
                <w:rFonts w:ascii="Times New Roman"/>
              </w:rPr>
            </w:pPr>
          </w:p>
        </w:tc>
      </w:tr>
    </w:tbl>
    <w:p w14:paraId="76FEB103" w14:textId="77777777" w:rsidR="00782F22" w:rsidRDefault="00DC70C7">
      <w:pPr>
        <w:tabs>
          <w:tab w:val="left" w:pos="1135"/>
        </w:tabs>
        <w:spacing w:before="264"/>
        <w:ind w:left="799"/>
        <w:rPr>
          <w:b/>
          <w:position w:val="8"/>
          <w:sz w:val="16"/>
        </w:rPr>
      </w:pPr>
      <w:r>
        <w:rPr>
          <w:b/>
          <w:sz w:val="24"/>
          <w:u w:val="single"/>
        </w:rPr>
        <w:tab/>
        <w:t>HICAP</w:t>
      </w:r>
      <w:r>
        <w:rPr>
          <w:b/>
          <w:spacing w:val="-4"/>
          <w:sz w:val="24"/>
          <w:u w:val="single"/>
        </w:rPr>
        <w:t xml:space="preserve"> </w:t>
      </w:r>
      <w:r>
        <w:rPr>
          <w:b/>
          <w:sz w:val="24"/>
          <w:u w:val="single"/>
        </w:rPr>
        <w:t>Section</w:t>
      </w:r>
      <w:r>
        <w:rPr>
          <w:b/>
          <w:spacing w:val="-6"/>
          <w:sz w:val="24"/>
          <w:u w:val="single"/>
        </w:rPr>
        <w:t xml:space="preserve"> </w:t>
      </w:r>
      <w:r>
        <w:rPr>
          <w:b/>
          <w:sz w:val="24"/>
          <w:u w:val="single"/>
        </w:rPr>
        <w:t>3:</w:t>
      </w:r>
      <w:r>
        <w:rPr>
          <w:b/>
          <w:spacing w:val="-4"/>
          <w:sz w:val="24"/>
        </w:rPr>
        <w:t xml:space="preserve"> </w:t>
      </w:r>
      <w:r>
        <w:rPr>
          <w:b/>
          <w:sz w:val="24"/>
        </w:rPr>
        <w:t>HICAP</w:t>
      </w:r>
      <w:r>
        <w:rPr>
          <w:b/>
          <w:spacing w:val="-2"/>
          <w:sz w:val="24"/>
        </w:rPr>
        <w:t xml:space="preserve"> </w:t>
      </w:r>
      <w:r>
        <w:rPr>
          <w:b/>
          <w:sz w:val="24"/>
        </w:rPr>
        <w:t>LEGAL</w:t>
      </w:r>
      <w:r>
        <w:rPr>
          <w:b/>
          <w:spacing w:val="-2"/>
          <w:sz w:val="24"/>
        </w:rPr>
        <w:t xml:space="preserve"> </w:t>
      </w:r>
      <w:r>
        <w:rPr>
          <w:b/>
          <w:sz w:val="24"/>
        </w:rPr>
        <w:t>SERVICES</w:t>
      </w:r>
      <w:r>
        <w:rPr>
          <w:b/>
          <w:spacing w:val="-2"/>
          <w:sz w:val="24"/>
        </w:rPr>
        <w:t xml:space="preserve"> </w:t>
      </w:r>
      <w:r>
        <w:rPr>
          <w:b/>
          <w:sz w:val="24"/>
        </w:rPr>
        <w:t>UNITS</w:t>
      </w:r>
      <w:r>
        <w:rPr>
          <w:b/>
          <w:spacing w:val="-2"/>
          <w:sz w:val="24"/>
        </w:rPr>
        <w:t xml:space="preserve"> </w:t>
      </w:r>
      <w:r>
        <w:rPr>
          <w:b/>
          <w:sz w:val="24"/>
        </w:rPr>
        <w:t>OF</w:t>
      </w:r>
      <w:r>
        <w:rPr>
          <w:b/>
          <w:spacing w:val="-2"/>
          <w:sz w:val="24"/>
        </w:rPr>
        <w:t xml:space="preserve"> </w:t>
      </w:r>
      <w:r>
        <w:rPr>
          <w:b/>
          <w:sz w:val="24"/>
        </w:rPr>
        <w:t>SERVICE</w:t>
      </w:r>
      <w:r>
        <w:rPr>
          <w:b/>
          <w:spacing w:val="-2"/>
          <w:sz w:val="24"/>
        </w:rPr>
        <w:t xml:space="preserve"> </w:t>
      </w:r>
      <w:r>
        <w:rPr>
          <w:b/>
          <w:sz w:val="24"/>
        </w:rPr>
        <w:t>(IF</w:t>
      </w:r>
      <w:r>
        <w:rPr>
          <w:b/>
          <w:spacing w:val="-2"/>
          <w:sz w:val="24"/>
        </w:rPr>
        <w:t xml:space="preserve"> APPLICABLE)</w:t>
      </w:r>
      <w:hyperlink w:anchor="_bookmark53" w:history="1">
        <w:r>
          <w:rPr>
            <w:b/>
            <w:spacing w:val="-2"/>
            <w:position w:val="8"/>
            <w:sz w:val="16"/>
          </w:rPr>
          <w:t>44</w:t>
        </w:r>
      </w:hyperlink>
    </w:p>
    <w:p w14:paraId="23D9A70B" w14:textId="77777777" w:rsidR="00782F22" w:rsidRDefault="00782F22">
      <w:pPr>
        <w:pStyle w:val="BodyText"/>
        <w:spacing w:before="21"/>
        <w:rPr>
          <w:b/>
          <w:sz w:val="2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4320"/>
        <w:gridCol w:w="2695"/>
      </w:tblGrid>
      <w:tr w:rsidR="00782F22" w14:paraId="053B55BB" w14:textId="77777777">
        <w:trPr>
          <w:trHeight w:val="1060"/>
        </w:trPr>
        <w:tc>
          <w:tcPr>
            <w:tcW w:w="2136" w:type="dxa"/>
            <w:shd w:val="clear" w:color="auto" w:fill="DAEDF3"/>
          </w:tcPr>
          <w:p w14:paraId="6FEA1AA6" w14:textId="77777777" w:rsidR="00782F22" w:rsidRDefault="00DC70C7">
            <w:pPr>
              <w:pStyle w:val="TableParagraph"/>
              <w:spacing w:before="91" w:line="242" w:lineRule="auto"/>
              <w:ind w:left="695" w:hanging="485"/>
              <w:rPr>
                <w:b/>
                <w:sz w:val="24"/>
              </w:rPr>
            </w:pPr>
            <w:r>
              <w:rPr>
                <w:b/>
                <w:sz w:val="24"/>
              </w:rPr>
              <w:t>HICAP</w:t>
            </w:r>
            <w:r>
              <w:rPr>
                <w:b/>
                <w:spacing w:val="-17"/>
                <w:sz w:val="24"/>
              </w:rPr>
              <w:t xml:space="preserve"> </w:t>
            </w:r>
            <w:r>
              <w:rPr>
                <w:b/>
                <w:sz w:val="24"/>
              </w:rPr>
              <w:t xml:space="preserve">Fiscal </w:t>
            </w:r>
            <w:r>
              <w:rPr>
                <w:b/>
                <w:spacing w:val="-4"/>
                <w:sz w:val="24"/>
              </w:rPr>
              <w:t>Year</w:t>
            </w:r>
          </w:p>
        </w:tc>
        <w:tc>
          <w:tcPr>
            <w:tcW w:w="4320" w:type="dxa"/>
            <w:shd w:val="clear" w:color="auto" w:fill="DAEDF3"/>
          </w:tcPr>
          <w:p w14:paraId="030D415A" w14:textId="77777777" w:rsidR="00782F22" w:rsidRDefault="00DC70C7">
            <w:pPr>
              <w:pStyle w:val="TableParagraph"/>
              <w:spacing w:before="91"/>
              <w:ind w:left="167" w:right="375" w:hanging="3"/>
              <w:jc w:val="center"/>
              <w:rPr>
                <w:b/>
                <w:sz w:val="24"/>
              </w:rPr>
            </w:pPr>
            <w:r>
              <w:rPr>
                <w:b/>
                <w:sz w:val="24"/>
              </w:rPr>
              <w:t>PM 3.1 Estimated Number of Clients</w:t>
            </w:r>
            <w:r>
              <w:rPr>
                <w:b/>
                <w:spacing w:val="-8"/>
                <w:sz w:val="24"/>
              </w:rPr>
              <w:t xml:space="preserve"> </w:t>
            </w:r>
            <w:r>
              <w:rPr>
                <w:b/>
                <w:sz w:val="24"/>
              </w:rPr>
              <w:t>Represented</w:t>
            </w:r>
            <w:r>
              <w:rPr>
                <w:b/>
                <w:spacing w:val="-11"/>
                <w:sz w:val="24"/>
              </w:rPr>
              <w:t xml:space="preserve"> </w:t>
            </w:r>
            <w:r>
              <w:rPr>
                <w:b/>
                <w:sz w:val="24"/>
              </w:rPr>
              <w:t>Per</w:t>
            </w:r>
            <w:r>
              <w:rPr>
                <w:b/>
                <w:spacing w:val="-9"/>
                <w:sz w:val="24"/>
              </w:rPr>
              <w:t xml:space="preserve"> </w:t>
            </w:r>
            <w:r>
              <w:rPr>
                <w:b/>
                <w:sz w:val="24"/>
              </w:rPr>
              <w:t>FY</w:t>
            </w:r>
            <w:r>
              <w:rPr>
                <w:b/>
                <w:spacing w:val="-8"/>
                <w:sz w:val="24"/>
              </w:rPr>
              <w:t xml:space="preserve"> </w:t>
            </w:r>
            <w:r>
              <w:rPr>
                <w:b/>
                <w:sz w:val="24"/>
              </w:rPr>
              <w:t>(Unit of Service)</w:t>
            </w:r>
          </w:p>
        </w:tc>
        <w:tc>
          <w:tcPr>
            <w:tcW w:w="2695" w:type="dxa"/>
            <w:shd w:val="clear" w:color="auto" w:fill="DAEDF3"/>
          </w:tcPr>
          <w:p w14:paraId="2E90D4AA" w14:textId="77777777" w:rsidR="00782F22" w:rsidRDefault="00DC70C7">
            <w:pPr>
              <w:pStyle w:val="TableParagraph"/>
              <w:spacing w:before="91"/>
              <w:ind w:left="415"/>
              <w:rPr>
                <w:b/>
                <w:sz w:val="24"/>
              </w:rPr>
            </w:pPr>
            <w:r>
              <w:rPr>
                <w:b/>
                <w:sz w:val="24"/>
              </w:rPr>
              <w:t>Goal</w:t>
            </w:r>
            <w:r>
              <w:rPr>
                <w:b/>
                <w:spacing w:val="-2"/>
                <w:sz w:val="24"/>
              </w:rPr>
              <w:t xml:space="preserve"> Numbers</w:t>
            </w:r>
          </w:p>
        </w:tc>
      </w:tr>
      <w:tr w:rsidR="00782F22" w14:paraId="17DDA0F5" w14:textId="77777777">
        <w:trPr>
          <w:trHeight w:val="434"/>
        </w:trPr>
        <w:tc>
          <w:tcPr>
            <w:tcW w:w="2136" w:type="dxa"/>
          </w:tcPr>
          <w:p w14:paraId="5054947D" w14:textId="77777777" w:rsidR="00782F22" w:rsidRDefault="00DC70C7">
            <w:pPr>
              <w:pStyle w:val="TableParagraph"/>
              <w:spacing w:before="2"/>
              <w:ind w:left="388"/>
              <w:rPr>
                <w:b/>
                <w:sz w:val="24"/>
              </w:rPr>
            </w:pPr>
            <w:r>
              <w:rPr>
                <w:b/>
                <w:spacing w:val="-2"/>
                <w:sz w:val="24"/>
              </w:rPr>
              <w:t>2024-</w:t>
            </w:r>
            <w:r>
              <w:rPr>
                <w:b/>
                <w:spacing w:val="-4"/>
                <w:sz w:val="24"/>
              </w:rPr>
              <w:t>2025</w:t>
            </w:r>
          </w:p>
        </w:tc>
        <w:tc>
          <w:tcPr>
            <w:tcW w:w="7015" w:type="dxa"/>
            <w:gridSpan w:val="2"/>
            <w:vMerge w:val="restart"/>
          </w:tcPr>
          <w:p w14:paraId="57D16A08" w14:textId="77777777" w:rsidR="00782F22" w:rsidRDefault="00DC70C7">
            <w:pPr>
              <w:pStyle w:val="TableParagraph"/>
              <w:spacing w:before="2"/>
              <w:ind w:right="205"/>
              <w:jc w:val="center"/>
              <w:rPr>
                <w:b/>
                <w:sz w:val="24"/>
              </w:rPr>
            </w:pPr>
            <w:r>
              <w:rPr>
                <w:b/>
                <w:sz w:val="24"/>
              </w:rPr>
              <w:t>Not</w:t>
            </w:r>
            <w:r>
              <w:rPr>
                <w:b/>
                <w:spacing w:val="-3"/>
                <w:sz w:val="24"/>
              </w:rPr>
              <w:t xml:space="preserve"> </w:t>
            </w:r>
            <w:r>
              <w:rPr>
                <w:b/>
                <w:spacing w:val="-2"/>
                <w:sz w:val="24"/>
              </w:rPr>
              <w:t>Applicable</w:t>
            </w:r>
          </w:p>
        </w:tc>
      </w:tr>
      <w:tr w:rsidR="00782F22" w14:paraId="21E35E9B" w14:textId="77777777">
        <w:trPr>
          <w:trHeight w:val="431"/>
        </w:trPr>
        <w:tc>
          <w:tcPr>
            <w:tcW w:w="2136" w:type="dxa"/>
          </w:tcPr>
          <w:p w14:paraId="2C7487A2" w14:textId="77777777" w:rsidR="00782F22" w:rsidRDefault="00DC70C7">
            <w:pPr>
              <w:pStyle w:val="TableParagraph"/>
              <w:ind w:left="388"/>
              <w:rPr>
                <w:b/>
                <w:sz w:val="24"/>
              </w:rPr>
            </w:pPr>
            <w:r>
              <w:rPr>
                <w:b/>
                <w:spacing w:val="-2"/>
                <w:sz w:val="24"/>
              </w:rPr>
              <w:t>2025-</w:t>
            </w:r>
            <w:r>
              <w:rPr>
                <w:b/>
                <w:spacing w:val="-4"/>
                <w:sz w:val="24"/>
              </w:rPr>
              <w:t>2026</w:t>
            </w:r>
          </w:p>
        </w:tc>
        <w:tc>
          <w:tcPr>
            <w:tcW w:w="7015" w:type="dxa"/>
            <w:gridSpan w:val="2"/>
            <w:vMerge/>
            <w:tcBorders>
              <w:top w:val="nil"/>
            </w:tcBorders>
          </w:tcPr>
          <w:p w14:paraId="0D842746" w14:textId="77777777" w:rsidR="00782F22" w:rsidRDefault="00782F22">
            <w:pPr>
              <w:rPr>
                <w:sz w:val="2"/>
                <w:szCs w:val="2"/>
              </w:rPr>
            </w:pPr>
          </w:p>
        </w:tc>
      </w:tr>
      <w:tr w:rsidR="00782F22" w14:paraId="365E8E6F" w14:textId="77777777">
        <w:trPr>
          <w:trHeight w:val="431"/>
        </w:trPr>
        <w:tc>
          <w:tcPr>
            <w:tcW w:w="2136" w:type="dxa"/>
          </w:tcPr>
          <w:p w14:paraId="2AB1204D" w14:textId="77777777" w:rsidR="00782F22" w:rsidRDefault="00DC70C7">
            <w:pPr>
              <w:pStyle w:val="TableParagraph"/>
              <w:ind w:left="388"/>
              <w:rPr>
                <w:b/>
                <w:sz w:val="24"/>
              </w:rPr>
            </w:pPr>
            <w:r>
              <w:rPr>
                <w:b/>
                <w:spacing w:val="-2"/>
                <w:sz w:val="24"/>
              </w:rPr>
              <w:t>2026-</w:t>
            </w:r>
            <w:r>
              <w:rPr>
                <w:b/>
                <w:spacing w:val="-4"/>
                <w:sz w:val="24"/>
              </w:rPr>
              <w:t>2027</w:t>
            </w:r>
          </w:p>
        </w:tc>
        <w:tc>
          <w:tcPr>
            <w:tcW w:w="7015" w:type="dxa"/>
            <w:gridSpan w:val="2"/>
            <w:vMerge/>
            <w:tcBorders>
              <w:top w:val="nil"/>
            </w:tcBorders>
          </w:tcPr>
          <w:p w14:paraId="6830E218" w14:textId="77777777" w:rsidR="00782F22" w:rsidRDefault="00782F22">
            <w:pPr>
              <w:rPr>
                <w:sz w:val="2"/>
                <w:szCs w:val="2"/>
              </w:rPr>
            </w:pPr>
          </w:p>
        </w:tc>
      </w:tr>
      <w:tr w:rsidR="00782F22" w14:paraId="24268777" w14:textId="77777777">
        <w:trPr>
          <w:trHeight w:val="431"/>
        </w:trPr>
        <w:tc>
          <w:tcPr>
            <w:tcW w:w="2136" w:type="dxa"/>
          </w:tcPr>
          <w:p w14:paraId="648AF863" w14:textId="77777777" w:rsidR="00782F22" w:rsidRDefault="00DC70C7">
            <w:pPr>
              <w:pStyle w:val="TableParagraph"/>
              <w:ind w:left="388"/>
              <w:rPr>
                <w:b/>
                <w:sz w:val="24"/>
              </w:rPr>
            </w:pPr>
            <w:r>
              <w:rPr>
                <w:b/>
                <w:spacing w:val="-2"/>
                <w:sz w:val="24"/>
              </w:rPr>
              <w:t>2027-</w:t>
            </w:r>
            <w:r>
              <w:rPr>
                <w:b/>
                <w:spacing w:val="-4"/>
                <w:sz w:val="24"/>
              </w:rPr>
              <w:t>2028</w:t>
            </w:r>
          </w:p>
        </w:tc>
        <w:tc>
          <w:tcPr>
            <w:tcW w:w="7015" w:type="dxa"/>
            <w:gridSpan w:val="2"/>
            <w:vMerge/>
            <w:tcBorders>
              <w:top w:val="nil"/>
            </w:tcBorders>
          </w:tcPr>
          <w:p w14:paraId="4267D36B" w14:textId="77777777" w:rsidR="00782F22" w:rsidRDefault="00782F22">
            <w:pPr>
              <w:rPr>
                <w:sz w:val="2"/>
                <w:szCs w:val="2"/>
              </w:rPr>
            </w:pPr>
          </w:p>
        </w:tc>
      </w:tr>
    </w:tbl>
    <w:p w14:paraId="7527A0AA" w14:textId="77777777" w:rsidR="00782F22" w:rsidRDefault="00782F22">
      <w:pPr>
        <w:pStyle w:val="BodyText"/>
        <w:rPr>
          <w:b/>
          <w:sz w:val="20"/>
        </w:rPr>
      </w:pPr>
    </w:p>
    <w:p w14:paraId="0C4BA20E" w14:textId="77777777" w:rsidR="00782F22" w:rsidRDefault="00782F22">
      <w:pPr>
        <w:pStyle w:val="BodyText"/>
        <w:rPr>
          <w:b/>
          <w:sz w:val="20"/>
        </w:rPr>
      </w:pPr>
    </w:p>
    <w:p w14:paraId="4C94B625" w14:textId="77777777" w:rsidR="00782F22" w:rsidRDefault="00DC70C7">
      <w:pPr>
        <w:pStyle w:val="BodyText"/>
        <w:spacing w:before="163"/>
        <w:rPr>
          <w:b/>
          <w:sz w:val="20"/>
        </w:rPr>
      </w:pPr>
      <w:r>
        <w:rPr>
          <w:b/>
          <w:noProof/>
          <w:sz w:val="20"/>
        </w:rPr>
        <mc:AlternateContent>
          <mc:Choice Requires="wps">
            <w:drawing>
              <wp:anchor distT="0" distB="0" distL="0" distR="0" simplePos="0" relativeHeight="487613952" behindDoc="1" locked="0" layoutInCell="1" allowOverlap="1" wp14:anchorId="374CAF25" wp14:editId="13E7E374">
                <wp:simplePos x="0" y="0"/>
                <wp:positionH relativeFrom="page">
                  <wp:posOffset>621791</wp:posOffset>
                </wp:positionH>
                <wp:positionV relativeFrom="paragraph">
                  <wp:posOffset>265327</wp:posOffset>
                </wp:positionV>
                <wp:extent cx="1828800" cy="762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6CF2C4" id="Graphic 145" o:spid="_x0000_s1026" style="position:absolute;margin-left:48.95pt;margin-top:20.9pt;width:2in;height:.6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" path="m1828800,l,,,7619r1828800,l1828800,xe" fillcolor="black" stroked="f">
                <v:path arrowok="t"/>
                <w10:wrap type="topAndBottom" anchorx="page"/>
              </v:shape>
            </w:pict>
          </mc:Fallback>
        </mc:AlternateContent>
      </w:r>
    </w:p>
    <w:p w14:paraId="001C9917" w14:textId="77777777" w:rsidR="00782F22" w:rsidRDefault="00782F22">
      <w:pPr>
        <w:pStyle w:val="BodyText"/>
        <w:rPr>
          <w:b/>
        </w:rPr>
      </w:pPr>
    </w:p>
    <w:p w14:paraId="6429AD31" w14:textId="77777777" w:rsidR="00782F22" w:rsidRDefault="00782F22">
      <w:pPr>
        <w:pStyle w:val="BodyText"/>
        <w:spacing w:before="45"/>
        <w:rPr>
          <w:b/>
        </w:rPr>
      </w:pPr>
    </w:p>
    <w:p w14:paraId="2DE62697" w14:textId="77777777" w:rsidR="00782F22" w:rsidRDefault="00DC70C7">
      <w:pPr>
        <w:ind w:left="619"/>
        <w:rPr>
          <w:sz w:val="20"/>
        </w:rPr>
      </w:pPr>
      <w:bookmarkStart w:id="92" w:name="_bookmark53"/>
      <w:bookmarkEnd w:id="92"/>
      <w:r>
        <w:rPr>
          <w:position w:val="6"/>
          <w:sz w:val="13"/>
        </w:rPr>
        <w:t>8</w:t>
      </w:r>
      <w:r>
        <w:rPr>
          <w:spacing w:val="13"/>
          <w:position w:val="6"/>
          <w:sz w:val="13"/>
        </w:rPr>
        <w:t xml:space="preserve"> </w:t>
      </w:r>
      <w:r>
        <w:rPr>
          <w:sz w:val="20"/>
        </w:rPr>
        <w:t>Requires</w:t>
      </w:r>
      <w:r>
        <w:rPr>
          <w:spacing w:val="-4"/>
          <w:sz w:val="20"/>
        </w:rPr>
        <w:t xml:space="preserve"> </w:t>
      </w:r>
      <w:r>
        <w:rPr>
          <w:sz w:val="20"/>
        </w:rPr>
        <w:t>a</w:t>
      </w:r>
      <w:r>
        <w:rPr>
          <w:spacing w:val="-5"/>
          <w:sz w:val="20"/>
        </w:rPr>
        <w:t xml:space="preserve"> </w:t>
      </w:r>
      <w:r>
        <w:rPr>
          <w:sz w:val="20"/>
        </w:rPr>
        <w:t>contract</w:t>
      </w:r>
      <w:r>
        <w:rPr>
          <w:spacing w:val="-5"/>
          <w:sz w:val="20"/>
        </w:rPr>
        <w:t xml:space="preserve"> </w:t>
      </w:r>
      <w:r>
        <w:rPr>
          <w:sz w:val="20"/>
        </w:rPr>
        <w:t>for</w:t>
      </w:r>
      <w:r>
        <w:rPr>
          <w:spacing w:val="-5"/>
          <w:sz w:val="20"/>
        </w:rPr>
        <w:t xml:space="preserve"> </w:t>
      </w:r>
      <w:r>
        <w:rPr>
          <w:sz w:val="20"/>
        </w:rPr>
        <w:t>using</w:t>
      </w:r>
      <w:r>
        <w:rPr>
          <w:spacing w:val="-3"/>
          <w:sz w:val="20"/>
        </w:rPr>
        <w:t xml:space="preserve"> </w:t>
      </w:r>
      <w:r>
        <w:rPr>
          <w:sz w:val="20"/>
        </w:rPr>
        <w:t>HICAP</w:t>
      </w:r>
      <w:r>
        <w:rPr>
          <w:spacing w:val="-6"/>
          <w:sz w:val="20"/>
        </w:rPr>
        <w:t xml:space="preserve"> </w:t>
      </w:r>
      <w:r>
        <w:rPr>
          <w:sz w:val="20"/>
        </w:rPr>
        <w:t>funds</w:t>
      </w:r>
      <w:r>
        <w:rPr>
          <w:spacing w:val="-4"/>
          <w:sz w:val="20"/>
        </w:rPr>
        <w:t xml:space="preserve"> </w:t>
      </w:r>
      <w:r>
        <w:rPr>
          <w:sz w:val="20"/>
        </w:rPr>
        <w:t>to</w:t>
      </w:r>
      <w:r>
        <w:rPr>
          <w:spacing w:val="-6"/>
          <w:sz w:val="20"/>
        </w:rPr>
        <w:t xml:space="preserve"> </w:t>
      </w:r>
      <w:r>
        <w:rPr>
          <w:sz w:val="20"/>
        </w:rPr>
        <w:t>pay</w:t>
      </w:r>
      <w:r>
        <w:rPr>
          <w:spacing w:val="-4"/>
          <w:sz w:val="20"/>
        </w:rPr>
        <w:t xml:space="preserve"> </w:t>
      </w:r>
      <w:r>
        <w:rPr>
          <w:sz w:val="20"/>
        </w:rPr>
        <w:t>for</w:t>
      </w:r>
      <w:r>
        <w:rPr>
          <w:spacing w:val="-2"/>
          <w:sz w:val="20"/>
        </w:rPr>
        <w:t xml:space="preserve"> </w:t>
      </w:r>
      <w:r>
        <w:rPr>
          <w:sz w:val="20"/>
        </w:rPr>
        <w:t>HICAP</w:t>
      </w:r>
      <w:r>
        <w:rPr>
          <w:spacing w:val="-7"/>
          <w:sz w:val="20"/>
        </w:rPr>
        <w:t xml:space="preserve"> </w:t>
      </w:r>
      <w:r>
        <w:rPr>
          <w:sz w:val="20"/>
        </w:rPr>
        <w:t>Legal</w:t>
      </w:r>
      <w:r>
        <w:rPr>
          <w:spacing w:val="-4"/>
          <w:sz w:val="20"/>
        </w:rPr>
        <w:t xml:space="preserve"> </w:t>
      </w:r>
      <w:r>
        <w:rPr>
          <w:spacing w:val="-2"/>
          <w:sz w:val="20"/>
        </w:rPr>
        <w:t>Services.</w:t>
      </w:r>
    </w:p>
    <w:p w14:paraId="71634565" w14:textId="77777777" w:rsidR="00782F22" w:rsidRDefault="00782F22">
      <w:pPr>
        <w:rPr>
          <w:sz w:val="20"/>
        </w:rPr>
        <w:sectPr w:rsidR="00782F22">
          <w:type w:val="continuous"/>
          <w:pgSz w:w="12240" w:h="15840"/>
          <w:pgMar w:top="1040" w:right="360" w:bottom="880" w:left="360" w:header="0" w:footer="697" w:gutter="0"/>
          <w:cols w:space="720"/>
        </w:sect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4320"/>
        <w:gridCol w:w="2695"/>
      </w:tblGrid>
      <w:tr w:rsidR="00782F22" w14:paraId="7CCA15B6" w14:textId="77777777">
        <w:trPr>
          <w:trHeight w:val="971"/>
        </w:trPr>
        <w:tc>
          <w:tcPr>
            <w:tcW w:w="2136" w:type="dxa"/>
            <w:shd w:val="clear" w:color="auto" w:fill="DAEDF3"/>
          </w:tcPr>
          <w:p w14:paraId="086A2C08" w14:textId="77777777" w:rsidR="00782F22" w:rsidRDefault="00DC70C7">
            <w:pPr>
              <w:pStyle w:val="TableParagraph"/>
              <w:spacing w:before="91"/>
              <w:ind w:left="695" w:hanging="485"/>
              <w:rPr>
                <w:b/>
                <w:sz w:val="24"/>
              </w:rPr>
            </w:pPr>
            <w:r>
              <w:rPr>
                <w:b/>
                <w:sz w:val="24"/>
              </w:rPr>
              <w:lastRenderedPageBreak/>
              <w:t>HICAP</w:t>
            </w:r>
            <w:r>
              <w:rPr>
                <w:b/>
                <w:spacing w:val="-17"/>
                <w:sz w:val="24"/>
              </w:rPr>
              <w:t xml:space="preserve"> </w:t>
            </w:r>
            <w:r>
              <w:rPr>
                <w:b/>
                <w:sz w:val="24"/>
              </w:rPr>
              <w:t xml:space="preserve">Fiscal </w:t>
            </w:r>
            <w:r>
              <w:rPr>
                <w:b/>
                <w:spacing w:val="-4"/>
                <w:sz w:val="24"/>
              </w:rPr>
              <w:t>Year</w:t>
            </w:r>
          </w:p>
        </w:tc>
        <w:tc>
          <w:tcPr>
            <w:tcW w:w="4320" w:type="dxa"/>
            <w:shd w:val="clear" w:color="auto" w:fill="DAEDF3"/>
          </w:tcPr>
          <w:p w14:paraId="6C27D797" w14:textId="77777777" w:rsidR="00782F22" w:rsidRDefault="00DC70C7">
            <w:pPr>
              <w:pStyle w:val="TableParagraph"/>
              <w:spacing w:before="120"/>
              <w:ind w:left="223" w:right="426" w:hanging="3"/>
              <w:jc w:val="center"/>
              <w:rPr>
                <w:b/>
                <w:sz w:val="24"/>
              </w:rPr>
            </w:pPr>
            <w:r>
              <w:rPr>
                <w:b/>
                <w:sz w:val="24"/>
              </w:rPr>
              <w:t>PM 3.2 Estimated Number of Legal</w:t>
            </w:r>
            <w:r>
              <w:rPr>
                <w:b/>
                <w:spacing w:val="-11"/>
                <w:sz w:val="24"/>
              </w:rPr>
              <w:t xml:space="preserve"> </w:t>
            </w:r>
            <w:r>
              <w:rPr>
                <w:b/>
                <w:sz w:val="24"/>
              </w:rPr>
              <w:t>Representation</w:t>
            </w:r>
            <w:r>
              <w:rPr>
                <w:b/>
                <w:spacing w:val="-14"/>
                <w:sz w:val="24"/>
              </w:rPr>
              <w:t xml:space="preserve"> </w:t>
            </w:r>
            <w:r>
              <w:rPr>
                <w:b/>
                <w:sz w:val="24"/>
              </w:rPr>
              <w:t>Hours</w:t>
            </w:r>
            <w:r>
              <w:rPr>
                <w:b/>
                <w:spacing w:val="-11"/>
                <w:sz w:val="24"/>
              </w:rPr>
              <w:t xml:space="preserve"> </w:t>
            </w:r>
            <w:r>
              <w:rPr>
                <w:b/>
                <w:sz w:val="24"/>
              </w:rPr>
              <w:t>Per FY (Unit of Service)</w:t>
            </w:r>
          </w:p>
        </w:tc>
        <w:tc>
          <w:tcPr>
            <w:tcW w:w="2695" w:type="dxa"/>
            <w:shd w:val="clear" w:color="auto" w:fill="DAEDF3"/>
          </w:tcPr>
          <w:p w14:paraId="4F86ADE5" w14:textId="77777777" w:rsidR="00782F22" w:rsidRDefault="00DC70C7">
            <w:pPr>
              <w:pStyle w:val="TableParagraph"/>
              <w:spacing w:before="91"/>
              <w:ind w:left="415"/>
              <w:rPr>
                <w:b/>
                <w:sz w:val="24"/>
              </w:rPr>
            </w:pPr>
            <w:r>
              <w:rPr>
                <w:b/>
                <w:sz w:val="24"/>
              </w:rPr>
              <w:t>Goal</w:t>
            </w:r>
            <w:r>
              <w:rPr>
                <w:b/>
                <w:spacing w:val="-2"/>
                <w:sz w:val="24"/>
              </w:rPr>
              <w:t xml:space="preserve"> Numbers</w:t>
            </w:r>
          </w:p>
        </w:tc>
      </w:tr>
      <w:tr w:rsidR="00782F22" w14:paraId="563D3F6D" w14:textId="77777777">
        <w:trPr>
          <w:trHeight w:val="431"/>
        </w:trPr>
        <w:tc>
          <w:tcPr>
            <w:tcW w:w="2136" w:type="dxa"/>
          </w:tcPr>
          <w:p w14:paraId="6FAFDA0E" w14:textId="77777777" w:rsidR="00782F22" w:rsidRDefault="00DC70C7">
            <w:pPr>
              <w:pStyle w:val="TableParagraph"/>
              <w:ind w:left="388"/>
              <w:rPr>
                <w:b/>
                <w:sz w:val="24"/>
              </w:rPr>
            </w:pPr>
            <w:r>
              <w:rPr>
                <w:b/>
                <w:spacing w:val="-2"/>
                <w:sz w:val="24"/>
              </w:rPr>
              <w:t>2024-</w:t>
            </w:r>
            <w:r>
              <w:rPr>
                <w:b/>
                <w:spacing w:val="-4"/>
                <w:sz w:val="24"/>
              </w:rPr>
              <w:t>2025</w:t>
            </w:r>
          </w:p>
        </w:tc>
        <w:tc>
          <w:tcPr>
            <w:tcW w:w="7015" w:type="dxa"/>
            <w:gridSpan w:val="2"/>
            <w:vMerge w:val="restart"/>
          </w:tcPr>
          <w:p w14:paraId="484D3D80" w14:textId="77777777" w:rsidR="00782F22" w:rsidRDefault="00DC70C7">
            <w:pPr>
              <w:pStyle w:val="TableParagraph"/>
              <w:ind w:right="205"/>
              <w:jc w:val="center"/>
              <w:rPr>
                <w:b/>
                <w:sz w:val="24"/>
              </w:rPr>
            </w:pPr>
            <w:r>
              <w:rPr>
                <w:b/>
                <w:sz w:val="24"/>
              </w:rPr>
              <w:t>Not</w:t>
            </w:r>
            <w:r>
              <w:rPr>
                <w:b/>
                <w:spacing w:val="-3"/>
                <w:sz w:val="24"/>
              </w:rPr>
              <w:t xml:space="preserve"> </w:t>
            </w:r>
            <w:r>
              <w:rPr>
                <w:b/>
                <w:spacing w:val="-2"/>
                <w:sz w:val="24"/>
              </w:rPr>
              <w:t>Applicable</w:t>
            </w:r>
          </w:p>
        </w:tc>
      </w:tr>
      <w:tr w:rsidR="00782F22" w14:paraId="7EAB106A" w14:textId="77777777">
        <w:trPr>
          <w:trHeight w:val="434"/>
        </w:trPr>
        <w:tc>
          <w:tcPr>
            <w:tcW w:w="2136" w:type="dxa"/>
          </w:tcPr>
          <w:p w14:paraId="06B70FF8" w14:textId="77777777" w:rsidR="00782F22" w:rsidRDefault="00DC70C7">
            <w:pPr>
              <w:pStyle w:val="TableParagraph"/>
              <w:spacing w:before="2"/>
              <w:ind w:left="388"/>
              <w:rPr>
                <w:b/>
                <w:sz w:val="24"/>
              </w:rPr>
            </w:pPr>
            <w:r>
              <w:rPr>
                <w:b/>
                <w:spacing w:val="-2"/>
                <w:sz w:val="24"/>
              </w:rPr>
              <w:t>2025-</w:t>
            </w:r>
            <w:r>
              <w:rPr>
                <w:b/>
                <w:spacing w:val="-4"/>
                <w:sz w:val="24"/>
              </w:rPr>
              <w:t>2026</w:t>
            </w:r>
          </w:p>
        </w:tc>
        <w:tc>
          <w:tcPr>
            <w:tcW w:w="7015" w:type="dxa"/>
            <w:gridSpan w:val="2"/>
            <w:vMerge/>
            <w:tcBorders>
              <w:top w:val="nil"/>
            </w:tcBorders>
          </w:tcPr>
          <w:p w14:paraId="37EC48A1" w14:textId="77777777" w:rsidR="00782F22" w:rsidRDefault="00782F22">
            <w:pPr>
              <w:rPr>
                <w:sz w:val="2"/>
                <w:szCs w:val="2"/>
              </w:rPr>
            </w:pPr>
          </w:p>
        </w:tc>
      </w:tr>
      <w:tr w:rsidR="00782F22" w14:paraId="295686A7" w14:textId="77777777">
        <w:trPr>
          <w:trHeight w:val="431"/>
        </w:trPr>
        <w:tc>
          <w:tcPr>
            <w:tcW w:w="2136" w:type="dxa"/>
          </w:tcPr>
          <w:p w14:paraId="03A1C11A" w14:textId="77777777" w:rsidR="00782F22" w:rsidRDefault="00DC70C7">
            <w:pPr>
              <w:pStyle w:val="TableParagraph"/>
              <w:ind w:left="388"/>
              <w:rPr>
                <w:b/>
                <w:sz w:val="24"/>
              </w:rPr>
            </w:pPr>
            <w:r>
              <w:rPr>
                <w:b/>
                <w:spacing w:val="-2"/>
                <w:sz w:val="24"/>
              </w:rPr>
              <w:t>2026-</w:t>
            </w:r>
            <w:r>
              <w:rPr>
                <w:b/>
                <w:spacing w:val="-4"/>
                <w:sz w:val="24"/>
              </w:rPr>
              <w:t>2027</w:t>
            </w:r>
          </w:p>
        </w:tc>
        <w:tc>
          <w:tcPr>
            <w:tcW w:w="7015" w:type="dxa"/>
            <w:gridSpan w:val="2"/>
            <w:vMerge/>
            <w:tcBorders>
              <w:top w:val="nil"/>
            </w:tcBorders>
          </w:tcPr>
          <w:p w14:paraId="6F79A908" w14:textId="77777777" w:rsidR="00782F22" w:rsidRDefault="00782F22">
            <w:pPr>
              <w:rPr>
                <w:sz w:val="2"/>
                <w:szCs w:val="2"/>
              </w:rPr>
            </w:pPr>
          </w:p>
        </w:tc>
      </w:tr>
      <w:tr w:rsidR="00782F22" w14:paraId="56DFE8D5" w14:textId="77777777">
        <w:trPr>
          <w:trHeight w:val="431"/>
        </w:trPr>
        <w:tc>
          <w:tcPr>
            <w:tcW w:w="2136" w:type="dxa"/>
          </w:tcPr>
          <w:p w14:paraId="77787A20" w14:textId="77777777" w:rsidR="00782F22" w:rsidRDefault="00DC70C7">
            <w:pPr>
              <w:pStyle w:val="TableParagraph"/>
              <w:ind w:left="388"/>
              <w:rPr>
                <w:b/>
                <w:sz w:val="24"/>
              </w:rPr>
            </w:pPr>
            <w:r>
              <w:rPr>
                <w:b/>
                <w:spacing w:val="-2"/>
                <w:sz w:val="24"/>
              </w:rPr>
              <w:t>2027-</w:t>
            </w:r>
            <w:r>
              <w:rPr>
                <w:b/>
                <w:spacing w:val="-4"/>
                <w:sz w:val="24"/>
              </w:rPr>
              <w:t>2028</w:t>
            </w:r>
          </w:p>
        </w:tc>
        <w:tc>
          <w:tcPr>
            <w:tcW w:w="7015" w:type="dxa"/>
            <w:gridSpan w:val="2"/>
            <w:vMerge/>
            <w:tcBorders>
              <w:top w:val="nil"/>
            </w:tcBorders>
          </w:tcPr>
          <w:p w14:paraId="63F20613" w14:textId="77777777" w:rsidR="00782F22" w:rsidRDefault="00782F22">
            <w:pPr>
              <w:rPr>
                <w:sz w:val="2"/>
                <w:szCs w:val="2"/>
              </w:rPr>
            </w:pPr>
          </w:p>
        </w:tc>
      </w:tr>
      <w:tr w:rsidR="00782F22" w14:paraId="332217AB" w14:textId="77777777">
        <w:trPr>
          <w:trHeight w:val="1082"/>
        </w:trPr>
        <w:tc>
          <w:tcPr>
            <w:tcW w:w="2136" w:type="dxa"/>
            <w:shd w:val="clear" w:color="auto" w:fill="DAEDF3"/>
          </w:tcPr>
          <w:p w14:paraId="66F41CBA" w14:textId="77777777" w:rsidR="00782F22" w:rsidRDefault="00DC70C7">
            <w:pPr>
              <w:pStyle w:val="TableParagraph"/>
              <w:spacing w:before="91"/>
              <w:ind w:left="695" w:hanging="485"/>
              <w:rPr>
                <w:b/>
                <w:sz w:val="24"/>
              </w:rPr>
            </w:pPr>
            <w:r>
              <w:rPr>
                <w:b/>
                <w:sz w:val="24"/>
              </w:rPr>
              <w:t>HICAP</w:t>
            </w:r>
            <w:r>
              <w:rPr>
                <w:b/>
                <w:spacing w:val="-17"/>
                <w:sz w:val="24"/>
              </w:rPr>
              <w:t xml:space="preserve"> </w:t>
            </w:r>
            <w:r>
              <w:rPr>
                <w:b/>
                <w:sz w:val="24"/>
              </w:rPr>
              <w:t xml:space="preserve">Fiscal </w:t>
            </w:r>
            <w:r>
              <w:rPr>
                <w:b/>
                <w:spacing w:val="-4"/>
                <w:sz w:val="24"/>
              </w:rPr>
              <w:t>Year</w:t>
            </w:r>
          </w:p>
        </w:tc>
        <w:tc>
          <w:tcPr>
            <w:tcW w:w="4320" w:type="dxa"/>
            <w:shd w:val="clear" w:color="auto" w:fill="DAEDF3"/>
          </w:tcPr>
          <w:p w14:paraId="3DFEF43F" w14:textId="77777777" w:rsidR="00782F22" w:rsidRDefault="00DC70C7">
            <w:pPr>
              <w:pStyle w:val="TableParagraph"/>
              <w:spacing w:before="120"/>
              <w:ind w:left="182" w:right="389" w:firstLine="1"/>
              <w:jc w:val="center"/>
              <w:rPr>
                <w:b/>
                <w:sz w:val="24"/>
              </w:rPr>
            </w:pPr>
            <w:r>
              <w:rPr>
                <w:b/>
                <w:sz w:val="24"/>
              </w:rPr>
              <w:t>PM 3.3 Estimated Number of Program</w:t>
            </w:r>
            <w:r>
              <w:rPr>
                <w:b/>
                <w:spacing w:val="-12"/>
                <w:sz w:val="24"/>
              </w:rPr>
              <w:t xml:space="preserve"> </w:t>
            </w:r>
            <w:r>
              <w:rPr>
                <w:b/>
                <w:sz w:val="24"/>
              </w:rPr>
              <w:t>Consultation</w:t>
            </w:r>
            <w:r>
              <w:rPr>
                <w:b/>
                <w:spacing w:val="-12"/>
                <w:sz w:val="24"/>
              </w:rPr>
              <w:t xml:space="preserve"> </w:t>
            </w:r>
            <w:r>
              <w:rPr>
                <w:b/>
                <w:sz w:val="24"/>
              </w:rPr>
              <w:t>Hours</w:t>
            </w:r>
            <w:r>
              <w:rPr>
                <w:b/>
                <w:spacing w:val="-12"/>
                <w:sz w:val="24"/>
              </w:rPr>
              <w:t xml:space="preserve"> </w:t>
            </w:r>
            <w:r>
              <w:rPr>
                <w:b/>
                <w:sz w:val="24"/>
              </w:rPr>
              <w:t>Per FY (Unit of Service)</w:t>
            </w:r>
          </w:p>
        </w:tc>
        <w:tc>
          <w:tcPr>
            <w:tcW w:w="2695" w:type="dxa"/>
            <w:shd w:val="clear" w:color="auto" w:fill="DAEDF3"/>
          </w:tcPr>
          <w:p w14:paraId="78ECE535" w14:textId="77777777" w:rsidR="00782F22" w:rsidRDefault="00DC70C7">
            <w:pPr>
              <w:pStyle w:val="TableParagraph"/>
              <w:spacing w:before="91"/>
              <w:ind w:left="415"/>
              <w:rPr>
                <w:b/>
                <w:sz w:val="24"/>
              </w:rPr>
            </w:pPr>
            <w:r>
              <w:rPr>
                <w:b/>
                <w:sz w:val="24"/>
              </w:rPr>
              <w:t>Goal</w:t>
            </w:r>
            <w:r>
              <w:rPr>
                <w:b/>
                <w:spacing w:val="-2"/>
                <w:sz w:val="24"/>
              </w:rPr>
              <w:t xml:space="preserve"> Numbers</w:t>
            </w:r>
          </w:p>
        </w:tc>
      </w:tr>
      <w:tr w:rsidR="00782F22" w14:paraId="768B9C93" w14:textId="77777777">
        <w:trPr>
          <w:trHeight w:val="431"/>
        </w:trPr>
        <w:tc>
          <w:tcPr>
            <w:tcW w:w="2136" w:type="dxa"/>
          </w:tcPr>
          <w:p w14:paraId="3DF2C6E0" w14:textId="77777777" w:rsidR="00782F22" w:rsidRDefault="00DC70C7">
            <w:pPr>
              <w:pStyle w:val="TableParagraph"/>
              <w:ind w:left="388"/>
              <w:rPr>
                <w:b/>
                <w:sz w:val="24"/>
              </w:rPr>
            </w:pPr>
            <w:r>
              <w:rPr>
                <w:b/>
                <w:spacing w:val="-2"/>
                <w:sz w:val="24"/>
              </w:rPr>
              <w:t>2024-</w:t>
            </w:r>
            <w:r>
              <w:rPr>
                <w:b/>
                <w:spacing w:val="-4"/>
                <w:sz w:val="24"/>
              </w:rPr>
              <w:t>2025</w:t>
            </w:r>
          </w:p>
        </w:tc>
        <w:tc>
          <w:tcPr>
            <w:tcW w:w="7015" w:type="dxa"/>
            <w:gridSpan w:val="2"/>
            <w:vMerge w:val="restart"/>
          </w:tcPr>
          <w:p w14:paraId="25C44B5B" w14:textId="77777777" w:rsidR="00782F22" w:rsidRDefault="00DC70C7">
            <w:pPr>
              <w:pStyle w:val="TableParagraph"/>
              <w:ind w:right="205"/>
              <w:jc w:val="center"/>
              <w:rPr>
                <w:b/>
                <w:sz w:val="24"/>
              </w:rPr>
            </w:pPr>
            <w:r>
              <w:rPr>
                <w:b/>
                <w:sz w:val="24"/>
              </w:rPr>
              <w:t>Not</w:t>
            </w:r>
            <w:r>
              <w:rPr>
                <w:b/>
                <w:spacing w:val="-3"/>
                <w:sz w:val="24"/>
              </w:rPr>
              <w:t xml:space="preserve"> </w:t>
            </w:r>
            <w:r>
              <w:rPr>
                <w:b/>
                <w:spacing w:val="-2"/>
                <w:sz w:val="24"/>
              </w:rPr>
              <w:t>Applicable</w:t>
            </w:r>
          </w:p>
        </w:tc>
      </w:tr>
      <w:tr w:rsidR="00782F22" w14:paraId="15AAA257" w14:textId="77777777">
        <w:trPr>
          <w:trHeight w:val="431"/>
        </w:trPr>
        <w:tc>
          <w:tcPr>
            <w:tcW w:w="2136" w:type="dxa"/>
          </w:tcPr>
          <w:p w14:paraId="6502AE48" w14:textId="77777777" w:rsidR="00782F22" w:rsidRDefault="00DC70C7">
            <w:pPr>
              <w:pStyle w:val="TableParagraph"/>
              <w:ind w:left="388"/>
              <w:rPr>
                <w:b/>
                <w:sz w:val="24"/>
              </w:rPr>
            </w:pPr>
            <w:r>
              <w:rPr>
                <w:b/>
                <w:spacing w:val="-2"/>
                <w:sz w:val="24"/>
              </w:rPr>
              <w:t>2025-</w:t>
            </w:r>
            <w:r>
              <w:rPr>
                <w:b/>
                <w:spacing w:val="-4"/>
                <w:sz w:val="24"/>
              </w:rPr>
              <w:t>2026</w:t>
            </w:r>
          </w:p>
        </w:tc>
        <w:tc>
          <w:tcPr>
            <w:tcW w:w="7015" w:type="dxa"/>
            <w:gridSpan w:val="2"/>
            <w:vMerge/>
            <w:tcBorders>
              <w:top w:val="nil"/>
            </w:tcBorders>
          </w:tcPr>
          <w:p w14:paraId="32E4FC2A" w14:textId="77777777" w:rsidR="00782F22" w:rsidRDefault="00782F22">
            <w:pPr>
              <w:rPr>
                <w:sz w:val="2"/>
                <w:szCs w:val="2"/>
              </w:rPr>
            </w:pPr>
          </w:p>
        </w:tc>
      </w:tr>
      <w:tr w:rsidR="00782F22" w14:paraId="36BF8125" w14:textId="77777777">
        <w:trPr>
          <w:trHeight w:val="431"/>
        </w:trPr>
        <w:tc>
          <w:tcPr>
            <w:tcW w:w="2136" w:type="dxa"/>
          </w:tcPr>
          <w:p w14:paraId="4E22973B" w14:textId="77777777" w:rsidR="00782F22" w:rsidRDefault="00DC70C7">
            <w:pPr>
              <w:pStyle w:val="TableParagraph"/>
              <w:ind w:left="388"/>
              <w:rPr>
                <w:b/>
                <w:sz w:val="24"/>
              </w:rPr>
            </w:pPr>
            <w:r>
              <w:rPr>
                <w:b/>
                <w:spacing w:val="-2"/>
                <w:sz w:val="24"/>
              </w:rPr>
              <w:t>2026-</w:t>
            </w:r>
            <w:r>
              <w:rPr>
                <w:b/>
                <w:spacing w:val="-4"/>
                <w:sz w:val="24"/>
              </w:rPr>
              <w:t>2027</w:t>
            </w:r>
          </w:p>
        </w:tc>
        <w:tc>
          <w:tcPr>
            <w:tcW w:w="7015" w:type="dxa"/>
            <w:gridSpan w:val="2"/>
            <w:vMerge/>
            <w:tcBorders>
              <w:top w:val="nil"/>
            </w:tcBorders>
          </w:tcPr>
          <w:p w14:paraId="2010920B" w14:textId="77777777" w:rsidR="00782F22" w:rsidRDefault="00782F22">
            <w:pPr>
              <w:rPr>
                <w:sz w:val="2"/>
                <w:szCs w:val="2"/>
              </w:rPr>
            </w:pPr>
          </w:p>
        </w:tc>
      </w:tr>
      <w:tr w:rsidR="00782F22" w14:paraId="3067C556" w14:textId="77777777">
        <w:trPr>
          <w:trHeight w:val="431"/>
        </w:trPr>
        <w:tc>
          <w:tcPr>
            <w:tcW w:w="2136" w:type="dxa"/>
          </w:tcPr>
          <w:p w14:paraId="6BCA376A" w14:textId="77777777" w:rsidR="00782F22" w:rsidRDefault="00DC70C7">
            <w:pPr>
              <w:pStyle w:val="TableParagraph"/>
              <w:ind w:left="388"/>
              <w:rPr>
                <w:b/>
                <w:sz w:val="24"/>
              </w:rPr>
            </w:pPr>
            <w:r>
              <w:rPr>
                <w:b/>
                <w:spacing w:val="-2"/>
                <w:sz w:val="24"/>
              </w:rPr>
              <w:t>2027-</w:t>
            </w:r>
            <w:r>
              <w:rPr>
                <w:b/>
                <w:spacing w:val="-4"/>
                <w:sz w:val="24"/>
              </w:rPr>
              <w:t>2028</w:t>
            </w:r>
          </w:p>
        </w:tc>
        <w:tc>
          <w:tcPr>
            <w:tcW w:w="7015" w:type="dxa"/>
            <w:gridSpan w:val="2"/>
            <w:vMerge/>
            <w:tcBorders>
              <w:top w:val="nil"/>
            </w:tcBorders>
          </w:tcPr>
          <w:p w14:paraId="47BCC895" w14:textId="77777777" w:rsidR="00782F22" w:rsidRDefault="00782F22">
            <w:pPr>
              <w:rPr>
                <w:sz w:val="2"/>
                <w:szCs w:val="2"/>
              </w:rPr>
            </w:pPr>
          </w:p>
        </w:tc>
      </w:tr>
    </w:tbl>
    <w:p w14:paraId="180A397B" w14:textId="77777777" w:rsidR="00782F22" w:rsidRDefault="00782F22">
      <w:pPr>
        <w:pStyle w:val="BodyText"/>
        <w:spacing w:before="139"/>
        <w:rPr>
          <w:sz w:val="22"/>
        </w:rPr>
      </w:pPr>
    </w:p>
    <w:p w14:paraId="5B4BD0DD" w14:textId="77777777" w:rsidR="00782F22" w:rsidRDefault="00DC70C7">
      <w:pPr>
        <w:tabs>
          <w:tab w:val="left" w:pos="10898"/>
        </w:tabs>
        <w:ind w:left="9458"/>
        <w:rPr>
          <w:b/>
        </w:rPr>
      </w:pPr>
      <w:r>
        <w:rPr>
          <w:b/>
        </w:rPr>
        <w:t>PSA</w:t>
      </w:r>
      <w:r>
        <w:rPr>
          <w:b/>
          <w:spacing w:val="-6"/>
        </w:rPr>
        <w:t xml:space="preserve"> </w:t>
      </w:r>
      <w:r>
        <w:rPr>
          <w:b/>
          <w:u w:val="single"/>
        </w:rPr>
        <w:t xml:space="preserve"> </w:t>
      </w:r>
      <w:r>
        <w:rPr>
          <w:b/>
          <w:spacing w:val="-5"/>
          <w:u w:val="single"/>
        </w:rPr>
        <w:t>27</w:t>
      </w:r>
      <w:r>
        <w:rPr>
          <w:b/>
          <w:u w:val="single"/>
        </w:rPr>
        <w:tab/>
      </w:r>
    </w:p>
    <w:p w14:paraId="06989C6F" w14:textId="77777777" w:rsidR="00782F22" w:rsidRDefault="00DC70C7">
      <w:pPr>
        <w:pStyle w:val="Heading2"/>
        <w:spacing w:before="72"/>
        <w:ind w:left="840"/>
        <w:rPr>
          <w:u w:val="none"/>
        </w:rPr>
      </w:pPr>
      <w:bookmarkStart w:id="93" w:name="SECTION_9._SENIOR_CENTERS_&amp;_FOCAL_POINTS"/>
      <w:bookmarkStart w:id="94" w:name="_bookmark54"/>
      <w:bookmarkEnd w:id="93"/>
      <w:bookmarkEnd w:id="94"/>
      <w:r>
        <w:rPr>
          <w:u w:val="thick"/>
        </w:rPr>
        <w:t>SECTION</w:t>
      </w:r>
      <w:r>
        <w:rPr>
          <w:spacing w:val="-4"/>
          <w:u w:val="thick"/>
        </w:rPr>
        <w:t xml:space="preserve"> </w:t>
      </w:r>
      <w:r>
        <w:rPr>
          <w:u w:val="thick"/>
        </w:rPr>
        <w:t>9.</w:t>
      </w:r>
      <w:r>
        <w:rPr>
          <w:spacing w:val="-2"/>
          <w:u w:val="thick"/>
        </w:rPr>
        <w:t xml:space="preserve"> </w:t>
      </w:r>
      <w:r>
        <w:rPr>
          <w:u w:val="thick"/>
        </w:rPr>
        <w:t>SENIOR</w:t>
      </w:r>
      <w:r>
        <w:rPr>
          <w:spacing w:val="-4"/>
          <w:u w:val="thick"/>
        </w:rPr>
        <w:t xml:space="preserve"> </w:t>
      </w:r>
      <w:r>
        <w:rPr>
          <w:u w:val="thick"/>
        </w:rPr>
        <w:t>CENTERS</w:t>
      </w:r>
      <w:r>
        <w:rPr>
          <w:spacing w:val="-1"/>
          <w:u w:val="thick"/>
        </w:rPr>
        <w:t xml:space="preserve"> </w:t>
      </w:r>
      <w:r>
        <w:rPr>
          <w:u w:val="thick"/>
        </w:rPr>
        <w:t>&amp;</w:t>
      </w:r>
      <w:r>
        <w:rPr>
          <w:spacing w:val="-1"/>
          <w:u w:val="thick"/>
        </w:rPr>
        <w:t xml:space="preserve"> </w:t>
      </w:r>
      <w:r>
        <w:rPr>
          <w:u w:val="thick"/>
        </w:rPr>
        <w:t>FOCAL</w:t>
      </w:r>
      <w:r>
        <w:rPr>
          <w:spacing w:val="-3"/>
          <w:u w:val="thick"/>
        </w:rPr>
        <w:t xml:space="preserve"> </w:t>
      </w:r>
      <w:r>
        <w:rPr>
          <w:spacing w:val="-2"/>
          <w:u w:val="thick"/>
        </w:rPr>
        <w:t>POINTS</w:t>
      </w:r>
    </w:p>
    <w:p w14:paraId="27B60240" w14:textId="77777777" w:rsidR="00782F22" w:rsidRDefault="00DC70C7">
      <w:pPr>
        <w:spacing w:before="276"/>
        <w:ind w:right="714"/>
        <w:jc w:val="center"/>
        <w:rPr>
          <w:b/>
          <w:sz w:val="24"/>
        </w:rPr>
      </w:pPr>
      <w:r>
        <w:rPr>
          <w:b/>
          <w:sz w:val="24"/>
        </w:rPr>
        <w:t>COMMUNITY</w:t>
      </w:r>
      <w:r>
        <w:rPr>
          <w:b/>
          <w:spacing w:val="-2"/>
          <w:sz w:val="24"/>
        </w:rPr>
        <w:t xml:space="preserve"> </w:t>
      </w:r>
      <w:r>
        <w:rPr>
          <w:b/>
          <w:sz w:val="24"/>
        </w:rPr>
        <w:t>SENIOR</w:t>
      </w:r>
      <w:r>
        <w:rPr>
          <w:b/>
          <w:spacing w:val="-2"/>
          <w:sz w:val="24"/>
        </w:rPr>
        <w:t xml:space="preserve"> </w:t>
      </w:r>
      <w:r>
        <w:rPr>
          <w:b/>
          <w:sz w:val="24"/>
        </w:rPr>
        <w:t>CENTERS</w:t>
      </w:r>
      <w:r>
        <w:rPr>
          <w:b/>
          <w:spacing w:val="-1"/>
          <w:sz w:val="24"/>
        </w:rPr>
        <w:t xml:space="preserve"> </w:t>
      </w:r>
      <w:r>
        <w:rPr>
          <w:b/>
          <w:sz w:val="24"/>
        </w:rPr>
        <w:t>AND</w:t>
      </w:r>
      <w:r>
        <w:rPr>
          <w:b/>
          <w:spacing w:val="-2"/>
          <w:sz w:val="24"/>
        </w:rPr>
        <w:t xml:space="preserve"> </w:t>
      </w:r>
      <w:r>
        <w:rPr>
          <w:b/>
          <w:sz w:val="24"/>
        </w:rPr>
        <w:t>FOCAL</w:t>
      </w:r>
      <w:r>
        <w:rPr>
          <w:b/>
          <w:spacing w:val="-2"/>
          <w:sz w:val="24"/>
        </w:rPr>
        <w:t xml:space="preserve"> </w:t>
      </w:r>
      <w:r>
        <w:rPr>
          <w:b/>
          <w:sz w:val="24"/>
        </w:rPr>
        <w:t>POINTS</w:t>
      </w:r>
      <w:r>
        <w:rPr>
          <w:b/>
          <w:spacing w:val="-4"/>
          <w:sz w:val="24"/>
        </w:rPr>
        <w:t xml:space="preserve"> LIST</w:t>
      </w:r>
    </w:p>
    <w:p w14:paraId="0C81265F" w14:textId="77777777" w:rsidR="00782F22" w:rsidRDefault="00DC70C7">
      <w:pPr>
        <w:pStyle w:val="BodyText"/>
        <w:ind w:left="1200" w:right="1922"/>
        <w:jc w:val="center"/>
      </w:pPr>
      <w:r>
        <w:t>CCR</w:t>
      </w:r>
      <w:r>
        <w:rPr>
          <w:spacing w:val="-4"/>
        </w:rPr>
        <w:t xml:space="preserve"> </w:t>
      </w:r>
      <w:r>
        <w:t>Title</w:t>
      </w:r>
      <w:r>
        <w:rPr>
          <w:spacing w:val="-3"/>
        </w:rPr>
        <w:t xml:space="preserve"> </w:t>
      </w:r>
      <w:r>
        <w:t>22,</w:t>
      </w:r>
      <w:r>
        <w:rPr>
          <w:spacing w:val="-3"/>
        </w:rPr>
        <w:t xml:space="preserve"> </w:t>
      </w:r>
      <w:r>
        <w:t>Article</w:t>
      </w:r>
      <w:r>
        <w:rPr>
          <w:spacing w:val="-5"/>
        </w:rPr>
        <w:t xml:space="preserve"> </w:t>
      </w:r>
      <w:r>
        <w:t>3,</w:t>
      </w:r>
      <w:r>
        <w:rPr>
          <w:spacing w:val="-6"/>
        </w:rPr>
        <w:t xml:space="preserve"> </w:t>
      </w:r>
      <w:r>
        <w:t>Section</w:t>
      </w:r>
      <w:r>
        <w:rPr>
          <w:spacing w:val="-3"/>
        </w:rPr>
        <w:t xml:space="preserve"> </w:t>
      </w:r>
      <w:r>
        <w:t>7302(a)(14),</w:t>
      </w:r>
      <w:r>
        <w:rPr>
          <w:spacing w:val="-3"/>
        </w:rPr>
        <w:t xml:space="preserve"> </w:t>
      </w:r>
      <w:r>
        <w:t>45</w:t>
      </w:r>
      <w:r>
        <w:rPr>
          <w:spacing w:val="-3"/>
        </w:rPr>
        <w:t xml:space="preserve"> </w:t>
      </w:r>
      <w:r>
        <w:t>CFR</w:t>
      </w:r>
      <w:r>
        <w:rPr>
          <w:spacing w:val="-4"/>
        </w:rPr>
        <w:t xml:space="preserve"> </w:t>
      </w:r>
      <w:r>
        <w:t>Section</w:t>
      </w:r>
      <w:r>
        <w:rPr>
          <w:spacing w:val="-3"/>
        </w:rPr>
        <w:t xml:space="preserve"> </w:t>
      </w:r>
      <w:r>
        <w:t>1321.53(c),</w:t>
      </w:r>
      <w:r>
        <w:rPr>
          <w:spacing w:val="-3"/>
        </w:rPr>
        <w:t xml:space="preserve"> </w:t>
      </w:r>
      <w:r>
        <w:t>Older Americans Act Reauthorization Act of 2020, Section 306(a) and 102(21)(36)</w:t>
      </w:r>
    </w:p>
    <w:p w14:paraId="51A9CB2D" w14:textId="77777777" w:rsidR="00782F22" w:rsidRDefault="00DC70C7">
      <w:pPr>
        <w:pStyle w:val="BodyText"/>
        <w:spacing w:before="260" w:line="211" w:lineRule="auto"/>
        <w:ind w:left="840" w:right="616"/>
        <w:jc w:val="both"/>
      </w:pPr>
      <w:r>
        <w:t>In the form below, provide the current list of designated community senior centers and focal points</w:t>
      </w:r>
      <w:r>
        <w:rPr>
          <w:spacing w:val="-9"/>
        </w:rPr>
        <w:t xml:space="preserve"> </w:t>
      </w:r>
      <w:r>
        <w:t>with</w:t>
      </w:r>
      <w:r>
        <w:rPr>
          <w:spacing w:val="-8"/>
        </w:rPr>
        <w:t xml:space="preserve"> </w:t>
      </w:r>
      <w:r>
        <w:rPr>
          <w:u w:val="single"/>
        </w:rPr>
        <w:t>addresses</w:t>
      </w:r>
      <w:r>
        <w:t>.</w:t>
      </w:r>
      <w:r>
        <w:rPr>
          <w:spacing w:val="-11"/>
        </w:rPr>
        <w:t xml:space="preserve"> </w:t>
      </w:r>
      <w:r>
        <w:t>This</w:t>
      </w:r>
      <w:r>
        <w:rPr>
          <w:spacing w:val="-7"/>
        </w:rPr>
        <w:t xml:space="preserve"> </w:t>
      </w:r>
      <w:r>
        <w:t>information</w:t>
      </w:r>
      <w:r>
        <w:rPr>
          <w:spacing w:val="-8"/>
        </w:rPr>
        <w:t xml:space="preserve"> </w:t>
      </w:r>
      <w:r>
        <w:t>must</w:t>
      </w:r>
      <w:r>
        <w:rPr>
          <w:spacing w:val="-9"/>
        </w:rPr>
        <w:t xml:space="preserve"> </w:t>
      </w:r>
      <w:r>
        <w:t>match</w:t>
      </w:r>
      <w:r>
        <w:rPr>
          <w:spacing w:val="-6"/>
        </w:rPr>
        <w:t xml:space="preserve"> </w:t>
      </w:r>
      <w:r>
        <w:t>the</w:t>
      </w:r>
      <w:r>
        <w:rPr>
          <w:spacing w:val="-9"/>
        </w:rPr>
        <w:t xml:space="preserve"> </w:t>
      </w:r>
      <w:r>
        <w:t>total</w:t>
      </w:r>
      <w:r>
        <w:rPr>
          <w:spacing w:val="-10"/>
        </w:rPr>
        <w:t xml:space="preserve"> </w:t>
      </w:r>
      <w:r>
        <w:t>number</w:t>
      </w:r>
      <w:r>
        <w:rPr>
          <w:spacing w:val="-10"/>
        </w:rPr>
        <w:t xml:space="preserve"> </w:t>
      </w:r>
      <w:r>
        <w:t>of</w:t>
      </w:r>
      <w:r>
        <w:rPr>
          <w:spacing w:val="-9"/>
        </w:rPr>
        <w:t xml:space="preserve"> </w:t>
      </w:r>
      <w:r>
        <w:t>senior</w:t>
      </w:r>
      <w:r>
        <w:rPr>
          <w:spacing w:val="-7"/>
        </w:rPr>
        <w:t xml:space="preserve"> </w:t>
      </w:r>
      <w:r>
        <w:t>centers</w:t>
      </w:r>
      <w:r>
        <w:rPr>
          <w:spacing w:val="-9"/>
        </w:rPr>
        <w:t xml:space="preserve"> </w:t>
      </w:r>
      <w:r>
        <w:t>and</w:t>
      </w:r>
      <w:r>
        <w:rPr>
          <w:spacing w:val="-6"/>
        </w:rPr>
        <w:t xml:space="preserve"> </w:t>
      </w:r>
      <w:r>
        <w:t>focal points reported in the Older Americans Act Performance System (OAAPS) State Performance Report (SPR) module of the California Aging Reporting System.</w:t>
      </w:r>
    </w:p>
    <w:p w14:paraId="79E44DD1" w14:textId="77777777" w:rsidR="00782F22" w:rsidRDefault="00782F22">
      <w:pPr>
        <w:pStyle w:val="BodyText"/>
        <w:spacing w:before="1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0"/>
        <w:gridCol w:w="5148"/>
      </w:tblGrid>
      <w:tr w:rsidR="00782F22" w14:paraId="1C102611" w14:textId="77777777">
        <w:trPr>
          <w:trHeight w:val="412"/>
        </w:trPr>
        <w:tc>
          <w:tcPr>
            <w:tcW w:w="5150" w:type="dxa"/>
            <w:shd w:val="clear" w:color="auto" w:fill="DAEDF3"/>
          </w:tcPr>
          <w:p w14:paraId="468A4E46" w14:textId="77777777" w:rsidR="00782F22" w:rsidRDefault="00DC70C7">
            <w:pPr>
              <w:pStyle w:val="TableParagraph"/>
              <w:spacing w:line="269" w:lineRule="exact"/>
              <w:ind w:left="216"/>
              <w:jc w:val="center"/>
              <w:rPr>
                <w:b/>
                <w:sz w:val="24"/>
              </w:rPr>
            </w:pPr>
            <w:bookmarkStart w:id="95" w:name="_Hlk211851061"/>
            <w:r>
              <w:rPr>
                <w:b/>
                <w:sz w:val="24"/>
              </w:rPr>
              <w:t>Designated</w:t>
            </w:r>
            <w:r>
              <w:rPr>
                <w:b/>
                <w:spacing w:val="-5"/>
                <w:sz w:val="24"/>
              </w:rPr>
              <w:t xml:space="preserve"> </w:t>
            </w:r>
            <w:r>
              <w:rPr>
                <w:b/>
                <w:sz w:val="24"/>
              </w:rPr>
              <w:t>Community</w:t>
            </w:r>
            <w:r>
              <w:rPr>
                <w:b/>
                <w:spacing w:val="-3"/>
                <w:sz w:val="24"/>
              </w:rPr>
              <w:t xml:space="preserve"> </w:t>
            </w:r>
            <w:r>
              <w:rPr>
                <w:b/>
                <w:sz w:val="24"/>
              </w:rPr>
              <w:t>Focal</w:t>
            </w:r>
            <w:r>
              <w:rPr>
                <w:b/>
                <w:spacing w:val="-6"/>
                <w:sz w:val="24"/>
              </w:rPr>
              <w:t xml:space="preserve"> </w:t>
            </w:r>
            <w:r>
              <w:rPr>
                <w:b/>
                <w:spacing w:val="-4"/>
                <w:sz w:val="24"/>
              </w:rPr>
              <w:t>Point</w:t>
            </w:r>
          </w:p>
        </w:tc>
        <w:tc>
          <w:tcPr>
            <w:tcW w:w="5148" w:type="dxa"/>
            <w:shd w:val="clear" w:color="auto" w:fill="DAEDF3"/>
          </w:tcPr>
          <w:p w14:paraId="42E9BD4E" w14:textId="77777777" w:rsidR="00782F22" w:rsidRDefault="00DC70C7">
            <w:pPr>
              <w:pStyle w:val="TableParagraph"/>
              <w:spacing w:line="269" w:lineRule="exact"/>
              <w:ind w:left="9" w:right="333"/>
              <w:jc w:val="center"/>
              <w:rPr>
                <w:b/>
                <w:sz w:val="24"/>
              </w:rPr>
            </w:pPr>
            <w:r>
              <w:rPr>
                <w:b/>
                <w:spacing w:val="-2"/>
                <w:sz w:val="24"/>
              </w:rPr>
              <w:t>Address</w:t>
            </w:r>
          </w:p>
        </w:tc>
      </w:tr>
      <w:tr w:rsidR="00782F22" w14:paraId="13658FFF" w14:textId="77777777">
        <w:trPr>
          <w:trHeight w:val="873"/>
        </w:trPr>
        <w:tc>
          <w:tcPr>
            <w:tcW w:w="5150" w:type="dxa"/>
          </w:tcPr>
          <w:p w14:paraId="32910DA7" w14:textId="77777777" w:rsidR="00782F22" w:rsidRDefault="00DC70C7">
            <w:pPr>
              <w:pStyle w:val="TableParagraph"/>
              <w:ind w:left="107" w:right="87"/>
              <w:rPr>
                <w:sz w:val="24"/>
              </w:rPr>
            </w:pPr>
            <w:r>
              <w:rPr>
                <w:sz w:val="24"/>
              </w:rPr>
              <w:t>Sonoma</w:t>
            </w:r>
            <w:r>
              <w:rPr>
                <w:spacing w:val="-6"/>
                <w:sz w:val="24"/>
              </w:rPr>
              <w:t xml:space="preserve"> </w:t>
            </w:r>
            <w:r>
              <w:rPr>
                <w:sz w:val="24"/>
              </w:rPr>
              <w:t>County</w:t>
            </w:r>
            <w:r>
              <w:rPr>
                <w:spacing w:val="-7"/>
                <w:sz w:val="24"/>
              </w:rPr>
              <w:t xml:space="preserve"> </w:t>
            </w:r>
            <w:r>
              <w:rPr>
                <w:sz w:val="24"/>
              </w:rPr>
              <w:t>Human</w:t>
            </w:r>
            <w:r>
              <w:rPr>
                <w:spacing w:val="-6"/>
                <w:sz w:val="24"/>
              </w:rPr>
              <w:t xml:space="preserve"> </w:t>
            </w:r>
            <w:r>
              <w:rPr>
                <w:sz w:val="24"/>
              </w:rPr>
              <w:t>Services</w:t>
            </w:r>
            <w:r>
              <w:rPr>
                <w:spacing w:val="-9"/>
                <w:sz w:val="24"/>
              </w:rPr>
              <w:t xml:space="preserve"> </w:t>
            </w:r>
            <w:r>
              <w:rPr>
                <w:sz w:val="24"/>
              </w:rPr>
              <w:t>Adult</w:t>
            </w:r>
            <w:r>
              <w:rPr>
                <w:spacing w:val="-9"/>
                <w:sz w:val="24"/>
              </w:rPr>
              <w:t xml:space="preserve"> </w:t>
            </w:r>
            <w:r>
              <w:rPr>
                <w:sz w:val="24"/>
              </w:rPr>
              <w:t>&amp; Aging Division</w:t>
            </w:r>
          </w:p>
        </w:tc>
        <w:tc>
          <w:tcPr>
            <w:tcW w:w="5148" w:type="dxa"/>
          </w:tcPr>
          <w:p w14:paraId="01C59158" w14:textId="77777777" w:rsidR="00782F22" w:rsidRDefault="00DC70C7">
            <w:pPr>
              <w:pStyle w:val="TableParagraph"/>
              <w:ind w:left="108" w:right="2301"/>
              <w:rPr>
                <w:sz w:val="24"/>
              </w:rPr>
            </w:pPr>
            <w:r>
              <w:rPr>
                <w:sz w:val="24"/>
              </w:rPr>
              <w:t>3725 Westwind Blvd Santa</w:t>
            </w:r>
            <w:r>
              <w:rPr>
                <w:spacing w:val="-13"/>
                <w:sz w:val="24"/>
              </w:rPr>
              <w:t xml:space="preserve"> </w:t>
            </w:r>
            <w:r>
              <w:rPr>
                <w:sz w:val="24"/>
              </w:rPr>
              <w:t>Rosa,</w:t>
            </w:r>
            <w:r>
              <w:rPr>
                <w:spacing w:val="-13"/>
                <w:sz w:val="24"/>
              </w:rPr>
              <w:t xml:space="preserve"> </w:t>
            </w:r>
            <w:r>
              <w:rPr>
                <w:sz w:val="24"/>
              </w:rPr>
              <w:t>CA</w:t>
            </w:r>
            <w:r>
              <w:rPr>
                <w:spacing w:val="-13"/>
                <w:sz w:val="24"/>
              </w:rPr>
              <w:t xml:space="preserve"> </w:t>
            </w:r>
            <w:r>
              <w:rPr>
                <w:sz w:val="24"/>
              </w:rPr>
              <w:t>95403</w:t>
            </w:r>
          </w:p>
        </w:tc>
      </w:tr>
      <w:tr w:rsidR="00782F22" w14:paraId="65A0B4E8" w14:textId="77777777">
        <w:trPr>
          <w:trHeight w:val="791"/>
        </w:trPr>
        <w:tc>
          <w:tcPr>
            <w:tcW w:w="5150" w:type="dxa"/>
          </w:tcPr>
          <w:p w14:paraId="3A51F7DD" w14:textId="77777777" w:rsidR="00782F22" w:rsidRDefault="00DC70C7">
            <w:pPr>
              <w:pStyle w:val="TableParagraph"/>
              <w:ind w:left="107"/>
              <w:rPr>
                <w:sz w:val="24"/>
              </w:rPr>
            </w:pPr>
            <w:r>
              <w:rPr>
                <w:sz w:val="24"/>
              </w:rPr>
              <w:t>Disability</w:t>
            </w:r>
            <w:r>
              <w:rPr>
                <w:spacing w:val="-3"/>
                <w:sz w:val="24"/>
              </w:rPr>
              <w:t xml:space="preserve"> </w:t>
            </w:r>
            <w:r>
              <w:rPr>
                <w:sz w:val="24"/>
              </w:rPr>
              <w:t>Services</w:t>
            </w:r>
            <w:r>
              <w:rPr>
                <w:spacing w:val="-2"/>
                <w:sz w:val="24"/>
              </w:rPr>
              <w:t xml:space="preserve"> </w:t>
            </w:r>
            <w:r>
              <w:rPr>
                <w:sz w:val="24"/>
              </w:rPr>
              <w:t>&amp;</w:t>
            </w:r>
            <w:r>
              <w:rPr>
                <w:spacing w:val="-4"/>
                <w:sz w:val="24"/>
              </w:rPr>
              <w:t xml:space="preserve"> </w:t>
            </w:r>
            <w:r>
              <w:rPr>
                <w:sz w:val="24"/>
              </w:rPr>
              <w:t>Legal</w:t>
            </w:r>
            <w:r>
              <w:rPr>
                <w:spacing w:val="-2"/>
                <w:sz w:val="24"/>
              </w:rPr>
              <w:t xml:space="preserve"> Center</w:t>
            </w:r>
          </w:p>
        </w:tc>
        <w:tc>
          <w:tcPr>
            <w:tcW w:w="5148" w:type="dxa"/>
          </w:tcPr>
          <w:p w14:paraId="759EBC0A" w14:textId="77777777" w:rsidR="00782F22" w:rsidRDefault="00DC70C7">
            <w:pPr>
              <w:pStyle w:val="TableParagraph"/>
              <w:ind w:left="108" w:right="2301"/>
              <w:rPr>
                <w:sz w:val="24"/>
              </w:rPr>
            </w:pPr>
            <w:r>
              <w:rPr>
                <w:sz w:val="24"/>
              </w:rPr>
              <w:t>521 Mendocino Ave Santa</w:t>
            </w:r>
            <w:r>
              <w:rPr>
                <w:spacing w:val="-13"/>
                <w:sz w:val="24"/>
              </w:rPr>
              <w:t xml:space="preserve"> </w:t>
            </w:r>
            <w:r>
              <w:rPr>
                <w:sz w:val="24"/>
              </w:rPr>
              <w:t>Rosa,</w:t>
            </w:r>
            <w:r>
              <w:rPr>
                <w:spacing w:val="-13"/>
                <w:sz w:val="24"/>
              </w:rPr>
              <w:t xml:space="preserve"> </w:t>
            </w:r>
            <w:r>
              <w:rPr>
                <w:sz w:val="24"/>
              </w:rPr>
              <w:t>CA</w:t>
            </w:r>
            <w:r>
              <w:rPr>
                <w:spacing w:val="-13"/>
                <w:sz w:val="24"/>
              </w:rPr>
              <w:t xml:space="preserve"> </w:t>
            </w:r>
            <w:r>
              <w:rPr>
                <w:sz w:val="24"/>
              </w:rPr>
              <w:t>95401</w:t>
            </w:r>
          </w:p>
        </w:tc>
      </w:tr>
      <w:tr w:rsidR="00782F22" w14:paraId="7800F29F" w14:textId="77777777">
        <w:trPr>
          <w:trHeight w:val="801"/>
        </w:trPr>
        <w:tc>
          <w:tcPr>
            <w:tcW w:w="5150" w:type="dxa"/>
          </w:tcPr>
          <w:p w14:paraId="61490A10" w14:textId="77777777" w:rsidR="00782F22" w:rsidRDefault="00DC70C7">
            <w:pPr>
              <w:pStyle w:val="TableParagraph"/>
              <w:ind w:left="107"/>
              <w:rPr>
                <w:sz w:val="24"/>
              </w:rPr>
            </w:pPr>
            <w:r>
              <w:rPr>
                <w:sz w:val="24"/>
              </w:rPr>
              <w:t>Petaluma</w:t>
            </w:r>
            <w:r>
              <w:rPr>
                <w:spacing w:val="-3"/>
                <w:sz w:val="24"/>
              </w:rPr>
              <w:t xml:space="preserve"> </w:t>
            </w:r>
            <w:r>
              <w:rPr>
                <w:sz w:val="24"/>
              </w:rPr>
              <w:t>People</w:t>
            </w:r>
            <w:r>
              <w:rPr>
                <w:spacing w:val="-4"/>
                <w:sz w:val="24"/>
              </w:rPr>
              <w:t xml:space="preserve"> </w:t>
            </w:r>
            <w:r>
              <w:rPr>
                <w:sz w:val="24"/>
              </w:rPr>
              <w:t>Services</w:t>
            </w:r>
            <w:r>
              <w:rPr>
                <w:spacing w:val="-3"/>
                <w:sz w:val="24"/>
              </w:rPr>
              <w:t xml:space="preserve"> </w:t>
            </w:r>
            <w:r>
              <w:rPr>
                <w:spacing w:val="-2"/>
                <w:sz w:val="24"/>
              </w:rPr>
              <w:t>Center</w:t>
            </w:r>
          </w:p>
        </w:tc>
        <w:tc>
          <w:tcPr>
            <w:tcW w:w="5148" w:type="dxa"/>
          </w:tcPr>
          <w:p w14:paraId="4A13E33A" w14:textId="77777777" w:rsidR="00782F22" w:rsidRDefault="00DC70C7">
            <w:pPr>
              <w:pStyle w:val="TableParagraph"/>
              <w:ind w:left="108" w:right="2301"/>
              <w:rPr>
                <w:sz w:val="24"/>
              </w:rPr>
            </w:pPr>
            <w:r>
              <w:rPr>
                <w:sz w:val="24"/>
              </w:rPr>
              <w:t>1500A</w:t>
            </w:r>
            <w:r>
              <w:rPr>
                <w:spacing w:val="-12"/>
                <w:sz w:val="24"/>
              </w:rPr>
              <w:t xml:space="preserve"> </w:t>
            </w:r>
            <w:r>
              <w:rPr>
                <w:sz w:val="24"/>
              </w:rPr>
              <w:t>Petaluma</w:t>
            </w:r>
            <w:r>
              <w:rPr>
                <w:spacing w:val="-12"/>
                <w:sz w:val="24"/>
              </w:rPr>
              <w:t xml:space="preserve"> </w:t>
            </w:r>
            <w:r>
              <w:rPr>
                <w:sz w:val="24"/>
              </w:rPr>
              <w:t>Blvd</w:t>
            </w:r>
            <w:r>
              <w:rPr>
                <w:spacing w:val="-14"/>
                <w:sz w:val="24"/>
              </w:rPr>
              <w:t xml:space="preserve"> </w:t>
            </w:r>
            <w:r>
              <w:rPr>
                <w:sz w:val="24"/>
              </w:rPr>
              <w:t>S Petaluma, CA 94952</w:t>
            </w:r>
          </w:p>
        </w:tc>
      </w:tr>
      <w:tr w:rsidR="00782F22" w14:paraId="55F12387" w14:textId="77777777">
        <w:trPr>
          <w:trHeight w:val="810"/>
        </w:trPr>
        <w:tc>
          <w:tcPr>
            <w:tcW w:w="5150" w:type="dxa"/>
          </w:tcPr>
          <w:p w14:paraId="5768B3B3" w14:textId="77777777" w:rsidR="00782F22" w:rsidRDefault="00DC70C7">
            <w:pPr>
              <w:pStyle w:val="TableParagraph"/>
              <w:ind w:left="107"/>
              <w:rPr>
                <w:sz w:val="24"/>
              </w:rPr>
            </w:pPr>
            <w:r>
              <w:rPr>
                <w:sz w:val="24"/>
              </w:rPr>
              <w:t>Earle</w:t>
            </w:r>
            <w:r>
              <w:rPr>
                <w:spacing w:val="-2"/>
                <w:sz w:val="24"/>
              </w:rPr>
              <w:t xml:space="preserve"> </w:t>
            </w:r>
            <w:r>
              <w:rPr>
                <w:sz w:val="24"/>
              </w:rPr>
              <w:t>Baum</w:t>
            </w:r>
            <w:r>
              <w:rPr>
                <w:spacing w:val="-2"/>
                <w:sz w:val="24"/>
              </w:rPr>
              <w:t xml:space="preserve"> Center</w:t>
            </w:r>
          </w:p>
        </w:tc>
        <w:tc>
          <w:tcPr>
            <w:tcW w:w="5148" w:type="dxa"/>
          </w:tcPr>
          <w:p w14:paraId="66C2B045" w14:textId="77777777" w:rsidR="00782F22" w:rsidRDefault="00DC70C7">
            <w:pPr>
              <w:pStyle w:val="TableParagraph"/>
              <w:ind w:left="108" w:right="2301"/>
              <w:rPr>
                <w:sz w:val="24"/>
              </w:rPr>
            </w:pPr>
            <w:r>
              <w:rPr>
                <w:sz w:val="24"/>
              </w:rPr>
              <w:t>4539 Occidental Road Santa</w:t>
            </w:r>
            <w:r>
              <w:rPr>
                <w:spacing w:val="-3"/>
                <w:sz w:val="24"/>
              </w:rPr>
              <w:t xml:space="preserve"> </w:t>
            </w:r>
            <w:r>
              <w:rPr>
                <w:sz w:val="24"/>
              </w:rPr>
              <w:t xml:space="preserve">Rosa, CA </w:t>
            </w:r>
            <w:r>
              <w:rPr>
                <w:spacing w:val="-4"/>
                <w:sz w:val="24"/>
              </w:rPr>
              <w:t>95401</w:t>
            </w:r>
          </w:p>
        </w:tc>
      </w:tr>
      <w:bookmarkEnd w:id="95"/>
    </w:tbl>
    <w:p w14:paraId="1EECD16E" w14:textId="77777777" w:rsidR="00782F22" w:rsidRDefault="00782F22">
      <w:pPr>
        <w:pStyle w:val="TableParagraph"/>
        <w:rPr>
          <w:sz w:val="24"/>
        </w:rPr>
        <w:sectPr w:rsidR="00782F22">
          <w:pgSz w:w="12240" w:h="15840"/>
          <w:pgMar w:top="1040" w:right="360" w:bottom="1663"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0"/>
        <w:gridCol w:w="5148"/>
      </w:tblGrid>
      <w:tr w:rsidR="00782F22" w14:paraId="076AF619" w14:textId="77777777">
        <w:trPr>
          <w:trHeight w:val="412"/>
        </w:trPr>
        <w:tc>
          <w:tcPr>
            <w:tcW w:w="5150" w:type="dxa"/>
            <w:shd w:val="clear" w:color="auto" w:fill="DAEDF3"/>
          </w:tcPr>
          <w:p w14:paraId="7E2B2533" w14:textId="77777777" w:rsidR="00782F22" w:rsidRDefault="00DC70C7">
            <w:pPr>
              <w:pStyle w:val="TableParagraph"/>
              <w:spacing w:line="269" w:lineRule="exact"/>
              <w:ind w:left="216"/>
              <w:jc w:val="center"/>
              <w:rPr>
                <w:b/>
                <w:sz w:val="24"/>
              </w:rPr>
            </w:pPr>
            <w:r>
              <w:rPr>
                <w:b/>
                <w:sz w:val="24"/>
              </w:rPr>
              <w:lastRenderedPageBreak/>
              <w:t>Designated</w:t>
            </w:r>
            <w:r>
              <w:rPr>
                <w:b/>
                <w:spacing w:val="-5"/>
                <w:sz w:val="24"/>
              </w:rPr>
              <w:t xml:space="preserve"> </w:t>
            </w:r>
            <w:r>
              <w:rPr>
                <w:b/>
                <w:sz w:val="24"/>
              </w:rPr>
              <w:t>Community</w:t>
            </w:r>
            <w:r>
              <w:rPr>
                <w:b/>
                <w:spacing w:val="-3"/>
                <w:sz w:val="24"/>
              </w:rPr>
              <w:t xml:space="preserve"> </w:t>
            </w:r>
            <w:r>
              <w:rPr>
                <w:b/>
                <w:sz w:val="24"/>
              </w:rPr>
              <w:t>Focal</w:t>
            </w:r>
            <w:r>
              <w:rPr>
                <w:b/>
                <w:spacing w:val="-6"/>
                <w:sz w:val="24"/>
              </w:rPr>
              <w:t xml:space="preserve"> </w:t>
            </w:r>
            <w:r>
              <w:rPr>
                <w:b/>
                <w:spacing w:val="-4"/>
                <w:sz w:val="24"/>
              </w:rPr>
              <w:t>Point</w:t>
            </w:r>
          </w:p>
        </w:tc>
        <w:tc>
          <w:tcPr>
            <w:tcW w:w="5148" w:type="dxa"/>
            <w:shd w:val="clear" w:color="auto" w:fill="DAEDF3"/>
          </w:tcPr>
          <w:p w14:paraId="583F173A" w14:textId="77777777" w:rsidR="00782F22" w:rsidRDefault="00DC70C7">
            <w:pPr>
              <w:pStyle w:val="TableParagraph"/>
              <w:spacing w:line="269" w:lineRule="exact"/>
              <w:ind w:left="9" w:right="333"/>
              <w:jc w:val="center"/>
              <w:rPr>
                <w:b/>
                <w:sz w:val="24"/>
              </w:rPr>
            </w:pPr>
            <w:r>
              <w:rPr>
                <w:b/>
                <w:spacing w:val="-2"/>
                <w:sz w:val="24"/>
              </w:rPr>
              <w:t>Address</w:t>
            </w:r>
          </w:p>
        </w:tc>
      </w:tr>
      <w:tr w:rsidR="00782F22" w14:paraId="5270789F" w14:textId="77777777">
        <w:trPr>
          <w:trHeight w:val="791"/>
        </w:trPr>
        <w:tc>
          <w:tcPr>
            <w:tcW w:w="5150" w:type="dxa"/>
          </w:tcPr>
          <w:p w14:paraId="2D6FD162" w14:textId="77777777" w:rsidR="00782F22" w:rsidRDefault="00DC70C7">
            <w:pPr>
              <w:pStyle w:val="TableParagraph"/>
              <w:ind w:left="107"/>
              <w:rPr>
                <w:sz w:val="24"/>
              </w:rPr>
            </w:pPr>
            <w:r>
              <w:rPr>
                <w:sz w:val="24"/>
              </w:rPr>
              <w:t>Senior</w:t>
            </w:r>
            <w:r>
              <w:rPr>
                <w:spacing w:val="-4"/>
                <w:sz w:val="24"/>
              </w:rPr>
              <w:t xml:space="preserve"> </w:t>
            </w:r>
            <w:r>
              <w:rPr>
                <w:sz w:val="24"/>
              </w:rPr>
              <w:t>Advocacy</w:t>
            </w:r>
            <w:r>
              <w:rPr>
                <w:spacing w:val="-3"/>
                <w:sz w:val="24"/>
              </w:rPr>
              <w:t xml:space="preserve"> </w:t>
            </w:r>
            <w:r>
              <w:rPr>
                <w:spacing w:val="-2"/>
                <w:sz w:val="24"/>
              </w:rPr>
              <w:t>Services</w:t>
            </w:r>
          </w:p>
        </w:tc>
        <w:tc>
          <w:tcPr>
            <w:tcW w:w="5148" w:type="dxa"/>
          </w:tcPr>
          <w:p w14:paraId="35C06E33" w14:textId="77777777" w:rsidR="00782F22" w:rsidRDefault="00DC70C7">
            <w:pPr>
              <w:pStyle w:val="TableParagraph"/>
              <w:ind w:left="108"/>
              <w:rPr>
                <w:sz w:val="24"/>
              </w:rPr>
            </w:pPr>
            <w:r>
              <w:rPr>
                <w:sz w:val="24"/>
              </w:rPr>
              <w:t>1129</w:t>
            </w:r>
            <w:r>
              <w:rPr>
                <w:spacing w:val="-3"/>
                <w:sz w:val="24"/>
              </w:rPr>
              <w:t xml:space="preserve"> </w:t>
            </w:r>
            <w:r>
              <w:rPr>
                <w:sz w:val="24"/>
              </w:rPr>
              <w:t>Industrial</w:t>
            </w:r>
            <w:r>
              <w:rPr>
                <w:spacing w:val="-3"/>
                <w:sz w:val="24"/>
              </w:rPr>
              <w:t xml:space="preserve"> </w:t>
            </w:r>
            <w:r>
              <w:rPr>
                <w:sz w:val="24"/>
              </w:rPr>
              <w:t>Ave</w:t>
            </w:r>
            <w:r>
              <w:rPr>
                <w:spacing w:val="-3"/>
                <w:sz w:val="24"/>
              </w:rPr>
              <w:t xml:space="preserve"> </w:t>
            </w:r>
            <w:r>
              <w:rPr>
                <w:sz w:val="24"/>
              </w:rPr>
              <w:t>Suite</w:t>
            </w:r>
            <w:r>
              <w:rPr>
                <w:spacing w:val="-2"/>
                <w:sz w:val="24"/>
              </w:rPr>
              <w:t xml:space="preserve"> </w:t>
            </w:r>
            <w:r>
              <w:rPr>
                <w:spacing w:val="-5"/>
                <w:sz w:val="24"/>
              </w:rPr>
              <w:t>201</w:t>
            </w:r>
          </w:p>
          <w:p w14:paraId="32506CF3" w14:textId="77777777" w:rsidR="00782F22" w:rsidRDefault="00DC70C7">
            <w:pPr>
              <w:pStyle w:val="TableParagraph"/>
              <w:ind w:left="108"/>
              <w:rPr>
                <w:sz w:val="24"/>
              </w:rPr>
            </w:pPr>
            <w:r>
              <w:rPr>
                <w:sz w:val="24"/>
              </w:rPr>
              <w:t>Petaluma,</w:t>
            </w:r>
            <w:r>
              <w:rPr>
                <w:spacing w:val="-1"/>
                <w:sz w:val="24"/>
              </w:rPr>
              <w:t xml:space="preserve"> </w:t>
            </w:r>
            <w:r>
              <w:rPr>
                <w:sz w:val="24"/>
              </w:rPr>
              <w:t>CA</w:t>
            </w:r>
            <w:r>
              <w:rPr>
                <w:spacing w:val="-3"/>
                <w:sz w:val="24"/>
              </w:rPr>
              <w:t xml:space="preserve"> </w:t>
            </w:r>
            <w:r>
              <w:rPr>
                <w:spacing w:val="-2"/>
                <w:sz w:val="24"/>
              </w:rPr>
              <w:t>94954</w:t>
            </w:r>
          </w:p>
        </w:tc>
      </w:tr>
      <w:tr w:rsidR="00782F22" w14:paraId="0D61D7EA" w14:textId="77777777">
        <w:trPr>
          <w:trHeight w:val="758"/>
        </w:trPr>
        <w:tc>
          <w:tcPr>
            <w:tcW w:w="5150" w:type="dxa"/>
          </w:tcPr>
          <w:p w14:paraId="3FD05D81" w14:textId="77777777" w:rsidR="00782F22" w:rsidRDefault="00DC70C7">
            <w:pPr>
              <w:pStyle w:val="TableParagraph"/>
              <w:ind w:left="107"/>
              <w:rPr>
                <w:sz w:val="24"/>
              </w:rPr>
            </w:pPr>
            <w:r>
              <w:rPr>
                <w:sz w:val="24"/>
              </w:rPr>
              <w:t>Council</w:t>
            </w:r>
            <w:r>
              <w:rPr>
                <w:spacing w:val="-1"/>
                <w:sz w:val="24"/>
              </w:rPr>
              <w:t xml:space="preserve"> </w:t>
            </w:r>
            <w:r>
              <w:rPr>
                <w:sz w:val="24"/>
              </w:rPr>
              <w:t>on</w:t>
            </w:r>
            <w:r>
              <w:rPr>
                <w:spacing w:val="-2"/>
                <w:sz w:val="24"/>
              </w:rPr>
              <w:t xml:space="preserve"> Aging</w:t>
            </w:r>
          </w:p>
        </w:tc>
        <w:tc>
          <w:tcPr>
            <w:tcW w:w="5148" w:type="dxa"/>
          </w:tcPr>
          <w:p w14:paraId="379FED5D" w14:textId="77777777" w:rsidR="00782F22" w:rsidRDefault="00DC70C7">
            <w:pPr>
              <w:pStyle w:val="TableParagraph"/>
              <w:ind w:left="108" w:right="2301"/>
              <w:rPr>
                <w:sz w:val="24"/>
              </w:rPr>
            </w:pPr>
            <w:r>
              <w:rPr>
                <w:sz w:val="24"/>
              </w:rPr>
              <w:t>30</w:t>
            </w:r>
            <w:r>
              <w:rPr>
                <w:spacing w:val="-12"/>
                <w:sz w:val="24"/>
              </w:rPr>
              <w:t xml:space="preserve"> </w:t>
            </w:r>
            <w:r>
              <w:rPr>
                <w:sz w:val="24"/>
              </w:rPr>
              <w:t>Kawana</w:t>
            </w:r>
            <w:r>
              <w:rPr>
                <w:spacing w:val="-12"/>
                <w:sz w:val="24"/>
              </w:rPr>
              <w:t xml:space="preserve"> </w:t>
            </w:r>
            <w:r>
              <w:rPr>
                <w:sz w:val="24"/>
              </w:rPr>
              <w:t>Spring</w:t>
            </w:r>
            <w:r>
              <w:rPr>
                <w:spacing w:val="-12"/>
                <w:sz w:val="24"/>
              </w:rPr>
              <w:t xml:space="preserve"> </w:t>
            </w:r>
            <w:r>
              <w:rPr>
                <w:sz w:val="24"/>
              </w:rPr>
              <w:t>Road Santa Rosa, CA 95404</w:t>
            </w:r>
          </w:p>
        </w:tc>
      </w:tr>
      <w:tr w:rsidR="00782F22" w14:paraId="5F9A254C" w14:textId="77777777">
        <w:trPr>
          <w:trHeight w:val="712"/>
        </w:trPr>
        <w:tc>
          <w:tcPr>
            <w:tcW w:w="5150" w:type="dxa"/>
          </w:tcPr>
          <w:p w14:paraId="7DA4D849" w14:textId="77777777" w:rsidR="00782F22" w:rsidRDefault="00DC70C7">
            <w:pPr>
              <w:pStyle w:val="TableParagraph"/>
              <w:ind w:left="107"/>
              <w:rPr>
                <w:sz w:val="24"/>
              </w:rPr>
            </w:pPr>
            <w:r>
              <w:rPr>
                <w:sz w:val="24"/>
              </w:rPr>
              <w:t>West</w:t>
            </w:r>
            <w:r>
              <w:rPr>
                <w:spacing w:val="-3"/>
                <w:sz w:val="24"/>
              </w:rPr>
              <w:t xml:space="preserve"> </w:t>
            </w:r>
            <w:r>
              <w:rPr>
                <w:sz w:val="24"/>
              </w:rPr>
              <w:t>County</w:t>
            </w:r>
            <w:r>
              <w:rPr>
                <w:spacing w:val="-3"/>
                <w:sz w:val="24"/>
              </w:rPr>
              <w:t xml:space="preserve"> </w:t>
            </w:r>
            <w:r>
              <w:rPr>
                <w:sz w:val="24"/>
              </w:rPr>
              <w:t>Community</w:t>
            </w:r>
            <w:r>
              <w:rPr>
                <w:spacing w:val="-3"/>
                <w:sz w:val="24"/>
              </w:rPr>
              <w:t xml:space="preserve"> </w:t>
            </w:r>
            <w:r>
              <w:rPr>
                <w:spacing w:val="-2"/>
                <w:sz w:val="24"/>
              </w:rPr>
              <w:t>Services</w:t>
            </w:r>
          </w:p>
        </w:tc>
        <w:tc>
          <w:tcPr>
            <w:tcW w:w="5148" w:type="dxa"/>
          </w:tcPr>
          <w:p w14:paraId="380A7623" w14:textId="77777777" w:rsidR="00782F22" w:rsidRDefault="00DC70C7">
            <w:pPr>
              <w:pStyle w:val="TableParagraph"/>
              <w:ind w:left="108"/>
              <w:rPr>
                <w:sz w:val="24"/>
              </w:rPr>
            </w:pPr>
            <w:r>
              <w:rPr>
                <w:sz w:val="24"/>
              </w:rPr>
              <w:t>16390</w:t>
            </w:r>
            <w:r>
              <w:rPr>
                <w:spacing w:val="-2"/>
                <w:sz w:val="24"/>
              </w:rPr>
              <w:t xml:space="preserve"> </w:t>
            </w:r>
            <w:r>
              <w:rPr>
                <w:sz w:val="24"/>
              </w:rPr>
              <w:t>Main</w:t>
            </w:r>
            <w:r>
              <w:rPr>
                <w:spacing w:val="-2"/>
                <w:sz w:val="24"/>
              </w:rPr>
              <w:t xml:space="preserve"> Street</w:t>
            </w:r>
          </w:p>
          <w:p w14:paraId="0462DBE2" w14:textId="77777777" w:rsidR="00782F22" w:rsidRDefault="00DC70C7">
            <w:pPr>
              <w:pStyle w:val="TableParagraph"/>
              <w:ind w:left="108"/>
              <w:rPr>
                <w:sz w:val="24"/>
              </w:rPr>
            </w:pPr>
            <w:r>
              <w:rPr>
                <w:sz w:val="24"/>
              </w:rPr>
              <w:t>Guerneville,</w:t>
            </w:r>
            <w:r>
              <w:rPr>
                <w:spacing w:val="-6"/>
                <w:sz w:val="24"/>
              </w:rPr>
              <w:t xml:space="preserve"> </w:t>
            </w:r>
            <w:r>
              <w:rPr>
                <w:sz w:val="24"/>
              </w:rPr>
              <w:t>CA</w:t>
            </w:r>
            <w:r>
              <w:rPr>
                <w:spacing w:val="-1"/>
                <w:sz w:val="24"/>
              </w:rPr>
              <w:t xml:space="preserve"> </w:t>
            </w:r>
            <w:r>
              <w:rPr>
                <w:spacing w:val="-4"/>
                <w:sz w:val="24"/>
              </w:rPr>
              <w:t>95446</w:t>
            </w:r>
          </w:p>
        </w:tc>
      </w:tr>
    </w:tbl>
    <w:p w14:paraId="3795B74A" w14:textId="77777777" w:rsidR="00782F22" w:rsidRDefault="00782F22">
      <w:pPr>
        <w:pStyle w:val="BodyText"/>
        <w:rPr>
          <w:sz w:val="20"/>
        </w:rPr>
      </w:pPr>
    </w:p>
    <w:p w14:paraId="05A57431" w14:textId="77777777" w:rsidR="00782F22" w:rsidRDefault="00782F22">
      <w:pPr>
        <w:pStyle w:val="BodyText"/>
        <w:spacing w:before="85"/>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0"/>
        <w:gridCol w:w="5148"/>
      </w:tblGrid>
      <w:tr w:rsidR="00782F22" w14:paraId="18BB4521" w14:textId="77777777">
        <w:trPr>
          <w:trHeight w:val="414"/>
        </w:trPr>
        <w:tc>
          <w:tcPr>
            <w:tcW w:w="5150" w:type="dxa"/>
            <w:shd w:val="clear" w:color="auto" w:fill="DAEDF3"/>
          </w:tcPr>
          <w:p w14:paraId="37673B44" w14:textId="77777777" w:rsidR="00782F22" w:rsidRDefault="00DC70C7">
            <w:pPr>
              <w:pStyle w:val="TableParagraph"/>
              <w:ind w:left="216" w:right="209"/>
              <w:jc w:val="center"/>
              <w:rPr>
                <w:b/>
                <w:sz w:val="24"/>
              </w:rPr>
            </w:pPr>
            <w:bookmarkStart w:id="96" w:name="_Hlk211851102"/>
            <w:r>
              <w:rPr>
                <w:b/>
                <w:sz w:val="24"/>
              </w:rPr>
              <w:t>Senior</w:t>
            </w:r>
            <w:r>
              <w:rPr>
                <w:b/>
                <w:spacing w:val="-4"/>
                <w:sz w:val="24"/>
              </w:rPr>
              <w:t xml:space="preserve"> </w:t>
            </w:r>
            <w:r>
              <w:rPr>
                <w:b/>
                <w:spacing w:val="-2"/>
                <w:sz w:val="24"/>
              </w:rPr>
              <w:t>Center</w:t>
            </w:r>
          </w:p>
        </w:tc>
        <w:tc>
          <w:tcPr>
            <w:tcW w:w="5148" w:type="dxa"/>
            <w:shd w:val="clear" w:color="auto" w:fill="DAEDF3"/>
          </w:tcPr>
          <w:p w14:paraId="0E5973C7" w14:textId="77777777" w:rsidR="00782F22" w:rsidRDefault="00DC70C7">
            <w:pPr>
              <w:pStyle w:val="TableParagraph"/>
              <w:ind w:left="333" w:right="324"/>
              <w:jc w:val="center"/>
              <w:rPr>
                <w:b/>
                <w:sz w:val="24"/>
              </w:rPr>
            </w:pPr>
            <w:r>
              <w:rPr>
                <w:b/>
                <w:spacing w:val="-2"/>
                <w:sz w:val="24"/>
              </w:rPr>
              <w:t>Address</w:t>
            </w:r>
          </w:p>
        </w:tc>
      </w:tr>
      <w:tr w:rsidR="00782F22" w14:paraId="57C6AEC4" w14:textId="77777777">
        <w:trPr>
          <w:trHeight w:val="772"/>
        </w:trPr>
        <w:tc>
          <w:tcPr>
            <w:tcW w:w="5150" w:type="dxa"/>
          </w:tcPr>
          <w:p w14:paraId="6357C06D" w14:textId="77777777" w:rsidR="00782F22" w:rsidRDefault="00DC70C7">
            <w:pPr>
              <w:pStyle w:val="TableParagraph"/>
              <w:ind w:left="107"/>
              <w:rPr>
                <w:sz w:val="24"/>
              </w:rPr>
            </w:pPr>
            <w:r>
              <w:rPr>
                <w:sz w:val="24"/>
              </w:rPr>
              <w:t>Cloverdale</w:t>
            </w:r>
            <w:r>
              <w:rPr>
                <w:spacing w:val="-3"/>
                <w:sz w:val="24"/>
              </w:rPr>
              <w:t xml:space="preserve"> </w:t>
            </w:r>
            <w:r>
              <w:rPr>
                <w:sz w:val="24"/>
              </w:rPr>
              <w:t>Senior</w:t>
            </w:r>
            <w:r>
              <w:rPr>
                <w:spacing w:val="-4"/>
                <w:sz w:val="24"/>
              </w:rPr>
              <w:t xml:space="preserve"> </w:t>
            </w:r>
            <w:r>
              <w:rPr>
                <w:spacing w:val="-2"/>
                <w:sz w:val="24"/>
              </w:rPr>
              <w:t>Center</w:t>
            </w:r>
          </w:p>
        </w:tc>
        <w:tc>
          <w:tcPr>
            <w:tcW w:w="5148" w:type="dxa"/>
          </w:tcPr>
          <w:p w14:paraId="387E13B4" w14:textId="77777777" w:rsidR="00782F22" w:rsidRDefault="00DC70C7">
            <w:pPr>
              <w:pStyle w:val="TableParagraph"/>
              <w:ind w:left="108" w:right="1378"/>
              <w:rPr>
                <w:sz w:val="24"/>
              </w:rPr>
            </w:pPr>
            <w:r>
              <w:rPr>
                <w:sz w:val="24"/>
              </w:rPr>
              <w:t>311</w:t>
            </w:r>
            <w:r>
              <w:rPr>
                <w:spacing w:val="-5"/>
                <w:sz w:val="24"/>
              </w:rPr>
              <w:t xml:space="preserve"> </w:t>
            </w:r>
            <w:r>
              <w:rPr>
                <w:sz w:val="24"/>
              </w:rPr>
              <w:t>N</w:t>
            </w:r>
            <w:r>
              <w:rPr>
                <w:spacing w:val="-6"/>
                <w:sz w:val="24"/>
              </w:rPr>
              <w:t xml:space="preserve"> </w:t>
            </w:r>
            <w:r>
              <w:rPr>
                <w:sz w:val="24"/>
              </w:rPr>
              <w:t>Main</w:t>
            </w:r>
            <w:r>
              <w:rPr>
                <w:spacing w:val="-5"/>
                <w:sz w:val="24"/>
              </w:rPr>
              <w:t xml:space="preserve"> </w:t>
            </w:r>
            <w:r>
              <w:rPr>
                <w:sz w:val="24"/>
              </w:rPr>
              <w:t>Street,</w:t>
            </w:r>
            <w:r>
              <w:rPr>
                <w:spacing w:val="-8"/>
                <w:sz w:val="24"/>
              </w:rPr>
              <w:t xml:space="preserve"> </w:t>
            </w:r>
            <w:r>
              <w:rPr>
                <w:sz w:val="24"/>
              </w:rPr>
              <w:t>P.O.</w:t>
            </w:r>
            <w:r>
              <w:rPr>
                <w:spacing w:val="-5"/>
                <w:sz w:val="24"/>
              </w:rPr>
              <w:t xml:space="preserve"> </w:t>
            </w:r>
            <w:r>
              <w:rPr>
                <w:sz w:val="24"/>
              </w:rPr>
              <w:t>Box</w:t>
            </w:r>
            <w:r>
              <w:rPr>
                <w:spacing w:val="-8"/>
                <w:sz w:val="24"/>
              </w:rPr>
              <w:t xml:space="preserve"> </w:t>
            </w:r>
            <w:r>
              <w:rPr>
                <w:sz w:val="24"/>
              </w:rPr>
              <w:t>663 Cloverdale, CA</w:t>
            </w:r>
            <w:r>
              <w:rPr>
                <w:spacing w:val="40"/>
                <w:sz w:val="24"/>
              </w:rPr>
              <w:t xml:space="preserve"> </w:t>
            </w:r>
            <w:r>
              <w:rPr>
                <w:sz w:val="24"/>
              </w:rPr>
              <w:t>95425</w:t>
            </w:r>
          </w:p>
        </w:tc>
      </w:tr>
      <w:tr w:rsidR="00782F22" w14:paraId="353F5E69" w14:textId="77777777">
        <w:trPr>
          <w:trHeight w:val="791"/>
        </w:trPr>
        <w:tc>
          <w:tcPr>
            <w:tcW w:w="5150" w:type="dxa"/>
          </w:tcPr>
          <w:p w14:paraId="7C2B6EE4" w14:textId="77777777" w:rsidR="00782F22" w:rsidRDefault="00DC70C7">
            <w:pPr>
              <w:pStyle w:val="TableParagraph"/>
              <w:ind w:left="107"/>
              <w:rPr>
                <w:sz w:val="24"/>
              </w:rPr>
            </w:pPr>
            <w:r>
              <w:rPr>
                <w:sz w:val="24"/>
              </w:rPr>
              <w:t>Healdsburg</w:t>
            </w:r>
            <w:r>
              <w:rPr>
                <w:spacing w:val="-4"/>
                <w:sz w:val="24"/>
              </w:rPr>
              <w:t xml:space="preserve"> </w:t>
            </w:r>
            <w:r>
              <w:rPr>
                <w:sz w:val="24"/>
              </w:rPr>
              <w:t>Senior</w:t>
            </w:r>
            <w:r>
              <w:rPr>
                <w:spacing w:val="-5"/>
                <w:sz w:val="24"/>
              </w:rPr>
              <w:t xml:space="preserve"> </w:t>
            </w:r>
            <w:r>
              <w:rPr>
                <w:spacing w:val="-2"/>
                <w:sz w:val="24"/>
              </w:rPr>
              <w:t>Center</w:t>
            </w:r>
          </w:p>
        </w:tc>
        <w:tc>
          <w:tcPr>
            <w:tcW w:w="5148" w:type="dxa"/>
          </w:tcPr>
          <w:p w14:paraId="294A0AEE" w14:textId="77777777" w:rsidR="00782F22" w:rsidRDefault="00DC70C7">
            <w:pPr>
              <w:pStyle w:val="TableParagraph"/>
              <w:ind w:left="108"/>
              <w:rPr>
                <w:sz w:val="24"/>
              </w:rPr>
            </w:pPr>
            <w:r>
              <w:rPr>
                <w:sz w:val="24"/>
              </w:rPr>
              <w:t>133</w:t>
            </w:r>
            <w:r>
              <w:rPr>
                <w:spacing w:val="1"/>
                <w:sz w:val="24"/>
              </w:rPr>
              <w:t xml:space="preserve"> </w:t>
            </w:r>
            <w:r>
              <w:rPr>
                <w:spacing w:val="-2"/>
                <w:sz w:val="24"/>
              </w:rPr>
              <w:t>Matheson</w:t>
            </w:r>
          </w:p>
          <w:p w14:paraId="189207BB" w14:textId="77777777" w:rsidR="00782F22" w:rsidRDefault="00DC70C7">
            <w:pPr>
              <w:pStyle w:val="TableParagraph"/>
              <w:ind w:left="108"/>
              <w:rPr>
                <w:sz w:val="24"/>
              </w:rPr>
            </w:pPr>
            <w:r>
              <w:rPr>
                <w:sz w:val="24"/>
              </w:rPr>
              <w:t>Healdsburg,</w:t>
            </w:r>
            <w:r>
              <w:rPr>
                <w:spacing w:val="-2"/>
                <w:sz w:val="24"/>
              </w:rPr>
              <w:t xml:space="preserve"> </w:t>
            </w:r>
            <w:r>
              <w:rPr>
                <w:sz w:val="24"/>
              </w:rPr>
              <w:t>CA</w:t>
            </w:r>
            <w:r>
              <w:rPr>
                <w:spacing w:val="50"/>
                <w:sz w:val="24"/>
              </w:rPr>
              <w:t xml:space="preserve"> </w:t>
            </w:r>
            <w:r>
              <w:rPr>
                <w:spacing w:val="-4"/>
                <w:sz w:val="24"/>
              </w:rPr>
              <w:t>95448</w:t>
            </w:r>
          </w:p>
        </w:tc>
      </w:tr>
      <w:tr w:rsidR="00782F22" w14:paraId="2325548A" w14:textId="77777777">
        <w:trPr>
          <w:trHeight w:val="801"/>
        </w:trPr>
        <w:tc>
          <w:tcPr>
            <w:tcW w:w="5150" w:type="dxa"/>
          </w:tcPr>
          <w:p w14:paraId="5B15B4F0" w14:textId="77777777" w:rsidR="00782F22" w:rsidRDefault="00DC70C7">
            <w:pPr>
              <w:pStyle w:val="TableParagraph"/>
              <w:spacing w:before="2"/>
              <w:ind w:left="107"/>
              <w:rPr>
                <w:sz w:val="24"/>
              </w:rPr>
            </w:pPr>
            <w:r>
              <w:rPr>
                <w:sz w:val="24"/>
              </w:rPr>
              <w:t>Petaluma</w:t>
            </w:r>
            <w:r>
              <w:rPr>
                <w:spacing w:val="-3"/>
                <w:sz w:val="24"/>
              </w:rPr>
              <w:t xml:space="preserve"> </w:t>
            </w:r>
            <w:r>
              <w:rPr>
                <w:sz w:val="24"/>
              </w:rPr>
              <w:t>Senior</w:t>
            </w:r>
            <w:r>
              <w:rPr>
                <w:spacing w:val="-3"/>
                <w:sz w:val="24"/>
              </w:rPr>
              <w:t xml:space="preserve"> </w:t>
            </w:r>
            <w:r>
              <w:rPr>
                <w:spacing w:val="-2"/>
                <w:sz w:val="24"/>
              </w:rPr>
              <w:t>Center</w:t>
            </w:r>
          </w:p>
        </w:tc>
        <w:tc>
          <w:tcPr>
            <w:tcW w:w="5148" w:type="dxa"/>
          </w:tcPr>
          <w:p w14:paraId="6ACB5060" w14:textId="77777777" w:rsidR="00782F22" w:rsidRDefault="00DC70C7">
            <w:pPr>
              <w:pStyle w:val="TableParagraph"/>
              <w:spacing w:before="2"/>
              <w:ind w:left="108"/>
              <w:rPr>
                <w:sz w:val="24"/>
              </w:rPr>
            </w:pPr>
            <w:r>
              <w:rPr>
                <w:sz w:val="24"/>
              </w:rPr>
              <w:t>211</w:t>
            </w:r>
            <w:r>
              <w:rPr>
                <w:spacing w:val="-1"/>
                <w:sz w:val="24"/>
              </w:rPr>
              <w:t xml:space="preserve"> </w:t>
            </w:r>
            <w:r>
              <w:rPr>
                <w:sz w:val="24"/>
              </w:rPr>
              <w:t>Novak</w:t>
            </w:r>
            <w:r>
              <w:rPr>
                <w:spacing w:val="-1"/>
                <w:sz w:val="24"/>
              </w:rPr>
              <w:t xml:space="preserve"> </w:t>
            </w:r>
            <w:r>
              <w:rPr>
                <w:spacing w:val="-2"/>
                <w:sz w:val="24"/>
              </w:rPr>
              <w:t>Drive</w:t>
            </w:r>
          </w:p>
          <w:p w14:paraId="14D75004" w14:textId="77777777" w:rsidR="00782F22" w:rsidRDefault="00DC70C7">
            <w:pPr>
              <w:pStyle w:val="TableParagraph"/>
              <w:ind w:left="108"/>
              <w:rPr>
                <w:sz w:val="24"/>
              </w:rPr>
            </w:pPr>
            <w:r>
              <w:rPr>
                <w:sz w:val="24"/>
              </w:rPr>
              <w:t>Petaluma,</w:t>
            </w:r>
            <w:r>
              <w:rPr>
                <w:spacing w:val="-3"/>
                <w:sz w:val="24"/>
              </w:rPr>
              <w:t xml:space="preserve"> </w:t>
            </w:r>
            <w:r>
              <w:rPr>
                <w:sz w:val="24"/>
              </w:rPr>
              <w:t>CA</w:t>
            </w:r>
            <w:r>
              <w:rPr>
                <w:spacing w:val="49"/>
                <w:sz w:val="24"/>
              </w:rPr>
              <w:t xml:space="preserve"> </w:t>
            </w:r>
            <w:r>
              <w:rPr>
                <w:spacing w:val="-2"/>
                <w:sz w:val="24"/>
              </w:rPr>
              <w:t>94954</w:t>
            </w:r>
          </w:p>
        </w:tc>
      </w:tr>
      <w:tr w:rsidR="00782F22" w14:paraId="0548E58B" w14:textId="77777777">
        <w:trPr>
          <w:trHeight w:val="810"/>
        </w:trPr>
        <w:tc>
          <w:tcPr>
            <w:tcW w:w="5150" w:type="dxa"/>
          </w:tcPr>
          <w:p w14:paraId="6A28F69D" w14:textId="77777777" w:rsidR="00782F22" w:rsidRDefault="00DC70C7">
            <w:pPr>
              <w:pStyle w:val="TableParagraph"/>
              <w:spacing w:before="2"/>
              <w:ind w:left="107"/>
              <w:rPr>
                <w:sz w:val="24"/>
              </w:rPr>
            </w:pPr>
            <w:r>
              <w:rPr>
                <w:sz w:val="24"/>
              </w:rPr>
              <w:t>Rohnert</w:t>
            </w:r>
            <w:r>
              <w:rPr>
                <w:spacing w:val="-4"/>
                <w:sz w:val="24"/>
              </w:rPr>
              <w:t xml:space="preserve"> </w:t>
            </w:r>
            <w:r>
              <w:rPr>
                <w:sz w:val="24"/>
              </w:rPr>
              <w:t>Park</w:t>
            </w:r>
            <w:r>
              <w:rPr>
                <w:spacing w:val="-2"/>
                <w:sz w:val="24"/>
              </w:rPr>
              <w:t xml:space="preserve"> </w:t>
            </w:r>
            <w:r>
              <w:rPr>
                <w:sz w:val="24"/>
              </w:rPr>
              <w:t>Senior</w:t>
            </w:r>
            <w:r>
              <w:rPr>
                <w:spacing w:val="-3"/>
                <w:sz w:val="24"/>
              </w:rPr>
              <w:t xml:space="preserve"> </w:t>
            </w:r>
            <w:r>
              <w:rPr>
                <w:spacing w:val="-2"/>
                <w:sz w:val="24"/>
              </w:rPr>
              <w:t>Center</w:t>
            </w:r>
          </w:p>
        </w:tc>
        <w:tc>
          <w:tcPr>
            <w:tcW w:w="5148" w:type="dxa"/>
          </w:tcPr>
          <w:p w14:paraId="4089E5FD" w14:textId="77777777" w:rsidR="00782F22" w:rsidRDefault="00DC70C7">
            <w:pPr>
              <w:pStyle w:val="TableParagraph"/>
              <w:spacing w:before="2"/>
              <w:ind w:left="108" w:right="1378"/>
              <w:rPr>
                <w:sz w:val="24"/>
              </w:rPr>
            </w:pPr>
            <w:r>
              <w:rPr>
                <w:sz w:val="24"/>
              </w:rPr>
              <w:t>6800</w:t>
            </w:r>
            <w:r>
              <w:rPr>
                <w:spacing w:val="-9"/>
                <w:sz w:val="24"/>
              </w:rPr>
              <w:t xml:space="preserve"> </w:t>
            </w:r>
            <w:r>
              <w:rPr>
                <w:sz w:val="24"/>
              </w:rPr>
              <w:t>Hunter</w:t>
            </w:r>
            <w:r>
              <w:rPr>
                <w:spacing w:val="-10"/>
                <w:sz w:val="24"/>
              </w:rPr>
              <w:t xml:space="preserve"> </w:t>
            </w:r>
            <w:r>
              <w:rPr>
                <w:sz w:val="24"/>
              </w:rPr>
              <w:t>Drive,</w:t>
            </w:r>
            <w:r>
              <w:rPr>
                <w:spacing w:val="-9"/>
                <w:sz w:val="24"/>
              </w:rPr>
              <w:t xml:space="preserve"> </w:t>
            </w:r>
            <w:r>
              <w:rPr>
                <w:sz w:val="24"/>
              </w:rPr>
              <w:t>Suite</w:t>
            </w:r>
            <w:r>
              <w:rPr>
                <w:spacing w:val="-9"/>
                <w:sz w:val="24"/>
              </w:rPr>
              <w:t xml:space="preserve"> </w:t>
            </w:r>
            <w:r>
              <w:rPr>
                <w:sz w:val="24"/>
              </w:rPr>
              <w:t>A Rohnert Park, CA</w:t>
            </w:r>
            <w:r>
              <w:rPr>
                <w:spacing w:val="40"/>
                <w:sz w:val="24"/>
              </w:rPr>
              <w:t xml:space="preserve"> </w:t>
            </w:r>
            <w:r>
              <w:rPr>
                <w:sz w:val="24"/>
              </w:rPr>
              <w:t>94928</w:t>
            </w:r>
          </w:p>
        </w:tc>
      </w:tr>
      <w:tr w:rsidR="00782F22" w14:paraId="0C8C6A31" w14:textId="77777777">
        <w:trPr>
          <w:trHeight w:val="810"/>
        </w:trPr>
        <w:tc>
          <w:tcPr>
            <w:tcW w:w="5150" w:type="dxa"/>
          </w:tcPr>
          <w:p w14:paraId="589AB5AC" w14:textId="77777777" w:rsidR="00782F22" w:rsidRDefault="00DC70C7">
            <w:pPr>
              <w:pStyle w:val="TableParagraph"/>
              <w:ind w:left="107"/>
              <w:rPr>
                <w:sz w:val="24"/>
              </w:rPr>
            </w:pPr>
            <w:r>
              <w:rPr>
                <w:sz w:val="24"/>
              </w:rPr>
              <w:t>Russian</w:t>
            </w:r>
            <w:r>
              <w:rPr>
                <w:spacing w:val="-2"/>
                <w:sz w:val="24"/>
              </w:rPr>
              <w:t xml:space="preserve"> </w:t>
            </w:r>
            <w:r>
              <w:rPr>
                <w:sz w:val="24"/>
              </w:rPr>
              <w:t>River</w:t>
            </w:r>
            <w:r>
              <w:rPr>
                <w:spacing w:val="-3"/>
                <w:sz w:val="24"/>
              </w:rPr>
              <w:t xml:space="preserve"> </w:t>
            </w:r>
            <w:r>
              <w:rPr>
                <w:sz w:val="24"/>
              </w:rPr>
              <w:t>Senior</w:t>
            </w:r>
            <w:r>
              <w:rPr>
                <w:spacing w:val="-5"/>
                <w:sz w:val="24"/>
              </w:rPr>
              <w:t xml:space="preserve"> </w:t>
            </w:r>
            <w:r>
              <w:rPr>
                <w:spacing w:val="-2"/>
                <w:sz w:val="24"/>
              </w:rPr>
              <w:t>Center</w:t>
            </w:r>
          </w:p>
        </w:tc>
        <w:tc>
          <w:tcPr>
            <w:tcW w:w="5148" w:type="dxa"/>
          </w:tcPr>
          <w:p w14:paraId="42387FD2" w14:textId="77777777" w:rsidR="00782F22" w:rsidRDefault="00DC70C7">
            <w:pPr>
              <w:pStyle w:val="TableParagraph"/>
              <w:ind w:left="108" w:right="1378"/>
              <w:rPr>
                <w:sz w:val="24"/>
              </w:rPr>
            </w:pPr>
            <w:r>
              <w:rPr>
                <w:sz w:val="24"/>
              </w:rPr>
              <w:t>15010</w:t>
            </w:r>
            <w:r>
              <w:rPr>
                <w:spacing w:val="-12"/>
                <w:sz w:val="24"/>
              </w:rPr>
              <w:t xml:space="preserve"> </w:t>
            </w:r>
            <w:r>
              <w:rPr>
                <w:sz w:val="24"/>
              </w:rPr>
              <w:t>Armstrong</w:t>
            </w:r>
            <w:r>
              <w:rPr>
                <w:spacing w:val="-13"/>
                <w:sz w:val="24"/>
              </w:rPr>
              <w:t xml:space="preserve"> </w:t>
            </w:r>
            <w:r>
              <w:rPr>
                <w:sz w:val="24"/>
              </w:rPr>
              <w:t>Woods</w:t>
            </w:r>
            <w:r>
              <w:rPr>
                <w:spacing w:val="-13"/>
                <w:sz w:val="24"/>
              </w:rPr>
              <w:t xml:space="preserve"> </w:t>
            </w:r>
            <w:r>
              <w:rPr>
                <w:sz w:val="24"/>
              </w:rPr>
              <w:t>Road Guerneville, CA</w:t>
            </w:r>
            <w:r>
              <w:rPr>
                <w:spacing w:val="40"/>
                <w:sz w:val="24"/>
              </w:rPr>
              <w:t xml:space="preserve"> </w:t>
            </w:r>
            <w:r>
              <w:rPr>
                <w:sz w:val="24"/>
              </w:rPr>
              <w:t>95446</w:t>
            </w:r>
          </w:p>
        </w:tc>
      </w:tr>
      <w:tr w:rsidR="00782F22" w14:paraId="051A8FA6" w14:textId="77777777">
        <w:trPr>
          <w:trHeight w:val="719"/>
        </w:trPr>
        <w:tc>
          <w:tcPr>
            <w:tcW w:w="5150" w:type="dxa"/>
          </w:tcPr>
          <w:p w14:paraId="01D2978C" w14:textId="77777777" w:rsidR="00782F22" w:rsidRDefault="00DC70C7">
            <w:pPr>
              <w:pStyle w:val="TableParagraph"/>
              <w:ind w:left="107"/>
              <w:rPr>
                <w:sz w:val="24"/>
              </w:rPr>
            </w:pPr>
            <w:r>
              <w:rPr>
                <w:sz w:val="24"/>
              </w:rPr>
              <w:t>Sebastopol</w:t>
            </w:r>
            <w:r>
              <w:rPr>
                <w:spacing w:val="-5"/>
                <w:sz w:val="24"/>
              </w:rPr>
              <w:t xml:space="preserve"> </w:t>
            </w:r>
            <w:r>
              <w:rPr>
                <w:sz w:val="24"/>
              </w:rPr>
              <w:t>Area</w:t>
            </w:r>
            <w:r>
              <w:rPr>
                <w:spacing w:val="-3"/>
                <w:sz w:val="24"/>
              </w:rPr>
              <w:t xml:space="preserve"> </w:t>
            </w:r>
            <w:r>
              <w:rPr>
                <w:sz w:val="24"/>
              </w:rPr>
              <w:t>Senior</w:t>
            </w:r>
            <w:r>
              <w:rPr>
                <w:spacing w:val="-5"/>
                <w:sz w:val="24"/>
              </w:rPr>
              <w:t xml:space="preserve"> </w:t>
            </w:r>
            <w:r>
              <w:rPr>
                <w:spacing w:val="-2"/>
                <w:sz w:val="24"/>
              </w:rPr>
              <w:t>Center</w:t>
            </w:r>
          </w:p>
        </w:tc>
        <w:tc>
          <w:tcPr>
            <w:tcW w:w="5148" w:type="dxa"/>
          </w:tcPr>
          <w:p w14:paraId="070C7CC0" w14:textId="77777777" w:rsidR="00782F22" w:rsidRDefault="00DC70C7">
            <w:pPr>
              <w:pStyle w:val="TableParagraph"/>
              <w:ind w:left="108" w:right="2301"/>
              <w:rPr>
                <w:sz w:val="24"/>
              </w:rPr>
            </w:pPr>
            <w:r>
              <w:rPr>
                <w:sz w:val="24"/>
              </w:rPr>
              <w:t>167 N. High Street Sebastopol,</w:t>
            </w:r>
            <w:r>
              <w:rPr>
                <w:spacing w:val="-13"/>
                <w:sz w:val="24"/>
              </w:rPr>
              <w:t xml:space="preserve"> </w:t>
            </w:r>
            <w:r>
              <w:rPr>
                <w:sz w:val="24"/>
              </w:rPr>
              <w:t>CA</w:t>
            </w:r>
            <w:r>
              <w:rPr>
                <w:spacing w:val="30"/>
                <w:sz w:val="24"/>
              </w:rPr>
              <w:t xml:space="preserve"> </w:t>
            </w:r>
            <w:r>
              <w:rPr>
                <w:sz w:val="24"/>
              </w:rPr>
              <w:t>95472</w:t>
            </w:r>
          </w:p>
        </w:tc>
      </w:tr>
      <w:tr w:rsidR="00782F22" w14:paraId="29ACE120" w14:textId="77777777">
        <w:trPr>
          <w:trHeight w:val="782"/>
        </w:trPr>
        <w:tc>
          <w:tcPr>
            <w:tcW w:w="5150" w:type="dxa"/>
          </w:tcPr>
          <w:p w14:paraId="670578C2" w14:textId="77777777" w:rsidR="00782F22" w:rsidRDefault="00DC70C7">
            <w:pPr>
              <w:pStyle w:val="TableParagraph"/>
              <w:ind w:left="107"/>
              <w:rPr>
                <w:sz w:val="24"/>
              </w:rPr>
            </w:pPr>
            <w:r>
              <w:rPr>
                <w:sz w:val="24"/>
              </w:rPr>
              <w:t>Vintage</w:t>
            </w:r>
            <w:r>
              <w:rPr>
                <w:spacing w:val="-3"/>
                <w:sz w:val="24"/>
              </w:rPr>
              <w:t xml:space="preserve"> </w:t>
            </w:r>
            <w:r>
              <w:rPr>
                <w:spacing w:val="-2"/>
                <w:sz w:val="24"/>
              </w:rPr>
              <w:t>House</w:t>
            </w:r>
          </w:p>
        </w:tc>
        <w:tc>
          <w:tcPr>
            <w:tcW w:w="5148" w:type="dxa"/>
          </w:tcPr>
          <w:p w14:paraId="57F69487" w14:textId="77777777" w:rsidR="00782F22" w:rsidRDefault="00DC70C7">
            <w:pPr>
              <w:pStyle w:val="TableParagraph"/>
              <w:ind w:left="108" w:right="2301"/>
              <w:rPr>
                <w:sz w:val="24"/>
              </w:rPr>
            </w:pPr>
            <w:r>
              <w:rPr>
                <w:sz w:val="24"/>
              </w:rPr>
              <w:t>264</w:t>
            </w:r>
            <w:r>
              <w:rPr>
                <w:spacing w:val="-11"/>
                <w:sz w:val="24"/>
              </w:rPr>
              <w:t xml:space="preserve"> </w:t>
            </w:r>
            <w:r>
              <w:rPr>
                <w:sz w:val="24"/>
              </w:rPr>
              <w:t>First</w:t>
            </w:r>
            <w:r>
              <w:rPr>
                <w:spacing w:val="-11"/>
                <w:sz w:val="24"/>
              </w:rPr>
              <w:t xml:space="preserve"> </w:t>
            </w:r>
            <w:r>
              <w:rPr>
                <w:sz w:val="24"/>
              </w:rPr>
              <w:t>Street</w:t>
            </w:r>
            <w:r>
              <w:rPr>
                <w:spacing w:val="-13"/>
                <w:sz w:val="24"/>
              </w:rPr>
              <w:t xml:space="preserve"> </w:t>
            </w:r>
            <w:r>
              <w:rPr>
                <w:sz w:val="24"/>
              </w:rPr>
              <w:t>East Sonoma, CA</w:t>
            </w:r>
            <w:r>
              <w:rPr>
                <w:spacing w:val="40"/>
                <w:sz w:val="24"/>
              </w:rPr>
              <w:t xml:space="preserve"> </w:t>
            </w:r>
            <w:r>
              <w:rPr>
                <w:sz w:val="24"/>
              </w:rPr>
              <w:t>95476</w:t>
            </w:r>
          </w:p>
        </w:tc>
      </w:tr>
      <w:tr w:rsidR="00782F22" w14:paraId="4810D7CC" w14:textId="77777777">
        <w:trPr>
          <w:trHeight w:val="810"/>
        </w:trPr>
        <w:tc>
          <w:tcPr>
            <w:tcW w:w="5150" w:type="dxa"/>
          </w:tcPr>
          <w:p w14:paraId="6845598C" w14:textId="77777777" w:rsidR="00782F22" w:rsidRDefault="00DC70C7">
            <w:pPr>
              <w:pStyle w:val="TableParagraph"/>
              <w:ind w:left="107"/>
              <w:rPr>
                <w:sz w:val="24"/>
              </w:rPr>
            </w:pPr>
            <w:r>
              <w:rPr>
                <w:sz w:val="24"/>
              </w:rPr>
              <w:t>Windsor</w:t>
            </w:r>
            <w:r>
              <w:rPr>
                <w:spacing w:val="-4"/>
                <w:sz w:val="24"/>
              </w:rPr>
              <w:t xml:space="preserve"> </w:t>
            </w:r>
            <w:r>
              <w:rPr>
                <w:sz w:val="24"/>
              </w:rPr>
              <w:t>Senior</w:t>
            </w:r>
            <w:r>
              <w:rPr>
                <w:spacing w:val="-4"/>
                <w:sz w:val="24"/>
              </w:rPr>
              <w:t xml:space="preserve"> </w:t>
            </w:r>
            <w:r>
              <w:rPr>
                <w:spacing w:val="-2"/>
                <w:sz w:val="24"/>
              </w:rPr>
              <w:t>Center</w:t>
            </w:r>
          </w:p>
        </w:tc>
        <w:tc>
          <w:tcPr>
            <w:tcW w:w="5148" w:type="dxa"/>
          </w:tcPr>
          <w:p w14:paraId="4789304B" w14:textId="77777777" w:rsidR="00782F22" w:rsidRDefault="00DC70C7">
            <w:pPr>
              <w:pStyle w:val="TableParagraph"/>
              <w:ind w:left="108"/>
              <w:rPr>
                <w:sz w:val="24"/>
              </w:rPr>
            </w:pPr>
            <w:r>
              <w:rPr>
                <w:sz w:val="24"/>
              </w:rPr>
              <w:t>9231</w:t>
            </w:r>
            <w:r>
              <w:rPr>
                <w:spacing w:val="-2"/>
                <w:sz w:val="24"/>
              </w:rPr>
              <w:t xml:space="preserve"> </w:t>
            </w:r>
            <w:r>
              <w:rPr>
                <w:sz w:val="24"/>
              </w:rPr>
              <w:t>Foxwood</w:t>
            </w:r>
            <w:r>
              <w:rPr>
                <w:spacing w:val="-1"/>
                <w:sz w:val="24"/>
              </w:rPr>
              <w:t xml:space="preserve"> </w:t>
            </w:r>
            <w:r>
              <w:rPr>
                <w:sz w:val="24"/>
              </w:rPr>
              <w:t>Drive,</w:t>
            </w:r>
            <w:r>
              <w:rPr>
                <w:spacing w:val="-3"/>
                <w:sz w:val="24"/>
              </w:rPr>
              <w:t xml:space="preserve"> </w:t>
            </w:r>
            <w:r>
              <w:rPr>
                <w:sz w:val="24"/>
              </w:rPr>
              <w:t>P.O.</w:t>
            </w:r>
            <w:r>
              <w:rPr>
                <w:spacing w:val="-1"/>
                <w:sz w:val="24"/>
              </w:rPr>
              <w:t xml:space="preserve"> </w:t>
            </w:r>
            <w:r>
              <w:rPr>
                <w:sz w:val="24"/>
              </w:rPr>
              <w:t>Box</w:t>
            </w:r>
            <w:r>
              <w:rPr>
                <w:spacing w:val="-2"/>
                <w:sz w:val="24"/>
              </w:rPr>
              <w:t xml:space="preserve"> </w:t>
            </w:r>
            <w:r>
              <w:rPr>
                <w:spacing w:val="-5"/>
                <w:sz w:val="24"/>
              </w:rPr>
              <w:t>100</w:t>
            </w:r>
          </w:p>
          <w:p w14:paraId="750E7E51" w14:textId="77777777" w:rsidR="00782F22" w:rsidRDefault="00DC70C7">
            <w:pPr>
              <w:pStyle w:val="TableParagraph"/>
              <w:ind w:left="108"/>
              <w:rPr>
                <w:sz w:val="24"/>
              </w:rPr>
            </w:pPr>
            <w:r>
              <w:rPr>
                <w:sz w:val="24"/>
              </w:rPr>
              <w:t>Windsor,</w:t>
            </w:r>
            <w:r>
              <w:rPr>
                <w:spacing w:val="-4"/>
                <w:sz w:val="24"/>
              </w:rPr>
              <w:t xml:space="preserve"> </w:t>
            </w:r>
            <w:r>
              <w:rPr>
                <w:sz w:val="24"/>
              </w:rPr>
              <w:t>CA</w:t>
            </w:r>
            <w:r>
              <w:rPr>
                <w:spacing w:val="-1"/>
                <w:sz w:val="24"/>
              </w:rPr>
              <w:t xml:space="preserve"> </w:t>
            </w:r>
            <w:r>
              <w:rPr>
                <w:spacing w:val="-4"/>
                <w:sz w:val="24"/>
              </w:rPr>
              <w:t>95492</w:t>
            </w:r>
          </w:p>
        </w:tc>
      </w:tr>
      <w:tr w:rsidR="00782F22" w14:paraId="6E0E6D60" w14:textId="77777777">
        <w:trPr>
          <w:trHeight w:val="882"/>
        </w:trPr>
        <w:tc>
          <w:tcPr>
            <w:tcW w:w="5150" w:type="dxa"/>
          </w:tcPr>
          <w:p w14:paraId="49337604" w14:textId="77777777" w:rsidR="00782F22" w:rsidRDefault="00DC70C7">
            <w:pPr>
              <w:pStyle w:val="TableParagraph"/>
              <w:ind w:left="107"/>
              <w:rPr>
                <w:sz w:val="24"/>
              </w:rPr>
            </w:pPr>
            <w:r>
              <w:rPr>
                <w:sz w:val="24"/>
              </w:rPr>
              <w:t>Santa</w:t>
            </w:r>
            <w:r>
              <w:rPr>
                <w:spacing w:val="-2"/>
                <w:sz w:val="24"/>
              </w:rPr>
              <w:t xml:space="preserve"> </w:t>
            </w:r>
            <w:r>
              <w:rPr>
                <w:sz w:val="24"/>
              </w:rPr>
              <w:t>Rosa</w:t>
            </w:r>
            <w:r>
              <w:rPr>
                <w:spacing w:val="-3"/>
                <w:sz w:val="24"/>
              </w:rPr>
              <w:t xml:space="preserve"> </w:t>
            </w:r>
            <w:r>
              <w:rPr>
                <w:sz w:val="24"/>
              </w:rPr>
              <w:t>Person</w:t>
            </w:r>
            <w:r>
              <w:rPr>
                <w:spacing w:val="-1"/>
                <w:sz w:val="24"/>
              </w:rPr>
              <w:t xml:space="preserve"> </w:t>
            </w:r>
            <w:r>
              <w:rPr>
                <w:sz w:val="24"/>
              </w:rPr>
              <w:t>Senior</w:t>
            </w:r>
            <w:r>
              <w:rPr>
                <w:spacing w:val="-3"/>
                <w:sz w:val="24"/>
              </w:rPr>
              <w:t xml:space="preserve"> </w:t>
            </w:r>
            <w:r>
              <w:rPr>
                <w:spacing w:val="-2"/>
                <w:sz w:val="24"/>
              </w:rPr>
              <w:t>Center</w:t>
            </w:r>
          </w:p>
        </w:tc>
        <w:tc>
          <w:tcPr>
            <w:tcW w:w="5148" w:type="dxa"/>
          </w:tcPr>
          <w:p w14:paraId="5643472D" w14:textId="77777777" w:rsidR="00782F22" w:rsidRDefault="00DC70C7">
            <w:pPr>
              <w:pStyle w:val="TableParagraph"/>
              <w:ind w:left="108" w:right="2301"/>
              <w:rPr>
                <w:sz w:val="24"/>
              </w:rPr>
            </w:pPr>
            <w:r>
              <w:rPr>
                <w:sz w:val="24"/>
              </w:rPr>
              <w:t>2060 College Avenue Santa</w:t>
            </w:r>
            <w:r>
              <w:rPr>
                <w:spacing w:val="-13"/>
                <w:sz w:val="24"/>
              </w:rPr>
              <w:t xml:space="preserve"> </w:t>
            </w:r>
            <w:r>
              <w:rPr>
                <w:sz w:val="24"/>
              </w:rPr>
              <w:t>Rosa,</w:t>
            </w:r>
            <w:r>
              <w:rPr>
                <w:spacing w:val="-13"/>
                <w:sz w:val="24"/>
              </w:rPr>
              <w:t xml:space="preserve"> </w:t>
            </w:r>
            <w:r>
              <w:rPr>
                <w:sz w:val="24"/>
              </w:rPr>
              <w:t>CA</w:t>
            </w:r>
            <w:r>
              <w:rPr>
                <w:spacing w:val="-13"/>
                <w:sz w:val="24"/>
              </w:rPr>
              <w:t xml:space="preserve"> </w:t>
            </w:r>
            <w:r>
              <w:rPr>
                <w:sz w:val="24"/>
              </w:rPr>
              <w:t>95401</w:t>
            </w:r>
          </w:p>
        </w:tc>
      </w:tr>
      <w:bookmarkEnd w:id="96"/>
    </w:tbl>
    <w:p w14:paraId="3A86E886" w14:textId="77777777" w:rsidR="00782F22" w:rsidRDefault="00782F22">
      <w:pPr>
        <w:pStyle w:val="BodyText"/>
        <w:spacing w:before="166"/>
      </w:pPr>
    </w:p>
    <w:p w14:paraId="64931ED7" w14:textId="77777777" w:rsidR="00782F22" w:rsidRDefault="00DC70C7">
      <w:pPr>
        <w:pStyle w:val="Heading2"/>
        <w:ind w:left="840"/>
        <w:rPr>
          <w:u w:val="none"/>
        </w:rPr>
      </w:pPr>
      <w:bookmarkStart w:id="97" w:name="SECTION_10._FAMILY_CAREGIVER_SUPPORT_PRO"/>
      <w:bookmarkStart w:id="98" w:name="_bookmark55"/>
      <w:bookmarkEnd w:id="97"/>
      <w:bookmarkEnd w:id="98"/>
      <w:r>
        <w:t>SECTION</w:t>
      </w:r>
      <w:r>
        <w:rPr>
          <w:spacing w:val="-4"/>
        </w:rPr>
        <w:t xml:space="preserve"> </w:t>
      </w:r>
      <w:r>
        <w:t>10.</w:t>
      </w:r>
      <w:r>
        <w:rPr>
          <w:spacing w:val="-2"/>
        </w:rPr>
        <w:t xml:space="preserve"> </w:t>
      </w:r>
      <w:r>
        <w:t>FAMILY</w:t>
      </w:r>
      <w:r>
        <w:rPr>
          <w:spacing w:val="-5"/>
        </w:rPr>
        <w:t xml:space="preserve"> </w:t>
      </w:r>
      <w:r>
        <w:t>CAREGIVER</w:t>
      </w:r>
      <w:r>
        <w:rPr>
          <w:spacing w:val="-3"/>
        </w:rPr>
        <w:t xml:space="preserve"> </w:t>
      </w:r>
      <w:r>
        <w:t>SUPPORT</w:t>
      </w:r>
      <w:r>
        <w:rPr>
          <w:spacing w:val="-1"/>
        </w:rPr>
        <w:t xml:space="preserve"> </w:t>
      </w:r>
      <w:r>
        <w:rPr>
          <w:spacing w:val="-2"/>
        </w:rPr>
        <w:t>PROGRAM</w:t>
      </w:r>
    </w:p>
    <w:p w14:paraId="7B1306DA" w14:textId="77777777" w:rsidR="00782F22" w:rsidRDefault="00DC70C7">
      <w:pPr>
        <w:spacing w:before="120"/>
        <w:ind w:left="638" w:right="638"/>
        <w:jc w:val="center"/>
        <w:rPr>
          <w:b/>
          <w:sz w:val="24"/>
        </w:rPr>
      </w:pPr>
      <w:r>
        <w:rPr>
          <w:b/>
          <w:sz w:val="24"/>
        </w:rPr>
        <w:t>Notice</w:t>
      </w:r>
      <w:r>
        <w:rPr>
          <w:b/>
          <w:spacing w:val="-2"/>
          <w:sz w:val="24"/>
        </w:rPr>
        <w:t xml:space="preserve"> </w:t>
      </w:r>
      <w:r>
        <w:rPr>
          <w:b/>
          <w:sz w:val="24"/>
        </w:rPr>
        <w:t>of</w:t>
      </w:r>
      <w:r>
        <w:rPr>
          <w:b/>
          <w:spacing w:val="-4"/>
          <w:sz w:val="24"/>
        </w:rPr>
        <w:t xml:space="preserve"> </w:t>
      </w:r>
      <w:r>
        <w:rPr>
          <w:b/>
          <w:sz w:val="24"/>
        </w:rPr>
        <w:t>Intent</w:t>
      </w:r>
      <w:r>
        <w:rPr>
          <w:b/>
          <w:spacing w:val="-4"/>
          <w:sz w:val="24"/>
        </w:rPr>
        <w:t xml:space="preserve"> </w:t>
      </w:r>
      <w:r>
        <w:rPr>
          <w:b/>
          <w:sz w:val="24"/>
        </w:rPr>
        <w:t>for</w:t>
      </w:r>
      <w:r>
        <w:rPr>
          <w:b/>
          <w:spacing w:val="-3"/>
          <w:sz w:val="24"/>
        </w:rPr>
        <w:t xml:space="preserve"> </w:t>
      </w:r>
      <w:r>
        <w:rPr>
          <w:b/>
          <w:sz w:val="24"/>
        </w:rPr>
        <w:t>Non-Provision</w:t>
      </w:r>
      <w:r>
        <w:rPr>
          <w:b/>
          <w:spacing w:val="-3"/>
          <w:sz w:val="24"/>
        </w:rPr>
        <w:t xml:space="preserve"> </w:t>
      </w:r>
      <w:r>
        <w:rPr>
          <w:b/>
          <w:sz w:val="24"/>
        </w:rPr>
        <w:t>of</w:t>
      </w:r>
      <w:r>
        <w:rPr>
          <w:b/>
          <w:spacing w:val="-4"/>
          <w:sz w:val="24"/>
        </w:rPr>
        <w:t xml:space="preserve"> </w:t>
      </w:r>
      <w:r>
        <w:rPr>
          <w:b/>
          <w:sz w:val="24"/>
        </w:rPr>
        <w:t>FCSP</w:t>
      </w:r>
      <w:r>
        <w:rPr>
          <w:b/>
          <w:spacing w:val="-2"/>
          <w:sz w:val="24"/>
        </w:rPr>
        <w:t xml:space="preserve"> </w:t>
      </w:r>
      <w:r>
        <w:rPr>
          <w:b/>
          <w:sz w:val="24"/>
        </w:rPr>
        <w:t>Multifaceted</w:t>
      </w:r>
      <w:r>
        <w:rPr>
          <w:b/>
          <w:spacing w:val="-6"/>
          <w:sz w:val="24"/>
        </w:rPr>
        <w:t xml:space="preserve"> </w:t>
      </w:r>
      <w:r>
        <w:rPr>
          <w:b/>
          <w:sz w:val="24"/>
        </w:rPr>
        <w:t>Systems</w:t>
      </w:r>
      <w:r>
        <w:rPr>
          <w:b/>
          <w:spacing w:val="-2"/>
          <w:sz w:val="24"/>
        </w:rPr>
        <w:t xml:space="preserve"> </w:t>
      </w:r>
      <w:r>
        <w:rPr>
          <w:b/>
          <w:sz w:val="24"/>
        </w:rPr>
        <w:t>of</w:t>
      </w:r>
      <w:r>
        <w:rPr>
          <w:b/>
          <w:spacing w:val="-4"/>
          <w:sz w:val="24"/>
        </w:rPr>
        <w:t xml:space="preserve"> </w:t>
      </w:r>
      <w:r>
        <w:rPr>
          <w:b/>
          <w:sz w:val="24"/>
        </w:rPr>
        <w:t>Support</w:t>
      </w:r>
      <w:r>
        <w:rPr>
          <w:b/>
          <w:spacing w:val="-4"/>
          <w:sz w:val="24"/>
        </w:rPr>
        <w:t xml:space="preserve"> </w:t>
      </w:r>
      <w:r>
        <w:rPr>
          <w:b/>
          <w:sz w:val="24"/>
        </w:rPr>
        <w:t>Services Older Americans Act Reauthorization Act of 2020, Section 373(a) and (b)</w:t>
      </w:r>
    </w:p>
    <w:p w14:paraId="23FAD6DA" w14:textId="77777777" w:rsidR="00782F22" w:rsidRDefault="00DC70C7">
      <w:pPr>
        <w:jc w:val="center"/>
        <w:rPr>
          <w:b/>
          <w:sz w:val="24"/>
        </w:rPr>
      </w:pPr>
      <w:r>
        <w:rPr>
          <w:b/>
          <w:sz w:val="24"/>
        </w:rPr>
        <w:t>2024-2028</w:t>
      </w:r>
      <w:r>
        <w:rPr>
          <w:b/>
          <w:spacing w:val="-4"/>
          <w:sz w:val="24"/>
        </w:rPr>
        <w:t xml:space="preserve"> </w:t>
      </w:r>
      <w:r>
        <w:rPr>
          <w:b/>
          <w:sz w:val="24"/>
        </w:rPr>
        <w:t>Four-Year</w:t>
      </w:r>
      <w:r>
        <w:rPr>
          <w:b/>
          <w:spacing w:val="-7"/>
          <w:sz w:val="24"/>
        </w:rPr>
        <w:t xml:space="preserve"> </w:t>
      </w:r>
      <w:r>
        <w:rPr>
          <w:b/>
          <w:sz w:val="24"/>
        </w:rPr>
        <w:t>Planning</w:t>
      </w:r>
      <w:r>
        <w:rPr>
          <w:b/>
          <w:spacing w:val="-4"/>
          <w:sz w:val="24"/>
        </w:rPr>
        <w:t xml:space="preserve"> </w:t>
      </w:r>
      <w:r>
        <w:rPr>
          <w:b/>
          <w:spacing w:val="-2"/>
          <w:sz w:val="24"/>
        </w:rPr>
        <w:t>Cycle</w:t>
      </w:r>
    </w:p>
    <w:p w14:paraId="69113432" w14:textId="77777777" w:rsidR="00782F22" w:rsidRDefault="00DC70C7">
      <w:pPr>
        <w:pStyle w:val="BodyText"/>
        <w:spacing w:before="243"/>
        <w:ind w:left="818" w:right="1076"/>
      </w:pPr>
      <w:r>
        <w:t>Based</w:t>
      </w:r>
      <w:r>
        <w:rPr>
          <w:spacing w:val="-4"/>
        </w:rPr>
        <w:t xml:space="preserve"> </w:t>
      </w:r>
      <w:r>
        <w:t>on</w:t>
      </w:r>
      <w:r>
        <w:rPr>
          <w:spacing w:val="-4"/>
        </w:rPr>
        <w:t xml:space="preserve"> </w:t>
      </w:r>
      <w:r>
        <w:t>the</w:t>
      </w:r>
      <w:r>
        <w:rPr>
          <w:spacing w:val="-2"/>
        </w:rPr>
        <w:t xml:space="preserve"> </w:t>
      </w:r>
      <w:r>
        <w:t>AAA’s</w:t>
      </w:r>
      <w:r>
        <w:rPr>
          <w:spacing w:val="-3"/>
        </w:rPr>
        <w:t xml:space="preserve"> </w:t>
      </w:r>
      <w:r>
        <w:t>needs</w:t>
      </w:r>
      <w:r>
        <w:rPr>
          <w:spacing w:val="-5"/>
        </w:rPr>
        <w:t xml:space="preserve"> </w:t>
      </w:r>
      <w:r>
        <w:t>assessment</w:t>
      </w:r>
      <w:r>
        <w:rPr>
          <w:spacing w:val="-2"/>
        </w:rPr>
        <w:t xml:space="preserve"> </w:t>
      </w:r>
      <w:r>
        <w:t>and</w:t>
      </w:r>
      <w:r>
        <w:rPr>
          <w:spacing w:val="-4"/>
        </w:rPr>
        <w:t xml:space="preserve"> </w:t>
      </w:r>
      <w:r>
        <w:t>subsequent</w:t>
      </w:r>
      <w:r>
        <w:rPr>
          <w:spacing w:val="-3"/>
        </w:rPr>
        <w:t xml:space="preserve"> </w:t>
      </w:r>
      <w:r>
        <w:t>review</w:t>
      </w:r>
      <w:r>
        <w:rPr>
          <w:spacing w:val="-5"/>
        </w:rPr>
        <w:t xml:space="preserve"> </w:t>
      </w:r>
      <w:r>
        <w:t>of</w:t>
      </w:r>
      <w:r>
        <w:rPr>
          <w:spacing w:val="-2"/>
        </w:rPr>
        <w:t xml:space="preserve"> </w:t>
      </w:r>
      <w:r>
        <w:t>current</w:t>
      </w:r>
      <w:r>
        <w:rPr>
          <w:spacing w:val="-2"/>
        </w:rPr>
        <w:t xml:space="preserve"> </w:t>
      </w:r>
      <w:r>
        <w:t>support</w:t>
      </w:r>
      <w:r>
        <w:rPr>
          <w:spacing w:val="-5"/>
        </w:rPr>
        <w:t xml:space="preserve"> </w:t>
      </w:r>
      <w:r>
        <w:t xml:space="preserve">needs and services for </w:t>
      </w:r>
      <w:r>
        <w:rPr>
          <w:b/>
        </w:rPr>
        <w:t>family caregivers</w:t>
      </w:r>
      <w:r>
        <w:t xml:space="preserve">, indicate what services the AAA </w:t>
      </w:r>
      <w:r>
        <w:rPr>
          <w:b/>
        </w:rPr>
        <w:t xml:space="preserve">intends </w:t>
      </w:r>
      <w:r>
        <w:t>to provide</w:t>
      </w:r>
    </w:p>
    <w:p w14:paraId="540C5B8C" w14:textId="77777777" w:rsidR="00782F22" w:rsidRDefault="00782F22">
      <w:pPr>
        <w:pStyle w:val="BodyText"/>
        <w:sectPr w:rsidR="00782F22">
          <w:type w:val="continuous"/>
          <w:pgSz w:w="12240" w:h="15840"/>
          <w:pgMar w:top="1040" w:right="360" w:bottom="880" w:left="360" w:header="0" w:footer="697" w:gutter="0"/>
          <w:cols w:space="720"/>
        </w:sectPr>
      </w:pPr>
    </w:p>
    <w:p w14:paraId="7920ED96" w14:textId="77777777" w:rsidR="00782F22" w:rsidRDefault="00DC70C7">
      <w:pPr>
        <w:pStyle w:val="BodyText"/>
        <w:spacing w:before="81"/>
        <w:ind w:left="818"/>
      </w:pPr>
      <w:r>
        <w:lastRenderedPageBreak/>
        <w:t>using</w:t>
      </w:r>
      <w:r>
        <w:rPr>
          <w:spacing w:val="-1"/>
        </w:rPr>
        <w:t xml:space="preserve"> </w:t>
      </w:r>
      <w:r>
        <w:t>Title</w:t>
      </w:r>
      <w:r>
        <w:rPr>
          <w:spacing w:val="-3"/>
        </w:rPr>
        <w:t xml:space="preserve"> </w:t>
      </w:r>
      <w:r>
        <w:t>IIIE</w:t>
      </w:r>
      <w:r>
        <w:rPr>
          <w:spacing w:val="-3"/>
        </w:rPr>
        <w:t xml:space="preserve"> </w:t>
      </w:r>
      <w:r>
        <w:t>and/or</w:t>
      </w:r>
      <w:r>
        <w:rPr>
          <w:spacing w:val="-5"/>
        </w:rPr>
        <w:t xml:space="preserve"> </w:t>
      </w:r>
      <w:r>
        <w:t>matching</w:t>
      </w:r>
      <w:r>
        <w:rPr>
          <w:spacing w:val="-1"/>
        </w:rPr>
        <w:t xml:space="preserve"> </w:t>
      </w:r>
      <w:r>
        <w:t>FCSP funds</w:t>
      </w:r>
      <w:r>
        <w:rPr>
          <w:spacing w:val="-4"/>
        </w:rPr>
        <w:t xml:space="preserve"> </w:t>
      </w:r>
      <w:r>
        <w:t>for</w:t>
      </w:r>
      <w:r>
        <w:rPr>
          <w:spacing w:val="-2"/>
        </w:rPr>
        <w:t xml:space="preserve"> both.</w:t>
      </w:r>
    </w:p>
    <w:p w14:paraId="7F478AA0" w14:textId="77777777" w:rsidR="00782F22" w:rsidRDefault="00782F22">
      <w:pPr>
        <w:pStyle w:val="BodyText"/>
      </w:pPr>
    </w:p>
    <w:p w14:paraId="769E1522" w14:textId="77777777" w:rsidR="00782F22" w:rsidRDefault="00DC70C7">
      <w:pPr>
        <w:ind w:left="818" w:right="1076"/>
        <w:rPr>
          <w:b/>
          <w:sz w:val="24"/>
        </w:rPr>
      </w:pPr>
      <w:r>
        <w:rPr>
          <w:sz w:val="24"/>
        </w:rPr>
        <w:t>Check</w:t>
      </w:r>
      <w:r>
        <w:rPr>
          <w:spacing w:val="-3"/>
          <w:sz w:val="24"/>
        </w:rPr>
        <w:t xml:space="preserve"> </w:t>
      </w:r>
      <w:r>
        <w:rPr>
          <w:sz w:val="24"/>
        </w:rPr>
        <w:t>YES</w:t>
      </w:r>
      <w:r>
        <w:rPr>
          <w:spacing w:val="-2"/>
          <w:sz w:val="24"/>
        </w:rPr>
        <w:t xml:space="preserve"> </w:t>
      </w:r>
      <w:r>
        <w:rPr>
          <w:sz w:val="24"/>
        </w:rPr>
        <w:t>or</w:t>
      </w:r>
      <w:r>
        <w:rPr>
          <w:spacing w:val="-4"/>
          <w:sz w:val="24"/>
        </w:rPr>
        <w:t xml:space="preserve"> </w:t>
      </w:r>
      <w:r>
        <w:rPr>
          <w:sz w:val="24"/>
        </w:rPr>
        <w:t>NO</w:t>
      </w:r>
      <w:r>
        <w:rPr>
          <w:spacing w:val="-5"/>
          <w:sz w:val="24"/>
        </w:rPr>
        <w:t xml:space="preserve"> </w:t>
      </w:r>
      <w:r>
        <w:rPr>
          <w:sz w:val="24"/>
        </w:rPr>
        <w:t>for</w:t>
      </w:r>
      <w:r>
        <w:rPr>
          <w:spacing w:val="-6"/>
          <w:sz w:val="24"/>
        </w:rPr>
        <w:t xml:space="preserve"> </w:t>
      </w:r>
      <w:r>
        <w:rPr>
          <w:sz w:val="24"/>
        </w:rPr>
        <w:t>each</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services*</w:t>
      </w:r>
      <w:r>
        <w:rPr>
          <w:spacing w:val="-3"/>
          <w:sz w:val="24"/>
        </w:rPr>
        <w:t xml:space="preserve"> </w:t>
      </w:r>
      <w:r>
        <w:rPr>
          <w:sz w:val="24"/>
        </w:rPr>
        <w:t>identified</w:t>
      </w:r>
      <w:r>
        <w:rPr>
          <w:spacing w:val="-2"/>
          <w:sz w:val="24"/>
        </w:rPr>
        <w:t xml:space="preserve"> </w:t>
      </w:r>
      <w:r>
        <w:rPr>
          <w:sz w:val="24"/>
        </w:rPr>
        <w:t>below</w:t>
      </w:r>
      <w:r>
        <w:rPr>
          <w:spacing w:val="-3"/>
          <w:sz w:val="24"/>
        </w:rPr>
        <w:t xml:space="preserve"> </w:t>
      </w:r>
      <w:r>
        <w:rPr>
          <w:sz w:val="24"/>
        </w:rPr>
        <w:t>and</w:t>
      </w:r>
      <w:r>
        <w:rPr>
          <w:spacing w:val="-2"/>
          <w:sz w:val="24"/>
        </w:rPr>
        <w:t xml:space="preserve"> </w:t>
      </w:r>
      <w:r>
        <w:rPr>
          <w:sz w:val="24"/>
        </w:rPr>
        <w:t>indicate</w:t>
      </w:r>
      <w:r>
        <w:rPr>
          <w:spacing w:val="-2"/>
          <w:sz w:val="24"/>
        </w:rPr>
        <w:t xml:space="preserve"> </w:t>
      </w:r>
      <w:r>
        <w:rPr>
          <w:sz w:val="24"/>
        </w:rPr>
        <w:t>if</w:t>
      </w:r>
      <w:r>
        <w:rPr>
          <w:spacing w:val="-2"/>
          <w:sz w:val="24"/>
        </w:rPr>
        <w:t xml:space="preserve"> </w:t>
      </w:r>
      <w:r>
        <w:rPr>
          <w:sz w:val="24"/>
        </w:rPr>
        <w:t>the</w:t>
      </w:r>
      <w:r>
        <w:rPr>
          <w:spacing w:val="-2"/>
          <w:sz w:val="24"/>
        </w:rPr>
        <w:t xml:space="preserve"> </w:t>
      </w:r>
      <w:r>
        <w:rPr>
          <w:sz w:val="24"/>
        </w:rPr>
        <w:t>service</w:t>
      </w:r>
      <w:r>
        <w:rPr>
          <w:spacing w:val="-2"/>
          <w:sz w:val="24"/>
        </w:rPr>
        <w:t xml:space="preserve"> </w:t>
      </w:r>
      <w:r>
        <w:rPr>
          <w:sz w:val="24"/>
        </w:rPr>
        <w:t xml:space="preserve">will be provided directly or contracted. </w:t>
      </w:r>
      <w:r>
        <w:rPr>
          <w:b/>
          <w:sz w:val="24"/>
        </w:rPr>
        <w:t>If the AAA will not provide at least one service subcategory for each of the five main categories, a justification for services not provided is required in the space below.</w:t>
      </w:r>
    </w:p>
    <w:p w14:paraId="299DA0AE" w14:textId="77777777" w:rsidR="00782F22" w:rsidRDefault="00782F22">
      <w:pPr>
        <w:pStyle w:val="BodyText"/>
        <w:rPr>
          <w:b/>
        </w:rPr>
      </w:pPr>
    </w:p>
    <w:p w14:paraId="1F29F945" w14:textId="77777777" w:rsidR="00782F22" w:rsidRDefault="00DC70C7">
      <w:pPr>
        <w:ind w:left="619"/>
        <w:rPr>
          <w:b/>
          <w:sz w:val="24"/>
        </w:rPr>
      </w:pPr>
      <w:r>
        <w:rPr>
          <w:b/>
          <w:sz w:val="24"/>
        </w:rPr>
        <w:t>Family</w:t>
      </w:r>
      <w:r>
        <w:rPr>
          <w:b/>
          <w:spacing w:val="-3"/>
          <w:sz w:val="24"/>
        </w:rPr>
        <w:t xml:space="preserve"> </w:t>
      </w:r>
      <w:r>
        <w:rPr>
          <w:b/>
          <w:sz w:val="24"/>
        </w:rPr>
        <w:t>Caregiver</w:t>
      </w:r>
      <w:r>
        <w:rPr>
          <w:b/>
          <w:spacing w:val="-2"/>
          <w:sz w:val="24"/>
        </w:rPr>
        <w:t xml:space="preserve"> Services</w:t>
      </w:r>
    </w:p>
    <w:p w14:paraId="284C9F8A" w14:textId="3397F0DC" w:rsidR="00782F22" w:rsidRDefault="00581AF0">
      <w:pPr>
        <w:pStyle w:val="BodyText"/>
        <w:spacing w:before="7"/>
        <w:rPr>
          <w:b/>
          <w:sz w:val="10"/>
        </w:rPr>
      </w:pPr>
      <w:r>
        <w:rPr>
          <w:noProof/>
          <w:sz w:val="20"/>
        </w:rPr>
        <w:t xml:space="preserve"> </w:t>
      </w: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9"/>
        <w:gridCol w:w="1872"/>
        <w:gridCol w:w="1872"/>
        <w:gridCol w:w="1872"/>
        <w:gridCol w:w="1872"/>
      </w:tblGrid>
      <w:tr w:rsidR="00782F22" w14:paraId="15BFEEC7" w14:textId="77777777">
        <w:trPr>
          <w:trHeight w:val="318"/>
        </w:trPr>
        <w:tc>
          <w:tcPr>
            <w:tcW w:w="2899" w:type="dxa"/>
          </w:tcPr>
          <w:p w14:paraId="1E9131F3" w14:textId="77777777" w:rsidR="00782F22" w:rsidRDefault="00DC70C7">
            <w:pPr>
              <w:pStyle w:val="TableParagraph"/>
              <w:spacing w:before="30"/>
              <w:ind w:left="436"/>
              <w:rPr>
                <w:b/>
                <w:sz w:val="20"/>
              </w:rPr>
            </w:pPr>
            <w:r>
              <w:rPr>
                <w:b/>
                <w:spacing w:val="-2"/>
                <w:sz w:val="20"/>
              </w:rPr>
              <w:t>Category</w:t>
            </w:r>
          </w:p>
        </w:tc>
        <w:tc>
          <w:tcPr>
            <w:tcW w:w="1872" w:type="dxa"/>
          </w:tcPr>
          <w:p w14:paraId="4335EF53" w14:textId="77777777" w:rsidR="00782F22" w:rsidRDefault="00DC70C7">
            <w:pPr>
              <w:pStyle w:val="TableParagraph"/>
              <w:spacing w:before="30"/>
              <w:ind w:left="568"/>
              <w:rPr>
                <w:b/>
                <w:sz w:val="20"/>
              </w:rPr>
            </w:pPr>
            <w:r>
              <w:rPr>
                <w:b/>
                <w:spacing w:val="-2"/>
                <w:sz w:val="20"/>
              </w:rPr>
              <w:t>2024-</w:t>
            </w:r>
            <w:r>
              <w:rPr>
                <w:b/>
                <w:spacing w:val="-4"/>
                <w:sz w:val="20"/>
              </w:rPr>
              <w:t>2025</w:t>
            </w:r>
          </w:p>
        </w:tc>
        <w:tc>
          <w:tcPr>
            <w:tcW w:w="1872" w:type="dxa"/>
          </w:tcPr>
          <w:p w14:paraId="072B17E6" w14:textId="77777777" w:rsidR="00782F22" w:rsidRDefault="00DC70C7">
            <w:pPr>
              <w:pStyle w:val="TableParagraph"/>
              <w:spacing w:before="30"/>
              <w:ind w:left="561"/>
              <w:rPr>
                <w:b/>
                <w:sz w:val="20"/>
              </w:rPr>
            </w:pPr>
            <w:r>
              <w:rPr>
                <w:b/>
                <w:spacing w:val="-2"/>
                <w:sz w:val="20"/>
              </w:rPr>
              <w:t>2025-</w:t>
            </w:r>
            <w:r>
              <w:rPr>
                <w:b/>
                <w:spacing w:val="-4"/>
                <w:sz w:val="20"/>
              </w:rPr>
              <w:t>2026</w:t>
            </w:r>
          </w:p>
        </w:tc>
        <w:tc>
          <w:tcPr>
            <w:tcW w:w="1872" w:type="dxa"/>
          </w:tcPr>
          <w:p w14:paraId="1B4096BE" w14:textId="77777777" w:rsidR="00782F22" w:rsidRDefault="00DC70C7">
            <w:pPr>
              <w:pStyle w:val="TableParagraph"/>
              <w:spacing w:before="30"/>
              <w:ind w:left="523"/>
              <w:rPr>
                <w:b/>
                <w:sz w:val="20"/>
              </w:rPr>
            </w:pPr>
            <w:r>
              <w:rPr>
                <w:b/>
                <w:spacing w:val="-2"/>
                <w:sz w:val="20"/>
              </w:rPr>
              <w:t>2026-</w:t>
            </w:r>
            <w:r>
              <w:rPr>
                <w:b/>
                <w:spacing w:val="-4"/>
                <w:sz w:val="20"/>
              </w:rPr>
              <w:t>2027</w:t>
            </w:r>
          </w:p>
        </w:tc>
        <w:tc>
          <w:tcPr>
            <w:tcW w:w="1872" w:type="dxa"/>
          </w:tcPr>
          <w:p w14:paraId="17E3B5BE" w14:textId="77777777" w:rsidR="00782F22" w:rsidRDefault="00DC70C7">
            <w:pPr>
              <w:pStyle w:val="TableParagraph"/>
              <w:spacing w:before="30"/>
              <w:ind w:left="561"/>
              <w:rPr>
                <w:b/>
                <w:sz w:val="20"/>
              </w:rPr>
            </w:pPr>
            <w:r>
              <w:rPr>
                <w:b/>
                <w:spacing w:val="-2"/>
                <w:sz w:val="20"/>
              </w:rPr>
              <w:t>2027-</w:t>
            </w:r>
            <w:r>
              <w:rPr>
                <w:b/>
                <w:spacing w:val="-4"/>
                <w:sz w:val="20"/>
              </w:rPr>
              <w:t>2028</w:t>
            </w:r>
          </w:p>
        </w:tc>
      </w:tr>
      <w:tr w:rsidR="00782F22" w14:paraId="26483336" w14:textId="77777777">
        <w:trPr>
          <w:trHeight w:val="1216"/>
        </w:trPr>
        <w:tc>
          <w:tcPr>
            <w:tcW w:w="2899" w:type="dxa"/>
          </w:tcPr>
          <w:p w14:paraId="7F37F6F8" w14:textId="77777777" w:rsidR="00782F22" w:rsidRDefault="00DC70C7">
            <w:pPr>
              <w:pStyle w:val="TableParagraph"/>
              <w:ind w:left="395" w:right="798" w:hanging="286"/>
              <w:rPr>
                <w:sz w:val="20"/>
              </w:rPr>
            </w:pPr>
            <w:r>
              <w:rPr>
                <w:noProof/>
                <w:sz w:val="20"/>
              </w:rPr>
              <mc:AlternateContent>
                <mc:Choice Requires="wpg">
                  <w:drawing>
                    <wp:anchor distT="0" distB="0" distL="0" distR="0" simplePos="0" relativeHeight="251623936" behindDoc="1" locked="0" layoutInCell="1" allowOverlap="1" wp14:anchorId="420D97C8" wp14:editId="1E84A7CE">
                      <wp:simplePos x="0" y="0"/>
                      <wp:positionH relativeFrom="column">
                        <wp:posOffset>70097</wp:posOffset>
                      </wp:positionH>
                      <wp:positionV relativeFrom="paragraph">
                        <wp:posOffset>146556</wp:posOffset>
                      </wp:positionV>
                      <wp:extent cx="181610" cy="29273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292735"/>
                                <a:chOff x="0" y="0"/>
                                <a:chExt cx="181610" cy="292735"/>
                              </a:xfrm>
                            </wpg:grpSpPr>
                            <wps:wsp>
                              <wps:cNvPr id="147" name="Graphic 147"/>
                              <wps:cNvSpPr/>
                              <wps:spPr>
                                <a:xfrm>
                                  <a:off x="0" y="0"/>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148" name="Graphic 14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49" name="Graphic 149"/>
                              <wps:cNvSpPr/>
                              <wps:spPr>
                                <a:xfrm>
                                  <a:off x="0" y="146304"/>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150" name="Graphic 150"/>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E840A8C" id="Group 146" o:spid="_x0000_s1026" style="position:absolute;margin-left:5.5pt;margin-top:11.55pt;width:14.3pt;height:23.05pt;z-index:-251692544;mso-wrap-distance-left:0;mso-wrap-distance-right:0" coordsize="18161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">
                      <v:shape id="Graphic 147" o:spid="_x0000_s1027" style="position:absolute;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" path="m181356,l,,,146303r181356,l181356,xe" fillcolor="#e6e6e6" stroked="f">
                        <v:path arrowok="t"/>
                      </v:shape>
                      <v:shape id="Graphic 14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" path="m,l117348,r,117348l,117348,,xe" filled="f" strokecolor="#2b569a" strokeweight=".72pt">
                        <v:path arrowok="t"/>
                      </v:shape>
                      <v:shape id="Graphic 149" o:spid="_x0000_s1029" style="position:absolute;top:146304;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" path="m181356,l,,,146303r181356,l181356,xe" fillcolor="#e6e6e6" stroked="f">
                        <v:path arrowok="t"/>
                      </v:shape>
                      <v:shape id="Graphic 150" o:spid="_x0000_s1030" style="position:absolute;left:13716;top:16002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" path="m,l117348,r,117348l,117348,,xe" filled="f" strokecolor="#2b569a" strokeweight=".72pt">
                        <v:path arrowok="t"/>
                      </v:shape>
                    </v:group>
                  </w:pict>
                </mc:Fallback>
              </mc:AlternateContent>
            </w:r>
            <w:r>
              <w:rPr>
                <w:b/>
                <w:sz w:val="20"/>
              </w:rPr>
              <w:t xml:space="preserve">Caregiver Access </w:t>
            </w:r>
            <w:r>
              <w:rPr>
                <w:sz w:val="20"/>
              </w:rPr>
              <w:t>Case</w:t>
            </w:r>
            <w:r>
              <w:rPr>
                <w:spacing w:val="-14"/>
                <w:sz w:val="20"/>
              </w:rPr>
              <w:t xml:space="preserve"> </w:t>
            </w:r>
            <w:r>
              <w:rPr>
                <w:sz w:val="20"/>
              </w:rPr>
              <w:t>Management Information and</w:t>
            </w:r>
          </w:p>
          <w:p w14:paraId="210A8E84" w14:textId="3D406183" w:rsidR="00782F22" w:rsidRDefault="00DC70C7">
            <w:pPr>
              <w:pStyle w:val="TableParagraph"/>
              <w:ind w:left="107"/>
              <w:rPr>
                <w:sz w:val="20"/>
              </w:rPr>
            </w:pPr>
            <w:r>
              <w:rPr>
                <w:spacing w:val="-2"/>
                <w:sz w:val="20"/>
              </w:rPr>
              <w:t>Assistance</w:t>
            </w:r>
          </w:p>
        </w:tc>
        <w:tc>
          <w:tcPr>
            <w:tcW w:w="1872" w:type="dxa"/>
          </w:tcPr>
          <w:p w14:paraId="2D0A32B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25984" behindDoc="1" locked="0" layoutInCell="1" allowOverlap="1" wp14:anchorId="62263CA3" wp14:editId="6FF118E5">
                      <wp:simplePos x="0" y="0"/>
                      <wp:positionH relativeFrom="column">
                        <wp:posOffset>68580</wp:posOffset>
                      </wp:positionH>
                      <wp:positionV relativeFrom="paragraph">
                        <wp:posOffset>252</wp:posOffset>
                      </wp:positionV>
                      <wp:extent cx="146685" cy="14668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2" name="Graphic 1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53" name="Graphic 1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797A100" id="Group 151" o:spid="_x0000_s1026" style="position:absolute;margin-left:5.4pt;margin-top:0;width:11.55pt;height:11.55pt;z-index:-2516904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AuCqCYAwMAAGkJAAAOAAAAAAAAAAAAAAAAAC4CAABkcnMvZTJvRG9jLnhtbFBLAQIt&#10;ABQABgAIAAAAIQDeakKP2wAAAAUBAAAPAAAAAAAAAAAAAAAAAF0FAABkcnMvZG93bnJldi54bWxQ&#10;SwUGAAAAAAQABADzAAAAZQYAAAAA&#10;">
                      <v:shape id="Graphic 1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" path="m146304,l,,,146303r146304,l146304,xe" fillcolor="#e6e6e6" stroked="f">
                        <v:path arrowok="t"/>
                      </v:shape>
                      <v:shape id="Graphic 1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28032" behindDoc="1" locked="0" layoutInCell="1" allowOverlap="1" wp14:anchorId="0F5507AC" wp14:editId="4C141C56">
                      <wp:simplePos x="0" y="0"/>
                      <wp:positionH relativeFrom="column">
                        <wp:posOffset>68580</wp:posOffset>
                      </wp:positionH>
                      <wp:positionV relativeFrom="paragraph">
                        <wp:posOffset>221232</wp:posOffset>
                      </wp:positionV>
                      <wp:extent cx="146685" cy="14668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5" name="Graphic 1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56" name="Graphic 1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54C05F" id="Group 154" o:spid="_x0000_s1026" style="position:absolute;margin-left:5.4pt;margin-top:17.4pt;width:11.55pt;height:11.55pt;z-index:-2516884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">
                      <v:shape id="Graphic 1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" path="m146304,l,,,146303r146304,l146304,xe" fillcolor="#e6e6e6" stroked="f">
                        <v:path arrowok="t"/>
                      </v:shape>
                      <v:shape id="Graphic 1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251630080" behindDoc="1" locked="0" layoutInCell="1" allowOverlap="1" wp14:anchorId="3A8FFAB1" wp14:editId="40911DE9">
                      <wp:simplePos x="0" y="0"/>
                      <wp:positionH relativeFrom="column">
                        <wp:posOffset>83819</wp:posOffset>
                      </wp:positionH>
                      <wp:positionV relativeFrom="paragraph">
                        <wp:posOffset>443736</wp:posOffset>
                      </wp:positionV>
                      <wp:extent cx="146685" cy="14668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8" name="Graphic 158"/>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59" name="Graphic 15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60" name="Graphic 16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61" name="Graphic 161"/>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B2E2DC2" id="Group 157" o:spid="_x0000_s1026" style="position:absolute;margin-left:6.6pt;margin-top:34.95pt;width:11.55pt;height:11.55pt;z-index:-2516864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">
                      <v:shape id="Graphic 15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" path="m146304,l,,,146303r146304,l146304,xe" fillcolor="#e6e6e6" stroked="f">
                        <v:path arrowok="t"/>
                      </v:shape>
                      <v:shape id="Graphic 15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" path="m,l117348,r,117348l,117348,,xe" filled="f" strokecolor="#2b569a" strokeweight=".72pt">
                        <v:path arrowok="t"/>
                      </v:shape>
                      <v:shape id="Graphic 16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" path="m,l120396,120396e" filled="f" strokecolor="#2b569a" strokeweight=".48pt">
                        <v:path arrowok="t"/>
                      </v:shape>
                      <v:shape id="Graphic 16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7B47C135"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32128" behindDoc="1" locked="0" layoutInCell="1" allowOverlap="1" wp14:anchorId="1A3543AC" wp14:editId="0871D0AA">
                      <wp:simplePos x="0" y="0"/>
                      <wp:positionH relativeFrom="column">
                        <wp:posOffset>68580</wp:posOffset>
                      </wp:positionH>
                      <wp:positionV relativeFrom="paragraph">
                        <wp:posOffset>252</wp:posOffset>
                      </wp:positionV>
                      <wp:extent cx="146685" cy="14668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63" name="Graphic 16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64" name="Graphic 16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06B7CDB" id="Group 162" o:spid="_x0000_s1026" style="position:absolute;margin-left:5.4pt;margin-top:0;width:11.55pt;height:11.55pt;z-index:-2516843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">
                      <v:shape id="Graphic 16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" path="m146303,l,,,146303r146303,l146303,xe" fillcolor="#e6e6e6" stroked="f">
                        <v:path arrowok="t"/>
                      </v:shape>
                      <v:shape id="Graphic 16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34176" behindDoc="1" locked="0" layoutInCell="1" allowOverlap="1" wp14:anchorId="115EBF8F" wp14:editId="7AE79475">
                      <wp:simplePos x="0" y="0"/>
                      <wp:positionH relativeFrom="column">
                        <wp:posOffset>68580</wp:posOffset>
                      </wp:positionH>
                      <wp:positionV relativeFrom="paragraph">
                        <wp:posOffset>221232</wp:posOffset>
                      </wp:positionV>
                      <wp:extent cx="146685" cy="14668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66" name="Graphic 16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67" name="Graphic 16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2A5C64" id="Group 165" o:spid="_x0000_s1026" style="position:absolute;margin-left:5.4pt;margin-top:17.4pt;width:11.55pt;height:11.55pt;z-index:-2516823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R6AAM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">
                      <v:shape id="Graphic 16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" path="m146303,l,,,146303r146303,l146303,xe" fillcolor="#e6e6e6" stroked="f">
                        <v:path arrowok="t"/>
                      </v:shape>
                      <v:shape id="Graphic 16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36224" behindDoc="1" locked="0" layoutInCell="1" allowOverlap="1" wp14:anchorId="21373F99" wp14:editId="5F8F840E">
                      <wp:simplePos x="0" y="0"/>
                      <wp:positionH relativeFrom="column">
                        <wp:posOffset>79247</wp:posOffset>
                      </wp:positionH>
                      <wp:positionV relativeFrom="paragraph">
                        <wp:posOffset>443736</wp:posOffset>
                      </wp:positionV>
                      <wp:extent cx="146685" cy="14668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69" name="Graphic 16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70" name="Graphic 17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71" name="Graphic 17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72" name="Graphic 172"/>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362EE8E" id="Group 168" o:spid="_x0000_s1026" style="position:absolute;margin-left:6.25pt;margin-top:34.95pt;width:11.55pt;height:11.55pt;z-index:-2516802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">
                      <v:shape id="Graphic 16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" path="m146303,l,,,146303r146303,l146303,xe" fillcolor="#e6e6e6" stroked="f">
                        <v:path arrowok="t"/>
                      </v:shape>
                      <v:shape id="Graphic 17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" path="m,l117348,r,117348l,117348,,xe" filled="f" strokecolor="#2b569a" strokeweight=".72pt">
                        <v:path arrowok="t"/>
                      </v:shape>
                      <v:shape id="Graphic 17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" path="m,l120396,120396e" filled="f" strokecolor="#2b569a" strokeweight=".48pt">
                        <v:path arrowok="t"/>
                      </v:shape>
                      <v:shape id="Graphic 17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ACC19B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38272" behindDoc="1" locked="0" layoutInCell="1" allowOverlap="1" wp14:anchorId="1FCA0520" wp14:editId="24334FA7">
                      <wp:simplePos x="0" y="0"/>
                      <wp:positionH relativeFrom="column">
                        <wp:posOffset>68580</wp:posOffset>
                      </wp:positionH>
                      <wp:positionV relativeFrom="paragraph">
                        <wp:posOffset>252</wp:posOffset>
                      </wp:positionV>
                      <wp:extent cx="146685" cy="14668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74" name="Graphic 17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75" name="Graphic 17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48B55D5" id="Group 173" o:spid="_x0000_s1026" style="position:absolute;margin-left:5.4pt;margin-top:0;width:11.55pt;height:11.55pt;z-index:-2516782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Cr73l7AwMAAGkJAAAOAAAAAAAAAAAAAAAAAC4CAABkcnMvZTJvRG9jLnhtbFBLAQIt&#10;ABQABgAIAAAAIQDeakKP2wAAAAUBAAAPAAAAAAAAAAAAAAAAAF0FAABkcnMvZG93bnJldi54bWxQ&#10;SwUGAAAAAAQABADzAAAAZQYAAAAA&#10;">
                      <v:shape id="Graphic 17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" path="m146303,l,,,146303r146303,l146303,xe" fillcolor="#e6e6e6" stroked="f">
                        <v:path arrowok="t"/>
                      </v:shape>
                      <v:shape id="Graphic 17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40320" behindDoc="1" locked="0" layoutInCell="1" allowOverlap="1" wp14:anchorId="5F8387E4" wp14:editId="540127F1">
                      <wp:simplePos x="0" y="0"/>
                      <wp:positionH relativeFrom="column">
                        <wp:posOffset>68580</wp:posOffset>
                      </wp:positionH>
                      <wp:positionV relativeFrom="paragraph">
                        <wp:posOffset>221232</wp:posOffset>
                      </wp:positionV>
                      <wp:extent cx="146685" cy="14668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77" name="Graphic 17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78" name="Graphic 17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8B6252" id="Group 176" o:spid="_x0000_s1026" style="position:absolute;margin-left:5.4pt;margin-top:17.4pt;width:11.55pt;height:11.55pt;z-index:-2516761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ks/wI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">
                      <v:shape id="Graphic 17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" path="m146303,l,,,146303r146303,l146303,xe" fillcolor="#e6e6e6" stroked="f">
                        <v:path arrowok="t"/>
                      </v:shape>
                      <v:shape id="Graphic 17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251642368" behindDoc="1" locked="0" layoutInCell="1" allowOverlap="1" wp14:anchorId="4B663AE4" wp14:editId="2BEE1DB6">
                      <wp:simplePos x="0" y="0"/>
                      <wp:positionH relativeFrom="column">
                        <wp:posOffset>83819</wp:posOffset>
                      </wp:positionH>
                      <wp:positionV relativeFrom="paragraph">
                        <wp:posOffset>443736</wp:posOffset>
                      </wp:positionV>
                      <wp:extent cx="146685" cy="14668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0" name="Graphic 18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81" name="Graphic 18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82" name="Graphic 18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83" name="Graphic 183"/>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EA99344" id="Group 179" o:spid="_x0000_s1026" style="position:absolute;margin-left:6.6pt;margin-top:34.95pt;width:11.55pt;height:11.55pt;z-index:-2516741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">
                      <v:shape id="Graphic 18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" path="m146303,l,,,146303r146303,l146303,xe" fillcolor="#e6e6e6" stroked="f">
                        <v:path arrowok="t"/>
                      </v:shape>
                      <v:shape id="Graphic 18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" path="m,l117348,r,117348l,117348,,xe" filled="f" strokecolor="#2b569a" strokeweight=".72pt">
                        <v:path arrowok="t"/>
                      </v:shape>
                      <v:shape id="Graphic 18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" path="m,l120396,120396e" filled="f" strokecolor="#2b569a" strokeweight=".48pt">
                        <v:path arrowok="t"/>
                      </v:shape>
                      <v:shape id="Graphic 18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53029CDA"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44416" behindDoc="1" locked="0" layoutInCell="1" allowOverlap="1" wp14:anchorId="68F6A3A2" wp14:editId="58F079DB">
                      <wp:simplePos x="0" y="0"/>
                      <wp:positionH relativeFrom="column">
                        <wp:posOffset>68580</wp:posOffset>
                      </wp:positionH>
                      <wp:positionV relativeFrom="paragraph">
                        <wp:posOffset>252</wp:posOffset>
                      </wp:positionV>
                      <wp:extent cx="146685" cy="14668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5" name="Graphic 18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86" name="Graphic 18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7733FF2" id="Group 184" o:spid="_x0000_s1026" style="position:absolute;margin-left:5.4pt;margin-top:0;width:11.55pt;height:11.55pt;z-index:-25167206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">
                      <v:shape id="Graphic 18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" path="m146303,l,,,146303r146303,l146303,xe" fillcolor="#e6e6e6" stroked="f">
                        <v:path arrowok="t"/>
                      </v:shape>
                      <v:shape id="Graphic 18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46464" behindDoc="1" locked="0" layoutInCell="1" allowOverlap="1" wp14:anchorId="1C7FB801" wp14:editId="6AC2B1FD">
                      <wp:simplePos x="0" y="0"/>
                      <wp:positionH relativeFrom="column">
                        <wp:posOffset>68580</wp:posOffset>
                      </wp:positionH>
                      <wp:positionV relativeFrom="paragraph">
                        <wp:posOffset>221232</wp:posOffset>
                      </wp:positionV>
                      <wp:extent cx="146685" cy="14668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8" name="Graphic 18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89" name="Graphic 18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16D186" id="Group 187" o:spid="_x0000_s1026" style="position:absolute;margin-left:5.4pt;margin-top:17.4pt;width:11.55pt;height:11.55pt;z-index:-25167001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iq/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">
                      <v:shape id="Graphic 18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" path="m146303,l,,,146303r146303,l146303,xe" fillcolor="#e6e6e6" stroked="f">
                        <v:path arrowok="t"/>
                      </v:shape>
                      <v:shape id="Graphic 18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48512" behindDoc="1" locked="0" layoutInCell="1" allowOverlap="1" wp14:anchorId="4A331685" wp14:editId="24F3BD77">
                      <wp:simplePos x="0" y="0"/>
                      <wp:positionH relativeFrom="column">
                        <wp:posOffset>79247</wp:posOffset>
                      </wp:positionH>
                      <wp:positionV relativeFrom="paragraph">
                        <wp:posOffset>443736</wp:posOffset>
                      </wp:positionV>
                      <wp:extent cx="146685" cy="14668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1" name="Graphic 19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92" name="Graphic 19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6D95139" id="Group 190" o:spid="_x0000_s1026" style="position:absolute;margin-left:6.25pt;margin-top:34.95pt;width:11.55pt;height:11.55pt;z-index:-25166796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">
                      <v:shape id="Graphic 19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" path="m146303,l,,,146303r146303,l146303,xe" fillcolor="#e6e6e6" stroked="f">
                        <v:path arrowok="t"/>
                      </v:shape>
                      <v:shape id="Graphic 19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" path="m,l117348,r,117348l,117348,,xe" filled="f" strokecolor="#2b569a"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3E90E11E" w14:textId="77777777">
        <w:trPr>
          <w:trHeight w:val="1154"/>
        </w:trPr>
        <w:tc>
          <w:tcPr>
            <w:tcW w:w="2899" w:type="dxa"/>
          </w:tcPr>
          <w:p w14:paraId="3AE15431" w14:textId="77777777" w:rsidR="00782F22" w:rsidRDefault="00DC70C7">
            <w:pPr>
              <w:pStyle w:val="TableParagraph"/>
              <w:ind w:left="107" w:right="697"/>
              <w:rPr>
                <w:b/>
                <w:sz w:val="20"/>
              </w:rPr>
            </w:pPr>
            <w:r>
              <w:rPr>
                <w:b/>
                <w:sz w:val="20"/>
              </w:rPr>
              <w:t>Caregiver</w:t>
            </w:r>
            <w:r>
              <w:rPr>
                <w:b/>
                <w:spacing w:val="-14"/>
                <w:sz w:val="20"/>
              </w:rPr>
              <w:t xml:space="preserve"> </w:t>
            </w:r>
            <w:r>
              <w:rPr>
                <w:b/>
                <w:sz w:val="20"/>
              </w:rPr>
              <w:t xml:space="preserve">Information </w:t>
            </w:r>
            <w:r>
              <w:rPr>
                <w:b/>
                <w:spacing w:val="-2"/>
                <w:sz w:val="20"/>
              </w:rPr>
              <w:t>Services</w:t>
            </w:r>
          </w:p>
          <w:p w14:paraId="7167B0C4" w14:textId="02EA31CF" w:rsidR="00782F22" w:rsidRDefault="00DC70C7">
            <w:pPr>
              <w:pStyle w:val="TableParagraph"/>
              <w:spacing w:line="228" w:lineRule="exact"/>
              <w:ind w:left="393"/>
              <w:rPr>
                <w:sz w:val="20"/>
              </w:rPr>
            </w:pPr>
            <w:r>
              <w:rPr>
                <w:noProof/>
                <w:sz w:val="20"/>
              </w:rPr>
              <mc:AlternateContent>
                <mc:Choice Requires="wpg">
                  <w:drawing>
                    <wp:anchor distT="0" distB="0" distL="0" distR="0" simplePos="0" relativeHeight="251650560" behindDoc="1" locked="0" layoutInCell="1" allowOverlap="1" wp14:anchorId="35B84D35" wp14:editId="3696ED53">
                      <wp:simplePos x="0" y="0"/>
                      <wp:positionH relativeFrom="column">
                        <wp:posOffset>68573</wp:posOffset>
                      </wp:positionH>
                      <wp:positionV relativeFrom="paragraph">
                        <wp:posOffset>785</wp:posOffset>
                      </wp:positionV>
                      <wp:extent cx="181610" cy="14478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144780"/>
                                <a:chOff x="0" y="0"/>
                                <a:chExt cx="181610" cy="144780"/>
                              </a:xfrm>
                            </wpg:grpSpPr>
                            <wps:wsp>
                              <wps:cNvPr id="194" name="Graphic 194"/>
                              <wps:cNvSpPr/>
                              <wps:spPr>
                                <a:xfrm>
                                  <a:off x="0" y="0"/>
                                  <a:ext cx="181610" cy="144780"/>
                                </a:xfrm>
                                <a:custGeom>
                                  <a:avLst/>
                                  <a:gdLst/>
                                  <a:ahLst/>
                                  <a:cxnLst/>
                                  <a:rect l="l" t="t" r="r" b="b"/>
                                  <a:pathLst>
                                    <a:path w="181610" h="144780">
                                      <a:moveTo>
                                        <a:pt x="181356" y="0"/>
                                      </a:moveTo>
                                      <a:lnTo>
                                        <a:pt x="0" y="0"/>
                                      </a:lnTo>
                                      <a:lnTo>
                                        <a:pt x="0" y="144779"/>
                                      </a:lnTo>
                                      <a:lnTo>
                                        <a:pt x="181356" y="144779"/>
                                      </a:lnTo>
                                      <a:lnTo>
                                        <a:pt x="181356" y="0"/>
                                      </a:lnTo>
                                      <a:close/>
                                    </a:path>
                                  </a:pathLst>
                                </a:custGeom>
                                <a:solidFill>
                                  <a:srgbClr val="E6E6E6"/>
                                </a:solidFill>
                              </wps:spPr>
                              <wps:bodyPr wrap="square" lIns="0" tIns="0" rIns="0" bIns="0" rtlCol="0">
                                <a:prstTxWarp prst="textNoShape">
                                  <a:avLst/>
                                </a:prstTxWarp>
                                <a:noAutofit/>
                              </wps:bodyPr>
                            </wps:wsp>
                            <wps:wsp>
                              <wps:cNvPr id="195" name="Graphic 195"/>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BF83A41" id="Group 193" o:spid="_x0000_s1026" style="position:absolute;margin-left:5.4pt;margin-top:.05pt;width:14.3pt;height:11.4pt;z-index:-251665920;mso-wrap-distance-left:0;mso-wrap-distance-right:0" coordsize="18161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">
                      <v:shape id="Graphic 194" o:spid="_x0000_s1027" style="position:absolute;width:181610;height:144780;visibility:visible;mso-wrap-style:square;v-text-anchor:top" coordsize="18161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" path="m181356,l,,,144779r181356,l181356,xe" fillcolor="#e6e6e6" stroked="f">
                        <v:path arrowok="t"/>
                      </v:shape>
                      <v:shape id="Graphic 195"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" path="m,l117348,r,117348l,117348,,xe" filled="f" strokecolor="#2b569a" strokeweight=".72pt">
                        <v:path arrowok="t"/>
                      </v:shape>
                    </v:group>
                  </w:pict>
                </mc:Fallback>
              </mc:AlternateContent>
            </w:r>
            <w:r>
              <w:rPr>
                <w:sz w:val="20"/>
              </w:rPr>
              <w:t>Information</w:t>
            </w:r>
            <w:r>
              <w:rPr>
                <w:spacing w:val="-15"/>
                <w:sz w:val="20"/>
              </w:rPr>
              <w:t xml:space="preserve"> </w:t>
            </w:r>
            <w:r>
              <w:rPr>
                <w:spacing w:val="-2"/>
                <w:sz w:val="20"/>
              </w:rPr>
              <w:t>Services</w:t>
            </w:r>
          </w:p>
        </w:tc>
        <w:tc>
          <w:tcPr>
            <w:tcW w:w="1872" w:type="dxa"/>
          </w:tcPr>
          <w:p w14:paraId="31F54EA8"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52608" behindDoc="1" locked="0" layoutInCell="1" allowOverlap="1" wp14:anchorId="362302DD" wp14:editId="7831968C">
                      <wp:simplePos x="0" y="0"/>
                      <wp:positionH relativeFrom="column">
                        <wp:posOffset>68580</wp:posOffset>
                      </wp:positionH>
                      <wp:positionV relativeFrom="paragraph">
                        <wp:posOffset>252</wp:posOffset>
                      </wp:positionV>
                      <wp:extent cx="146685" cy="14668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7" name="Graphic 197"/>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98" name="Graphic 19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800E5BA" id="Group 196" o:spid="_x0000_s1026" style="position:absolute;margin-left:5.4pt;margin-top:0;width:11.55pt;height:11.55pt;z-index:-2516638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">
                      <v:shape id="Graphic 19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" path="m146304,l,,,146303r146304,l146304,xe" fillcolor="#e6e6e6" stroked="f">
                        <v:path arrowok="t"/>
                      </v:shape>
                      <v:shape id="Graphic 19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54656" behindDoc="1" locked="0" layoutInCell="1" allowOverlap="1" wp14:anchorId="216976E4" wp14:editId="6602D062">
                      <wp:simplePos x="0" y="0"/>
                      <wp:positionH relativeFrom="column">
                        <wp:posOffset>68580</wp:posOffset>
                      </wp:positionH>
                      <wp:positionV relativeFrom="paragraph">
                        <wp:posOffset>222756</wp:posOffset>
                      </wp:positionV>
                      <wp:extent cx="146685" cy="14668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0" name="Graphic 20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01" name="Graphic 20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7D149A8" id="Group 199" o:spid="_x0000_s1026" style="position:absolute;margin-left:5.4pt;margin-top:17.55pt;width:11.55pt;height:11.55pt;z-index:-2516618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">
                      <v:shape id="Graphic 20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" path="m146304,l,,,146303r146304,l146304,xe" fillcolor="#e6e6e6" stroked="f">
                        <v:path arrowok="t"/>
                      </v:shape>
                      <v:shape id="Graphic 20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56704" behindDoc="1" locked="0" layoutInCell="1" allowOverlap="1" wp14:anchorId="15012B5A" wp14:editId="68E8D6D0">
                      <wp:simplePos x="0" y="0"/>
                      <wp:positionH relativeFrom="column">
                        <wp:posOffset>83819</wp:posOffset>
                      </wp:positionH>
                      <wp:positionV relativeFrom="paragraph">
                        <wp:posOffset>445260</wp:posOffset>
                      </wp:positionV>
                      <wp:extent cx="146685" cy="14478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203" name="Graphic 203"/>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204" name="Graphic 204"/>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05" name="Graphic 205"/>
                              <wps:cNvSpPr/>
                              <wps:spPr>
                                <a:xfrm>
                                  <a:off x="12191" y="10667"/>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06" name="Graphic 206"/>
                              <wps:cNvSpPr/>
                              <wps:spPr>
                                <a:xfrm>
                                  <a:off x="12191" y="10667"/>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390BBC8" id="Group 202" o:spid="_x0000_s1026" style="position:absolute;margin-left:6.6pt;margin-top:35.05pt;width:11.55pt;height:11.4pt;z-index:-251659776;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">
                      <v:shape id="Graphic 203"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" path="m146304,l,,,144779r146304,l146304,xe" fillcolor="#e6e6e6" stroked="f">
                        <v:path arrowok="t"/>
                      </v:shape>
                      <v:shape id="Graphic 204"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" path="m,l117348,r,117348l,117348,,xe" filled="f" strokecolor="#2b569a" strokeweight=".72pt">
                        <v:path arrowok="t"/>
                      </v:shape>
                      <v:shape id="Graphic 205" o:spid="_x0000_s1029" style="position:absolute;left:12191;top:10667;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" path="m,l120396,120396e" filled="f" strokecolor="#2b569a" strokeweight=".48pt">
                        <v:path arrowok="t"/>
                      </v:shape>
                      <v:shape id="Graphic 206" o:spid="_x0000_s1030" style="position:absolute;left:12191;top:10667;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AD75BD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58752" behindDoc="1" locked="0" layoutInCell="1" allowOverlap="1" wp14:anchorId="4785CF77" wp14:editId="7374E344">
                      <wp:simplePos x="0" y="0"/>
                      <wp:positionH relativeFrom="column">
                        <wp:posOffset>68580</wp:posOffset>
                      </wp:positionH>
                      <wp:positionV relativeFrom="paragraph">
                        <wp:posOffset>252</wp:posOffset>
                      </wp:positionV>
                      <wp:extent cx="146685" cy="14668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8" name="Graphic 20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09" name="Graphic 20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E857A22" id="Group 207" o:spid="_x0000_s1026" style="position:absolute;margin-left:5.4pt;margin-top:0;width:11.55pt;height:11.55pt;z-index:-2516577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B7CJHeAwMAAGkJAAAOAAAAAAAAAAAAAAAAAC4CAABkcnMvZTJvRG9jLnhtbFBLAQIt&#10;ABQABgAIAAAAIQDeakKP2wAAAAUBAAAPAAAAAAAAAAAAAAAAAF0FAABkcnMvZG93bnJldi54bWxQ&#10;SwUGAAAAAAQABADzAAAAZQYAAAAA&#10;">
                      <v:shape id="Graphic 20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" path="m146303,l,,,146303r146303,l146303,xe" fillcolor="#e6e6e6" stroked="f">
                        <v:path arrowok="t"/>
                      </v:shape>
                      <v:shape id="Graphic 20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0800" behindDoc="1" locked="0" layoutInCell="1" allowOverlap="1" wp14:anchorId="663F9C24" wp14:editId="3155F569">
                      <wp:simplePos x="0" y="0"/>
                      <wp:positionH relativeFrom="column">
                        <wp:posOffset>68580</wp:posOffset>
                      </wp:positionH>
                      <wp:positionV relativeFrom="paragraph">
                        <wp:posOffset>222756</wp:posOffset>
                      </wp:positionV>
                      <wp:extent cx="146685" cy="14668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1" name="Graphic 21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12" name="Graphic 21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1FEC826" id="Group 210" o:spid="_x0000_s1026" style="position:absolute;margin-left:5.4pt;margin-top:17.55pt;width:11.55pt;height:11.55pt;z-index:-2516556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">
                      <v:shape id="Graphic 21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" path="m146303,l,,,146303r146303,l146303,xe" fillcolor="#e6e6e6" stroked="f">
                        <v:path arrowok="t"/>
                      </v:shape>
                      <v:shape id="Graphic 21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2848" behindDoc="1" locked="0" layoutInCell="1" allowOverlap="1" wp14:anchorId="49B478F0" wp14:editId="2B906714">
                      <wp:simplePos x="0" y="0"/>
                      <wp:positionH relativeFrom="column">
                        <wp:posOffset>79247</wp:posOffset>
                      </wp:positionH>
                      <wp:positionV relativeFrom="paragraph">
                        <wp:posOffset>445260</wp:posOffset>
                      </wp:positionV>
                      <wp:extent cx="146685" cy="14668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4" name="Graphic 21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15" name="Graphic 21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16" name="Graphic 216"/>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17" name="Graphic 217"/>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9E87C5F" id="Group 213" o:spid="_x0000_s1026" style="position:absolute;margin-left:6.25pt;margin-top:35.05pt;width:11.55pt;height:11.55pt;z-index:-2516536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">
                      <v:shape id="Graphic 21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" path="m146303,l,,,146303r146303,l146303,xe" fillcolor="#e6e6e6" stroked="f">
                        <v:path arrowok="t"/>
                      </v:shape>
                      <v:shape id="Graphic 21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" path="m,l117348,r,117348l,117348,,xe" filled="f" strokecolor="#2b569a" strokeweight=".72pt">
                        <v:path arrowok="t"/>
                      </v:shape>
                      <v:shape id="Graphic 216"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" path="m,l120396,120396e" filled="f" strokecolor="#2b569a" strokeweight=".48pt">
                        <v:path arrowok="t"/>
                      </v:shape>
                      <v:shape id="Graphic 217"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2EA6A7F"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64896" behindDoc="1" locked="0" layoutInCell="1" allowOverlap="1" wp14:anchorId="5DCF4693" wp14:editId="73D36D36">
                      <wp:simplePos x="0" y="0"/>
                      <wp:positionH relativeFrom="column">
                        <wp:posOffset>68580</wp:posOffset>
                      </wp:positionH>
                      <wp:positionV relativeFrom="paragraph">
                        <wp:posOffset>252</wp:posOffset>
                      </wp:positionV>
                      <wp:extent cx="146685" cy="14668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9" name="Graphic 21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20" name="Graphic 22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9877FAB" id="Group 218" o:spid="_x0000_s1026" style="position:absolute;margin-left:5.4pt;margin-top:0;width:11.55pt;height:11.55pt;z-index:-2516515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">
                      <v:shape id="Graphic 21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" path="m146303,l,,,146303r146303,l146303,xe" fillcolor="#e6e6e6" stroked="f">
                        <v:path arrowok="t"/>
                      </v:shape>
                      <v:shape id="Graphic 22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6944" behindDoc="1" locked="0" layoutInCell="1" allowOverlap="1" wp14:anchorId="11119B78" wp14:editId="6B85FEF7">
                      <wp:simplePos x="0" y="0"/>
                      <wp:positionH relativeFrom="column">
                        <wp:posOffset>68580</wp:posOffset>
                      </wp:positionH>
                      <wp:positionV relativeFrom="paragraph">
                        <wp:posOffset>222756</wp:posOffset>
                      </wp:positionV>
                      <wp:extent cx="146685" cy="14668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22" name="Graphic 22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23" name="Graphic 22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972DC7A" id="Group 221" o:spid="_x0000_s1026" style="position:absolute;margin-left:5.4pt;margin-top:17.55pt;width:11.55pt;height:11.55pt;z-index:-2516495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">
                      <v:shape id="Graphic 22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" path="m146303,l,,,146303r146303,l146303,xe" fillcolor="#e6e6e6" stroked="f">
                        <v:path arrowok="t"/>
                      </v:shape>
                      <v:shape id="Graphic 22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8992" behindDoc="1" locked="0" layoutInCell="1" allowOverlap="1" wp14:anchorId="0E9348AA" wp14:editId="435749D8">
                      <wp:simplePos x="0" y="0"/>
                      <wp:positionH relativeFrom="column">
                        <wp:posOffset>83819</wp:posOffset>
                      </wp:positionH>
                      <wp:positionV relativeFrom="paragraph">
                        <wp:posOffset>445260</wp:posOffset>
                      </wp:positionV>
                      <wp:extent cx="146685" cy="14668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25" name="Graphic 22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26" name="Graphic 22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27" name="Graphic 22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28" name="Graphic 228"/>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1AA2200" id="Group 224" o:spid="_x0000_s1026" style="position:absolute;margin-left:6.6pt;margin-top:35.05pt;width:11.55pt;height:11.55pt;z-index:-25164748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">
                      <v:shape id="Graphic 22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" path="m146303,l,,,146303r146303,l146303,xe" fillcolor="#e6e6e6" stroked="f">
                        <v:path arrowok="t"/>
                      </v:shape>
                      <v:shape id="Graphic 22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" path="m,l117348,r,117348l,117348,,xe" filled="f" strokecolor="#2b569a" strokeweight=".72pt">
                        <v:path arrowok="t"/>
                      </v:shape>
                      <v:shape id="Graphic 22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" path="m,l120396,120396e" filled="f" strokecolor="#2b569a" strokeweight=".48pt">
                        <v:path arrowok="t"/>
                      </v:shape>
                      <v:shape id="Graphic 22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1604507F"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71040" behindDoc="1" locked="0" layoutInCell="1" allowOverlap="1" wp14:anchorId="06B8C421" wp14:editId="7948E599">
                      <wp:simplePos x="0" y="0"/>
                      <wp:positionH relativeFrom="column">
                        <wp:posOffset>68580</wp:posOffset>
                      </wp:positionH>
                      <wp:positionV relativeFrom="paragraph">
                        <wp:posOffset>252</wp:posOffset>
                      </wp:positionV>
                      <wp:extent cx="146685" cy="14668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30" name="Graphic 23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31" name="Graphic 23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72A0CE0" id="Group 229" o:spid="_x0000_s1026" style="position:absolute;margin-left:5.4pt;margin-top:0;width:11.55pt;height:11.55pt;z-index:-25164544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">
                      <v:shape id="Graphic 23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" path="m146303,l,,,146303r146303,l146303,xe" fillcolor="#e6e6e6" stroked="f">
                        <v:path arrowok="t"/>
                      </v:shape>
                      <v:shape id="Graphic 23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73088" behindDoc="1" locked="0" layoutInCell="1" allowOverlap="1" wp14:anchorId="7C9D26F3" wp14:editId="33EC2899">
                      <wp:simplePos x="0" y="0"/>
                      <wp:positionH relativeFrom="column">
                        <wp:posOffset>68580</wp:posOffset>
                      </wp:positionH>
                      <wp:positionV relativeFrom="paragraph">
                        <wp:posOffset>222756</wp:posOffset>
                      </wp:positionV>
                      <wp:extent cx="146685" cy="14668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33" name="Graphic 23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34" name="Graphic 23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2EB64D2" id="Group 232" o:spid="_x0000_s1026" style="position:absolute;margin-left:5.4pt;margin-top:17.55pt;width:11.55pt;height:11.55pt;z-index:-25164339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">
                      <v:shape id="Graphic 23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" path="m146303,l,,,146303r146303,l146303,xe" fillcolor="#e6e6e6" stroked="f">
                        <v:path arrowok="t"/>
                      </v:shape>
                      <v:shape id="Graphic 23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75136" behindDoc="1" locked="0" layoutInCell="1" allowOverlap="1" wp14:anchorId="05DE33DA" wp14:editId="3877E380">
                      <wp:simplePos x="0" y="0"/>
                      <wp:positionH relativeFrom="column">
                        <wp:posOffset>79247</wp:posOffset>
                      </wp:positionH>
                      <wp:positionV relativeFrom="paragraph">
                        <wp:posOffset>445260</wp:posOffset>
                      </wp:positionV>
                      <wp:extent cx="146685" cy="14668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36" name="Graphic 23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37" name="Graphic 23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38" name="Graphic 23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39" name="Graphic 239"/>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FD8F36A" id="Group 235" o:spid="_x0000_s1026" style="position:absolute;margin-left:6.25pt;margin-top:35.05pt;width:11.55pt;height:11.55pt;z-index:-2516413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">
                      <v:shape id="Graphic 23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" path="m146303,l,,,146303r146303,l146303,xe" fillcolor="#e6e6e6" stroked="f">
                        <v:path arrowok="t"/>
                      </v:shape>
                      <v:shape id="Graphic 23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" path="m,l117348,r,117348l,117348,,xe" filled="f" strokecolor="#2b569a" strokeweight=".72pt">
                        <v:path arrowok="t"/>
                      </v:shape>
                      <v:shape id="Graphic 238"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" path="m,l120396,120396e" filled="f" strokecolor="#2b569a" strokeweight=".48pt">
                        <v:path arrowok="t"/>
                      </v:shape>
                      <v:shape id="Graphic 239"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3C8150CC" w14:textId="77777777">
        <w:trPr>
          <w:trHeight w:val="1163"/>
        </w:trPr>
        <w:tc>
          <w:tcPr>
            <w:tcW w:w="2899" w:type="dxa"/>
          </w:tcPr>
          <w:p w14:paraId="57191297" w14:textId="66FFFD90" w:rsidR="00782F22" w:rsidRDefault="00581AF0">
            <w:pPr>
              <w:pStyle w:val="TableParagraph"/>
              <w:ind w:left="393" w:right="1037" w:hanging="286"/>
              <w:rPr>
                <w:sz w:val="20"/>
              </w:rPr>
            </w:pPr>
            <w:r>
              <w:rPr>
                <w:noProof/>
                <w:sz w:val="20"/>
              </w:rPr>
              <mc:AlternateContent>
                <mc:Choice Requires="wpg">
                  <w:drawing>
                    <wp:anchor distT="0" distB="0" distL="0" distR="0" simplePos="0" relativeHeight="251678208" behindDoc="1" locked="0" layoutInCell="1" allowOverlap="1" wp14:anchorId="6A5F6CE8" wp14:editId="1E318E55">
                      <wp:simplePos x="0" y="0"/>
                      <wp:positionH relativeFrom="column">
                        <wp:posOffset>72390</wp:posOffset>
                      </wp:positionH>
                      <wp:positionV relativeFrom="paragraph">
                        <wp:posOffset>131826</wp:posOffset>
                      </wp:positionV>
                      <wp:extent cx="146685" cy="428244"/>
                      <wp:effectExtent l="0" t="0" r="5715" b="1016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428244"/>
                                <a:chOff x="0" y="0"/>
                                <a:chExt cx="146685" cy="428244"/>
                              </a:xfrm>
                            </wpg:grpSpPr>
                            <wps:wsp>
                              <wps:cNvPr id="241" name="Graphic 241"/>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42" name="Graphic 24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45" name="Graphic 245"/>
                              <wps:cNvSpPr/>
                              <wps:spPr>
                                <a:xfrm>
                                  <a:off x="0" y="146304"/>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246" name="Graphic 246"/>
                              <wps:cNvSpPr/>
                              <wps:spPr>
                                <a:xfrm>
                                  <a:off x="13716" y="158495"/>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47" name="Graphic 247"/>
                              <wps:cNvSpPr/>
                              <wps:spPr>
                                <a:xfrm>
                                  <a:off x="12191" y="15697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48" name="Graphic 248"/>
                              <wps:cNvSpPr/>
                              <wps:spPr>
                                <a:xfrm>
                                  <a:off x="12191" y="15697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s:wsp>
                              <wps:cNvPr id="249" name="Graphic 249"/>
                              <wps:cNvSpPr/>
                              <wps:spPr>
                                <a:xfrm>
                                  <a:off x="0" y="281559"/>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50" name="Graphic 250"/>
                              <wps:cNvSpPr/>
                              <wps:spPr>
                                <a:xfrm>
                                  <a:off x="13716" y="30480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3B40E7" id="Group 240" o:spid="_x0000_s1026" style="position:absolute;margin-left:5.7pt;margin-top:10.4pt;width:11.55pt;height:33.7pt;z-index:-251638272;mso-wrap-distance-left:0;mso-wrap-distance-right:0;mso-width-relative:margin;mso-height-relative:margin" coordsize="146685,4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">
                      <v:shape id="Graphic 24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" path="m146304,l,,,146303r146304,l146304,xe" fillcolor="#e6e6e6" stroked="f">
                        <v:path arrowok="t"/>
                      </v:shape>
                      <v:shape id="Graphic 24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" path="m,l117348,r,117348l,117348,,xe" filled="f" strokecolor="#2b569a" strokeweight=".72pt">
                        <v:path arrowok="t"/>
                      </v:shape>
                      <v:shape id="Graphic 245" o:spid="_x0000_s1029" style="position:absolute;top:146304;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" path="m146304,l,,,144779r146304,l146304,xe" fillcolor="#e6e6e6" stroked="f">
                        <v:path arrowok="t"/>
                      </v:shape>
                      <v:shape id="Graphic 246" o:spid="_x0000_s1030" style="position:absolute;left:13716;top:158495;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" path="m,l117348,r,117348l,117348,,xe" filled="f" strokecolor="#2b569a" strokeweight=".72pt">
                        <v:path arrowok="t"/>
                      </v:shape>
                      <v:shape id="Graphic 247" o:spid="_x0000_s1031" style="position:absolute;left:12191;top:15697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" path="m,l120396,120396e" filled="f" strokecolor="#2b569a" strokeweight=".48pt">
                        <v:path arrowok="t"/>
                      </v:shape>
                      <v:shape id="Graphic 248" o:spid="_x0000_s1032" style="position:absolute;left:12191;top:15697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" path="m120395,l,120396e" filled="f" strokecolor="#2b569a" strokeweight=".48pt">
                        <v:path arrowok="t"/>
                      </v:shape>
                      <v:shape id="Graphic 249" o:spid="_x0000_s1033" style="position:absolute;top:281559;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" path="m146304,l,,,146303r146304,l146304,xe" fillcolor="#e6e6e6" stroked="f">
                        <v:path arrowok="t"/>
                      </v:shape>
                      <v:shape id="Graphic 250" o:spid="_x0000_s1034" style="position:absolute;left:13716;top:30480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" path="m,l117348,r,117348l,117348,,xe" filled="f" strokeweight=".72pt">
                        <v:path arrowok="t"/>
                      </v:shape>
                    </v:group>
                  </w:pict>
                </mc:Fallback>
              </mc:AlternateContent>
            </w:r>
            <w:r w:rsidR="00DC70C7">
              <w:rPr>
                <w:b/>
                <w:sz w:val="20"/>
              </w:rPr>
              <w:t>Caregiver</w:t>
            </w:r>
            <w:r w:rsidR="00DC70C7">
              <w:rPr>
                <w:b/>
                <w:spacing w:val="-14"/>
                <w:sz w:val="20"/>
              </w:rPr>
              <w:t xml:space="preserve"> </w:t>
            </w:r>
            <w:r w:rsidR="00DC70C7">
              <w:rPr>
                <w:b/>
                <w:sz w:val="20"/>
              </w:rPr>
              <w:t xml:space="preserve">Support </w:t>
            </w:r>
            <w:r w:rsidR="00DC70C7">
              <w:rPr>
                <w:spacing w:val="-2"/>
                <w:sz w:val="20"/>
              </w:rPr>
              <w:t>Training</w:t>
            </w:r>
            <w:r w:rsidR="00DC70C7">
              <w:rPr>
                <w:spacing w:val="40"/>
                <w:sz w:val="20"/>
              </w:rPr>
              <w:t xml:space="preserve"> </w:t>
            </w:r>
            <w:r w:rsidR="00DC70C7">
              <w:rPr>
                <w:sz w:val="20"/>
              </w:rPr>
              <w:t xml:space="preserve">Support Groups </w:t>
            </w:r>
            <w:r w:rsidR="00DC70C7">
              <w:rPr>
                <w:spacing w:val="-2"/>
                <w:sz w:val="20"/>
              </w:rPr>
              <w:t>Counseling</w:t>
            </w:r>
          </w:p>
        </w:tc>
        <w:tc>
          <w:tcPr>
            <w:tcW w:w="1872" w:type="dxa"/>
          </w:tcPr>
          <w:p w14:paraId="77EB0AC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0256" behindDoc="1" locked="0" layoutInCell="1" allowOverlap="1" wp14:anchorId="19120215" wp14:editId="62E69E6B">
                      <wp:simplePos x="0" y="0"/>
                      <wp:positionH relativeFrom="column">
                        <wp:posOffset>68580</wp:posOffset>
                      </wp:positionH>
                      <wp:positionV relativeFrom="paragraph">
                        <wp:posOffset>252</wp:posOffset>
                      </wp:positionV>
                      <wp:extent cx="146685" cy="14668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5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53"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81DC97" id="Group 251" o:spid="_x0000_s1026" style="position:absolute;margin-left:5.4pt;margin-top:0;width:11.55pt;height:11.55pt;z-index:-2516362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M31btn/AgAAaQkAAA4AAAAAAAAAAAAAAAAALgIAAGRycy9lMm9Eb2MueG1sUEsBAi0AFAAG&#10;AAgAAAAhAN5qQo/bAAAABQEAAA8AAAAAAAAAAAAAAAAAWQUAAGRycy9kb3ducmV2LnhtbFBLBQYA&#10;AAAABAAEAPMAAABhBg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81280" behindDoc="1" locked="0" layoutInCell="1" allowOverlap="1" wp14:anchorId="445850F4" wp14:editId="0B267191">
                      <wp:simplePos x="0" y="0"/>
                      <wp:positionH relativeFrom="column">
                        <wp:posOffset>68580</wp:posOffset>
                      </wp:positionH>
                      <wp:positionV relativeFrom="paragraph">
                        <wp:posOffset>222756</wp:posOffset>
                      </wp:positionV>
                      <wp:extent cx="146685" cy="14668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55"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56"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57"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58"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F8B4D61" id="Group 254" o:spid="_x0000_s1026" style="position:absolute;margin-left:5.4pt;margin-top:17.55pt;width:11.55pt;height:11.55pt;z-index:-2516352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251682304" behindDoc="1" locked="0" layoutInCell="1" allowOverlap="1" wp14:anchorId="5CDF81BE" wp14:editId="05814D77">
                      <wp:simplePos x="0" y="0"/>
                      <wp:positionH relativeFrom="column">
                        <wp:posOffset>68580</wp:posOffset>
                      </wp:positionH>
                      <wp:positionV relativeFrom="paragraph">
                        <wp:posOffset>445260</wp:posOffset>
                      </wp:positionV>
                      <wp:extent cx="146685" cy="14478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260"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261"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D6328A" id="Group 259" o:spid="_x0000_s1026" style="position:absolute;margin-left:5.4pt;margin-top:35.05pt;width:11.55pt;height:11.4pt;z-index:-251634176;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F08C7DD"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3328" behindDoc="1" locked="0" layoutInCell="1" allowOverlap="1" wp14:anchorId="4C856FDF" wp14:editId="3621AD35">
                      <wp:simplePos x="0" y="0"/>
                      <wp:positionH relativeFrom="column">
                        <wp:posOffset>68580</wp:posOffset>
                      </wp:positionH>
                      <wp:positionV relativeFrom="paragraph">
                        <wp:posOffset>252</wp:posOffset>
                      </wp:positionV>
                      <wp:extent cx="146685" cy="14668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63" name="Graphic 26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64" name="Graphic 26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AE7792" id="Group 262" o:spid="_x0000_s1026" style="position:absolute;margin-left:5.4pt;margin-top:0;width:11.55pt;height:11.55pt;z-index:-2516331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NR/wI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K3GA1H/AgAAaQkAAA4AAAAAAAAAAAAAAAAALgIAAGRycy9lMm9Eb2MueG1sUEsBAi0AFAAG&#10;AAgAAAAhAN5qQo/bAAAABQEAAA8AAAAAAAAAAAAAAAAAWQUAAGRycy9kb3ducmV2LnhtbFBLBQYA&#10;AAAABAAEAPMAAABhBgAAAAA=&#10;">
                      <v:shape id="Graphic 26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" path="m146303,l,,,146303r146303,l146303,xe" fillcolor="#e6e6e6" stroked="f">
                        <v:path arrowok="t"/>
                      </v:shape>
                      <v:shape id="Graphic 26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84352" behindDoc="1" locked="0" layoutInCell="1" allowOverlap="1" wp14:anchorId="44FE9302" wp14:editId="755A9BE0">
                      <wp:simplePos x="0" y="0"/>
                      <wp:positionH relativeFrom="column">
                        <wp:posOffset>68580</wp:posOffset>
                      </wp:positionH>
                      <wp:positionV relativeFrom="paragraph">
                        <wp:posOffset>222756</wp:posOffset>
                      </wp:positionV>
                      <wp:extent cx="146685" cy="14668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66" name="Graphic 26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67" name="Graphic 26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68" name="Graphic 26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69" name="Graphic 269"/>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78CEE3D" id="Group 265" o:spid="_x0000_s1026" style="position:absolute;margin-left:5.4pt;margin-top:17.55pt;width:11.55pt;height:11.55pt;z-index:-2516321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">
                      <v:shape id="Graphic 26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" path="m146303,l,,,146303r146303,l146303,xe" fillcolor="#e6e6e6" stroked="f">
                        <v:path arrowok="t"/>
                      </v:shape>
                      <v:shape id="Graphic 26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" path="m,l117348,r,117348l,117348,,xe" filled="f" strokecolor="#2b569a" strokeweight=".72pt">
                        <v:path arrowok="t"/>
                      </v:shape>
                      <v:shape id="Graphic 268"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" path="m,l120396,120396e" filled="f" strokecolor="#2b569a" strokeweight=".48pt">
                        <v:path arrowok="t"/>
                      </v:shape>
                      <v:shape id="Graphic 269"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251685376" behindDoc="1" locked="0" layoutInCell="1" allowOverlap="1" wp14:anchorId="301ACCA6" wp14:editId="0F29C1EB">
                      <wp:simplePos x="0" y="0"/>
                      <wp:positionH relativeFrom="column">
                        <wp:posOffset>79247</wp:posOffset>
                      </wp:positionH>
                      <wp:positionV relativeFrom="paragraph">
                        <wp:posOffset>445260</wp:posOffset>
                      </wp:positionV>
                      <wp:extent cx="146685" cy="14668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71" name="Graphic 27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72" name="Graphic 27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4E7506" id="Group 270" o:spid="_x0000_s1026" style="position:absolute;margin-left:6.25pt;margin-top:35.05pt;width:11.55pt;height:11.55pt;z-index:-2516311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">
                      <v:shape id="Graphic 27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" path="m146303,l,,,146303r146303,l146303,xe" fillcolor="#e6e6e6" stroked="f">
                        <v:path arrowok="t"/>
                      </v:shape>
                      <v:shape id="Graphic 27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5EE827D9"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6400" behindDoc="1" locked="0" layoutInCell="1" allowOverlap="1" wp14:anchorId="5000FE08" wp14:editId="511E5272">
                      <wp:simplePos x="0" y="0"/>
                      <wp:positionH relativeFrom="column">
                        <wp:posOffset>68580</wp:posOffset>
                      </wp:positionH>
                      <wp:positionV relativeFrom="paragraph">
                        <wp:posOffset>252</wp:posOffset>
                      </wp:positionV>
                      <wp:extent cx="146685" cy="14668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74" name="Graphic 27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75" name="Graphic 27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7AD1B" id="Group 273" o:spid="_x0000_s1026" style="position:absolute;margin-left:5.4pt;margin-top:0;width:11.55pt;height:11.55pt;z-index:-2516300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SBC3OgEDAABpCQAADgAAAAAAAAAAAAAAAAAuAgAAZHJzL2Uyb0RvYy54bWxQSwECLQAU&#10;AAYACAAAACEA3mpCj9sAAAAFAQAADwAAAAAAAAAAAAAAAABbBQAAZHJzL2Rvd25yZXYueG1sUEsF&#10;BgAAAAAEAAQA8wAAAGMGAAAAAA==&#10;">
                      <v:shape id="Graphic 27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" path="m146303,l,,,146303r146303,l146303,xe" fillcolor="#e6e6e6" stroked="f">
                        <v:path arrowok="t"/>
                      </v:shape>
                      <v:shape id="Graphic 27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87424" behindDoc="1" locked="0" layoutInCell="1" allowOverlap="1" wp14:anchorId="134DBB94" wp14:editId="2821E047">
                      <wp:simplePos x="0" y="0"/>
                      <wp:positionH relativeFrom="column">
                        <wp:posOffset>68580</wp:posOffset>
                      </wp:positionH>
                      <wp:positionV relativeFrom="paragraph">
                        <wp:posOffset>222756</wp:posOffset>
                      </wp:positionV>
                      <wp:extent cx="146685" cy="14668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77" name="Graphic 27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78" name="Graphic 27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79" name="Graphic 279"/>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80" name="Graphic 280"/>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7162DC0" id="Group 276" o:spid="_x0000_s1026" style="position:absolute;margin-left:5.4pt;margin-top:17.55pt;width:11.55pt;height:11.55pt;z-index:-2516290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">
                      <v:shape id="Graphic 27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" path="m146303,l,,,146303r146303,l146303,xe" fillcolor="#e6e6e6" stroked="f">
                        <v:path arrowok="t"/>
                      </v:shape>
                      <v:shape id="Graphic 27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" path="m,l117348,r,117348l,117348,,xe" filled="f" strokecolor="#2b569a" strokeweight=".72pt">
                        <v:path arrowok="t"/>
                      </v:shape>
                      <v:shape id="Graphic 279"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" path="m,l120396,120396e" filled="f" strokecolor="#2b569a" strokeweight=".48pt">
                        <v:path arrowok="t"/>
                      </v:shape>
                      <v:shape id="Graphic 280"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251688448" behindDoc="1" locked="0" layoutInCell="1" allowOverlap="1" wp14:anchorId="36A5D085" wp14:editId="123D5829">
                      <wp:simplePos x="0" y="0"/>
                      <wp:positionH relativeFrom="column">
                        <wp:posOffset>83819</wp:posOffset>
                      </wp:positionH>
                      <wp:positionV relativeFrom="paragraph">
                        <wp:posOffset>445260</wp:posOffset>
                      </wp:positionV>
                      <wp:extent cx="146685" cy="14668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82" name="Graphic 28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83" name="Graphic 28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9E4153" id="Group 281" o:spid="_x0000_s1026" style="position:absolute;margin-left:6.6pt;margin-top:35.05pt;width:11.55pt;height:11.55pt;z-index:-2516280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">
                      <v:shape id="Graphic 28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" path="m146303,l,,,146303r146303,l146303,xe" fillcolor="#e6e6e6" stroked="f">
                        <v:path arrowok="t"/>
                      </v:shape>
                      <v:shape id="Graphic 28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B4DA360"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9472" behindDoc="1" locked="0" layoutInCell="1" allowOverlap="1" wp14:anchorId="566BC834" wp14:editId="7FEC4C47">
                      <wp:simplePos x="0" y="0"/>
                      <wp:positionH relativeFrom="column">
                        <wp:posOffset>68580</wp:posOffset>
                      </wp:positionH>
                      <wp:positionV relativeFrom="paragraph">
                        <wp:posOffset>252</wp:posOffset>
                      </wp:positionV>
                      <wp:extent cx="146685" cy="14668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85" name="Graphic 28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86" name="Graphic 28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116D33" id="Group 284" o:spid="_x0000_s1026" style="position:absolute;margin-left:5.4pt;margin-top:0;width:11.55pt;height:11.55pt;z-index:-2516270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6L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BcZB6LAAMAAGkJAAAOAAAAAAAAAAAAAAAAAC4CAABkcnMvZTJvRG9jLnhtbFBLAQItABQA&#10;BgAIAAAAIQDeakKP2wAAAAUBAAAPAAAAAAAAAAAAAAAAAFoFAABkcnMvZG93bnJldi54bWxQSwUG&#10;AAAAAAQABADzAAAAYgYAAAAA&#10;">
                      <v:shape id="Graphic 28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" path="m146303,l,,,146303r146303,l146303,xe" fillcolor="#e6e6e6" stroked="f">
                        <v:path arrowok="t"/>
                      </v:shape>
                      <v:shape id="Graphic 28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90496" behindDoc="1" locked="0" layoutInCell="1" allowOverlap="1" wp14:anchorId="27373462" wp14:editId="0BE15F5C">
                      <wp:simplePos x="0" y="0"/>
                      <wp:positionH relativeFrom="column">
                        <wp:posOffset>68580</wp:posOffset>
                      </wp:positionH>
                      <wp:positionV relativeFrom="paragraph">
                        <wp:posOffset>222756</wp:posOffset>
                      </wp:positionV>
                      <wp:extent cx="146685" cy="1466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88" name="Graphic 28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89" name="Graphic 28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90" name="Graphic 29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91" name="Graphic 291"/>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9C8EF6B" id="Group 287" o:spid="_x0000_s1026" style="position:absolute;margin-left:5.4pt;margin-top:17.55pt;width:11.55pt;height:11.55pt;z-index:-2516259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">
                      <v:shape id="Graphic 28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" path="m146303,l,,,146303r146303,l146303,xe" fillcolor="#e6e6e6" stroked="f">
                        <v:path arrowok="t"/>
                      </v:shape>
                      <v:shape id="Graphic 28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" path="m,l117348,r,117348l,117348,,xe" filled="f" strokecolor="#2b569a" strokeweight=".72pt">
                        <v:path arrowok="t"/>
                      </v:shape>
                      <v:shape id="Graphic 29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" path="m,l120396,120396e" filled="f" strokecolor="#2b569a" strokeweight=".48pt">
                        <v:path arrowok="t"/>
                      </v:shape>
                      <v:shape id="Graphic 29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251691520" behindDoc="1" locked="0" layoutInCell="1" allowOverlap="1" wp14:anchorId="6013F209" wp14:editId="78392426">
                      <wp:simplePos x="0" y="0"/>
                      <wp:positionH relativeFrom="column">
                        <wp:posOffset>68580</wp:posOffset>
                      </wp:positionH>
                      <wp:positionV relativeFrom="paragraph">
                        <wp:posOffset>445260</wp:posOffset>
                      </wp:positionV>
                      <wp:extent cx="146685" cy="14668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93" name="Graphic 29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94" name="Graphic 29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C34AAB" id="Group 292" o:spid="_x0000_s1026" style="position:absolute;margin-left:5.4pt;margin-top:35.05pt;width:11.55pt;height:11.55pt;z-index:-2516249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YD/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">
                      <v:shape id="Graphic 29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" path="m146303,l,,,146303r146303,l146303,xe" fillcolor="#e6e6e6" stroked="f">
                        <v:path arrowok="t"/>
                      </v:shape>
                      <v:shape id="Graphic 29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510B477D" w14:textId="77777777">
        <w:trPr>
          <w:trHeight w:val="1333"/>
        </w:trPr>
        <w:tc>
          <w:tcPr>
            <w:tcW w:w="2899" w:type="dxa"/>
          </w:tcPr>
          <w:p w14:paraId="4805816B" w14:textId="6A5C0D62" w:rsidR="00782F22" w:rsidRDefault="00DC70C7">
            <w:pPr>
              <w:pStyle w:val="TableParagraph"/>
              <w:spacing w:line="227" w:lineRule="exact"/>
              <w:ind w:left="107"/>
              <w:rPr>
                <w:b/>
                <w:sz w:val="20"/>
              </w:rPr>
            </w:pPr>
            <w:r>
              <w:rPr>
                <w:b/>
                <w:noProof/>
                <w:sz w:val="20"/>
              </w:rPr>
              <mc:AlternateContent>
                <mc:Choice Requires="wpg">
                  <w:drawing>
                    <wp:anchor distT="0" distB="0" distL="0" distR="0" simplePos="0" relativeHeight="481985024" behindDoc="1" locked="0" layoutInCell="1" allowOverlap="1" wp14:anchorId="432CC0B0" wp14:editId="26E8F595">
                      <wp:simplePos x="0" y="0"/>
                      <wp:positionH relativeFrom="column">
                        <wp:posOffset>68573</wp:posOffset>
                      </wp:positionH>
                      <wp:positionV relativeFrom="paragraph">
                        <wp:posOffset>144653</wp:posOffset>
                      </wp:positionV>
                      <wp:extent cx="146685" cy="58547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585470"/>
                                <a:chOff x="0" y="0"/>
                                <a:chExt cx="146685" cy="585470"/>
                              </a:xfrm>
                            </wpg:grpSpPr>
                            <wps:wsp>
                              <wps:cNvPr id="296" name="Graphic 296"/>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97" name="Graphic 29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98" name="Graphic 29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99" name="Graphic 299"/>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s:wsp>
                              <wps:cNvPr id="300" name="Graphic 300"/>
                              <wps:cNvSpPr/>
                              <wps:spPr>
                                <a:xfrm>
                                  <a:off x="0" y="146304"/>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1" name="Graphic 301"/>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02" name="Graphic 302"/>
                              <wps:cNvSpPr/>
                              <wps:spPr>
                                <a:xfrm>
                                  <a:off x="0" y="292608"/>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3" name="Graphic 303"/>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04" name="Graphic 304"/>
                              <wps:cNvSpPr/>
                              <wps:spPr>
                                <a:xfrm>
                                  <a:off x="0" y="438912"/>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5" name="Graphic 305"/>
                              <wps:cNvSpPr/>
                              <wps:spPr>
                                <a:xfrm>
                                  <a:off x="13716" y="452627"/>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6A6C19" id="Group 295" o:spid="_x0000_s1026" style="position:absolute;margin-left:5.4pt;margin-top:11.4pt;width:11.55pt;height:46.1pt;z-index:-21331456;mso-wrap-distance-left:0;mso-wrap-distance-right:0" coordsize="1466,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">
                      <v:shape id="Graphic 296" o:spid="_x0000_s1027" style="position:absolute;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" path="m146304,l,,,146303r146304,l146304,xe" fillcolor="#e6e6e6" stroked="f">
                        <v:path arrowok="t"/>
                      </v:shape>
                      <v:shape id="Graphic 297" o:spid="_x0000_s1028" style="position:absolute;left:137;top:1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" path="m,l117348,r,117348l,117348,,xe" filled="f" strokecolor="#2b569a" strokeweight=".72pt">
                        <v:path arrowok="t"/>
                      </v:shape>
                      <v:shape id="Graphic 298" o:spid="_x0000_s1029" style="position:absolute;left:121;top:121;width:1207;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" path="m,l120396,120396e" filled="f" strokecolor="#2b569a" strokeweight=".48pt">
                        <v:path arrowok="t"/>
                      </v:shape>
                      <v:shape id="Graphic 299" o:spid="_x0000_s1030" style="position:absolute;left:121;top:121;width:1207;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" path="m120395,l,120396e" filled="f" strokecolor="#2b569a" strokeweight=".48pt">
                        <v:path arrowok="t"/>
                      </v:shape>
                      <v:shape id="Graphic 300" o:spid="_x0000_s1031" style="position:absolute;top:1463;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" path="m146304,l,,,146303r146304,l146304,xe" fillcolor="#e6e6e6" stroked="f">
                        <v:path arrowok="t"/>
                      </v:shape>
                      <v:shape id="Graphic 301" o:spid="_x0000_s1032" style="position:absolute;left:137;top:1600;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" path="m,l117348,r,117348l,117348,,xe" filled="f" strokeweight=".72pt">
                        <v:path arrowok="t"/>
                      </v:shape>
                      <v:shape id="Graphic 302" o:spid="_x0000_s1033" style="position:absolute;top:2926;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" path="m146304,l,,,146303r146304,l146304,xe" fillcolor="#e6e6e6" stroked="f">
                        <v:path arrowok="t"/>
                      </v:shape>
                      <v:shape id="Graphic 303" o:spid="_x0000_s1034" style="position:absolute;left:137;top:3063;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" path="m,l117348,r,117348l,117348,,xe" filled="f" strokeweight=".72pt">
                        <v:path arrowok="t"/>
                      </v:shape>
                      <v:shape id="Graphic 304" o:spid="_x0000_s1035" style="position:absolute;top:4389;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" path="m146304,l,,,146303r146304,l146304,xe" fillcolor="#e6e6e6" stroked="f">
                        <v:path arrowok="t"/>
                      </v:shape>
                      <v:shape id="Graphic 305" o:spid="_x0000_s1036" style="position:absolute;left:137;top:4526;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" path="m,l117348,r,117348l,117348,,xe" filled="f" strokeweight=".72pt">
                        <v:path arrowok="t"/>
                      </v:shape>
                    </v:group>
                  </w:pict>
                </mc:Fallback>
              </mc:AlternateContent>
            </w:r>
            <w:r>
              <w:rPr>
                <w:b/>
                <w:sz w:val="20"/>
              </w:rPr>
              <w:t>Caregiver</w:t>
            </w:r>
            <w:r>
              <w:rPr>
                <w:b/>
                <w:spacing w:val="-12"/>
                <w:sz w:val="20"/>
              </w:rPr>
              <w:t xml:space="preserve"> </w:t>
            </w:r>
            <w:r>
              <w:rPr>
                <w:b/>
                <w:spacing w:val="-2"/>
                <w:sz w:val="20"/>
              </w:rPr>
              <w:t>Respite</w:t>
            </w:r>
          </w:p>
          <w:p w14:paraId="1642C183" w14:textId="77777777" w:rsidR="00782F22" w:rsidRDefault="00DC70C7">
            <w:pPr>
              <w:pStyle w:val="TableParagraph"/>
              <w:ind w:left="393"/>
              <w:rPr>
                <w:sz w:val="20"/>
              </w:rPr>
            </w:pPr>
            <w:r>
              <w:rPr>
                <w:sz w:val="20"/>
              </w:rPr>
              <w:t>In</w:t>
            </w:r>
            <w:r>
              <w:rPr>
                <w:spacing w:val="-4"/>
                <w:sz w:val="20"/>
              </w:rPr>
              <w:t xml:space="preserve"> Home</w:t>
            </w:r>
          </w:p>
          <w:p w14:paraId="1A0677B0" w14:textId="77777777" w:rsidR="00782F22" w:rsidRDefault="00DC70C7">
            <w:pPr>
              <w:pStyle w:val="TableParagraph"/>
              <w:spacing w:before="1"/>
              <w:ind w:left="393"/>
              <w:rPr>
                <w:sz w:val="20"/>
              </w:rPr>
            </w:pPr>
            <w:r>
              <w:rPr>
                <w:sz w:val="20"/>
              </w:rPr>
              <w:t>Out</w:t>
            </w:r>
            <w:r>
              <w:rPr>
                <w:spacing w:val="-4"/>
                <w:sz w:val="20"/>
              </w:rPr>
              <w:t xml:space="preserve"> </w:t>
            </w:r>
            <w:r>
              <w:rPr>
                <w:sz w:val="20"/>
              </w:rPr>
              <w:t>of</w:t>
            </w:r>
            <w:r>
              <w:rPr>
                <w:spacing w:val="-4"/>
                <w:sz w:val="20"/>
              </w:rPr>
              <w:t xml:space="preserve"> </w:t>
            </w:r>
            <w:r>
              <w:rPr>
                <w:sz w:val="20"/>
              </w:rPr>
              <w:t>Home</w:t>
            </w:r>
            <w:r>
              <w:rPr>
                <w:spacing w:val="-4"/>
                <w:sz w:val="20"/>
              </w:rPr>
              <w:t xml:space="preserve"> (Day)</w:t>
            </w:r>
          </w:p>
          <w:p w14:paraId="052A5E27" w14:textId="77777777" w:rsidR="00782F22" w:rsidRDefault="00DC70C7">
            <w:pPr>
              <w:pStyle w:val="TableParagraph"/>
              <w:ind w:left="393"/>
              <w:rPr>
                <w:sz w:val="20"/>
              </w:rPr>
            </w:pPr>
            <w:r>
              <w:rPr>
                <w:sz w:val="20"/>
              </w:rPr>
              <w:t>Out</w:t>
            </w:r>
            <w:r>
              <w:rPr>
                <w:spacing w:val="-13"/>
                <w:sz w:val="20"/>
              </w:rPr>
              <w:t xml:space="preserve"> </w:t>
            </w:r>
            <w:r>
              <w:rPr>
                <w:sz w:val="20"/>
              </w:rPr>
              <w:t>of</w:t>
            </w:r>
            <w:r>
              <w:rPr>
                <w:spacing w:val="-13"/>
                <w:sz w:val="20"/>
              </w:rPr>
              <w:t xml:space="preserve"> </w:t>
            </w:r>
            <w:r>
              <w:rPr>
                <w:sz w:val="20"/>
              </w:rPr>
              <w:t>Home</w:t>
            </w:r>
            <w:r>
              <w:rPr>
                <w:spacing w:val="-13"/>
                <w:sz w:val="20"/>
              </w:rPr>
              <w:t xml:space="preserve"> </w:t>
            </w:r>
            <w:r>
              <w:rPr>
                <w:sz w:val="20"/>
              </w:rPr>
              <w:t xml:space="preserve">(Overnight) </w:t>
            </w:r>
            <w:r>
              <w:rPr>
                <w:spacing w:val="-2"/>
                <w:sz w:val="20"/>
              </w:rPr>
              <w:t>Other:</w:t>
            </w:r>
          </w:p>
        </w:tc>
        <w:tc>
          <w:tcPr>
            <w:tcW w:w="1872" w:type="dxa"/>
          </w:tcPr>
          <w:p w14:paraId="456AAF05"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85536" behindDoc="1" locked="0" layoutInCell="1" allowOverlap="1" wp14:anchorId="52222035" wp14:editId="023A6B3F">
                      <wp:simplePos x="0" y="0"/>
                      <wp:positionH relativeFrom="column">
                        <wp:posOffset>68580</wp:posOffset>
                      </wp:positionH>
                      <wp:positionV relativeFrom="paragraph">
                        <wp:posOffset>252</wp:posOffset>
                      </wp:positionV>
                      <wp:extent cx="146685" cy="14668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07" name="Graphic 307"/>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8" name="Graphic 30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94EB64" id="Group 306" o:spid="_x0000_s1026" style="position:absolute;margin-left:5.4pt;margin-top:0;width:11.55pt;height:11.55pt;z-index:-213309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Kn0ZYgEDAABpCQAADgAAAAAAAAAAAAAAAAAuAgAAZHJzL2Uyb0RvYy54bWxQSwECLQAU&#10;AAYACAAAACEA3mpCj9sAAAAFAQAADwAAAAAAAAAAAAAAAABbBQAAZHJzL2Rvd25yZXYueG1sUEsF&#10;BgAAAAAEAAQA8wAAAGMGAAAAAA==&#10;">
                      <v:shape id="Graphic 30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" path="m146304,l,,,146303r146304,l146304,xe" fillcolor="#e6e6e6" stroked="f">
                        <v:path arrowok="t"/>
                      </v:shape>
                      <v:shape id="Graphic 30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1986048" behindDoc="1" locked="0" layoutInCell="1" allowOverlap="1" wp14:anchorId="16310923" wp14:editId="72382E80">
                      <wp:simplePos x="0" y="0"/>
                      <wp:positionH relativeFrom="column">
                        <wp:posOffset>68580</wp:posOffset>
                      </wp:positionH>
                      <wp:positionV relativeFrom="paragraph">
                        <wp:posOffset>221232</wp:posOffset>
                      </wp:positionV>
                      <wp:extent cx="146685" cy="14668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10" name="Graphic 31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11" name="Graphic 31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12" name="Graphic 31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13" name="Graphic 31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38C6D62" id="Group 309" o:spid="_x0000_s1026" style="position:absolute;margin-left:5.4pt;margin-top:17.4pt;width:11.55pt;height:11.55pt;z-index:-213304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">
                      <v:shape id="Graphic 31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" path="m146304,l,,,146303r146304,l146304,xe" fillcolor="#e6e6e6" stroked="f">
                        <v:path arrowok="t"/>
                      </v:shape>
                      <v:shape id="Graphic 31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" path="m,l117348,r,117348l,117348,,xe" filled="f" strokecolor="#2b569a" strokeweight=".72pt">
                        <v:path arrowok="t"/>
                      </v:shape>
                      <v:shape id="Graphic 31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" path="m,l120396,120396e" filled="f" strokecolor="#2b569a" strokeweight=".48pt">
                        <v:path arrowok="t"/>
                      </v:shape>
                      <v:shape id="Graphic 31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1986560" behindDoc="1" locked="0" layoutInCell="1" allowOverlap="1" wp14:anchorId="705CCA7A" wp14:editId="32D08C67">
                      <wp:simplePos x="0" y="0"/>
                      <wp:positionH relativeFrom="column">
                        <wp:posOffset>68580</wp:posOffset>
                      </wp:positionH>
                      <wp:positionV relativeFrom="paragraph">
                        <wp:posOffset>443736</wp:posOffset>
                      </wp:positionV>
                      <wp:extent cx="146685" cy="14668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15" name="Graphic 31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16" name="Graphic 31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44D2B2" id="Group 314" o:spid="_x0000_s1026" style="position:absolute;margin-left:5.4pt;margin-top:34.95pt;width:11.55pt;height:11.55pt;z-index:-213299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DT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">
                      <v:shape id="Graphic 31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" path="m146304,l,,,146303r146304,l146304,xe" fillcolor="#e6e6e6" stroked="f">
                        <v:path arrowok="t"/>
                      </v:shape>
                      <v:shape id="Graphic 31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8C93D24"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87072" behindDoc="1" locked="0" layoutInCell="1" allowOverlap="1" wp14:anchorId="05A71C6B" wp14:editId="76F9F5E8">
                      <wp:simplePos x="0" y="0"/>
                      <wp:positionH relativeFrom="column">
                        <wp:posOffset>68580</wp:posOffset>
                      </wp:positionH>
                      <wp:positionV relativeFrom="paragraph">
                        <wp:posOffset>252</wp:posOffset>
                      </wp:positionV>
                      <wp:extent cx="146685" cy="14668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18" name="Graphic 31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19" name="Graphic 31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221418" id="Group 317" o:spid="_x0000_s1026" style="position:absolute;margin-left:5.4pt;margin-top:0;width:11.55pt;height:11.55pt;z-index:-213294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0l/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PtMbSX/AgAAaQkAAA4AAAAAAAAAAAAAAAAALgIAAGRycy9lMm9Eb2MueG1sUEsBAi0AFAAG&#10;AAgAAAAhAN5qQo/bAAAABQEAAA8AAAAAAAAAAAAAAAAAWQUAAGRycy9kb3ducmV2LnhtbFBLBQYA&#10;AAAABAAEAPMAAABhBgAAAAA=&#10;">
                      <v:shape id="Graphic 31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" path="m146303,l,,,146303r146303,l146303,xe" fillcolor="#e6e6e6" stroked="f">
                        <v:path arrowok="t"/>
                      </v:shape>
                      <v:shape id="Graphic 31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1987584" behindDoc="1" locked="0" layoutInCell="1" allowOverlap="1" wp14:anchorId="6E5BB898" wp14:editId="4FC58E09">
                      <wp:simplePos x="0" y="0"/>
                      <wp:positionH relativeFrom="column">
                        <wp:posOffset>68580</wp:posOffset>
                      </wp:positionH>
                      <wp:positionV relativeFrom="paragraph">
                        <wp:posOffset>221232</wp:posOffset>
                      </wp:positionV>
                      <wp:extent cx="146685" cy="14668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21" name="Graphic 32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22" name="Graphic 32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23" name="Graphic 323"/>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24" name="Graphic 324"/>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0686E5D" id="Group 320" o:spid="_x0000_s1026" style="position:absolute;margin-left:5.4pt;margin-top:17.4pt;width:11.55pt;height:11.55pt;z-index:-213288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">
                      <v:shape id="Graphic 32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" path="m146303,l,,,146303r146303,l146303,xe" fillcolor="#e6e6e6" stroked="f">
                        <v:path arrowok="t"/>
                      </v:shape>
                      <v:shape id="Graphic 32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" path="m,l117348,r,117348l,117348,,xe" filled="f" strokecolor="#2b569a" strokeweight=".72pt">
                        <v:path arrowok="t"/>
                      </v:shape>
                      <v:shape id="Graphic 323"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" path="m,l120396,120396e" filled="f" strokecolor="#2b569a" strokeweight=".48pt">
                        <v:path arrowok="t"/>
                      </v:shape>
                      <v:shape id="Graphic 324"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481988096" behindDoc="1" locked="0" layoutInCell="1" allowOverlap="1" wp14:anchorId="68E6E1FC" wp14:editId="7C785DE7">
                      <wp:simplePos x="0" y="0"/>
                      <wp:positionH relativeFrom="column">
                        <wp:posOffset>79247</wp:posOffset>
                      </wp:positionH>
                      <wp:positionV relativeFrom="paragraph">
                        <wp:posOffset>443736</wp:posOffset>
                      </wp:positionV>
                      <wp:extent cx="146685" cy="14668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26" name="Graphic 32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27" name="Graphic 32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3D20E9" id="Group 325" o:spid="_x0000_s1026" style="position:absolute;margin-left:6.25pt;margin-top:34.95pt;width:11.55pt;height:11.55pt;z-index:-213283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VHAAM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">
                      <v:shape id="Graphic 32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" path="m146303,l,,,146303r146303,l146303,xe" fillcolor="#e6e6e6" stroked="f">
                        <v:path arrowok="t"/>
                      </v:shape>
                      <v:shape id="Graphic 32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4B3B5E40"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88608" behindDoc="1" locked="0" layoutInCell="1" allowOverlap="1" wp14:anchorId="30B7738F" wp14:editId="08D90C8B">
                      <wp:simplePos x="0" y="0"/>
                      <wp:positionH relativeFrom="column">
                        <wp:posOffset>68580</wp:posOffset>
                      </wp:positionH>
                      <wp:positionV relativeFrom="paragraph">
                        <wp:posOffset>252</wp:posOffset>
                      </wp:positionV>
                      <wp:extent cx="146685" cy="14668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29" name="Graphic 32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30" name="Graphic 33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DC1C7F" id="Group 328" o:spid="_x0000_s1026" style="position:absolute;margin-left:5.4pt;margin-top:0;width:11.55pt;height:11.55pt;z-index:-213278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DXa0bAAwMAAGkJAAAOAAAAAAAAAAAAAAAAAC4CAABkcnMvZTJvRG9jLnhtbFBLAQIt&#10;ABQABgAIAAAAIQDeakKP2wAAAAUBAAAPAAAAAAAAAAAAAAAAAF0FAABkcnMvZG93bnJldi54bWxQ&#10;SwUGAAAAAAQABADzAAAAZQYAAAAA&#10;">
                      <v:shape id="Graphic 32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" path="m146303,l,,,146303r146303,l146303,xe" fillcolor="#e6e6e6" stroked="f">
                        <v:path arrowok="t"/>
                      </v:shape>
                      <v:shape id="Graphic 33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1989120" behindDoc="1" locked="0" layoutInCell="1" allowOverlap="1" wp14:anchorId="09C2F0F0" wp14:editId="16A1E2C2">
                      <wp:simplePos x="0" y="0"/>
                      <wp:positionH relativeFrom="column">
                        <wp:posOffset>68580</wp:posOffset>
                      </wp:positionH>
                      <wp:positionV relativeFrom="paragraph">
                        <wp:posOffset>221232</wp:posOffset>
                      </wp:positionV>
                      <wp:extent cx="146685" cy="14668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32" name="Graphic 33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33" name="Graphic 33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34" name="Graphic 334"/>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35" name="Graphic 335"/>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A099276" id="Group 331" o:spid="_x0000_s1026" style="position:absolute;margin-left:5.4pt;margin-top:17.4pt;width:11.55pt;height:11.55pt;z-index:-213273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">
                      <v:shape id="Graphic 33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" path="m146303,l,,,146303r146303,l146303,xe" fillcolor="#e6e6e6" stroked="f">
                        <v:path arrowok="t"/>
                      </v:shape>
                      <v:shape id="Graphic 33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" path="m,l117348,r,117348l,117348,,xe" filled="f" strokecolor="#2b569a" strokeweight=".72pt">
                        <v:path arrowok="t"/>
                      </v:shape>
                      <v:shape id="Graphic 334"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" path="m,l120396,120396e" filled="f" strokecolor="#2b569a" strokeweight=".48pt">
                        <v:path arrowok="t"/>
                      </v:shape>
                      <v:shape id="Graphic 335"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481989632" behindDoc="1" locked="0" layoutInCell="1" allowOverlap="1" wp14:anchorId="5B84EF76" wp14:editId="15E36A8B">
                      <wp:simplePos x="0" y="0"/>
                      <wp:positionH relativeFrom="column">
                        <wp:posOffset>83819</wp:posOffset>
                      </wp:positionH>
                      <wp:positionV relativeFrom="paragraph">
                        <wp:posOffset>443736</wp:posOffset>
                      </wp:positionV>
                      <wp:extent cx="146685" cy="14668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37" name="Graphic 33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38" name="Graphic 33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E505E9" id="Group 336" o:spid="_x0000_s1026" style="position:absolute;margin-left:6.6pt;margin-top:34.95pt;width:11.55pt;height:11.55pt;z-index:-213268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gRAAM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">
                      <v:shape id="Graphic 33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" path="m146303,l,,,146303r146303,l146303,xe" fillcolor="#e6e6e6" stroked="f">
                        <v:path arrowok="t"/>
                      </v:shape>
                      <v:shape id="Graphic 33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F9BA4BA"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90144" behindDoc="1" locked="0" layoutInCell="1" allowOverlap="1" wp14:anchorId="507B26D2" wp14:editId="1F8D1557">
                      <wp:simplePos x="0" y="0"/>
                      <wp:positionH relativeFrom="column">
                        <wp:posOffset>68580</wp:posOffset>
                      </wp:positionH>
                      <wp:positionV relativeFrom="paragraph">
                        <wp:posOffset>252</wp:posOffset>
                      </wp:positionV>
                      <wp:extent cx="146685" cy="14668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40" name="Graphic 34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41" name="Graphic 34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1DAC8E" id="Group 339" o:spid="_x0000_s1026" style="position:absolute;margin-left:5.4pt;margin-top:0;width:11.55pt;height:11.55pt;z-index:-213263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">
                      <v:shape id="Graphic 34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" path="m146303,l,,,146303r146303,l146303,xe" fillcolor="#e6e6e6" stroked="f">
                        <v:path arrowok="t"/>
                      </v:shape>
                      <v:shape id="Graphic 34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1990656" behindDoc="1" locked="0" layoutInCell="1" allowOverlap="1" wp14:anchorId="0278764A" wp14:editId="625E9387">
                      <wp:simplePos x="0" y="0"/>
                      <wp:positionH relativeFrom="column">
                        <wp:posOffset>68580</wp:posOffset>
                      </wp:positionH>
                      <wp:positionV relativeFrom="paragraph">
                        <wp:posOffset>221232</wp:posOffset>
                      </wp:positionV>
                      <wp:extent cx="146685" cy="14668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43" name="Graphic 34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44" name="Graphic 34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45" name="Graphic 345"/>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46" name="Graphic 346"/>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EB4A2AB" id="Group 342" o:spid="_x0000_s1026" style="position:absolute;margin-left:5.4pt;margin-top:17.4pt;width:11.55pt;height:11.55pt;z-index:-213258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">
                      <v:shape id="Graphic 34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" path="m146303,l,,,146303r146303,l146303,xe" fillcolor="#e6e6e6" stroked="f">
                        <v:path arrowok="t"/>
                      </v:shape>
                      <v:shape id="Graphic 34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" path="m,l117348,r,117348l,117348,,xe" filled="f" strokecolor="#2b569a" strokeweight=".72pt">
                        <v:path arrowok="t"/>
                      </v:shape>
                      <v:shape id="Graphic 345"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" path="m,l120396,120396e" filled="f" strokecolor="#2b569a" strokeweight=".48pt">
                        <v:path arrowok="t"/>
                      </v:shape>
                      <v:shape id="Graphic 346"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481991168" behindDoc="1" locked="0" layoutInCell="1" allowOverlap="1" wp14:anchorId="614E870C" wp14:editId="1C9FC282">
                      <wp:simplePos x="0" y="0"/>
                      <wp:positionH relativeFrom="column">
                        <wp:posOffset>79247</wp:posOffset>
                      </wp:positionH>
                      <wp:positionV relativeFrom="paragraph">
                        <wp:posOffset>443736</wp:posOffset>
                      </wp:positionV>
                      <wp:extent cx="146685" cy="14668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48" name="Graphic 34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49" name="Graphic 34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C28EFE" id="Group 347" o:spid="_x0000_s1026" style="position:absolute;margin-left:6.25pt;margin-top:34.95pt;width:11.55pt;height:11.55pt;z-index:-213253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6i/Q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">
                      <v:shape id="Graphic 34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" path="m146303,l,,,146303r146303,l146303,xe" fillcolor="#e6e6e6" stroked="f">
                        <v:path arrowok="t"/>
                      </v:shape>
                      <v:shape id="Graphic 34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AB5C68" w14:paraId="2CF89B4D" w14:textId="77777777">
        <w:trPr>
          <w:trHeight w:val="1962"/>
        </w:trPr>
        <w:tc>
          <w:tcPr>
            <w:tcW w:w="2899" w:type="dxa"/>
          </w:tcPr>
          <w:p w14:paraId="53BA75CE" w14:textId="77777777" w:rsidR="00AB5C68" w:rsidRDefault="00AB5C68" w:rsidP="00AB5C68">
            <w:pPr>
              <w:pStyle w:val="TableParagraph"/>
              <w:ind w:left="120" w:right="482" w:hanging="51"/>
              <w:rPr>
                <w:b/>
                <w:sz w:val="20"/>
              </w:rPr>
            </w:pPr>
            <w:r>
              <w:rPr>
                <w:b/>
                <w:sz w:val="20"/>
              </w:rPr>
              <w:t>Caregiver</w:t>
            </w:r>
            <w:r>
              <w:rPr>
                <w:b/>
                <w:spacing w:val="-14"/>
                <w:sz w:val="20"/>
              </w:rPr>
              <w:t xml:space="preserve"> </w:t>
            </w:r>
            <w:r>
              <w:rPr>
                <w:b/>
                <w:sz w:val="20"/>
              </w:rPr>
              <w:t>Supplemental</w:t>
            </w:r>
          </w:p>
          <w:p w14:paraId="712A3A73" w14:textId="5103026E" w:rsidR="00AB5C68" w:rsidRDefault="00473760" w:rsidP="00AB5C68">
            <w:pPr>
              <w:pStyle w:val="TableParagraph"/>
              <w:ind w:left="120" w:right="482" w:hanging="51"/>
              <w:rPr>
                <w:sz w:val="20"/>
              </w:rPr>
            </w:pPr>
            <w:sdt>
              <w:sdtPr>
                <w:rPr>
                  <w:b/>
                  <w:sz w:val="20"/>
                </w:rPr>
                <w:id w:val="-1148206873"/>
                <w14:checkbox>
                  <w14:checked w14:val="0"/>
                  <w14:checkedState w14:val="2612" w14:font="MS Gothic"/>
                  <w14:uncheckedState w14:val="2610" w14:font="MS Gothic"/>
                </w14:checkbox>
              </w:sdtPr>
              <w:sdtEndPr/>
              <w:sdtContent>
                <w:r w:rsidR="00AB5C68">
                  <w:rPr>
                    <w:rFonts w:ascii="MS Gothic" w:eastAsia="MS Gothic" w:hAnsi="MS Gothic" w:hint="eastAsia"/>
                    <w:b/>
                    <w:sz w:val="20"/>
                  </w:rPr>
                  <w:t>☐</w:t>
                </w:r>
              </w:sdtContent>
            </w:sdt>
            <w:r w:rsidR="00AB5C68">
              <w:rPr>
                <w:sz w:val="20"/>
              </w:rPr>
              <w:t>Legal Consultation</w:t>
            </w:r>
          </w:p>
          <w:p w14:paraId="6ADA1C8F" w14:textId="749E1F78" w:rsidR="00AB5C68" w:rsidRDefault="00473760" w:rsidP="00AB5C68">
            <w:pPr>
              <w:pStyle w:val="TableParagraph"/>
              <w:ind w:left="120" w:right="482" w:hanging="51"/>
              <w:rPr>
                <w:sz w:val="20"/>
              </w:rPr>
            </w:pPr>
            <w:sdt>
              <w:sdtPr>
                <w:rPr>
                  <w:sz w:val="20"/>
                </w:rPr>
                <w:id w:val="-1243643088"/>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Consumable Supplies</w:t>
            </w:r>
          </w:p>
          <w:p w14:paraId="40BCD7F1" w14:textId="0217EC8A" w:rsidR="00AB5C68" w:rsidRDefault="00473760" w:rsidP="00AB5C68">
            <w:pPr>
              <w:pStyle w:val="TableParagraph"/>
              <w:ind w:left="120" w:right="482" w:hanging="51"/>
              <w:rPr>
                <w:sz w:val="20"/>
              </w:rPr>
            </w:pPr>
            <w:sdt>
              <w:sdtPr>
                <w:rPr>
                  <w:sz w:val="20"/>
                </w:rPr>
                <w:id w:val="2055962008"/>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 xml:space="preserve">Home Modifications </w:t>
            </w:r>
          </w:p>
          <w:p w14:paraId="6BBE4781" w14:textId="77777777" w:rsidR="00AB5C68" w:rsidRDefault="00473760" w:rsidP="00AB5C68">
            <w:pPr>
              <w:pStyle w:val="TableParagraph"/>
              <w:ind w:left="120" w:right="482" w:hanging="51"/>
              <w:rPr>
                <w:sz w:val="20"/>
              </w:rPr>
            </w:pPr>
            <w:sdt>
              <w:sdtPr>
                <w:rPr>
                  <w:sz w:val="20"/>
                </w:rPr>
                <w:id w:val="-36819052"/>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Assistive Technology</w:t>
            </w:r>
          </w:p>
          <w:p w14:paraId="046B52B9" w14:textId="77777777" w:rsidR="00AB5C68" w:rsidRDefault="00473760" w:rsidP="00AB5C68">
            <w:pPr>
              <w:pStyle w:val="TableParagraph"/>
              <w:ind w:left="120" w:right="482" w:hanging="51"/>
              <w:rPr>
                <w:sz w:val="20"/>
              </w:rPr>
            </w:pPr>
            <w:sdt>
              <w:sdtPr>
                <w:rPr>
                  <w:sz w:val="20"/>
                </w:rPr>
                <w:id w:val="-823816992"/>
                <w14:checkbox>
                  <w14:checked w14:val="1"/>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 xml:space="preserve"> Other (Assessment) </w:t>
            </w:r>
          </w:p>
          <w:p w14:paraId="38C27109" w14:textId="4216EC12" w:rsidR="00AB5C68" w:rsidRDefault="00473760" w:rsidP="00AB5C68">
            <w:pPr>
              <w:pStyle w:val="TableParagraph"/>
              <w:ind w:left="120" w:right="482" w:hanging="51"/>
              <w:rPr>
                <w:sz w:val="20"/>
              </w:rPr>
            </w:pPr>
            <w:sdt>
              <w:sdtPr>
                <w:rPr>
                  <w:sz w:val="20"/>
                </w:rPr>
                <w:id w:val="-1128549518"/>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Other (Registry)</w:t>
            </w:r>
          </w:p>
        </w:tc>
        <w:tc>
          <w:tcPr>
            <w:tcW w:w="1872" w:type="dxa"/>
          </w:tcPr>
          <w:p w14:paraId="16772BF5" w14:textId="4C72FA58"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750656" behindDoc="1" locked="0" layoutInCell="1" allowOverlap="1" wp14:anchorId="71FAD057" wp14:editId="3E1799A9">
                      <wp:simplePos x="0" y="0"/>
                      <wp:positionH relativeFrom="column">
                        <wp:posOffset>68580</wp:posOffset>
                      </wp:positionH>
                      <wp:positionV relativeFrom="paragraph">
                        <wp:posOffset>252</wp:posOffset>
                      </wp:positionV>
                      <wp:extent cx="146685" cy="146685"/>
                      <wp:effectExtent l="0" t="0" r="0" b="0"/>
                      <wp:wrapNone/>
                      <wp:docPr id="473795873" name="Group 473795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0172207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93572989"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D5C35" id="Group 473795873" o:spid="_x0000_s1026" style="position:absolute;margin-left:5.4pt;margin-top:0;width:11.55pt;height:11.55pt;z-index:-155658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7751680" behindDoc="1" locked="0" layoutInCell="1" allowOverlap="1" wp14:anchorId="2A6EAC35" wp14:editId="72D12F7D">
                      <wp:simplePos x="0" y="0"/>
                      <wp:positionH relativeFrom="column">
                        <wp:posOffset>68580</wp:posOffset>
                      </wp:positionH>
                      <wp:positionV relativeFrom="paragraph">
                        <wp:posOffset>222756</wp:posOffset>
                      </wp:positionV>
                      <wp:extent cx="146685" cy="146685"/>
                      <wp:effectExtent l="0" t="0" r="0" b="0"/>
                      <wp:wrapNone/>
                      <wp:docPr id="1506869696" name="Group 150686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2561164"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73538978"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678326422"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78978487"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DE8B49F" id="Group 1506869696" o:spid="_x0000_s1026" style="position:absolute;margin-left:5.4pt;margin-top:17.55pt;width:11.55pt;height:11.55pt;z-index:-155648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52704" behindDoc="1" locked="0" layoutInCell="1" allowOverlap="1" wp14:anchorId="5E17BE20" wp14:editId="4FE5CB3C">
                      <wp:simplePos x="0" y="0"/>
                      <wp:positionH relativeFrom="column">
                        <wp:posOffset>68580</wp:posOffset>
                      </wp:positionH>
                      <wp:positionV relativeFrom="paragraph">
                        <wp:posOffset>445260</wp:posOffset>
                      </wp:positionV>
                      <wp:extent cx="146685" cy="144780"/>
                      <wp:effectExtent l="0" t="0" r="0" b="0"/>
                      <wp:wrapNone/>
                      <wp:docPr id="440302957" name="Group 440302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705707680"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1241654165"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9EC674" id="Group 440302957" o:spid="_x0000_s1026" style="position:absolute;margin-left:5.4pt;margin-top:35.05pt;width:11.55pt;height:11.4pt;z-index:-15563776;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74DE06A1" w14:textId="09DF6250"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753728" behindDoc="1" locked="0" layoutInCell="1" allowOverlap="1" wp14:anchorId="59CB48F7" wp14:editId="66BB0485">
                      <wp:simplePos x="0" y="0"/>
                      <wp:positionH relativeFrom="column">
                        <wp:posOffset>68580</wp:posOffset>
                      </wp:positionH>
                      <wp:positionV relativeFrom="paragraph">
                        <wp:posOffset>252</wp:posOffset>
                      </wp:positionV>
                      <wp:extent cx="146685" cy="146685"/>
                      <wp:effectExtent l="0" t="0" r="0" b="0"/>
                      <wp:wrapNone/>
                      <wp:docPr id="908645451" name="Group 908645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78920022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464901899"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BF0EC6" id="Group 908645451" o:spid="_x0000_s1026" style="position:absolute;margin-left:5.4pt;margin-top:0;width:11.55pt;height:11.55pt;z-index:-155627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754752" behindDoc="1" locked="0" layoutInCell="1" allowOverlap="1" wp14:anchorId="2FA94586" wp14:editId="0BDCEC0A">
                      <wp:simplePos x="0" y="0"/>
                      <wp:positionH relativeFrom="column">
                        <wp:posOffset>68580</wp:posOffset>
                      </wp:positionH>
                      <wp:positionV relativeFrom="paragraph">
                        <wp:posOffset>222756</wp:posOffset>
                      </wp:positionV>
                      <wp:extent cx="146685" cy="146685"/>
                      <wp:effectExtent l="0" t="0" r="0" b="0"/>
                      <wp:wrapNone/>
                      <wp:docPr id="1216896961" name="Group 1216896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75958746"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62121643"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716504031"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179137462"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33437B6" id="Group 1216896961" o:spid="_x0000_s1026" style="position:absolute;margin-left:5.4pt;margin-top:17.55pt;width:11.55pt;height:11.55pt;z-index:-155617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55776" behindDoc="1" locked="0" layoutInCell="1" allowOverlap="1" wp14:anchorId="3558049D" wp14:editId="0CB5D1BB">
                      <wp:simplePos x="0" y="0"/>
                      <wp:positionH relativeFrom="column">
                        <wp:posOffset>68580</wp:posOffset>
                      </wp:positionH>
                      <wp:positionV relativeFrom="paragraph">
                        <wp:posOffset>445260</wp:posOffset>
                      </wp:positionV>
                      <wp:extent cx="146685" cy="144780"/>
                      <wp:effectExtent l="0" t="0" r="0" b="0"/>
                      <wp:wrapNone/>
                      <wp:docPr id="208623058" name="Group 208623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861115722"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1196935976"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391B2F" id="Group 208623058" o:spid="_x0000_s1026" style="position:absolute;margin-left:5.4pt;margin-top:35.05pt;width:11.55pt;height:11.4pt;z-index:-15560704;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A4F048C" w14:textId="77777777" w:rsidR="00AB5C68" w:rsidRDefault="00AB5C68" w:rsidP="00AB5C68">
            <w:pPr>
              <w:pStyle w:val="TableParagraph"/>
              <w:spacing w:line="364" w:lineRule="auto"/>
              <w:ind w:left="393" w:right="306"/>
              <w:rPr>
                <w:spacing w:val="-6"/>
                <w:sz w:val="20"/>
              </w:rPr>
            </w:pPr>
            <w:r>
              <w:rPr>
                <w:noProof/>
                <w:sz w:val="20"/>
              </w:rPr>
              <mc:AlternateContent>
                <mc:Choice Requires="wpg">
                  <w:drawing>
                    <wp:anchor distT="0" distB="0" distL="0" distR="0" simplePos="0" relativeHeight="487756800" behindDoc="1" locked="0" layoutInCell="1" allowOverlap="1" wp14:anchorId="00620C7D" wp14:editId="4C85C963">
                      <wp:simplePos x="0" y="0"/>
                      <wp:positionH relativeFrom="column">
                        <wp:posOffset>68580</wp:posOffset>
                      </wp:positionH>
                      <wp:positionV relativeFrom="paragraph">
                        <wp:posOffset>252</wp:posOffset>
                      </wp:positionV>
                      <wp:extent cx="146685" cy="146685"/>
                      <wp:effectExtent l="0" t="0" r="0" b="0"/>
                      <wp:wrapNone/>
                      <wp:docPr id="958260172" name="Group 958260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16516399"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958730728"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364036" id="Group 958260172" o:spid="_x0000_s1026" style="position:absolute;margin-left:5.4pt;margin-top:0;width:11.55pt;height:11.55pt;z-index:-155596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" path="m,l117348,r,117348l,117348,,xe" filled="f" strokeweight=".72pt">
                        <v:path arrowok="t"/>
                      </v:shape>
                    </v:group>
                  </w:pict>
                </mc:Fallback>
              </mc:AlternateContent>
            </w:r>
            <w:r>
              <w:rPr>
                <w:noProof/>
                <w:sz w:val="20"/>
              </w:rPr>
              <mc:AlternateContent>
                <mc:Choice Requires="wpg">
                  <w:drawing>
                    <wp:anchor distT="0" distB="0" distL="0" distR="0" simplePos="0" relativeHeight="487757824" behindDoc="1" locked="0" layoutInCell="1" allowOverlap="1" wp14:anchorId="438BBABA" wp14:editId="628738AD">
                      <wp:simplePos x="0" y="0"/>
                      <wp:positionH relativeFrom="column">
                        <wp:posOffset>68580</wp:posOffset>
                      </wp:positionH>
                      <wp:positionV relativeFrom="paragraph">
                        <wp:posOffset>222756</wp:posOffset>
                      </wp:positionV>
                      <wp:extent cx="146685" cy="146685"/>
                      <wp:effectExtent l="0" t="0" r="0" b="0"/>
                      <wp:wrapNone/>
                      <wp:docPr id="580638173" name="Group 580638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912328034"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62236703"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835415165"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819851544"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440F584" id="Group 580638173" o:spid="_x0000_s1026" style="position:absolute;margin-left:5.4pt;margin-top:17.55pt;width:11.55pt;height:11.55pt;z-index:-155586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58848" behindDoc="1" locked="0" layoutInCell="1" allowOverlap="1" wp14:anchorId="78962D25" wp14:editId="344EDEA7">
                      <wp:simplePos x="0" y="0"/>
                      <wp:positionH relativeFrom="column">
                        <wp:posOffset>68580</wp:posOffset>
                      </wp:positionH>
                      <wp:positionV relativeFrom="paragraph">
                        <wp:posOffset>445260</wp:posOffset>
                      </wp:positionV>
                      <wp:extent cx="146685" cy="144780"/>
                      <wp:effectExtent l="0" t="0" r="0" b="0"/>
                      <wp:wrapNone/>
                      <wp:docPr id="433410255" name="Group 433410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1154095776"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918115045"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BA8F19" id="Group 433410255" o:spid="_x0000_s1026" style="position:absolute;margin-left:5.4pt;margin-top:35.05pt;width:11.55pt;height:11.4pt;z-index:-15557632;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p w14:paraId="737129C9" w14:textId="77777777" w:rsidR="004609E3" w:rsidRPr="004609E3" w:rsidRDefault="004609E3" w:rsidP="004609E3"/>
          <w:p w14:paraId="2746C725" w14:textId="77777777" w:rsidR="004609E3" w:rsidRPr="004609E3" w:rsidRDefault="004609E3" w:rsidP="004609E3"/>
          <w:p w14:paraId="3902D134" w14:textId="77777777" w:rsidR="004609E3" w:rsidRPr="004609E3" w:rsidRDefault="004609E3" w:rsidP="004609E3"/>
          <w:p w14:paraId="48B46268" w14:textId="77777777" w:rsidR="004609E3" w:rsidRPr="004609E3" w:rsidRDefault="004609E3" w:rsidP="004609E3"/>
          <w:p w14:paraId="0DDC7FB4" w14:textId="77777777" w:rsidR="004609E3" w:rsidRPr="004609E3" w:rsidRDefault="004609E3" w:rsidP="004609E3"/>
          <w:p w14:paraId="496CA489" w14:textId="77777777" w:rsidR="004609E3" w:rsidRPr="004609E3" w:rsidRDefault="004609E3" w:rsidP="004609E3"/>
          <w:p w14:paraId="221F5271" w14:textId="77777777" w:rsidR="004609E3" w:rsidRPr="004609E3" w:rsidRDefault="004609E3" w:rsidP="004609E3"/>
          <w:p w14:paraId="746E1910" w14:textId="77777777" w:rsidR="004609E3" w:rsidRPr="004609E3" w:rsidRDefault="004609E3" w:rsidP="004609E3"/>
          <w:p w14:paraId="12A1BAED" w14:textId="77777777" w:rsidR="004609E3" w:rsidRPr="004609E3" w:rsidRDefault="004609E3" w:rsidP="004609E3"/>
          <w:p w14:paraId="707A0571" w14:textId="77777777" w:rsidR="004609E3" w:rsidRPr="004609E3" w:rsidRDefault="004609E3" w:rsidP="004609E3"/>
          <w:p w14:paraId="079327EB" w14:textId="77777777" w:rsidR="004609E3" w:rsidRPr="004609E3" w:rsidRDefault="004609E3" w:rsidP="004609E3"/>
          <w:p w14:paraId="46DFA06D" w14:textId="77777777" w:rsidR="004609E3" w:rsidRPr="004609E3" w:rsidRDefault="004609E3" w:rsidP="004609E3"/>
          <w:p w14:paraId="6AB392D8" w14:textId="77777777" w:rsidR="004609E3" w:rsidRPr="004609E3" w:rsidRDefault="004609E3" w:rsidP="004609E3"/>
          <w:p w14:paraId="7E2C825A" w14:textId="77777777" w:rsidR="004609E3" w:rsidRPr="004609E3" w:rsidRDefault="004609E3" w:rsidP="004609E3"/>
          <w:p w14:paraId="4C115383" w14:textId="77777777" w:rsidR="004609E3" w:rsidRPr="004609E3" w:rsidRDefault="004609E3" w:rsidP="004609E3"/>
          <w:p w14:paraId="3A29BAD5" w14:textId="77777777" w:rsidR="004609E3" w:rsidRPr="004609E3" w:rsidRDefault="004609E3" w:rsidP="004609E3"/>
          <w:p w14:paraId="5AF45BD2" w14:textId="77777777" w:rsidR="004609E3" w:rsidRPr="004609E3" w:rsidRDefault="004609E3" w:rsidP="004609E3"/>
          <w:p w14:paraId="4786DC73" w14:textId="77777777" w:rsidR="004609E3" w:rsidRPr="004609E3" w:rsidRDefault="004609E3" w:rsidP="004609E3"/>
          <w:p w14:paraId="490061C3" w14:textId="77777777" w:rsidR="004609E3" w:rsidRDefault="004609E3" w:rsidP="004609E3">
            <w:pPr>
              <w:rPr>
                <w:spacing w:val="-6"/>
                <w:sz w:val="20"/>
              </w:rPr>
            </w:pPr>
          </w:p>
          <w:p w14:paraId="2E60EAC4" w14:textId="77777777" w:rsidR="004609E3" w:rsidRDefault="004609E3" w:rsidP="004609E3">
            <w:pPr>
              <w:rPr>
                <w:spacing w:val="-6"/>
                <w:sz w:val="20"/>
              </w:rPr>
            </w:pPr>
          </w:p>
          <w:p w14:paraId="48D1FC65" w14:textId="77777777" w:rsidR="004609E3" w:rsidRPr="004609E3" w:rsidRDefault="004609E3" w:rsidP="004609E3">
            <w:pPr>
              <w:jc w:val="right"/>
            </w:pPr>
          </w:p>
          <w:p w14:paraId="04B14A46" w14:textId="42DBABFE" w:rsidR="004609E3" w:rsidRPr="004609E3" w:rsidRDefault="004609E3" w:rsidP="004609E3"/>
        </w:tc>
        <w:tc>
          <w:tcPr>
            <w:tcW w:w="1872" w:type="dxa"/>
          </w:tcPr>
          <w:p w14:paraId="207B159B" w14:textId="2B77E2A8" w:rsidR="00AB5C68" w:rsidRDefault="00AB5C68" w:rsidP="00AB5C68">
            <w:pPr>
              <w:pStyle w:val="TableParagraph"/>
              <w:spacing w:line="364" w:lineRule="auto"/>
              <w:ind w:left="393" w:right="306"/>
              <w:rPr>
                <w:sz w:val="20"/>
              </w:rPr>
            </w:pPr>
            <w:r>
              <w:rPr>
                <w:noProof/>
                <w:sz w:val="20"/>
              </w:rPr>
              <w:lastRenderedPageBreak/>
              <mc:AlternateContent>
                <mc:Choice Requires="wpg">
                  <w:drawing>
                    <wp:anchor distT="0" distB="0" distL="0" distR="0" simplePos="0" relativeHeight="487759872" behindDoc="1" locked="0" layoutInCell="1" allowOverlap="1" wp14:anchorId="313F1E8C" wp14:editId="5D83C0B1">
                      <wp:simplePos x="0" y="0"/>
                      <wp:positionH relativeFrom="column">
                        <wp:posOffset>68580</wp:posOffset>
                      </wp:positionH>
                      <wp:positionV relativeFrom="paragraph">
                        <wp:posOffset>252</wp:posOffset>
                      </wp:positionV>
                      <wp:extent cx="146685" cy="146685"/>
                      <wp:effectExtent l="0" t="0" r="0" b="0"/>
                      <wp:wrapNone/>
                      <wp:docPr id="332298253" name="Group 332298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5449684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917863384"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D3A410" id="Group 332298253" o:spid="_x0000_s1026" style="position:absolute;margin-left:5.4pt;margin-top:0;width:11.55pt;height:11.55pt;z-index:-155566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" path="m,l117348,r,117348l,117348,,xe" filled="f" strokeweight=".72pt">
                        <v:path arrowok="t"/>
                      </v:shape>
                    </v:group>
                  </w:pict>
                </mc:Fallback>
              </mc:AlternateContent>
            </w:r>
            <w:r>
              <w:rPr>
                <w:noProof/>
                <w:sz w:val="20"/>
              </w:rPr>
              <mc:AlternateContent>
                <mc:Choice Requires="wpg">
                  <w:drawing>
                    <wp:anchor distT="0" distB="0" distL="0" distR="0" simplePos="0" relativeHeight="487760896" behindDoc="1" locked="0" layoutInCell="1" allowOverlap="1" wp14:anchorId="22842C5B" wp14:editId="43A661AC">
                      <wp:simplePos x="0" y="0"/>
                      <wp:positionH relativeFrom="column">
                        <wp:posOffset>68580</wp:posOffset>
                      </wp:positionH>
                      <wp:positionV relativeFrom="paragraph">
                        <wp:posOffset>222756</wp:posOffset>
                      </wp:positionV>
                      <wp:extent cx="146685" cy="146685"/>
                      <wp:effectExtent l="0" t="0" r="0" b="0"/>
                      <wp:wrapNone/>
                      <wp:docPr id="1810626626" name="Group 1810626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4474868"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167544393"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735842524"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289197104"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8AADDD4" id="Group 1810626626" o:spid="_x0000_s1026" style="position:absolute;margin-left:5.4pt;margin-top:17.55pt;width:11.55pt;height:11.55pt;z-index:-155555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61920" behindDoc="1" locked="0" layoutInCell="1" allowOverlap="1" wp14:anchorId="60FDC951" wp14:editId="03210D5C">
                      <wp:simplePos x="0" y="0"/>
                      <wp:positionH relativeFrom="column">
                        <wp:posOffset>68580</wp:posOffset>
                      </wp:positionH>
                      <wp:positionV relativeFrom="paragraph">
                        <wp:posOffset>445260</wp:posOffset>
                      </wp:positionV>
                      <wp:extent cx="146685" cy="144780"/>
                      <wp:effectExtent l="0" t="0" r="0" b="0"/>
                      <wp:wrapNone/>
                      <wp:docPr id="673157515" name="Group 673157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1125982236"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689229270"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52908D" id="Group 673157515" o:spid="_x0000_s1026" style="position:absolute;margin-left:5.4pt;margin-top:35.05pt;width:11.55pt;height:11.4pt;z-index:-15554560;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bl>
    <w:p w14:paraId="586A9118" w14:textId="77777777" w:rsidR="00782F22" w:rsidRDefault="00782F22">
      <w:pPr>
        <w:pStyle w:val="TableParagraph"/>
        <w:spacing w:line="364" w:lineRule="auto"/>
        <w:rPr>
          <w:sz w:val="20"/>
        </w:rPr>
        <w:sectPr w:rsidR="00782F22">
          <w:pgSz w:w="12240" w:h="15840"/>
          <w:pgMar w:top="980" w:right="360" w:bottom="880" w:left="360" w:header="0" w:footer="697" w:gutter="0"/>
          <w:cols w:space="720"/>
        </w:sectPr>
      </w:pPr>
    </w:p>
    <w:p w14:paraId="0B4D216F" w14:textId="77777777" w:rsidR="00782F22" w:rsidRDefault="00DC70C7">
      <w:pPr>
        <w:spacing w:before="81"/>
        <w:ind w:left="619"/>
        <w:rPr>
          <w:b/>
          <w:sz w:val="24"/>
        </w:rPr>
      </w:pPr>
      <w:r>
        <w:rPr>
          <w:b/>
          <w:sz w:val="24"/>
        </w:rPr>
        <w:lastRenderedPageBreak/>
        <w:t>Older</w:t>
      </w:r>
      <w:r>
        <w:rPr>
          <w:b/>
          <w:spacing w:val="-3"/>
          <w:sz w:val="24"/>
        </w:rPr>
        <w:t xml:space="preserve"> </w:t>
      </w:r>
      <w:r>
        <w:rPr>
          <w:b/>
          <w:sz w:val="24"/>
        </w:rPr>
        <w:t>Relative</w:t>
      </w:r>
      <w:r>
        <w:rPr>
          <w:b/>
          <w:spacing w:val="-3"/>
          <w:sz w:val="24"/>
        </w:rPr>
        <w:t xml:space="preserve"> </w:t>
      </w:r>
      <w:r>
        <w:rPr>
          <w:b/>
          <w:sz w:val="24"/>
        </w:rPr>
        <w:t>Caregiver</w:t>
      </w:r>
      <w:r>
        <w:rPr>
          <w:b/>
          <w:spacing w:val="-2"/>
          <w:sz w:val="24"/>
        </w:rPr>
        <w:t xml:space="preserve"> Services</w:t>
      </w: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1872"/>
        <w:gridCol w:w="1872"/>
        <w:gridCol w:w="1872"/>
        <w:gridCol w:w="1872"/>
      </w:tblGrid>
      <w:tr w:rsidR="00782F22" w14:paraId="4E511112" w14:textId="77777777">
        <w:trPr>
          <w:trHeight w:val="316"/>
        </w:trPr>
        <w:tc>
          <w:tcPr>
            <w:tcW w:w="2971" w:type="dxa"/>
          </w:tcPr>
          <w:p w14:paraId="29085F64" w14:textId="77777777" w:rsidR="00782F22" w:rsidRDefault="00DC70C7">
            <w:pPr>
              <w:pStyle w:val="TableParagraph"/>
              <w:spacing w:before="30"/>
              <w:ind w:left="436"/>
              <w:rPr>
                <w:b/>
                <w:sz w:val="20"/>
              </w:rPr>
            </w:pPr>
            <w:r>
              <w:rPr>
                <w:b/>
                <w:spacing w:val="-2"/>
                <w:sz w:val="20"/>
              </w:rPr>
              <w:t>Category</w:t>
            </w:r>
          </w:p>
        </w:tc>
        <w:tc>
          <w:tcPr>
            <w:tcW w:w="1872" w:type="dxa"/>
          </w:tcPr>
          <w:p w14:paraId="41403E6B" w14:textId="77777777" w:rsidR="00782F22" w:rsidRDefault="00DC70C7">
            <w:pPr>
              <w:pStyle w:val="TableParagraph"/>
              <w:spacing w:before="30"/>
              <w:ind w:left="568"/>
              <w:rPr>
                <w:b/>
                <w:sz w:val="20"/>
              </w:rPr>
            </w:pPr>
            <w:r>
              <w:rPr>
                <w:b/>
                <w:spacing w:val="-2"/>
                <w:sz w:val="20"/>
              </w:rPr>
              <w:t>2024-</w:t>
            </w:r>
            <w:r>
              <w:rPr>
                <w:b/>
                <w:spacing w:val="-4"/>
                <w:sz w:val="20"/>
              </w:rPr>
              <w:t>2025</w:t>
            </w:r>
          </w:p>
        </w:tc>
        <w:tc>
          <w:tcPr>
            <w:tcW w:w="1872" w:type="dxa"/>
          </w:tcPr>
          <w:p w14:paraId="58A76676" w14:textId="77777777" w:rsidR="00782F22" w:rsidRDefault="00DC70C7">
            <w:pPr>
              <w:pStyle w:val="TableParagraph"/>
              <w:spacing w:before="30"/>
              <w:ind w:left="561"/>
              <w:rPr>
                <w:b/>
                <w:sz w:val="20"/>
              </w:rPr>
            </w:pPr>
            <w:r>
              <w:rPr>
                <w:b/>
                <w:spacing w:val="-2"/>
                <w:sz w:val="20"/>
              </w:rPr>
              <w:t>2025-</w:t>
            </w:r>
            <w:r>
              <w:rPr>
                <w:b/>
                <w:spacing w:val="-4"/>
                <w:sz w:val="20"/>
              </w:rPr>
              <w:t>2026</w:t>
            </w:r>
          </w:p>
        </w:tc>
        <w:tc>
          <w:tcPr>
            <w:tcW w:w="1872" w:type="dxa"/>
          </w:tcPr>
          <w:p w14:paraId="2912A3AC" w14:textId="77777777" w:rsidR="00782F22" w:rsidRDefault="00DC70C7">
            <w:pPr>
              <w:pStyle w:val="TableParagraph"/>
              <w:spacing w:before="30"/>
              <w:ind w:left="523"/>
              <w:rPr>
                <w:b/>
                <w:sz w:val="20"/>
              </w:rPr>
            </w:pPr>
            <w:r>
              <w:rPr>
                <w:b/>
                <w:spacing w:val="-2"/>
                <w:sz w:val="20"/>
              </w:rPr>
              <w:t>2026-</w:t>
            </w:r>
            <w:r>
              <w:rPr>
                <w:b/>
                <w:spacing w:val="-4"/>
                <w:sz w:val="20"/>
              </w:rPr>
              <w:t>2027</w:t>
            </w:r>
          </w:p>
        </w:tc>
        <w:tc>
          <w:tcPr>
            <w:tcW w:w="1872" w:type="dxa"/>
          </w:tcPr>
          <w:p w14:paraId="4B1DB90D" w14:textId="77777777" w:rsidR="00782F22" w:rsidRDefault="00DC70C7">
            <w:pPr>
              <w:pStyle w:val="TableParagraph"/>
              <w:spacing w:before="30"/>
              <w:ind w:left="561"/>
              <w:rPr>
                <w:b/>
                <w:sz w:val="20"/>
              </w:rPr>
            </w:pPr>
            <w:r>
              <w:rPr>
                <w:b/>
                <w:spacing w:val="-2"/>
                <w:sz w:val="20"/>
              </w:rPr>
              <w:t>2027-</w:t>
            </w:r>
            <w:r>
              <w:rPr>
                <w:b/>
                <w:spacing w:val="-4"/>
                <w:sz w:val="20"/>
              </w:rPr>
              <w:t>2028</w:t>
            </w:r>
          </w:p>
        </w:tc>
      </w:tr>
      <w:tr w:rsidR="00782F22" w14:paraId="4FC0712C" w14:textId="77777777">
        <w:trPr>
          <w:trHeight w:val="1103"/>
        </w:trPr>
        <w:tc>
          <w:tcPr>
            <w:tcW w:w="2971" w:type="dxa"/>
          </w:tcPr>
          <w:p w14:paraId="1708C837" w14:textId="77777777" w:rsidR="00782F22" w:rsidRDefault="00DC70C7">
            <w:pPr>
              <w:pStyle w:val="TableParagraph"/>
              <w:ind w:left="395" w:right="870" w:hanging="286"/>
              <w:rPr>
                <w:sz w:val="20"/>
              </w:rPr>
            </w:pPr>
            <w:r>
              <w:rPr>
                <w:noProof/>
                <w:sz w:val="20"/>
              </w:rPr>
              <mc:AlternateContent>
                <mc:Choice Requires="wpg">
                  <w:drawing>
                    <wp:anchor distT="0" distB="0" distL="0" distR="0" simplePos="0" relativeHeight="481998336" behindDoc="1" locked="0" layoutInCell="1" allowOverlap="1" wp14:anchorId="4518B330" wp14:editId="5F9F1D24">
                      <wp:simplePos x="0" y="0"/>
                      <wp:positionH relativeFrom="column">
                        <wp:posOffset>70097</wp:posOffset>
                      </wp:positionH>
                      <wp:positionV relativeFrom="paragraph">
                        <wp:posOffset>146556</wp:posOffset>
                      </wp:positionV>
                      <wp:extent cx="181610" cy="29273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292735"/>
                                <a:chOff x="0" y="0"/>
                                <a:chExt cx="181610" cy="292735"/>
                              </a:xfrm>
                            </wpg:grpSpPr>
                            <wps:wsp>
                              <wps:cNvPr id="408" name="Graphic 408"/>
                              <wps:cNvSpPr/>
                              <wps:spPr>
                                <a:xfrm>
                                  <a:off x="0" y="0"/>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409" name="Graphic 40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10" name="Graphic 410"/>
                              <wps:cNvSpPr/>
                              <wps:spPr>
                                <a:xfrm>
                                  <a:off x="0" y="146304"/>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411" name="Graphic 411"/>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2C8CB1" id="Group 407" o:spid="_x0000_s1026" style="position:absolute;margin-left:5.5pt;margin-top:11.55pt;width:14.3pt;height:23.05pt;z-index:-21318144;mso-wrap-distance-left:0;mso-wrap-distance-right:0" coordsize="18161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">
                      <v:shape id="Graphic 408" o:spid="_x0000_s1027" style="position:absolute;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" path="m181356,l,,,146303r181356,l181356,xe" fillcolor="#e6e6e6" stroked="f">
                        <v:path arrowok="t"/>
                      </v:shape>
                      <v:shape id="Graphic 40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" path="m,l117348,r,117348l,117348,,xe" filled="f" strokeweight=".72pt">
                        <v:path arrowok="t"/>
                      </v:shape>
                      <v:shape id="Graphic 410" o:spid="_x0000_s1029" style="position:absolute;top:146304;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" path="m181356,l,,,146303r181356,l181356,xe" fillcolor="#e6e6e6" stroked="f">
                        <v:path arrowok="t"/>
                      </v:shape>
                      <v:shape id="Graphic 411" o:spid="_x0000_s1030" style="position:absolute;left:13716;top:16002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" path="m,l117348,r,117348l,117348,,xe" filled="f" strokeweight=".72pt">
                        <v:path arrowok="t"/>
                      </v:shape>
                    </v:group>
                  </w:pict>
                </mc:Fallback>
              </mc:AlternateContent>
            </w:r>
            <w:r>
              <w:rPr>
                <w:b/>
                <w:sz w:val="20"/>
              </w:rPr>
              <w:t xml:space="preserve">Caregiver Access </w:t>
            </w:r>
            <w:r>
              <w:rPr>
                <w:sz w:val="20"/>
              </w:rPr>
              <w:t>Case</w:t>
            </w:r>
            <w:r>
              <w:rPr>
                <w:spacing w:val="-14"/>
                <w:sz w:val="20"/>
              </w:rPr>
              <w:t xml:space="preserve"> </w:t>
            </w:r>
            <w:r>
              <w:rPr>
                <w:sz w:val="20"/>
              </w:rPr>
              <w:t>Management Information and</w:t>
            </w:r>
          </w:p>
          <w:p w14:paraId="46F5B64E" w14:textId="77777777" w:rsidR="00782F22" w:rsidRDefault="00DC70C7">
            <w:pPr>
              <w:pStyle w:val="TableParagraph"/>
              <w:spacing w:line="229" w:lineRule="exact"/>
              <w:ind w:left="107"/>
              <w:rPr>
                <w:sz w:val="20"/>
              </w:rPr>
            </w:pPr>
            <w:r>
              <w:rPr>
                <w:spacing w:val="-2"/>
                <w:sz w:val="20"/>
              </w:rPr>
              <w:t>Assistance</w:t>
            </w:r>
          </w:p>
        </w:tc>
        <w:tc>
          <w:tcPr>
            <w:tcW w:w="1872" w:type="dxa"/>
          </w:tcPr>
          <w:p w14:paraId="5B5F9D62"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98848" behindDoc="1" locked="0" layoutInCell="1" allowOverlap="1" wp14:anchorId="762DCCB6" wp14:editId="56134BC4">
                      <wp:simplePos x="0" y="0"/>
                      <wp:positionH relativeFrom="column">
                        <wp:posOffset>68580</wp:posOffset>
                      </wp:positionH>
                      <wp:positionV relativeFrom="paragraph">
                        <wp:posOffset>252</wp:posOffset>
                      </wp:positionV>
                      <wp:extent cx="146685" cy="14668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13" name="Graphic 413"/>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14" name="Graphic 41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0B5A2B" id="Group 412" o:spid="_x0000_s1026" style="position:absolute;margin-left:5.4pt;margin-top:0;width:11.55pt;height:11.55pt;z-index:-213176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ACsNlD/AgAAaQkAAA4AAAAAAAAAAAAAAAAALgIAAGRycy9lMm9Eb2MueG1sUEsBAi0AFAAG&#10;AAgAAAAhAN5qQo/bAAAABQEAAA8AAAAAAAAAAAAAAAAAWQUAAGRycy9kb3ducmV2LnhtbFBLBQYA&#10;AAAABAAEAPMAAABhBgAAAAA=&#10;">
                      <v:shape id="Graphic 41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" path="m146304,l,,,146303r146304,l146304,xe" fillcolor="#e6e6e6" stroked="f">
                        <v:path arrowok="t"/>
                      </v:shape>
                      <v:shape id="Graphic 41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1999360" behindDoc="1" locked="0" layoutInCell="1" allowOverlap="1" wp14:anchorId="3D4E7C8A" wp14:editId="070C87EA">
                      <wp:simplePos x="0" y="0"/>
                      <wp:positionH relativeFrom="column">
                        <wp:posOffset>68580</wp:posOffset>
                      </wp:positionH>
                      <wp:positionV relativeFrom="paragraph">
                        <wp:posOffset>222756</wp:posOffset>
                      </wp:positionV>
                      <wp:extent cx="146685" cy="14668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16" name="Graphic 416"/>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17" name="Graphic 41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2F0325" id="Group 415" o:spid="_x0000_s1026" style="position:absolute;margin-left:5.4pt;margin-top:17.55pt;width:11.55pt;height:11.55pt;z-index:-213171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qi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Hc+6qIAAwAAaQkAAA4AAAAAAAAAAAAAAAAALgIAAGRycy9lMm9Eb2MueG1sUEsBAi0A&#10;FAAGAAgAAAAhAJ9yWCvdAAAABwEAAA8AAAAAAAAAAAAAAAAAWgUAAGRycy9kb3ducmV2LnhtbFBL&#10;BQYAAAAABAAEAPMAAABkBgAAAAA=&#10;">
                      <v:shape id="Graphic 41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" path="m146304,l,,,146303r146304,l146304,xe" fillcolor="#e6e6e6" stroked="f">
                        <v:path arrowok="t"/>
                      </v:shape>
                      <v:shape id="Graphic 41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1999872" behindDoc="1" locked="0" layoutInCell="1" allowOverlap="1" wp14:anchorId="06C6BDF4" wp14:editId="1171F7FC">
                      <wp:simplePos x="0" y="0"/>
                      <wp:positionH relativeFrom="column">
                        <wp:posOffset>83819</wp:posOffset>
                      </wp:positionH>
                      <wp:positionV relativeFrom="paragraph">
                        <wp:posOffset>445260</wp:posOffset>
                      </wp:positionV>
                      <wp:extent cx="146685" cy="14668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19" name="Graphic 419"/>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20" name="Graphic 42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21" name="Graphic 42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22" name="Graphic 422"/>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D0D7C85" id="Group 418" o:spid="_x0000_s1026" style="position:absolute;margin-left:6.6pt;margin-top:35.05pt;width:11.55pt;height:11.55pt;z-index:-213166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">
                      <v:shape id="Graphic 41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" path="m146304,l,,,146303r146304,l146304,xe" fillcolor="#e6e6e6" stroked="f">
                        <v:path arrowok="t"/>
                      </v:shape>
                      <v:shape id="Graphic 42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" path="m,l117348,r,117348l,117348,,xe" filled="f" strokecolor="#2b569a" strokeweight=".72pt">
                        <v:path arrowok="t"/>
                      </v:shape>
                      <v:shape id="Graphic 42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" path="m,l120396,120396e" filled="f" strokecolor="#2b569a" strokeweight=".48pt">
                        <v:path arrowok="t"/>
                      </v:shape>
                      <v:shape id="Graphic 42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7E25AAA4"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0384" behindDoc="1" locked="0" layoutInCell="1" allowOverlap="1" wp14:anchorId="5C4336D1" wp14:editId="199AD994">
                      <wp:simplePos x="0" y="0"/>
                      <wp:positionH relativeFrom="column">
                        <wp:posOffset>68580</wp:posOffset>
                      </wp:positionH>
                      <wp:positionV relativeFrom="paragraph">
                        <wp:posOffset>252</wp:posOffset>
                      </wp:positionV>
                      <wp:extent cx="146685" cy="146685"/>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24" name="Graphic 42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25" name="Graphic 42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D56F54" id="Group 423" o:spid="_x0000_s1026" style="position:absolute;margin-left:5.4pt;margin-top:0;width:11.55pt;height:11.55pt;z-index:-213160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fi6T1QEDAABpCQAADgAAAAAAAAAAAAAAAAAuAgAAZHJzL2Uyb0RvYy54bWxQSwECLQAU&#10;AAYACAAAACEA3mpCj9sAAAAFAQAADwAAAAAAAAAAAAAAAABbBQAAZHJzL2Rvd25yZXYueG1sUEsF&#10;BgAAAAAEAAQA8wAAAGMGAAAAAA==&#10;">
                      <v:shape id="Graphic 42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" path="m146303,l,,,146303r146303,l146303,xe" fillcolor="#e6e6e6" stroked="f">
                        <v:path arrowok="t"/>
                      </v:shape>
                      <v:shape id="Graphic 42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0896" behindDoc="1" locked="0" layoutInCell="1" allowOverlap="1" wp14:anchorId="6499BA96" wp14:editId="7897F2B1">
                      <wp:simplePos x="0" y="0"/>
                      <wp:positionH relativeFrom="column">
                        <wp:posOffset>68580</wp:posOffset>
                      </wp:positionH>
                      <wp:positionV relativeFrom="paragraph">
                        <wp:posOffset>222756</wp:posOffset>
                      </wp:positionV>
                      <wp:extent cx="146685" cy="14668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27" name="Graphic 42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28" name="Graphic 42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F1B8D2" id="Group 426" o:spid="_x0000_s1026" style="position:absolute;margin-left:5.4pt;margin-top:17.55pt;width:11.55pt;height:11.55pt;z-index:-213155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YaAAM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OFTZhoAAwAAaQkAAA4AAAAAAAAAAAAAAAAALgIAAGRycy9lMm9Eb2MueG1sUEsBAi0A&#10;FAAGAAgAAAAhAJ9yWCvdAAAABwEAAA8AAAAAAAAAAAAAAAAAWgUAAGRycy9kb3ducmV2LnhtbFBL&#10;BQYAAAAABAAEAPMAAABkBgAAAAA=&#10;">
                      <v:shape id="Graphic 42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" path="m146303,l,,,146303r146303,l146303,xe" fillcolor="#e6e6e6" stroked="f">
                        <v:path arrowok="t"/>
                      </v:shape>
                      <v:shape id="Graphic 42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2001408" behindDoc="1" locked="0" layoutInCell="1" allowOverlap="1" wp14:anchorId="78466735" wp14:editId="3FF266A6">
                      <wp:simplePos x="0" y="0"/>
                      <wp:positionH relativeFrom="column">
                        <wp:posOffset>79247</wp:posOffset>
                      </wp:positionH>
                      <wp:positionV relativeFrom="paragraph">
                        <wp:posOffset>445260</wp:posOffset>
                      </wp:positionV>
                      <wp:extent cx="146685" cy="14668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30" name="Graphic 43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31" name="Graphic 43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32" name="Graphic 43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33" name="Graphic 433"/>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F7E9BC1" id="Group 429" o:spid="_x0000_s1026" style="position:absolute;margin-left:6.25pt;margin-top:35.05pt;width:11.55pt;height:11.55pt;z-index:-213150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">
                      <v:shape id="Graphic 43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" path="m146303,l,,,146303r146303,l146303,xe" fillcolor="#e6e6e6" stroked="f">
                        <v:path arrowok="t"/>
                      </v:shape>
                      <v:shape id="Graphic 43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" path="m,l117348,r,117348l,117348,,xe" filled="f" strokecolor="#2b569a" strokeweight=".72pt">
                        <v:path arrowok="t"/>
                      </v:shape>
                      <v:shape id="Graphic 43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" path="m,l120396,120396e" filled="f" strokecolor="#2b569a" strokeweight=".48pt">
                        <v:path arrowok="t"/>
                      </v:shape>
                      <v:shape id="Graphic 43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61040F4"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1920" behindDoc="1" locked="0" layoutInCell="1" allowOverlap="1" wp14:anchorId="5158B4A9" wp14:editId="5317A6BD">
                      <wp:simplePos x="0" y="0"/>
                      <wp:positionH relativeFrom="column">
                        <wp:posOffset>68580</wp:posOffset>
                      </wp:positionH>
                      <wp:positionV relativeFrom="paragraph">
                        <wp:posOffset>252</wp:posOffset>
                      </wp:positionV>
                      <wp:extent cx="146685" cy="14668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35" name="Graphic 43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36" name="Graphic 43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B5FD81" id="Group 434" o:spid="_x0000_s1026" style="position:absolute;margin-left:5.4pt;margin-top:0;width:11.55pt;height:11.55pt;z-index:-213145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AQ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uafqwEDAABpCQAADgAAAAAAAAAAAAAAAAAuAgAAZHJzL2Uyb0RvYy54bWxQSwECLQAU&#10;AAYACAAAACEA3mpCj9sAAAAFAQAADwAAAAAAAAAAAAAAAABbBQAAZHJzL2Rvd25yZXYueG1sUEsF&#10;BgAAAAAEAAQA8wAAAGMGAAAAAA==&#10;">
                      <v:shape id="Graphic 43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" path="m146303,l,,,146303r146303,l146303,xe" fillcolor="#e6e6e6" stroked="f">
                        <v:path arrowok="t"/>
                      </v:shape>
                      <v:shape id="Graphic 43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2432" behindDoc="1" locked="0" layoutInCell="1" allowOverlap="1" wp14:anchorId="4D64775A" wp14:editId="2243979B">
                      <wp:simplePos x="0" y="0"/>
                      <wp:positionH relativeFrom="column">
                        <wp:posOffset>68580</wp:posOffset>
                      </wp:positionH>
                      <wp:positionV relativeFrom="paragraph">
                        <wp:posOffset>222756</wp:posOffset>
                      </wp:positionV>
                      <wp:extent cx="146685" cy="146685"/>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38" name="Graphic 43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39" name="Graphic 43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24A91B" id="Group 437" o:spid="_x0000_s1026" style="position:absolute;margin-left:5.4pt;margin-top:17.55pt;width:11.55pt;height:11.55pt;z-index:-213140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JT/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">
                      <v:shape id="Graphic 43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" path="m146303,l,,,146303r146303,l146303,xe" fillcolor="#e6e6e6" stroked="f">
                        <v:path arrowok="t"/>
                      </v:shape>
                      <v:shape id="Graphic 43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2944" behindDoc="1" locked="0" layoutInCell="1" allowOverlap="1" wp14:anchorId="161BDBF8" wp14:editId="45D27795">
                      <wp:simplePos x="0" y="0"/>
                      <wp:positionH relativeFrom="column">
                        <wp:posOffset>83819</wp:posOffset>
                      </wp:positionH>
                      <wp:positionV relativeFrom="paragraph">
                        <wp:posOffset>445260</wp:posOffset>
                      </wp:positionV>
                      <wp:extent cx="146685" cy="14668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41" name="Graphic 44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42" name="Graphic 44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43" name="Graphic 443"/>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44" name="Graphic 444"/>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B6AAC4D" id="Group 440" o:spid="_x0000_s1026" style="position:absolute;margin-left:6.6pt;margin-top:35.05pt;width:11.55pt;height:11.55pt;z-index:-213135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">
                      <v:shape id="Graphic 44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" path="m146303,l,,,146303r146303,l146303,xe" fillcolor="#e6e6e6" stroked="f">
                        <v:path arrowok="t"/>
                      </v:shape>
                      <v:shape id="Graphic 44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" path="m,l117348,r,117348l,117348,,xe" filled="f" strokecolor="#2b569a" strokeweight=".72pt">
                        <v:path arrowok="t"/>
                      </v:shape>
                      <v:shape id="Graphic 443"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" path="m,l120396,120396e" filled="f" strokecolor="#2b569a" strokeweight=".48pt">
                        <v:path arrowok="t"/>
                      </v:shape>
                      <v:shape id="Graphic 444"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8988F5B"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3456" behindDoc="1" locked="0" layoutInCell="1" allowOverlap="1" wp14:anchorId="36427BB3" wp14:editId="2F90636F">
                      <wp:simplePos x="0" y="0"/>
                      <wp:positionH relativeFrom="column">
                        <wp:posOffset>68580</wp:posOffset>
                      </wp:positionH>
                      <wp:positionV relativeFrom="paragraph">
                        <wp:posOffset>252</wp:posOffset>
                      </wp:positionV>
                      <wp:extent cx="146685" cy="146685"/>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46" name="Graphic 44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47" name="Graphic 44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402278" id="Group 445" o:spid="_x0000_s1026" style="position:absolute;margin-left:5.4pt;margin-top:0;width:11.55pt;height:11.55pt;z-index:-213130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krAAM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CmtCkrAAMAAGkJAAAOAAAAAAAAAAAAAAAAAC4CAABkcnMvZTJvRG9jLnhtbFBLAQItABQA&#10;BgAIAAAAIQDeakKP2wAAAAUBAAAPAAAAAAAAAAAAAAAAAFoFAABkcnMvZG93bnJldi54bWxQSwUG&#10;AAAAAAQABADzAAAAYgYAAAAA&#10;">
                      <v:shape id="Graphic 44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" path="m146303,l,,,146303r146303,l146303,xe" fillcolor="#e6e6e6" stroked="f">
                        <v:path arrowok="t"/>
                      </v:shape>
                      <v:shape id="Graphic 44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3968" behindDoc="1" locked="0" layoutInCell="1" allowOverlap="1" wp14:anchorId="51437842" wp14:editId="24695B23">
                      <wp:simplePos x="0" y="0"/>
                      <wp:positionH relativeFrom="column">
                        <wp:posOffset>68580</wp:posOffset>
                      </wp:positionH>
                      <wp:positionV relativeFrom="paragraph">
                        <wp:posOffset>222756</wp:posOffset>
                      </wp:positionV>
                      <wp:extent cx="146685" cy="14668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49" name="Graphic 44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50" name="Graphic 45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0D1B6A" id="Group 448" o:spid="_x0000_s1026" style="position:absolute;margin-left:5.4pt;margin-top:17.55pt;width:11.55pt;height:11.55pt;z-index:-213125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">
                      <v:shape id="Graphic 44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" path="m146303,l,,,146303r146303,l146303,xe" fillcolor="#e6e6e6" stroked="f">
                        <v:path arrowok="t"/>
                      </v:shape>
                      <v:shape id="Graphic 45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4480" behindDoc="1" locked="0" layoutInCell="1" allowOverlap="1" wp14:anchorId="78DA1B6A" wp14:editId="625A9935">
                      <wp:simplePos x="0" y="0"/>
                      <wp:positionH relativeFrom="column">
                        <wp:posOffset>79247</wp:posOffset>
                      </wp:positionH>
                      <wp:positionV relativeFrom="paragraph">
                        <wp:posOffset>445260</wp:posOffset>
                      </wp:positionV>
                      <wp:extent cx="146685" cy="14668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52" name="Graphic 45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53" name="Graphic 4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54" name="Graphic 454"/>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55" name="Graphic 455"/>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118D35E" id="Group 451" o:spid="_x0000_s1026" style="position:absolute;margin-left:6.25pt;margin-top:35.05pt;width:11.55pt;height:11.55pt;z-index:-213120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">
                      <v:shape id="Graphic 4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" path="m146303,l,,,146303r146303,l146303,xe" fillcolor="#e6e6e6" stroked="f">
                        <v:path arrowok="t"/>
                      </v:shape>
                      <v:shape id="Graphic 4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" path="m,l117348,r,117348l,117348,,xe" filled="f" strokecolor="#2b569a" strokeweight=".72pt">
                        <v:path arrowok="t"/>
                      </v:shape>
                      <v:shape id="Graphic 454"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" path="m,l120396,120396e" filled="f" strokecolor="#2b569a" strokeweight=".48pt">
                        <v:path arrowok="t"/>
                      </v:shape>
                      <v:shape id="Graphic 455"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0C4BD0F8" w14:textId="77777777">
        <w:trPr>
          <w:trHeight w:val="1103"/>
        </w:trPr>
        <w:tc>
          <w:tcPr>
            <w:tcW w:w="2971" w:type="dxa"/>
          </w:tcPr>
          <w:p w14:paraId="24C27A08" w14:textId="77777777" w:rsidR="00782F22" w:rsidRDefault="00DC70C7">
            <w:pPr>
              <w:pStyle w:val="TableParagraph"/>
              <w:ind w:left="107" w:right="769"/>
              <w:rPr>
                <w:b/>
                <w:sz w:val="20"/>
              </w:rPr>
            </w:pPr>
            <w:r>
              <w:rPr>
                <w:b/>
                <w:sz w:val="20"/>
              </w:rPr>
              <w:t>Caregiver</w:t>
            </w:r>
            <w:r>
              <w:rPr>
                <w:b/>
                <w:spacing w:val="-14"/>
                <w:sz w:val="20"/>
              </w:rPr>
              <w:t xml:space="preserve"> </w:t>
            </w:r>
            <w:r>
              <w:rPr>
                <w:b/>
                <w:sz w:val="20"/>
              </w:rPr>
              <w:t xml:space="preserve">Information </w:t>
            </w:r>
            <w:r>
              <w:rPr>
                <w:b/>
                <w:spacing w:val="-2"/>
                <w:sz w:val="20"/>
              </w:rPr>
              <w:t>Services</w:t>
            </w:r>
          </w:p>
          <w:p w14:paraId="53D03E9A" w14:textId="77777777" w:rsidR="00782F22" w:rsidRDefault="00DC70C7">
            <w:pPr>
              <w:pStyle w:val="TableParagraph"/>
              <w:ind w:left="393"/>
              <w:rPr>
                <w:sz w:val="20"/>
              </w:rPr>
            </w:pPr>
            <w:r>
              <w:rPr>
                <w:noProof/>
                <w:sz w:val="20"/>
              </w:rPr>
              <mc:AlternateContent>
                <mc:Choice Requires="wpg">
                  <w:drawing>
                    <wp:anchor distT="0" distB="0" distL="0" distR="0" simplePos="0" relativeHeight="482004992" behindDoc="1" locked="0" layoutInCell="1" allowOverlap="1" wp14:anchorId="48B46F14" wp14:editId="4D163086">
                      <wp:simplePos x="0" y="0"/>
                      <wp:positionH relativeFrom="column">
                        <wp:posOffset>68573</wp:posOffset>
                      </wp:positionH>
                      <wp:positionV relativeFrom="paragraph">
                        <wp:posOffset>252</wp:posOffset>
                      </wp:positionV>
                      <wp:extent cx="181610" cy="14668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146685"/>
                                <a:chOff x="0" y="0"/>
                                <a:chExt cx="181610" cy="146685"/>
                              </a:xfrm>
                            </wpg:grpSpPr>
                            <wps:wsp>
                              <wps:cNvPr id="457" name="Graphic 457"/>
                              <wps:cNvSpPr/>
                              <wps:spPr>
                                <a:xfrm>
                                  <a:off x="0" y="0"/>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458" name="Graphic 45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23778E" id="Group 456" o:spid="_x0000_s1026" style="position:absolute;margin-left:5.4pt;margin-top:0;width:14.3pt;height:11.55pt;z-index:-21311488;mso-wrap-distance-left:0;mso-wrap-distance-right:0" coordsize="18161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">
                      <v:shape id="Graphic 457" o:spid="_x0000_s1027" style="position:absolute;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" path="m181356,l,,,146303r181356,l181356,xe" fillcolor="#e6e6e6" stroked="f">
                        <v:path arrowok="t"/>
                      </v:shape>
                      <v:shape id="Graphic 45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" path="m,l117348,r,117348l,117348,,xe" filled="f" strokeweight=".72pt">
                        <v:path arrowok="t"/>
                      </v:shape>
                    </v:group>
                  </w:pict>
                </mc:Fallback>
              </mc:AlternateContent>
            </w:r>
            <w:r>
              <w:rPr>
                <w:sz w:val="20"/>
              </w:rPr>
              <w:t>Information</w:t>
            </w:r>
            <w:r>
              <w:rPr>
                <w:spacing w:val="-15"/>
                <w:sz w:val="20"/>
              </w:rPr>
              <w:t xml:space="preserve"> </w:t>
            </w:r>
            <w:r>
              <w:rPr>
                <w:spacing w:val="-2"/>
                <w:sz w:val="20"/>
              </w:rPr>
              <w:t>Services</w:t>
            </w:r>
          </w:p>
        </w:tc>
        <w:tc>
          <w:tcPr>
            <w:tcW w:w="1872" w:type="dxa"/>
          </w:tcPr>
          <w:p w14:paraId="76FE6E89"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5504" behindDoc="1" locked="0" layoutInCell="1" allowOverlap="1" wp14:anchorId="675071D9" wp14:editId="142C84A0">
                      <wp:simplePos x="0" y="0"/>
                      <wp:positionH relativeFrom="column">
                        <wp:posOffset>68580</wp:posOffset>
                      </wp:positionH>
                      <wp:positionV relativeFrom="paragraph">
                        <wp:posOffset>252</wp:posOffset>
                      </wp:positionV>
                      <wp:extent cx="146685" cy="146685"/>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60" name="Graphic 46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61" name="Graphic 46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3EEC9A" id="Group 459" o:spid="_x0000_s1026" style="position:absolute;margin-left:5.4pt;margin-top:0;width:11.55pt;height:11.55pt;z-index:-2131097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CNR8Mj/AgAAaQkAAA4AAAAAAAAAAAAAAAAALgIAAGRycy9lMm9Eb2MueG1sUEsBAi0AFAAG&#10;AAgAAAAhAN5qQo/bAAAABQEAAA8AAAAAAAAAAAAAAAAAWQUAAGRycy9kb3ducmV2LnhtbFBLBQYA&#10;AAAABAAEAPMAAABhBgAAAAA=&#10;">
                      <v:shape id="Graphic 46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" path="m146304,l,,,146303r146304,l146304,xe" fillcolor="#e6e6e6" stroked="f">
                        <v:path arrowok="t"/>
                      </v:shape>
                      <v:shape id="Graphic 46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6016" behindDoc="1" locked="0" layoutInCell="1" allowOverlap="1" wp14:anchorId="0AE8AC18" wp14:editId="1B1ED084">
                      <wp:simplePos x="0" y="0"/>
                      <wp:positionH relativeFrom="column">
                        <wp:posOffset>68580</wp:posOffset>
                      </wp:positionH>
                      <wp:positionV relativeFrom="paragraph">
                        <wp:posOffset>222756</wp:posOffset>
                      </wp:positionV>
                      <wp:extent cx="146685" cy="14668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63" name="Graphic 463"/>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64" name="Graphic 46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CB596E" id="Group 462" o:spid="_x0000_s1026" style="position:absolute;margin-left:5.4pt;margin-top:17.55pt;width:11.55pt;height:11.55pt;z-index:-2131046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">
                      <v:shape id="Graphic 46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" path="m146304,l,,,146303r146304,l146304,xe" fillcolor="#e6e6e6" stroked="f">
                        <v:path arrowok="t"/>
                      </v:shape>
                      <v:shape id="Graphic 46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6528" behindDoc="1" locked="0" layoutInCell="1" allowOverlap="1" wp14:anchorId="0832097C" wp14:editId="02A29000">
                      <wp:simplePos x="0" y="0"/>
                      <wp:positionH relativeFrom="column">
                        <wp:posOffset>83819</wp:posOffset>
                      </wp:positionH>
                      <wp:positionV relativeFrom="paragraph">
                        <wp:posOffset>445260</wp:posOffset>
                      </wp:positionV>
                      <wp:extent cx="146685" cy="146685"/>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66" name="Graphic 466"/>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67" name="Graphic 46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68" name="Graphic 46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69" name="Graphic 469"/>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10D4989" id="Group 465" o:spid="_x0000_s1026" style="position:absolute;margin-left:6.6pt;margin-top:35.05pt;width:11.55pt;height:11.55pt;z-index:-213099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">
                      <v:shape id="Graphic 46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" path="m146304,l,,,146303r146304,l146304,xe" fillcolor="#e6e6e6" stroked="f">
                        <v:path arrowok="t"/>
                      </v:shape>
                      <v:shape id="Graphic 46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" path="m,l117348,r,117348l,117348,,xe" filled="f" strokecolor="#2b569a" strokeweight=".72pt">
                        <v:path arrowok="t"/>
                      </v:shape>
                      <v:shape id="Graphic 468"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" path="m,l120396,120396e" filled="f" strokecolor="#2b569a" strokeweight=".48pt">
                        <v:path arrowok="t"/>
                      </v:shape>
                      <v:shape id="Graphic 469"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19E380BF"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7040" behindDoc="1" locked="0" layoutInCell="1" allowOverlap="1" wp14:anchorId="317AFB16" wp14:editId="55FF3F7A">
                      <wp:simplePos x="0" y="0"/>
                      <wp:positionH relativeFrom="column">
                        <wp:posOffset>68580</wp:posOffset>
                      </wp:positionH>
                      <wp:positionV relativeFrom="paragraph">
                        <wp:posOffset>252</wp:posOffset>
                      </wp:positionV>
                      <wp:extent cx="146685" cy="14668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71" name="Graphic 47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72" name="Graphic 47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F8AB8F" id="Group 470" o:spid="_x0000_s1026" style="position:absolute;margin-left:5.4pt;margin-top:0;width:11.55pt;height:11.55pt;z-index:-2130944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EmcPLj/AgAAaQkAAA4AAAAAAAAAAAAAAAAALgIAAGRycy9lMm9Eb2MueG1sUEsBAi0AFAAG&#10;AAgAAAAhAN5qQo/bAAAABQEAAA8AAAAAAAAAAAAAAAAAWQUAAGRycy9kb3ducmV2LnhtbFBLBQYA&#10;AAAABAAEAPMAAABhBgAAAAA=&#10;">
                      <v:shape id="Graphic 47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" path="m146303,l,,,146303r146303,l146303,xe" fillcolor="#e6e6e6" stroked="f">
                        <v:path arrowok="t"/>
                      </v:shape>
                      <v:shape id="Graphic 47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7552" behindDoc="1" locked="0" layoutInCell="1" allowOverlap="1" wp14:anchorId="3C331CEA" wp14:editId="0FE8FE93">
                      <wp:simplePos x="0" y="0"/>
                      <wp:positionH relativeFrom="column">
                        <wp:posOffset>68580</wp:posOffset>
                      </wp:positionH>
                      <wp:positionV relativeFrom="paragraph">
                        <wp:posOffset>222756</wp:posOffset>
                      </wp:positionV>
                      <wp:extent cx="146685" cy="14668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74" name="Graphic 47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75" name="Graphic 47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7CACA1" id="Group 473" o:spid="_x0000_s1026" style="position:absolute;margin-left:5.4pt;margin-top:17.55pt;width:11.55pt;height:11.55pt;z-index:-213089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EWhkFIAAwAAaQkAAA4AAAAAAAAAAAAAAAAALgIAAGRycy9lMm9Eb2MueG1sUEsBAi0A&#10;FAAGAAgAAAAhAJ9yWCvdAAAABwEAAA8AAAAAAAAAAAAAAAAAWgUAAGRycy9kb3ducmV2LnhtbFBL&#10;BQYAAAAABAAEAPMAAABkBgAAAAA=&#10;">
                      <v:shape id="Graphic 47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" path="m146303,l,,,146303r146303,l146303,xe" fillcolor="#e6e6e6" stroked="f">
                        <v:path arrowok="t"/>
                      </v:shape>
                      <v:shape id="Graphic 47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8064" behindDoc="1" locked="0" layoutInCell="1" allowOverlap="1" wp14:anchorId="787AFE67" wp14:editId="217EADAE">
                      <wp:simplePos x="0" y="0"/>
                      <wp:positionH relativeFrom="column">
                        <wp:posOffset>79247</wp:posOffset>
                      </wp:positionH>
                      <wp:positionV relativeFrom="paragraph">
                        <wp:posOffset>445260</wp:posOffset>
                      </wp:positionV>
                      <wp:extent cx="146685" cy="146685"/>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77" name="Graphic 47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78" name="Graphic 47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79" name="Graphic 479"/>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80" name="Graphic 480"/>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F31758E" id="Group 476" o:spid="_x0000_s1026" style="position:absolute;margin-left:6.25pt;margin-top:35.05pt;width:11.55pt;height:11.55pt;z-index:-2130841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">
                      <v:shape id="Graphic 47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" path="m146303,l,,,146303r146303,l146303,xe" fillcolor="#e6e6e6" stroked="f">
                        <v:path arrowok="t"/>
                      </v:shape>
                      <v:shape id="Graphic 47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" path="m,l117348,r,117348l,117348,,xe" filled="f" strokecolor="#2b569a" strokeweight=".72pt">
                        <v:path arrowok="t"/>
                      </v:shape>
                      <v:shape id="Graphic 479"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" path="m,l120396,120396e" filled="f" strokecolor="#2b569a" strokeweight=".48pt">
                        <v:path arrowok="t"/>
                      </v:shape>
                      <v:shape id="Graphic 480"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47CEE658"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8576" behindDoc="1" locked="0" layoutInCell="1" allowOverlap="1" wp14:anchorId="13D9B438" wp14:editId="21E3912D">
                      <wp:simplePos x="0" y="0"/>
                      <wp:positionH relativeFrom="column">
                        <wp:posOffset>68580</wp:posOffset>
                      </wp:positionH>
                      <wp:positionV relativeFrom="paragraph">
                        <wp:posOffset>252</wp:posOffset>
                      </wp:positionV>
                      <wp:extent cx="146685" cy="14668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82" name="Graphic 48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83" name="Graphic 48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966B87" id="Group 481" o:spid="_x0000_s1026" style="position:absolute;margin-left:5.4pt;margin-top:0;width:11.55pt;height:11.55pt;z-index:-213079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0NAAM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BXhy0NAAMAAGkJAAAOAAAAAAAAAAAAAAAAAC4CAABkcnMvZTJvRG9jLnhtbFBLAQItABQA&#10;BgAIAAAAIQDeakKP2wAAAAUBAAAPAAAAAAAAAAAAAAAAAFoFAABkcnMvZG93bnJldi54bWxQSwUG&#10;AAAAAAQABADzAAAAYgYAAAAA&#10;">
                      <v:shape id="Graphic 48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" path="m146303,l,,,146303r146303,l146303,xe" fillcolor="#e6e6e6" stroked="f">
                        <v:path arrowok="t"/>
                      </v:shape>
                      <v:shape id="Graphic 48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9088" behindDoc="1" locked="0" layoutInCell="1" allowOverlap="1" wp14:anchorId="3245341B" wp14:editId="23ECB199">
                      <wp:simplePos x="0" y="0"/>
                      <wp:positionH relativeFrom="column">
                        <wp:posOffset>68580</wp:posOffset>
                      </wp:positionH>
                      <wp:positionV relativeFrom="paragraph">
                        <wp:posOffset>222756</wp:posOffset>
                      </wp:positionV>
                      <wp:extent cx="146685" cy="14668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85" name="Graphic 48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86" name="Graphic 48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CD888E" id="Group 484" o:spid="_x0000_s1026" style="position:absolute;margin-left:5.4pt;margin-top:17.55pt;width:11.55pt;height:11.55pt;z-index:-2130739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nj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FHVOeMAAwAAaQkAAA4AAAAAAAAAAAAAAAAALgIAAGRycy9lMm9Eb2MueG1sUEsBAi0A&#10;FAAGAAgAAAAhAJ9yWCvdAAAABwEAAA8AAAAAAAAAAAAAAAAAWgUAAGRycy9kb3ducmV2LnhtbFBL&#10;BQYAAAAABAAEAPMAAABkBgAAAAA=&#10;">
                      <v:shape id="Graphic 48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" path="m146303,l,,,146303r146303,l146303,xe" fillcolor="#e6e6e6" stroked="f">
                        <v:path arrowok="t"/>
                      </v:shape>
                      <v:shape id="Graphic 48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9600" behindDoc="1" locked="0" layoutInCell="1" allowOverlap="1" wp14:anchorId="4A66007D" wp14:editId="462DA74F">
                      <wp:simplePos x="0" y="0"/>
                      <wp:positionH relativeFrom="column">
                        <wp:posOffset>83819</wp:posOffset>
                      </wp:positionH>
                      <wp:positionV relativeFrom="paragraph">
                        <wp:posOffset>445260</wp:posOffset>
                      </wp:positionV>
                      <wp:extent cx="146685" cy="14668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88" name="Graphic 48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89" name="Graphic 48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90" name="Graphic 49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91" name="Graphic 491"/>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7CC00CB" id="Group 487" o:spid="_x0000_s1026" style="position:absolute;margin-left:6.6pt;margin-top:35.05pt;width:11.55pt;height:11.55pt;z-index:-213068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">
                      <v:shape id="Graphic 48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" path="m146303,l,,,146303r146303,l146303,xe" fillcolor="#e6e6e6" stroked="f">
                        <v:path arrowok="t"/>
                      </v:shape>
                      <v:shape id="Graphic 48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" path="m,l117348,r,117348l,117348,,xe" filled="f" strokecolor="#2b569a" strokeweight=".72pt">
                        <v:path arrowok="t"/>
                      </v:shape>
                      <v:shape id="Graphic 49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" path="m,l120396,120396e" filled="f" strokecolor="#2b569a" strokeweight=".48pt">
                        <v:path arrowok="t"/>
                      </v:shape>
                      <v:shape id="Graphic 49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67679855"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0112" behindDoc="1" locked="0" layoutInCell="1" allowOverlap="1" wp14:anchorId="60784AC1" wp14:editId="01D8ABC7">
                      <wp:simplePos x="0" y="0"/>
                      <wp:positionH relativeFrom="column">
                        <wp:posOffset>68580</wp:posOffset>
                      </wp:positionH>
                      <wp:positionV relativeFrom="paragraph">
                        <wp:posOffset>252</wp:posOffset>
                      </wp:positionV>
                      <wp:extent cx="146685" cy="14668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93" name="Graphic 49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94" name="Graphic 49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1BE2CF" id="Group 492" o:spid="_x0000_s1026" style="position:absolute;margin-left:5.4pt;margin-top:0;width:11.55pt;height:11.55pt;z-index:-2130636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KzgUWv/AgAAaQkAAA4AAAAAAAAAAAAAAAAALgIAAGRycy9lMm9Eb2MueG1sUEsBAi0AFAAG&#10;AAgAAAAhAN5qQo/bAAAABQEAAA8AAAAAAAAAAAAAAAAAWQUAAGRycy9kb3ducmV2LnhtbFBLBQYA&#10;AAAABAAEAPMAAABhBgAAAAA=&#10;">
                      <v:shape id="Graphic 49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" path="m146303,l,,,146303r146303,l146303,xe" fillcolor="#e6e6e6" stroked="f">
                        <v:path arrowok="t"/>
                      </v:shape>
                      <v:shape id="Graphic 49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0624" behindDoc="1" locked="0" layoutInCell="1" allowOverlap="1" wp14:anchorId="7042A6B7" wp14:editId="4802A7E1">
                      <wp:simplePos x="0" y="0"/>
                      <wp:positionH relativeFrom="column">
                        <wp:posOffset>68580</wp:posOffset>
                      </wp:positionH>
                      <wp:positionV relativeFrom="paragraph">
                        <wp:posOffset>222756</wp:posOffset>
                      </wp:positionV>
                      <wp:extent cx="146685" cy="146685"/>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96" name="Graphic 49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97" name="Graphic 49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F6C016" id="Group 495" o:spid="_x0000_s1026" style="position:absolute;margin-left:5.4pt;margin-top:17.55pt;width:11.55pt;height:11.55pt;z-index:-213058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2ZAQM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Dbco2ZAQMAAGkJAAAOAAAAAAAAAAAAAAAAAC4CAABkcnMvZTJvRG9jLnhtbFBLAQIt&#10;ABQABgAIAAAAIQCfclgr3QAAAAcBAAAPAAAAAAAAAAAAAAAAAFsFAABkcnMvZG93bnJldi54bWxQ&#10;SwUGAAAAAAQABADzAAAAZQYAAAAA&#10;">
                      <v:shape id="Graphic 49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" path="m146303,l,,,146303r146303,l146303,xe" fillcolor="#e6e6e6" stroked="f">
                        <v:path arrowok="t"/>
                      </v:shape>
                      <v:shape id="Graphic 49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11136" behindDoc="1" locked="0" layoutInCell="1" allowOverlap="1" wp14:anchorId="28EF34C9" wp14:editId="7BC8D8E2">
                      <wp:simplePos x="0" y="0"/>
                      <wp:positionH relativeFrom="column">
                        <wp:posOffset>79247</wp:posOffset>
                      </wp:positionH>
                      <wp:positionV relativeFrom="paragraph">
                        <wp:posOffset>445260</wp:posOffset>
                      </wp:positionV>
                      <wp:extent cx="146685" cy="14668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99" name="Graphic 49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0" name="Graphic 50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01" name="Graphic 50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02" name="Graphic 502"/>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9274134" id="Group 498" o:spid="_x0000_s1026" style="position:absolute;margin-left:6.25pt;margin-top:35.05pt;width:11.55pt;height:11.55pt;z-index:-213053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">
                      <v:shape id="Graphic 49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" path="m146303,l,,,146303r146303,l146303,xe" fillcolor="#e6e6e6" stroked="f">
                        <v:path arrowok="t"/>
                      </v:shape>
                      <v:shape id="Graphic 50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" path="m,l117348,r,117348l,117348,,xe" filled="f" strokecolor="#2b569a" strokeweight=".72pt">
                        <v:path arrowok="t"/>
                      </v:shape>
                      <v:shape id="Graphic 50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" path="m,l120396,120396e" filled="f" strokecolor="#2b569a" strokeweight=".48pt">
                        <v:path arrowok="t"/>
                      </v:shape>
                      <v:shape id="Graphic 50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69363CD9" w14:textId="77777777">
        <w:trPr>
          <w:trHeight w:val="1180"/>
        </w:trPr>
        <w:tc>
          <w:tcPr>
            <w:tcW w:w="2971" w:type="dxa"/>
          </w:tcPr>
          <w:p w14:paraId="539C76A3" w14:textId="77777777" w:rsidR="00782F22" w:rsidRDefault="00DC70C7">
            <w:pPr>
              <w:pStyle w:val="TableParagraph"/>
              <w:ind w:left="393" w:right="1109" w:hanging="286"/>
              <w:rPr>
                <w:sz w:val="20"/>
              </w:rPr>
            </w:pPr>
            <w:r>
              <w:rPr>
                <w:noProof/>
                <w:sz w:val="20"/>
              </w:rPr>
              <mc:AlternateContent>
                <mc:Choice Requires="wpg">
                  <w:drawing>
                    <wp:anchor distT="0" distB="0" distL="0" distR="0" simplePos="0" relativeHeight="482011648" behindDoc="1" locked="0" layoutInCell="1" allowOverlap="1" wp14:anchorId="63355C72" wp14:editId="1128757B">
                      <wp:simplePos x="0" y="0"/>
                      <wp:positionH relativeFrom="column">
                        <wp:posOffset>68573</wp:posOffset>
                      </wp:positionH>
                      <wp:positionV relativeFrom="paragraph">
                        <wp:posOffset>146556</wp:posOffset>
                      </wp:positionV>
                      <wp:extent cx="146685" cy="439420"/>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439420"/>
                                <a:chOff x="0" y="0"/>
                                <a:chExt cx="146685" cy="439420"/>
                              </a:xfrm>
                            </wpg:grpSpPr>
                            <wps:wsp>
                              <wps:cNvPr id="504" name="Graphic 50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5" name="Graphic 50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6" name="Graphic 506"/>
                              <wps:cNvSpPr/>
                              <wps:spPr>
                                <a:xfrm>
                                  <a:off x="0" y="146304"/>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7" name="Graphic 507"/>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8" name="Graphic 508"/>
                              <wps:cNvSpPr/>
                              <wps:spPr>
                                <a:xfrm>
                                  <a:off x="0" y="292608"/>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9" name="Graphic 509"/>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A6F31C" id="Group 503" o:spid="_x0000_s1026" style="position:absolute;margin-left:5.4pt;margin-top:11.55pt;width:11.55pt;height:34.6pt;z-index:-21304832;mso-wrap-distance-left:0;mso-wrap-distance-right:0" coordsize="146685,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">
                      <v:shape id="Graphic 50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" path="m146303,l,,,146303r146303,l146303,xe" fillcolor="#e6e6e6" stroked="f">
                        <v:path arrowok="t"/>
                      </v:shape>
                      <v:shape id="Graphic 50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" path="m,l117348,r,117348l,117348,,xe" filled="f" strokeweight=".72pt">
                        <v:path arrowok="t"/>
                      </v:shape>
                      <v:shape id="Graphic 506" o:spid="_x0000_s1029" style="position:absolute;top:146304;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" path="m146303,l,,,146303r146303,l146303,xe" fillcolor="#e6e6e6" stroked="f">
                        <v:path arrowok="t"/>
                      </v:shape>
                      <v:shape id="Graphic 507" o:spid="_x0000_s1030" style="position:absolute;left:13716;top:16002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" path="m,l117348,r,117348l,117348,,xe" filled="f" strokeweight=".72pt">
                        <v:path arrowok="t"/>
                      </v:shape>
                      <v:shape id="Graphic 508" o:spid="_x0000_s1031" style="position:absolute;top:292608;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" path="m146303,l,,,146303r146303,l146303,xe" fillcolor="#e6e6e6" stroked="f">
                        <v:path arrowok="t"/>
                      </v:shape>
                      <v:shape id="Graphic 509" o:spid="_x0000_s1032" style="position:absolute;left:13716;top:306324;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" path="m,l117348,r,117348l,117348,,xe" filled="f" strokeweight=".72pt">
                        <v:path arrowok="t"/>
                      </v:shape>
                    </v:group>
                  </w:pict>
                </mc:Fallback>
              </mc:AlternateContent>
            </w:r>
            <w:r>
              <w:rPr>
                <w:b/>
                <w:sz w:val="20"/>
              </w:rPr>
              <w:t>Caregiver</w:t>
            </w:r>
            <w:r>
              <w:rPr>
                <w:b/>
                <w:spacing w:val="-14"/>
                <w:sz w:val="20"/>
              </w:rPr>
              <w:t xml:space="preserve"> </w:t>
            </w:r>
            <w:r>
              <w:rPr>
                <w:b/>
                <w:sz w:val="20"/>
              </w:rPr>
              <w:t xml:space="preserve">Support </w:t>
            </w:r>
            <w:r>
              <w:rPr>
                <w:spacing w:val="-2"/>
                <w:sz w:val="20"/>
              </w:rPr>
              <w:t>Training</w:t>
            </w:r>
            <w:r>
              <w:rPr>
                <w:spacing w:val="40"/>
                <w:sz w:val="20"/>
              </w:rPr>
              <w:t xml:space="preserve"> </w:t>
            </w:r>
            <w:r>
              <w:rPr>
                <w:sz w:val="20"/>
              </w:rPr>
              <w:t xml:space="preserve">Support Groups </w:t>
            </w:r>
            <w:r>
              <w:rPr>
                <w:spacing w:val="-2"/>
                <w:sz w:val="20"/>
              </w:rPr>
              <w:t>Counseling</w:t>
            </w:r>
          </w:p>
        </w:tc>
        <w:tc>
          <w:tcPr>
            <w:tcW w:w="1872" w:type="dxa"/>
          </w:tcPr>
          <w:p w14:paraId="34801C10"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2160" behindDoc="1" locked="0" layoutInCell="1" allowOverlap="1" wp14:anchorId="582FB105" wp14:editId="38A6F5A4">
                      <wp:simplePos x="0" y="0"/>
                      <wp:positionH relativeFrom="column">
                        <wp:posOffset>68580</wp:posOffset>
                      </wp:positionH>
                      <wp:positionV relativeFrom="paragraph">
                        <wp:posOffset>252</wp:posOffset>
                      </wp:positionV>
                      <wp:extent cx="146685" cy="146685"/>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11" name="Graphic 511"/>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12" name="Graphic 51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0BDD3A" id="Group 510" o:spid="_x0000_s1026" style="position:absolute;margin-left:5.4pt;margin-top:0;width:11.55pt;height:11.55pt;z-index:-213043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Asp7eyAAMAAGkJAAAOAAAAAAAAAAAAAAAAAC4CAABkcnMvZTJvRG9jLnhtbFBLAQItABQA&#10;BgAIAAAAIQDeakKP2wAAAAUBAAAPAAAAAAAAAAAAAAAAAFoFAABkcnMvZG93bnJldi54bWxQSwUG&#10;AAAAAAQABADzAAAAYgYAAAAA&#10;">
                      <v:shape id="Graphic 51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" path="m146304,l,,,146303r146304,l146304,xe" fillcolor="#e6e6e6" stroked="f">
                        <v:path arrowok="t"/>
                      </v:shape>
                      <v:shape id="Graphic 51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2672" behindDoc="1" locked="0" layoutInCell="1" allowOverlap="1" wp14:anchorId="782A72D6" wp14:editId="0F8468EA">
                      <wp:simplePos x="0" y="0"/>
                      <wp:positionH relativeFrom="column">
                        <wp:posOffset>68580</wp:posOffset>
                      </wp:positionH>
                      <wp:positionV relativeFrom="paragraph">
                        <wp:posOffset>222756</wp:posOffset>
                      </wp:positionV>
                      <wp:extent cx="146685" cy="146685"/>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14" name="Graphic 51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15" name="Graphic 51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6FCCB4" id="Group 513" o:spid="_x0000_s1026" style="position:absolute;margin-left:5.4pt;margin-top:17.55pt;width:11.55pt;height:11.55pt;z-index:-213038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AgmhtYAQMAAGkJAAAOAAAAAAAAAAAAAAAAAC4CAABkcnMvZTJvRG9jLnhtbFBLAQIt&#10;ABQABgAIAAAAIQCfclgr3QAAAAcBAAAPAAAAAAAAAAAAAAAAAFsFAABkcnMvZG93bnJldi54bWxQ&#10;SwUGAAAAAAQABADzAAAAZQYAAAAA&#10;">
                      <v:shape id="Graphic 51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" path="m146304,l,,,146303r146304,l146304,xe" fillcolor="#e6e6e6" stroked="f">
                        <v:path arrowok="t"/>
                      </v:shape>
                      <v:shape id="Graphic 51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3184" behindDoc="1" locked="0" layoutInCell="1" allowOverlap="1" wp14:anchorId="65B9A582" wp14:editId="1E0F5787">
                      <wp:simplePos x="0" y="0"/>
                      <wp:positionH relativeFrom="column">
                        <wp:posOffset>68580</wp:posOffset>
                      </wp:positionH>
                      <wp:positionV relativeFrom="paragraph">
                        <wp:posOffset>445260</wp:posOffset>
                      </wp:positionV>
                      <wp:extent cx="146685" cy="14668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17" name="Graphic 517"/>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18" name="Graphic 51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19" name="Graphic 519"/>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20" name="Graphic 520"/>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9314BFD" id="Group 516" o:spid="_x0000_s1026" style="position:absolute;margin-left:5.4pt;margin-top:35.05pt;width:11.55pt;height:11.55pt;z-index:-213032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">
                      <v:shape id="Graphic 51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" path="m146304,l,,,146303r146304,l146304,xe" fillcolor="#e6e6e6" stroked="f">
                        <v:path arrowok="t"/>
                      </v:shape>
                      <v:shape id="Graphic 51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" path="m,l117348,r,117348l,117348,,xe" filled="f" strokecolor="#2b569a" strokeweight=".72pt">
                        <v:path arrowok="t"/>
                      </v:shape>
                      <v:shape id="Graphic 519"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" path="m,l120396,120396e" filled="f" strokecolor="#2b569a" strokeweight=".48pt">
                        <v:path arrowok="t"/>
                      </v:shape>
                      <v:shape id="Graphic 520"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1C16B47"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3696" behindDoc="1" locked="0" layoutInCell="1" allowOverlap="1" wp14:anchorId="4D9D8DB7" wp14:editId="30527DBF">
                      <wp:simplePos x="0" y="0"/>
                      <wp:positionH relativeFrom="column">
                        <wp:posOffset>68580</wp:posOffset>
                      </wp:positionH>
                      <wp:positionV relativeFrom="paragraph">
                        <wp:posOffset>252</wp:posOffset>
                      </wp:positionV>
                      <wp:extent cx="146685" cy="146685"/>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22" name="Graphic 52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23" name="Graphic 52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84E141" id="Group 521" o:spid="_x0000_s1026" style="position:absolute;margin-left:5.4pt;margin-top:0;width:11.55pt;height:11.55pt;z-index:-213027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A9VBImAAMAAGkJAAAOAAAAAAAAAAAAAAAAAC4CAABkcnMvZTJvRG9jLnhtbFBLAQItABQA&#10;BgAIAAAAIQDeakKP2wAAAAUBAAAPAAAAAAAAAAAAAAAAAFoFAABkcnMvZG93bnJldi54bWxQSwUG&#10;AAAAAAQABADzAAAAYgYAAAAA&#10;">
                      <v:shape id="Graphic 52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" path="m146303,l,,,146303r146303,l146303,xe" fillcolor="#e6e6e6" stroked="f">
                        <v:path arrowok="t"/>
                      </v:shape>
                      <v:shape id="Graphic 52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4208" behindDoc="1" locked="0" layoutInCell="1" allowOverlap="1" wp14:anchorId="67AEE12D" wp14:editId="3B015E8E">
                      <wp:simplePos x="0" y="0"/>
                      <wp:positionH relativeFrom="column">
                        <wp:posOffset>68580</wp:posOffset>
                      </wp:positionH>
                      <wp:positionV relativeFrom="paragraph">
                        <wp:posOffset>222756</wp:posOffset>
                      </wp:positionV>
                      <wp:extent cx="146685" cy="146685"/>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25" name="Graphic 52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26" name="Graphic 52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EBE866" id="Group 524" o:spid="_x0000_s1026" style="position:absolute;margin-left:5.4pt;margin-top:17.55pt;width:11.55pt;height:11.55pt;z-index:-213022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A7BgbIAQMAAGkJAAAOAAAAAAAAAAAAAAAAAC4CAABkcnMvZTJvRG9jLnhtbFBLAQIt&#10;ABQABgAIAAAAIQCfclgr3QAAAAcBAAAPAAAAAAAAAAAAAAAAAFsFAABkcnMvZG93bnJldi54bWxQ&#10;SwUGAAAAAAQABADzAAAAZQYAAAAA&#10;">
                      <v:shape id="Graphic 52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" path="m146303,l,,,146303r146303,l146303,xe" fillcolor="#e6e6e6" stroked="f">
                        <v:path arrowok="t"/>
                      </v:shape>
                      <v:shape id="Graphic 52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4720" behindDoc="1" locked="0" layoutInCell="1" allowOverlap="1" wp14:anchorId="3E9533F2" wp14:editId="7CF693E4">
                      <wp:simplePos x="0" y="0"/>
                      <wp:positionH relativeFrom="column">
                        <wp:posOffset>79247</wp:posOffset>
                      </wp:positionH>
                      <wp:positionV relativeFrom="paragraph">
                        <wp:posOffset>445260</wp:posOffset>
                      </wp:positionV>
                      <wp:extent cx="146685" cy="146685"/>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28" name="Graphic 52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29" name="Graphic 52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30" name="Graphic 53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31" name="Graphic 531"/>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6D1B6B1" id="Group 527" o:spid="_x0000_s1026" style="position:absolute;margin-left:6.25pt;margin-top:35.05pt;width:11.55pt;height:11.55pt;z-index:-213017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">
                      <v:shape id="Graphic 52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" path="m146303,l,,,146303r146303,l146303,xe" fillcolor="#e6e6e6" stroked="f">
                        <v:path arrowok="t"/>
                      </v:shape>
                      <v:shape id="Graphic 52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" path="m,l117348,r,117348l,117348,,xe" filled="f" strokecolor="#2b569a" strokeweight=".72pt">
                        <v:path arrowok="t"/>
                      </v:shape>
                      <v:shape id="Graphic 53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" path="m,l120396,120396e" filled="f" strokecolor="#2b569a" strokeweight=".48pt">
                        <v:path arrowok="t"/>
                      </v:shape>
                      <v:shape id="Graphic 53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643D57FC"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5232" behindDoc="1" locked="0" layoutInCell="1" allowOverlap="1" wp14:anchorId="1A948EE3" wp14:editId="503A5416">
                      <wp:simplePos x="0" y="0"/>
                      <wp:positionH relativeFrom="column">
                        <wp:posOffset>68580</wp:posOffset>
                      </wp:positionH>
                      <wp:positionV relativeFrom="paragraph">
                        <wp:posOffset>252</wp:posOffset>
                      </wp:positionV>
                      <wp:extent cx="146685" cy="146685"/>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33" name="Graphic 53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34" name="Graphic 53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DE4608" id="Group 532" o:spid="_x0000_s1026" style="position:absolute;margin-left:5.4pt;margin-top:0;width:11.55pt;height:11.55pt;z-index:-213012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5A/wIAAGkJAAAOAAAAZHJzL2Uyb0RvYy54bWzUVm1r2zAQ/j7YfxD6vjpu0qQzdcroSxiU&#10;ttCOfVZk+YXJkiYpcfrvd5IsxySwrR0bLAH7ZJ1Od889j+yLy13L0ZZp00iR4/RkghETVBaNqHL8&#10;5fn2wz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MYzbkD/AgAAaQkAAA4AAAAAAAAAAAAAAAAALgIAAGRycy9lMm9Eb2MueG1sUEsBAi0AFAAG&#10;AAgAAAAhAN5qQo/bAAAABQEAAA8AAAAAAAAAAAAAAAAAWQUAAGRycy9kb3ducmV2LnhtbFBLBQYA&#10;AAAABAAEAPMAAABhBgAAAAA=&#10;">
                      <v:shape id="Graphic 53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" path="m146303,l,,,146303r146303,l146303,xe" fillcolor="#e6e6e6" stroked="f">
                        <v:path arrowok="t"/>
                      </v:shape>
                      <v:shape id="Graphic 53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15744" behindDoc="1" locked="0" layoutInCell="1" allowOverlap="1" wp14:anchorId="68B89D9E" wp14:editId="0D839722">
                      <wp:simplePos x="0" y="0"/>
                      <wp:positionH relativeFrom="column">
                        <wp:posOffset>68580</wp:posOffset>
                      </wp:positionH>
                      <wp:positionV relativeFrom="paragraph">
                        <wp:posOffset>222756</wp:posOffset>
                      </wp:positionV>
                      <wp:extent cx="146685" cy="146685"/>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36" name="Graphic 53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37" name="Graphic 53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CC7E7E" id="Group 535" o:spid="_x0000_s1026" style="position:absolute;margin-left:5.4pt;margin-top:17.55pt;width:11.55pt;height:11.55pt;z-index:-213007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KyAQMAAGkJAAAOAAAAZHJzL2Uyb0RvYy54bWzUVm1r2zAQ/j7YfxD6vjpu0qQzdcroSxiU&#10;ttCOfVZk+YXJkiYpcfrvd5IsxySwrR0bLAH7ZJ1Od889j+yLy13L0ZZp00iR4/RkghETVBaNqHL8&#10;5fn2wz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CxobKyAQMAAGkJAAAOAAAAAAAAAAAAAAAAAC4CAABkcnMvZTJvRG9jLnhtbFBLAQIt&#10;ABQABgAIAAAAIQCfclgr3QAAAAcBAAAPAAAAAAAAAAAAAAAAAFsFAABkcnMvZG93bnJldi54bWxQ&#10;SwUGAAAAAAQABADzAAAAZQYAAAAA&#10;">
                      <v:shape id="Graphic 53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" path="m146303,l,,,146303r146303,l146303,xe" fillcolor="#e6e6e6" stroked="f">
                        <v:path arrowok="t"/>
                      </v:shape>
                      <v:shape id="Graphic 53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6256" behindDoc="1" locked="0" layoutInCell="1" allowOverlap="1" wp14:anchorId="0C49B9F0" wp14:editId="036EE3B7">
                      <wp:simplePos x="0" y="0"/>
                      <wp:positionH relativeFrom="column">
                        <wp:posOffset>83819</wp:posOffset>
                      </wp:positionH>
                      <wp:positionV relativeFrom="paragraph">
                        <wp:posOffset>445260</wp:posOffset>
                      </wp:positionV>
                      <wp:extent cx="146685" cy="146685"/>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39" name="Graphic 53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40" name="Graphic 54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41" name="Graphic 54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42" name="Graphic 542"/>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1EAD7E0" id="Group 538" o:spid="_x0000_s1026" style="position:absolute;margin-left:6.6pt;margin-top:35.05pt;width:11.55pt;height:11.55pt;z-index:-213002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">
                      <v:shape id="Graphic 53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" path="m146303,l,,,146303r146303,l146303,xe" fillcolor="#e6e6e6" stroked="f">
                        <v:path arrowok="t"/>
                      </v:shape>
                      <v:shape id="Graphic 54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" path="m,l117348,r,117348l,117348,,xe" filled="f" strokecolor="#2b569a" strokeweight=".72pt">
                        <v:path arrowok="t"/>
                      </v:shape>
                      <v:shape id="Graphic 54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" path="m,l120396,120396e" filled="f" strokecolor="#2b569a" strokeweight=".48pt">
                        <v:path arrowok="t"/>
                      </v:shape>
                      <v:shape id="Graphic 54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0654C8B"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6768" behindDoc="1" locked="0" layoutInCell="1" allowOverlap="1" wp14:anchorId="50228772" wp14:editId="57B30172">
                      <wp:simplePos x="0" y="0"/>
                      <wp:positionH relativeFrom="column">
                        <wp:posOffset>68580</wp:posOffset>
                      </wp:positionH>
                      <wp:positionV relativeFrom="paragraph">
                        <wp:posOffset>252</wp:posOffset>
                      </wp:positionV>
                      <wp:extent cx="146685" cy="146685"/>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44" name="Graphic 54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45" name="Graphic 54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F264B9" id="Group 543" o:spid="_x0000_s1026" style="position:absolute;margin-left:5.4pt;margin-top:0;width:11.55pt;height:11.55pt;z-index:-212997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8RDY0QEDAABpCQAADgAAAAAAAAAAAAAAAAAuAgAAZHJzL2Uyb0RvYy54bWxQSwECLQAU&#10;AAYACAAAACEA3mpCj9sAAAAFAQAADwAAAAAAAAAAAAAAAABbBQAAZHJzL2Rvd25yZXYueG1sUEsF&#10;BgAAAAAEAAQA8wAAAGMGAAAAAA==&#10;">
                      <v:shape id="Graphic 54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" path="m146303,l,,,146303r146303,l146303,xe" fillcolor="#e6e6e6" stroked="f">
                        <v:path arrowok="t"/>
                      </v:shape>
                      <v:shape id="Graphic 54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7280" behindDoc="1" locked="0" layoutInCell="1" allowOverlap="1" wp14:anchorId="094B54E0" wp14:editId="2A03BC6A">
                      <wp:simplePos x="0" y="0"/>
                      <wp:positionH relativeFrom="column">
                        <wp:posOffset>68580</wp:posOffset>
                      </wp:positionH>
                      <wp:positionV relativeFrom="paragraph">
                        <wp:posOffset>222756</wp:posOffset>
                      </wp:positionV>
                      <wp:extent cx="146685" cy="14668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47" name="Graphic 54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48" name="Graphic 54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2DA8F5" id="Group 546" o:spid="_x0000_s1026" style="position:absolute;margin-left:5.4pt;margin-top:17.55pt;width:11.55pt;height:11.55pt;z-index:-212992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G5tLR4AAwAAaQkAAA4AAAAAAAAAAAAAAAAALgIAAGRycy9lMm9Eb2MueG1sUEsBAi0A&#10;FAAGAAgAAAAhAJ9yWCvdAAAABwEAAA8AAAAAAAAAAAAAAAAAWgUAAGRycy9kb3ducmV2LnhtbFBL&#10;BQYAAAAABAAEAPMAAABkBgAAAAA=&#10;">
                      <v:shape id="Graphic 54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" path="m146303,l,,,146303r146303,l146303,xe" fillcolor="#e6e6e6" stroked="f">
                        <v:path arrowok="t"/>
                      </v:shape>
                      <v:shape id="Graphic 54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7792" behindDoc="1" locked="0" layoutInCell="1" allowOverlap="1" wp14:anchorId="6C5FFA55" wp14:editId="39138830">
                      <wp:simplePos x="0" y="0"/>
                      <wp:positionH relativeFrom="column">
                        <wp:posOffset>68580</wp:posOffset>
                      </wp:positionH>
                      <wp:positionV relativeFrom="paragraph">
                        <wp:posOffset>445260</wp:posOffset>
                      </wp:positionV>
                      <wp:extent cx="146685" cy="146685"/>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50" name="Graphic 55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51" name="Graphic 55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52" name="Graphic 55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53" name="Graphic 553"/>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BAED016" id="Group 549" o:spid="_x0000_s1026" style="position:absolute;margin-left:5.4pt;margin-top:35.05pt;width:11.55pt;height:11.55pt;z-index:-2129868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">
                      <v:shape id="Graphic 55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" path="m146303,l,,,146303r146303,l146303,xe" fillcolor="#e6e6e6" stroked="f">
                        <v:path arrowok="t"/>
                      </v:shape>
                      <v:shape id="Graphic 55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" path="m,l117348,r,117348l,117348,,xe" filled="f" strokecolor="#2b569a" strokeweight=".72pt">
                        <v:path arrowok="t"/>
                      </v:shape>
                      <v:shape id="Graphic 55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" path="m,l120396,120396e" filled="f" strokecolor="#2b569a" strokeweight=".48pt">
                        <v:path arrowok="t"/>
                      </v:shape>
                      <v:shape id="Graphic 55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2B69EB18" w14:textId="77777777">
        <w:trPr>
          <w:trHeight w:val="1290"/>
        </w:trPr>
        <w:tc>
          <w:tcPr>
            <w:tcW w:w="2971" w:type="dxa"/>
          </w:tcPr>
          <w:p w14:paraId="60C92E31" w14:textId="77777777" w:rsidR="00782F22" w:rsidRDefault="00DC70C7">
            <w:pPr>
              <w:pStyle w:val="TableParagraph"/>
              <w:spacing w:line="229" w:lineRule="exact"/>
              <w:ind w:left="107"/>
              <w:rPr>
                <w:b/>
                <w:sz w:val="20"/>
              </w:rPr>
            </w:pPr>
            <w:r>
              <w:rPr>
                <w:b/>
                <w:noProof/>
                <w:sz w:val="20"/>
              </w:rPr>
              <mc:AlternateContent>
                <mc:Choice Requires="wpg">
                  <w:drawing>
                    <wp:anchor distT="0" distB="0" distL="0" distR="0" simplePos="0" relativeHeight="482018304" behindDoc="1" locked="0" layoutInCell="1" allowOverlap="1" wp14:anchorId="3D5C7646" wp14:editId="1F32374B">
                      <wp:simplePos x="0" y="0"/>
                      <wp:positionH relativeFrom="column">
                        <wp:posOffset>68573</wp:posOffset>
                      </wp:positionH>
                      <wp:positionV relativeFrom="paragraph">
                        <wp:posOffset>146177</wp:posOffset>
                      </wp:positionV>
                      <wp:extent cx="146685" cy="58547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585470"/>
                                <a:chOff x="0" y="0"/>
                                <a:chExt cx="146685" cy="585470"/>
                              </a:xfrm>
                            </wpg:grpSpPr>
                            <wps:wsp>
                              <wps:cNvPr id="555" name="Graphic 55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56" name="Graphic 5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57" name="Graphic 557"/>
                              <wps:cNvSpPr/>
                              <wps:spPr>
                                <a:xfrm>
                                  <a:off x="0" y="146304"/>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558" name="Graphic 558"/>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59" name="Graphic 559"/>
                              <wps:cNvSpPr/>
                              <wps:spPr>
                                <a:xfrm>
                                  <a:off x="0" y="292608"/>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60" name="Graphic 560"/>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61" name="Graphic 561"/>
                              <wps:cNvSpPr/>
                              <wps:spPr>
                                <a:xfrm>
                                  <a:off x="0" y="438912"/>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62" name="Graphic 562"/>
                              <wps:cNvSpPr/>
                              <wps:spPr>
                                <a:xfrm>
                                  <a:off x="13716" y="452627"/>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85AE30" id="Group 554" o:spid="_x0000_s1026" style="position:absolute;margin-left:5.4pt;margin-top:11.5pt;width:11.55pt;height:46.1pt;z-index:-21298176;mso-wrap-distance-left:0;mso-wrap-distance-right:0" coordsize="1466,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">
                      <v:shape id="Graphic 555" o:spid="_x0000_s1027" style="position:absolute;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" path="m146303,l,,,146303r146303,l146303,xe" fillcolor="#e6e6e6" stroked="f">
                        <v:path arrowok="t"/>
                      </v:shape>
                      <v:shape id="Graphic 556" o:spid="_x0000_s1028" style="position:absolute;left:137;top:1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" path="m,l117348,r,117348l,117348,,xe" filled="f" strokeweight=".72pt">
                        <v:path arrowok="t"/>
                      </v:shape>
                      <v:shape id="Graphic 557" o:spid="_x0000_s1029" style="position:absolute;top:1463;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" path="m146303,l,,,146304r146303,l146303,xe" fillcolor="#e6e6e6" stroked="f">
                        <v:path arrowok="t"/>
                      </v:shape>
                      <v:shape id="Graphic 558" o:spid="_x0000_s1030" style="position:absolute;left:137;top:1600;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" path="m,l117348,r,117348l,117348,,xe" filled="f" strokeweight=".72pt">
                        <v:path arrowok="t"/>
                      </v:shape>
                      <v:shape id="Graphic 559" o:spid="_x0000_s1031" style="position:absolute;top:2926;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" path="m146303,l,,,146303r146303,l146303,xe" fillcolor="#e6e6e6" stroked="f">
                        <v:path arrowok="t"/>
                      </v:shape>
                      <v:shape id="Graphic 560" o:spid="_x0000_s1032" style="position:absolute;left:137;top:3063;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" path="m,l117348,r,117348l,117348,,xe" filled="f" strokeweight=".72pt">
                        <v:path arrowok="t"/>
                      </v:shape>
                      <v:shape id="Graphic 561" o:spid="_x0000_s1033" style="position:absolute;top:4389;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" path="m146303,l,,,146303r146303,l146303,xe" fillcolor="#e6e6e6" stroked="f">
                        <v:path arrowok="t"/>
                      </v:shape>
                      <v:shape id="Graphic 562" o:spid="_x0000_s1034" style="position:absolute;left:137;top:4526;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" path="m,l117348,r,117348l,117348,,xe" filled="f" strokeweight=".72pt">
                        <v:path arrowok="t"/>
                      </v:shape>
                    </v:group>
                  </w:pict>
                </mc:Fallback>
              </mc:AlternateContent>
            </w:r>
            <w:r>
              <w:rPr>
                <w:b/>
                <w:sz w:val="20"/>
              </w:rPr>
              <w:t>Caregiver</w:t>
            </w:r>
            <w:r>
              <w:rPr>
                <w:b/>
                <w:spacing w:val="-12"/>
                <w:sz w:val="20"/>
              </w:rPr>
              <w:t xml:space="preserve"> </w:t>
            </w:r>
            <w:r>
              <w:rPr>
                <w:b/>
                <w:spacing w:val="-2"/>
                <w:sz w:val="20"/>
              </w:rPr>
              <w:t>Respite</w:t>
            </w:r>
          </w:p>
          <w:p w14:paraId="20FDF415" w14:textId="77777777" w:rsidR="00782F22" w:rsidRDefault="00DC70C7">
            <w:pPr>
              <w:pStyle w:val="TableParagraph"/>
              <w:ind w:left="393"/>
              <w:rPr>
                <w:sz w:val="20"/>
              </w:rPr>
            </w:pPr>
            <w:r>
              <w:rPr>
                <w:sz w:val="20"/>
              </w:rPr>
              <w:t>In</w:t>
            </w:r>
            <w:r>
              <w:rPr>
                <w:spacing w:val="-4"/>
                <w:sz w:val="20"/>
              </w:rPr>
              <w:t xml:space="preserve"> Home</w:t>
            </w:r>
          </w:p>
          <w:p w14:paraId="49897AC8" w14:textId="77777777" w:rsidR="00782F22" w:rsidRDefault="00DC70C7">
            <w:pPr>
              <w:pStyle w:val="TableParagraph"/>
              <w:spacing w:before="1"/>
              <w:ind w:left="393"/>
              <w:rPr>
                <w:sz w:val="20"/>
              </w:rPr>
            </w:pPr>
            <w:r>
              <w:rPr>
                <w:sz w:val="20"/>
              </w:rPr>
              <w:t>Out</w:t>
            </w:r>
            <w:r>
              <w:rPr>
                <w:spacing w:val="-4"/>
                <w:sz w:val="20"/>
              </w:rPr>
              <w:t xml:space="preserve"> </w:t>
            </w:r>
            <w:r>
              <w:rPr>
                <w:sz w:val="20"/>
              </w:rPr>
              <w:t>of</w:t>
            </w:r>
            <w:r>
              <w:rPr>
                <w:spacing w:val="-4"/>
                <w:sz w:val="20"/>
              </w:rPr>
              <w:t xml:space="preserve"> </w:t>
            </w:r>
            <w:r>
              <w:rPr>
                <w:sz w:val="20"/>
              </w:rPr>
              <w:t>Home</w:t>
            </w:r>
            <w:r>
              <w:rPr>
                <w:spacing w:val="-4"/>
                <w:sz w:val="20"/>
              </w:rPr>
              <w:t xml:space="preserve"> (Day)</w:t>
            </w:r>
          </w:p>
          <w:p w14:paraId="3A382A7D" w14:textId="77777777" w:rsidR="00782F22" w:rsidRDefault="00DC70C7">
            <w:pPr>
              <w:pStyle w:val="TableParagraph"/>
              <w:ind w:left="393"/>
              <w:rPr>
                <w:sz w:val="20"/>
              </w:rPr>
            </w:pPr>
            <w:r>
              <w:rPr>
                <w:sz w:val="20"/>
              </w:rPr>
              <w:t>Out</w:t>
            </w:r>
            <w:r>
              <w:rPr>
                <w:spacing w:val="-13"/>
                <w:sz w:val="20"/>
              </w:rPr>
              <w:t xml:space="preserve"> </w:t>
            </w:r>
            <w:r>
              <w:rPr>
                <w:sz w:val="20"/>
              </w:rPr>
              <w:t>of</w:t>
            </w:r>
            <w:r>
              <w:rPr>
                <w:spacing w:val="-13"/>
                <w:sz w:val="20"/>
              </w:rPr>
              <w:t xml:space="preserve"> </w:t>
            </w:r>
            <w:r>
              <w:rPr>
                <w:sz w:val="20"/>
              </w:rPr>
              <w:t>Home</w:t>
            </w:r>
            <w:r>
              <w:rPr>
                <w:spacing w:val="-13"/>
                <w:sz w:val="20"/>
              </w:rPr>
              <w:t xml:space="preserve"> </w:t>
            </w:r>
            <w:r>
              <w:rPr>
                <w:sz w:val="20"/>
              </w:rPr>
              <w:t xml:space="preserve">(Overnight) </w:t>
            </w:r>
            <w:r>
              <w:rPr>
                <w:spacing w:val="-2"/>
                <w:sz w:val="20"/>
              </w:rPr>
              <w:t>Other:</w:t>
            </w:r>
          </w:p>
        </w:tc>
        <w:tc>
          <w:tcPr>
            <w:tcW w:w="1872" w:type="dxa"/>
          </w:tcPr>
          <w:p w14:paraId="17C2E377"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18816" behindDoc="1" locked="0" layoutInCell="1" allowOverlap="1" wp14:anchorId="6480063F" wp14:editId="1E7C7C1A">
                      <wp:simplePos x="0" y="0"/>
                      <wp:positionH relativeFrom="column">
                        <wp:posOffset>68580</wp:posOffset>
                      </wp:positionH>
                      <wp:positionV relativeFrom="paragraph">
                        <wp:posOffset>1522</wp:posOffset>
                      </wp:positionV>
                      <wp:extent cx="146685" cy="146685"/>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64"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65"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D7286F" id="Group 563" o:spid="_x0000_s1026" style="position:absolute;margin-left:5.4pt;margin-top:.1pt;width:11.55pt;height:11.55pt;z-index:-2129766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9328" behindDoc="1" locked="0" layoutInCell="1" allowOverlap="1" wp14:anchorId="28B1A36D" wp14:editId="41D745FE">
                      <wp:simplePos x="0" y="0"/>
                      <wp:positionH relativeFrom="column">
                        <wp:posOffset>68580</wp:posOffset>
                      </wp:positionH>
                      <wp:positionV relativeFrom="paragraph">
                        <wp:posOffset>222502</wp:posOffset>
                      </wp:positionV>
                      <wp:extent cx="146685" cy="146685"/>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67"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568"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9D3415" id="Group 566" o:spid="_x0000_s1026" style="position:absolute;margin-left:5.4pt;margin-top:17.5pt;width:11.55pt;height:11.55pt;z-index:-212971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2019840" behindDoc="1" locked="0" layoutInCell="1" allowOverlap="1" wp14:anchorId="7AA5005B" wp14:editId="270B9028">
                      <wp:simplePos x="0" y="0"/>
                      <wp:positionH relativeFrom="column">
                        <wp:posOffset>68580</wp:posOffset>
                      </wp:positionH>
                      <wp:positionV relativeFrom="paragraph">
                        <wp:posOffset>445006</wp:posOffset>
                      </wp:positionV>
                      <wp:extent cx="146685" cy="14668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70"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71"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72"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73"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359B78F" id="Group 569" o:spid="_x0000_s1026" style="position:absolute;margin-left:5.4pt;margin-top:35.05pt;width:11.55pt;height:11.55pt;z-index:-2129664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A9D0ED8"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20352" behindDoc="1" locked="0" layoutInCell="1" allowOverlap="1" wp14:anchorId="01A613FE" wp14:editId="5B59B95C">
                      <wp:simplePos x="0" y="0"/>
                      <wp:positionH relativeFrom="column">
                        <wp:posOffset>68580</wp:posOffset>
                      </wp:positionH>
                      <wp:positionV relativeFrom="paragraph">
                        <wp:posOffset>1522</wp:posOffset>
                      </wp:positionV>
                      <wp:extent cx="146685" cy="146685"/>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75" name="Graphic 57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76" name="Graphic 57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9BDCA0" id="Group 574" o:spid="_x0000_s1026" style="position:absolute;margin-left:5.4pt;margin-top:.1pt;width:11.55pt;height:11.55pt;z-index:-212961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">
                      <v:shape id="Graphic 57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" path="m146303,l,,,146303r146303,l146303,xe" fillcolor="#e6e6e6" stroked="f">
                        <v:path arrowok="t"/>
                      </v:shape>
                      <v:shape id="Graphic 57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0864" behindDoc="1" locked="0" layoutInCell="1" allowOverlap="1" wp14:anchorId="1C28E035" wp14:editId="672E11C4">
                      <wp:simplePos x="0" y="0"/>
                      <wp:positionH relativeFrom="column">
                        <wp:posOffset>68580</wp:posOffset>
                      </wp:positionH>
                      <wp:positionV relativeFrom="paragraph">
                        <wp:posOffset>222502</wp:posOffset>
                      </wp:positionV>
                      <wp:extent cx="146685" cy="146685"/>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78" name="Graphic 578"/>
                              <wps:cNvSpPr/>
                              <wps:spPr>
                                <a:xfrm>
                                  <a:off x="0" y="0"/>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579" name="Graphic 57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AF4E8A" id="Group 577" o:spid="_x0000_s1026" style="position:absolute;margin-left:5.4pt;margin-top:17.5pt;width:11.55pt;height:11.55pt;z-index:-2129561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">
                      <v:shape id="Graphic 57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" path="m146303,l,,,146304r146303,l146303,xe" fillcolor="#e6e6e6" stroked="f">
                        <v:path arrowok="t"/>
                      </v:shape>
                      <v:shape id="Graphic 57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21376" behindDoc="1" locked="0" layoutInCell="1" allowOverlap="1" wp14:anchorId="6D6C751A" wp14:editId="74D54BAC">
                      <wp:simplePos x="0" y="0"/>
                      <wp:positionH relativeFrom="column">
                        <wp:posOffset>79247</wp:posOffset>
                      </wp:positionH>
                      <wp:positionV relativeFrom="paragraph">
                        <wp:posOffset>445006</wp:posOffset>
                      </wp:positionV>
                      <wp:extent cx="146685" cy="146685"/>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1" name="Graphic 58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82" name="Graphic 58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83" name="Graphic 583"/>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84" name="Graphic 584"/>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8AC15FF" id="Group 580" o:spid="_x0000_s1026" style="position:absolute;margin-left:6.25pt;margin-top:35.05pt;width:11.55pt;height:11.55pt;z-index:-212951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">
                      <v:shape id="Graphic 58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" path="m146303,l,,,146303r146303,l146303,xe" fillcolor="#e6e6e6" stroked="f">
                        <v:path arrowok="t"/>
                      </v:shape>
                      <v:shape id="Graphic 58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" path="m,l117348,r,117348l,117348,,xe" filled="f" strokecolor="#2b569a" strokeweight=".72pt">
                        <v:path arrowok="t"/>
                      </v:shape>
                      <v:shape id="Graphic 583"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" path="m,l120396,120396e" filled="f" strokecolor="#2b569a" strokeweight=".48pt">
                        <v:path arrowok="t"/>
                      </v:shape>
                      <v:shape id="Graphic 584"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664F3A4D"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21888" behindDoc="1" locked="0" layoutInCell="1" allowOverlap="1" wp14:anchorId="35C4EE9C" wp14:editId="5F02AA84">
                      <wp:simplePos x="0" y="0"/>
                      <wp:positionH relativeFrom="column">
                        <wp:posOffset>68580</wp:posOffset>
                      </wp:positionH>
                      <wp:positionV relativeFrom="paragraph">
                        <wp:posOffset>1522</wp:posOffset>
                      </wp:positionV>
                      <wp:extent cx="146685" cy="146685"/>
                      <wp:effectExtent l="0" t="0" r="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6" name="Graphic 58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87" name="Graphic 58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846C6F" id="Group 585" o:spid="_x0000_s1026" style="position:absolute;margin-left:5.4pt;margin-top:.1pt;width:11.55pt;height:11.55pt;z-index:-2129459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T6AQMAAGkJAAAOAAAAZHJzL2Uyb0RvYy54bWzUVm1r2zAQ/j7YfxD6vjpu0qQzdcroSxiU&#10;ttCOfVZk+YXJkiYpcfrvd5IsxySwrR0bLAH7ZJ1Od889j+yLy13L0ZZp00iR4/RkghETVBaNqHL8&#10;5fn2wz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">
                      <v:shape id="Graphic 58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" path="m146303,l,,,146303r146303,l146303,xe" fillcolor="#e6e6e6" stroked="f">
                        <v:path arrowok="t"/>
                      </v:shape>
                      <v:shape id="Graphic 58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2400" behindDoc="1" locked="0" layoutInCell="1" allowOverlap="1" wp14:anchorId="04546D9D" wp14:editId="35FDC37A">
                      <wp:simplePos x="0" y="0"/>
                      <wp:positionH relativeFrom="column">
                        <wp:posOffset>68580</wp:posOffset>
                      </wp:positionH>
                      <wp:positionV relativeFrom="paragraph">
                        <wp:posOffset>222502</wp:posOffset>
                      </wp:positionV>
                      <wp:extent cx="146685" cy="14668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9" name="Graphic 589"/>
                              <wps:cNvSpPr/>
                              <wps:spPr>
                                <a:xfrm>
                                  <a:off x="0" y="0"/>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590" name="Graphic 59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B06A18" id="Group 588" o:spid="_x0000_s1026" style="position:absolute;margin-left:5.4pt;margin-top:17.5pt;width:11.55pt;height:11.55pt;z-index:-212940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">
                      <v:shape id="Graphic 58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" path="m146303,l,,,146304r146303,l146303,xe" fillcolor="#e6e6e6" stroked="f">
                        <v:path arrowok="t"/>
                      </v:shape>
                      <v:shape id="Graphic 59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2912" behindDoc="1" locked="0" layoutInCell="1" allowOverlap="1" wp14:anchorId="6340F5F0" wp14:editId="4E27D120">
                      <wp:simplePos x="0" y="0"/>
                      <wp:positionH relativeFrom="column">
                        <wp:posOffset>83819</wp:posOffset>
                      </wp:positionH>
                      <wp:positionV relativeFrom="paragraph">
                        <wp:posOffset>445006</wp:posOffset>
                      </wp:positionV>
                      <wp:extent cx="146685" cy="146685"/>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92" name="Graphic 59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93" name="Graphic 59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94" name="Graphic 594"/>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95" name="Graphic 595"/>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F49773D" id="Group 591" o:spid="_x0000_s1026" style="position:absolute;margin-left:6.6pt;margin-top:35.05pt;width:11.55pt;height:11.55pt;z-index:-2129356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">
                      <v:shape id="Graphic 59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" path="m146303,l,,,146303r146303,l146303,xe" fillcolor="#e6e6e6" stroked="f">
                        <v:path arrowok="t"/>
                      </v:shape>
                      <v:shape id="Graphic 59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" path="m,l117348,r,117348l,117348,,xe" filled="f" strokecolor="#2b569a" strokeweight=".72pt">
                        <v:path arrowok="t"/>
                      </v:shape>
                      <v:shape id="Graphic 594"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" path="m,l120396,120396e" filled="f" strokecolor="#2b569a" strokeweight=".48pt">
                        <v:path arrowok="t"/>
                      </v:shape>
                      <v:shape id="Graphic 595"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87C80E8"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23424" behindDoc="1" locked="0" layoutInCell="1" allowOverlap="1" wp14:anchorId="688EA9C4" wp14:editId="4413A8AF">
                      <wp:simplePos x="0" y="0"/>
                      <wp:positionH relativeFrom="column">
                        <wp:posOffset>68580</wp:posOffset>
                      </wp:positionH>
                      <wp:positionV relativeFrom="paragraph">
                        <wp:posOffset>1522</wp:posOffset>
                      </wp:positionV>
                      <wp:extent cx="146685" cy="14668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97" name="Graphic 59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98" name="Graphic 59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237FDF" id="Group 596" o:spid="_x0000_s1026" style="position:absolute;margin-left:5.4pt;margin-top:.1pt;width:11.55pt;height:11.55pt;z-index:-212930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">
                      <v:shape id="Graphic 59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" path="m146303,l,,,146303r146303,l146303,xe" fillcolor="#e6e6e6" stroked="f">
                        <v:path arrowok="t"/>
                      </v:shape>
                      <v:shape id="Graphic 59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3936" behindDoc="1" locked="0" layoutInCell="1" allowOverlap="1" wp14:anchorId="413B0B4E" wp14:editId="112D7EFD">
                      <wp:simplePos x="0" y="0"/>
                      <wp:positionH relativeFrom="column">
                        <wp:posOffset>68580</wp:posOffset>
                      </wp:positionH>
                      <wp:positionV relativeFrom="paragraph">
                        <wp:posOffset>222502</wp:posOffset>
                      </wp:positionV>
                      <wp:extent cx="146685" cy="146685"/>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600" name="Graphic 600"/>
                              <wps:cNvSpPr/>
                              <wps:spPr>
                                <a:xfrm>
                                  <a:off x="0" y="0"/>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601" name="Graphic 60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6D37AB" id="Group 599" o:spid="_x0000_s1026" style="position:absolute;margin-left:5.4pt;margin-top:17.5pt;width:11.55pt;height:11.55pt;z-index:-212925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">
                      <v:shape id="Graphic 60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" path="m146303,l,,,146304r146303,l146303,xe" fillcolor="#e6e6e6" stroked="f">
                        <v:path arrowok="t"/>
                      </v:shape>
                      <v:shape id="Graphic 60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2024448" behindDoc="1" locked="0" layoutInCell="1" allowOverlap="1" wp14:anchorId="196D669C" wp14:editId="15063914">
                      <wp:simplePos x="0" y="0"/>
                      <wp:positionH relativeFrom="column">
                        <wp:posOffset>79247</wp:posOffset>
                      </wp:positionH>
                      <wp:positionV relativeFrom="paragraph">
                        <wp:posOffset>445006</wp:posOffset>
                      </wp:positionV>
                      <wp:extent cx="146685" cy="146685"/>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603" name="Graphic 60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604" name="Graphic 60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605" name="Graphic 605"/>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606" name="Graphic 606"/>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BA6B7B3" id="Group 602" o:spid="_x0000_s1026" style="position:absolute;margin-left:6.25pt;margin-top:35.05pt;width:11.55pt;height:11.55pt;z-index:-212920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">
                      <v:shape id="Graphic 60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" path="m146303,l,,,146303r146303,l146303,xe" fillcolor="#e6e6e6" stroked="f">
                        <v:path arrowok="t"/>
                      </v:shape>
                      <v:shape id="Graphic 60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" path="m,l117348,r,117348l,117348,,xe" filled="f" strokecolor="#2b569a" strokeweight=".72pt">
                        <v:path arrowok="t"/>
                      </v:shape>
                      <v:shape id="Graphic 605"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" path="m,l120396,120396e" filled="f" strokecolor="#2b569a" strokeweight=".48pt">
                        <v:path arrowok="t"/>
                      </v:shape>
                      <v:shape id="Graphic 606"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AB5C68" w14:paraId="7FD769FA" w14:textId="77777777">
        <w:trPr>
          <w:trHeight w:val="1792"/>
        </w:trPr>
        <w:tc>
          <w:tcPr>
            <w:tcW w:w="2971" w:type="dxa"/>
          </w:tcPr>
          <w:p w14:paraId="196CD502" w14:textId="37859E61" w:rsidR="00AB5C68" w:rsidRDefault="00AB5C68" w:rsidP="00AB5C68">
            <w:pPr>
              <w:pStyle w:val="TableParagraph"/>
              <w:ind w:left="343" w:right="559" w:hanging="231"/>
              <w:rPr>
                <w:sz w:val="20"/>
              </w:rPr>
            </w:pPr>
            <w:r>
              <w:rPr>
                <w:noProof/>
                <w:sz w:val="20"/>
              </w:rPr>
              <mc:AlternateContent>
                <mc:Choice Requires="wpg">
                  <w:drawing>
                    <wp:anchor distT="0" distB="0" distL="0" distR="0" simplePos="0" relativeHeight="487821312" behindDoc="1" locked="0" layoutInCell="1" allowOverlap="1" wp14:anchorId="1C19C569" wp14:editId="23B6FC47">
                      <wp:simplePos x="0" y="0"/>
                      <wp:positionH relativeFrom="column">
                        <wp:posOffset>71621</wp:posOffset>
                      </wp:positionH>
                      <wp:positionV relativeFrom="paragraph">
                        <wp:posOffset>146556</wp:posOffset>
                      </wp:positionV>
                      <wp:extent cx="146685" cy="876300"/>
                      <wp:effectExtent l="0" t="0" r="0" b="0"/>
                      <wp:wrapNone/>
                      <wp:docPr id="1324520370" name="Group 1324520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876300"/>
                                <a:chOff x="0" y="0"/>
                                <a:chExt cx="146685" cy="876300"/>
                              </a:xfrm>
                            </wpg:grpSpPr>
                            <wps:wsp>
                              <wps:cNvPr id="94746951" name="Graphic 35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697800205" name="Graphic 35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933486012" name="Graphic 353"/>
                              <wps:cNvSpPr/>
                              <wps:spPr>
                                <a:xfrm>
                                  <a:off x="0" y="146304"/>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714162110" name="Graphic 354"/>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154942" name="Graphic 355"/>
                              <wps:cNvSpPr/>
                              <wps:spPr>
                                <a:xfrm>
                                  <a:off x="0" y="292608"/>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00729596" name="Graphic 356"/>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638597262" name="Graphic 357"/>
                              <wps:cNvSpPr/>
                              <wps:spPr>
                                <a:xfrm>
                                  <a:off x="0" y="438912"/>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71070237" name="Graphic 358"/>
                              <wps:cNvSpPr/>
                              <wps:spPr>
                                <a:xfrm>
                                  <a:off x="13716" y="452627"/>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197463719" name="Graphic 359"/>
                              <wps:cNvSpPr/>
                              <wps:spPr>
                                <a:xfrm>
                                  <a:off x="0" y="585216"/>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956228580" name="Graphic 360"/>
                              <wps:cNvSpPr/>
                              <wps:spPr>
                                <a:xfrm>
                                  <a:off x="13716" y="59893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43402807" name="Graphic 361"/>
                              <wps:cNvSpPr/>
                              <wps:spPr>
                                <a:xfrm>
                                  <a:off x="0" y="731519"/>
                                  <a:ext cx="146685" cy="144780"/>
                                </a:xfrm>
                                <a:custGeom>
                                  <a:avLst/>
                                  <a:gdLst/>
                                  <a:ahLst/>
                                  <a:cxnLst/>
                                  <a:rect l="l" t="t" r="r" b="b"/>
                                  <a:pathLst>
                                    <a:path w="146685" h="144780">
                                      <a:moveTo>
                                        <a:pt x="146303" y="0"/>
                                      </a:moveTo>
                                      <a:lnTo>
                                        <a:pt x="0" y="0"/>
                                      </a:lnTo>
                                      <a:lnTo>
                                        <a:pt x="0" y="144779"/>
                                      </a:lnTo>
                                      <a:lnTo>
                                        <a:pt x="146303" y="144779"/>
                                      </a:lnTo>
                                      <a:lnTo>
                                        <a:pt x="146303" y="0"/>
                                      </a:lnTo>
                                      <a:close/>
                                    </a:path>
                                  </a:pathLst>
                                </a:custGeom>
                                <a:solidFill>
                                  <a:srgbClr val="E6E6E6"/>
                                </a:solidFill>
                              </wps:spPr>
                              <wps:bodyPr wrap="square" lIns="0" tIns="0" rIns="0" bIns="0" rtlCol="0">
                                <a:prstTxWarp prst="textNoShape">
                                  <a:avLst/>
                                </a:prstTxWarp>
                                <a:noAutofit/>
                              </wps:bodyPr>
                            </wps:wsp>
                            <wps:wsp>
                              <wps:cNvPr id="1302208840" name="Graphic 362"/>
                              <wps:cNvSpPr/>
                              <wps:spPr>
                                <a:xfrm>
                                  <a:off x="13716" y="743712"/>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F9B54F" id="Group 1324520370" o:spid="_x0000_s1026" style="position:absolute;margin-left:5.65pt;margin-top:11.55pt;width:11.55pt;height:69pt;z-index:-15495168;mso-wrap-distance-left:0;mso-wrap-distance-right:0" coordsize="1466,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">
                      <v:shape id="Graphic 351" o:spid="_x0000_s1027" style="position:absolute;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" path="m146303,l,,,146303r146303,l146303,xe" fillcolor="#e6e6e6" stroked="f">
                        <v:path arrowok="t"/>
                      </v:shape>
                      <v:shape id="Graphic 352" o:spid="_x0000_s1028" style="position:absolute;left:137;top:1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" path="m,l117348,r,117348l,117348,,xe" filled="f" strokeweight=".72pt">
                        <v:path arrowok="t"/>
                      </v:shape>
                      <v:shape id="Graphic 353" o:spid="_x0000_s1029" style="position:absolute;top:1463;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" path="m146303,l,,,146303r146303,l146303,xe" fillcolor="#e6e6e6" stroked="f">
                        <v:path arrowok="t"/>
                      </v:shape>
                      <v:shape id="Graphic 354" o:spid="_x0000_s1030" style="position:absolute;left:137;top:1600;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" path="m,l117348,r,117348l,117348,,xe" filled="f" strokeweight=".72pt">
                        <v:path arrowok="t"/>
                      </v:shape>
                      <v:shape id="Graphic 355" o:spid="_x0000_s1031" style="position:absolute;top:2926;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" path="m146303,l,,,146303r146303,l146303,xe" fillcolor="#e6e6e6" stroked="f">
                        <v:path arrowok="t"/>
                      </v:shape>
                      <v:shape id="Graphic 356" o:spid="_x0000_s1032" style="position:absolute;left:137;top:3063;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" path="m,l117348,r,117348l,117348,,xe" filled="f" strokeweight=".72pt">
                        <v:path arrowok="t"/>
                      </v:shape>
                      <v:shape id="Graphic 357" o:spid="_x0000_s1033" style="position:absolute;top:4389;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" path="m146303,l,,,146303r146303,l146303,xe" fillcolor="#e6e6e6" stroked="f">
                        <v:path arrowok="t"/>
                      </v:shape>
                      <v:shape id="Graphic 358" o:spid="_x0000_s1034" style="position:absolute;left:137;top:4526;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" path="m,l117348,r,117348l,117348,,xe" filled="f" strokeweight=".72pt">
                        <v:path arrowok="t"/>
                      </v:shape>
                      <v:shape id="Graphic 359" o:spid="_x0000_s1035" style="position:absolute;top:5852;width:1466;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" path="m146303,l,,,146303r146303,l146303,xe" fillcolor="#e6e6e6" stroked="f">
                        <v:path arrowok="t"/>
                      </v:shape>
                      <v:shape id="Graphic 360" o:spid="_x0000_s1036" style="position:absolute;left:137;top:5989;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" path="m,l117348,r,117348l,117348,,xe" filled="f" strokecolor="#2b569a" strokeweight=".72pt">
                        <v:path arrowok="t"/>
                      </v:shape>
                      <v:shape id="Graphic 361" o:spid="_x0000_s1037" style="position:absolute;top:7315;width:1466;height:1447;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" path="m146303,l,,,144779r146303,l146303,xe" fillcolor="#e6e6e6" stroked="f">
                        <v:path arrowok="t"/>
                      </v:shape>
                      <v:shape id="Graphic 362" o:spid="_x0000_s1038" style="position:absolute;left:137;top:74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" path="m,l117348,r,117348l,117348,,xe" filled="f" strokeweight=".72pt">
                        <v:path arrowok="t"/>
                      </v:shape>
                    </v:group>
                  </w:pict>
                </mc:Fallback>
              </mc:AlternateContent>
            </w:r>
            <w:r>
              <w:rPr>
                <w:b/>
                <w:sz w:val="20"/>
              </w:rPr>
              <w:t>Caregiver</w:t>
            </w:r>
            <w:r>
              <w:rPr>
                <w:b/>
                <w:spacing w:val="-14"/>
                <w:sz w:val="20"/>
              </w:rPr>
              <w:t xml:space="preserve"> </w:t>
            </w:r>
            <w:r>
              <w:rPr>
                <w:b/>
                <w:sz w:val="20"/>
              </w:rPr>
              <w:t xml:space="preserve">Supplemental </w:t>
            </w:r>
            <w:r>
              <w:rPr>
                <w:sz w:val="20"/>
              </w:rPr>
              <w:t>Legal Consultation Consumable Supplies Home Modifications Assistive Technology Other (Assessment) Other (Registry)</w:t>
            </w:r>
          </w:p>
        </w:tc>
        <w:tc>
          <w:tcPr>
            <w:tcW w:w="1872" w:type="dxa"/>
          </w:tcPr>
          <w:p w14:paraId="7F3466AB" w14:textId="36AE1386"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22336" behindDoc="1" locked="0" layoutInCell="1" allowOverlap="1" wp14:anchorId="4F2FDD03" wp14:editId="7A3E940D">
                      <wp:simplePos x="0" y="0"/>
                      <wp:positionH relativeFrom="column">
                        <wp:posOffset>68580</wp:posOffset>
                      </wp:positionH>
                      <wp:positionV relativeFrom="paragraph">
                        <wp:posOffset>1522</wp:posOffset>
                      </wp:positionV>
                      <wp:extent cx="146685" cy="146685"/>
                      <wp:effectExtent l="0" t="0" r="0" b="0"/>
                      <wp:wrapNone/>
                      <wp:docPr id="123852546" name="Group 12385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04737938"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222431241"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6C3083" id="Group 123852546" o:spid="_x0000_s1026" style="position:absolute;margin-left:5.4pt;margin-top:.1pt;width:11.55pt;height:11.55pt;z-index:-154941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" path="m,l117348,r,117348l,117348,,xe" filled="f" strokeweight=".72pt">
                        <v:path arrowok="t"/>
                      </v:shape>
                    </v:group>
                  </w:pict>
                </mc:Fallback>
              </mc:AlternateContent>
            </w:r>
            <w:r>
              <w:rPr>
                <w:noProof/>
                <w:sz w:val="20"/>
              </w:rPr>
              <mc:AlternateContent>
                <mc:Choice Requires="wpg">
                  <w:drawing>
                    <wp:anchor distT="0" distB="0" distL="0" distR="0" simplePos="0" relativeHeight="487823360" behindDoc="1" locked="0" layoutInCell="1" allowOverlap="1" wp14:anchorId="4DC2C05E" wp14:editId="435AA38D">
                      <wp:simplePos x="0" y="0"/>
                      <wp:positionH relativeFrom="column">
                        <wp:posOffset>68580</wp:posOffset>
                      </wp:positionH>
                      <wp:positionV relativeFrom="paragraph">
                        <wp:posOffset>222502</wp:posOffset>
                      </wp:positionV>
                      <wp:extent cx="146685" cy="146685"/>
                      <wp:effectExtent l="0" t="0" r="0" b="0"/>
                      <wp:wrapNone/>
                      <wp:docPr id="1706605144" name="Group 1706605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073106310"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745680353"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47DD73" id="Group 1706605144" o:spid="_x0000_s1026" style="position:absolute;margin-left:5.4pt;margin-top:17.5pt;width:11.55pt;height:11.55pt;z-index:-154931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24384" behindDoc="1" locked="0" layoutInCell="1" allowOverlap="1" wp14:anchorId="0741240E" wp14:editId="6910D9AB">
                      <wp:simplePos x="0" y="0"/>
                      <wp:positionH relativeFrom="column">
                        <wp:posOffset>68580</wp:posOffset>
                      </wp:positionH>
                      <wp:positionV relativeFrom="paragraph">
                        <wp:posOffset>445006</wp:posOffset>
                      </wp:positionV>
                      <wp:extent cx="146685" cy="146685"/>
                      <wp:effectExtent l="0" t="0" r="0" b="0"/>
                      <wp:wrapNone/>
                      <wp:docPr id="132209072" name="Group 132209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385097509"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092272766"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910790043"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642188100"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82476DD" id="Group 132209072" o:spid="_x0000_s1026" style="position:absolute;margin-left:5.4pt;margin-top:35.05pt;width:11.55pt;height:11.55pt;z-index:-154920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&#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1853B020" w14:textId="5914B99D"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25408" behindDoc="1" locked="0" layoutInCell="1" allowOverlap="1" wp14:anchorId="0B218ED6" wp14:editId="21715035">
                      <wp:simplePos x="0" y="0"/>
                      <wp:positionH relativeFrom="column">
                        <wp:posOffset>68580</wp:posOffset>
                      </wp:positionH>
                      <wp:positionV relativeFrom="paragraph">
                        <wp:posOffset>1522</wp:posOffset>
                      </wp:positionV>
                      <wp:extent cx="146685" cy="146685"/>
                      <wp:effectExtent l="0" t="0" r="0" b="0"/>
                      <wp:wrapNone/>
                      <wp:docPr id="947516256" name="Group 947516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06374936"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117683664"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6C5D13" id="Group 947516256" o:spid="_x0000_s1026" style="position:absolute;margin-left:5.4pt;margin-top:.1pt;width:11.55pt;height:11.55pt;z-index:-154910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26432" behindDoc="1" locked="0" layoutInCell="1" allowOverlap="1" wp14:anchorId="131EB808" wp14:editId="1C86B5EB">
                      <wp:simplePos x="0" y="0"/>
                      <wp:positionH relativeFrom="column">
                        <wp:posOffset>68580</wp:posOffset>
                      </wp:positionH>
                      <wp:positionV relativeFrom="paragraph">
                        <wp:posOffset>222502</wp:posOffset>
                      </wp:positionV>
                      <wp:extent cx="146685" cy="146685"/>
                      <wp:effectExtent l="0" t="0" r="0" b="0"/>
                      <wp:wrapNone/>
                      <wp:docPr id="679971481" name="Group 67997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401944945"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093625006"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23F130" id="Group 679971481" o:spid="_x0000_s1026" style="position:absolute;margin-left:5.4pt;margin-top:17.5pt;width:11.55pt;height:11.55pt;z-index:-154900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" path="m,l117348,r,117348l,117348,,xe" filled="f" strokeweight=".72pt">
                        <v:path arrowok="t"/>
                      </v:shape>
                    </v:group>
                  </w:pict>
                </mc:Fallback>
              </mc:AlternateContent>
            </w:r>
            <w:r>
              <w:rPr>
                <w:noProof/>
                <w:sz w:val="20"/>
              </w:rPr>
              <mc:AlternateContent>
                <mc:Choice Requires="wpg">
                  <w:drawing>
                    <wp:anchor distT="0" distB="0" distL="0" distR="0" simplePos="0" relativeHeight="487827456" behindDoc="1" locked="0" layoutInCell="1" allowOverlap="1" wp14:anchorId="76FDB5E2" wp14:editId="7E37A42C">
                      <wp:simplePos x="0" y="0"/>
                      <wp:positionH relativeFrom="column">
                        <wp:posOffset>68580</wp:posOffset>
                      </wp:positionH>
                      <wp:positionV relativeFrom="paragraph">
                        <wp:posOffset>445006</wp:posOffset>
                      </wp:positionV>
                      <wp:extent cx="146685" cy="146685"/>
                      <wp:effectExtent l="0" t="0" r="0" b="0"/>
                      <wp:wrapNone/>
                      <wp:docPr id="336371379" name="Group 336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143045554"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05774781"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605722757"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943310801"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BD53C56" id="Group 336371379" o:spid="_x0000_s1026" style="position:absolute;margin-left:5.4pt;margin-top:35.05pt;width:11.55pt;height:11.55pt;z-index:-154890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&#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5D9874CB" w14:textId="0E3C21F5"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28480" behindDoc="1" locked="0" layoutInCell="1" allowOverlap="1" wp14:anchorId="33EF59D8" wp14:editId="005682E6">
                      <wp:simplePos x="0" y="0"/>
                      <wp:positionH relativeFrom="column">
                        <wp:posOffset>68580</wp:posOffset>
                      </wp:positionH>
                      <wp:positionV relativeFrom="paragraph">
                        <wp:posOffset>1522</wp:posOffset>
                      </wp:positionV>
                      <wp:extent cx="146685" cy="146685"/>
                      <wp:effectExtent l="0" t="0" r="0" b="0"/>
                      <wp:wrapNone/>
                      <wp:docPr id="1083680420" name="Group 1083680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990479998"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35199637"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07DAFA" id="Group 1083680420" o:spid="_x0000_s1026" style="position:absolute;margin-left:5.4pt;margin-top:.1pt;width:11.55pt;height:11.55pt;z-index:-154880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29504" behindDoc="1" locked="0" layoutInCell="1" allowOverlap="1" wp14:anchorId="11E8535A" wp14:editId="18D2541A">
                      <wp:simplePos x="0" y="0"/>
                      <wp:positionH relativeFrom="column">
                        <wp:posOffset>68580</wp:posOffset>
                      </wp:positionH>
                      <wp:positionV relativeFrom="paragraph">
                        <wp:posOffset>222502</wp:posOffset>
                      </wp:positionV>
                      <wp:extent cx="146685" cy="146685"/>
                      <wp:effectExtent l="0" t="0" r="0" b="0"/>
                      <wp:wrapNone/>
                      <wp:docPr id="1844772101" name="Group 184477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228964379"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423074006"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E50145" id="Group 1844772101" o:spid="_x0000_s1026" style="position:absolute;margin-left:5.4pt;margin-top:17.5pt;width:11.55pt;height:11.55pt;z-index:-1548697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" path="m,l117348,r,117348l,117348,,xe" filled="f" strokeweight=".72pt">
                        <v:path arrowok="t"/>
                      </v:shape>
                    </v:group>
                  </w:pict>
                </mc:Fallback>
              </mc:AlternateContent>
            </w:r>
            <w:r>
              <w:rPr>
                <w:noProof/>
                <w:sz w:val="20"/>
              </w:rPr>
              <mc:AlternateContent>
                <mc:Choice Requires="wpg">
                  <w:drawing>
                    <wp:anchor distT="0" distB="0" distL="0" distR="0" simplePos="0" relativeHeight="487830528" behindDoc="1" locked="0" layoutInCell="1" allowOverlap="1" wp14:anchorId="57F13853" wp14:editId="5C0AB41B">
                      <wp:simplePos x="0" y="0"/>
                      <wp:positionH relativeFrom="column">
                        <wp:posOffset>68580</wp:posOffset>
                      </wp:positionH>
                      <wp:positionV relativeFrom="paragraph">
                        <wp:posOffset>445006</wp:posOffset>
                      </wp:positionV>
                      <wp:extent cx="146685" cy="146685"/>
                      <wp:effectExtent l="0" t="0" r="0" b="0"/>
                      <wp:wrapNone/>
                      <wp:docPr id="2015126430" name="Group 2015126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30195883"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125439771"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91728147"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645203261"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19C281D" id="Group 2015126430" o:spid="_x0000_s1026" style="position:absolute;margin-left:5.4pt;margin-top:35.05pt;width:11.55pt;height:11.55pt;z-index:-154859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&#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CC5804A" w14:textId="0D8F35AF"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31552" behindDoc="1" locked="0" layoutInCell="1" allowOverlap="1" wp14:anchorId="4A0B352B" wp14:editId="2B038E1C">
                      <wp:simplePos x="0" y="0"/>
                      <wp:positionH relativeFrom="column">
                        <wp:posOffset>68580</wp:posOffset>
                      </wp:positionH>
                      <wp:positionV relativeFrom="paragraph">
                        <wp:posOffset>1522</wp:posOffset>
                      </wp:positionV>
                      <wp:extent cx="146685" cy="146685"/>
                      <wp:effectExtent l="0" t="0" r="0" b="0"/>
                      <wp:wrapNone/>
                      <wp:docPr id="177366207" name="Group 177366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74971828"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077476927"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FD3921" id="Group 177366207" o:spid="_x0000_s1026" style="position:absolute;margin-left:5.4pt;margin-top:.1pt;width:11.55pt;height:11.55pt;z-index:-154849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32576" behindDoc="1" locked="0" layoutInCell="1" allowOverlap="1" wp14:anchorId="426F99B2" wp14:editId="4E680D1E">
                      <wp:simplePos x="0" y="0"/>
                      <wp:positionH relativeFrom="column">
                        <wp:posOffset>68580</wp:posOffset>
                      </wp:positionH>
                      <wp:positionV relativeFrom="paragraph">
                        <wp:posOffset>222502</wp:posOffset>
                      </wp:positionV>
                      <wp:extent cx="146685" cy="146685"/>
                      <wp:effectExtent l="0" t="0" r="0" b="0"/>
                      <wp:wrapNone/>
                      <wp:docPr id="1411235803" name="Group 1411235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999757191"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395933663"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43B9BB" id="Group 1411235803" o:spid="_x0000_s1026" style="position:absolute;margin-left:5.4pt;margin-top:17.5pt;width:11.55pt;height:11.55pt;z-index:-154839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" path="m,l117348,r,117348l,117348,,xe" filled="f" strokeweight=".72pt">
                        <v:path arrowok="t"/>
                      </v:shape>
                    </v:group>
                  </w:pict>
                </mc:Fallback>
              </mc:AlternateContent>
            </w:r>
            <w:r>
              <w:rPr>
                <w:noProof/>
                <w:sz w:val="20"/>
              </w:rPr>
              <mc:AlternateContent>
                <mc:Choice Requires="wpg">
                  <w:drawing>
                    <wp:anchor distT="0" distB="0" distL="0" distR="0" simplePos="0" relativeHeight="487833600" behindDoc="1" locked="0" layoutInCell="1" allowOverlap="1" wp14:anchorId="08CC0E5F" wp14:editId="174FF728">
                      <wp:simplePos x="0" y="0"/>
                      <wp:positionH relativeFrom="column">
                        <wp:posOffset>68580</wp:posOffset>
                      </wp:positionH>
                      <wp:positionV relativeFrom="paragraph">
                        <wp:posOffset>445006</wp:posOffset>
                      </wp:positionV>
                      <wp:extent cx="146685" cy="146685"/>
                      <wp:effectExtent l="0" t="0" r="0" b="0"/>
                      <wp:wrapNone/>
                      <wp:docPr id="1462605261" name="Group 1462605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31021297"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926176468"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533428278"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507952365"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D7E97F4" id="Group 1462605261" o:spid="_x0000_s1026" style="position:absolute;margin-left:5.4pt;margin-top:35.05pt;width:11.55pt;height:11.55pt;z-index:-154828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&#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bl>
    <w:p w14:paraId="06098686" w14:textId="77777777" w:rsidR="00782F22" w:rsidRDefault="00782F22">
      <w:pPr>
        <w:pStyle w:val="BodyText"/>
        <w:spacing w:before="3"/>
        <w:rPr>
          <w:b/>
        </w:rPr>
      </w:pPr>
    </w:p>
    <w:p w14:paraId="367A68F8" w14:textId="77777777" w:rsidR="00782F22" w:rsidRDefault="00DC70C7">
      <w:pPr>
        <w:ind w:left="619" w:right="702"/>
        <w:rPr>
          <w:sz w:val="24"/>
        </w:rPr>
      </w:pPr>
      <w:r>
        <w:rPr>
          <w:b/>
          <w:sz w:val="24"/>
        </w:rPr>
        <w:t xml:space="preserve">Justification: </w:t>
      </w:r>
      <w:r>
        <w:rPr>
          <w:sz w:val="24"/>
        </w:rPr>
        <w:t>If</w:t>
      </w:r>
      <w:r>
        <w:rPr>
          <w:spacing w:val="-1"/>
          <w:sz w:val="24"/>
        </w:rPr>
        <w:t xml:space="preserve"> </w:t>
      </w:r>
      <w:r>
        <w:rPr>
          <w:sz w:val="24"/>
        </w:rPr>
        <w:t>any</w:t>
      </w:r>
      <w:r>
        <w:rPr>
          <w:spacing w:val="-1"/>
          <w:sz w:val="24"/>
        </w:rPr>
        <w:t xml:space="preserve"> </w:t>
      </w:r>
      <w:r>
        <w:rPr>
          <w:sz w:val="24"/>
        </w:rPr>
        <w:t>of</w:t>
      </w:r>
      <w:r>
        <w:rPr>
          <w:spacing w:val="-1"/>
          <w:sz w:val="24"/>
        </w:rPr>
        <w:t xml:space="preserve"> </w:t>
      </w:r>
      <w:r>
        <w:rPr>
          <w:sz w:val="24"/>
        </w:rPr>
        <w:t xml:space="preserve">the five main categories are </w:t>
      </w:r>
      <w:r>
        <w:rPr>
          <w:b/>
          <w:sz w:val="24"/>
        </w:rPr>
        <w:t xml:space="preserve">NOT </w:t>
      </w:r>
      <w:r>
        <w:rPr>
          <w:sz w:val="24"/>
        </w:rPr>
        <w:t>being provided please</w:t>
      </w:r>
      <w:r>
        <w:rPr>
          <w:spacing w:val="-1"/>
          <w:sz w:val="24"/>
        </w:rPr>
        <w:t xml:space="preserve"> </w:t>
      </w:r>
      <w:r>
        <w:rPr>
          <w:sz w:val="24"/>
        </w:rPr>
        <w:t>explain how the need</w:t>
      </w:r>
      <w:r>
        <w:rPr>
          <w:spacing w:val="-2"/>
          <w:sz w:val="24"/>
        </w:rPr>
        <w:t xml:space="preserve"> </w:t>
      </w:r>
      <w:r>
        <w:rPr>
          <w:sz w:val="24"/>
        </w:rPr>
        <w:t>is</w:t>
      </w:r>
      <w:r>
        <w:rPr>
          <w:spacing w:val="-3"/>
          <w:sz w:val="24"/>
        </w:rPr>
        <w:t xml:space="preserve"> </w:t>
      </w:r>
      <w:r>
        <w:rPr>
          <w:sz w:val="24"/>
        </w:rPr>
        <w:t>already</w:t>
      </w:r>
      <w:r>
        <w:rPr>
          <w:spacing w:val="-3"/>
          <w:sz w:val="24"/>
        </w:rPr>
        <w:t xml:space="preserve"> </w:t>
      </w:r>
      <w:r>
        <w:rPr>
          <w:sz w:val="24"/>
        </w:rPr>
        <w:t>being</w:t>
      </w:r>
      <w:r>
        <w:rPr>
          <w:spacing w:val="-4"/>
          <w:sz w:val="24"/>
        </w:rPr>
        <w:t xml:space="preserve"> </w:t>
      </w:r>
      <w:r>
        <w:rPr>
          <w:sz w:val="24"/>
        </w:rPr>
        <w:t>met</w:t>
      </w:r>
      <w:r>
        <w:rPr>
          <w:spacing w:val="-5"/>
          <w:sz w:val="24"/>
        </w:rPr>
        <w:t xml:space="preserve"> </w:t>
      </w:r>
      <w:r>
        <w:rPr>
          <w:sz w:val="24"/>
        </w:rPr>
        <w:t>in</w:t>
      </w:r>
      <w:r>
        <w:rPr>
          <w:spacing w:val="-2"/>
          <w:sz w:val="24"/>
        </w:rPr>
        <w:t xml:space="preserve"> </w:t>
      </w:r>
      <w:r>
        <w:rPr>
          <w:sz w:val="24"/>
        </w:rPr>
        <w:t>the</w:t>
      </w:r>
      <w:r>
        <w:rPr>
          <w:spacing w:val="-2"/>
          <w:sz w:val="24"/>
        </w:rPr>
        <w:t xml:space="preserve"> </w:t>
      </w:r>
      <w:r>
        <w:rPr>
          <w:sz w:val="24"/>
        </w:rPr>
        <w:t>PSA.</w:t>
      </w:r>
      <w:r>
        <w:rPr>
          <w:spacing w:val="-5"/>
          <w:sz w:val="24"/>
        </w:rPr>
        <w:t xml:space="preserve"> </w:t>
      </w:r>
      <w:r>
        <w:rPr>
          <w:sz w:val="24"/>
        </w:rPr>
        <w:t>If</w:t>
      </w:r>
      <w:r>
        <w:rPr>
          <w:spacing w:val="-2"/>
          <w:sz w:val="24"/>
        </w:rPr>
        <w:t xml:space="preserve"> </w:t>
      </w:r>
      <w:r>
        <w:rPr>
          <w:sz w:val="24"/>
        </w:rPr>
        <w:t>the</w:t>
      </w:r>
      <w:r>
        <w:rPr>
          <w:spacing w:val="-2"/>
          <w:sz w:val="24"/>
        </w:rPr>
        <w:t xml:space="preserve"> </w:t>
      </w:r>
      <w:r>
        <w:rPr>
          <w:sz w:val="24"/>
        </w:rPr>
        <w:t>justification</w:t>
      </w:r>
      <w:r>
        <w:rPr>
          <w:spacing w:val="-2"/>
          <w:sz w:val="24"/>
        </w:rPr>
        <w:t xml:space="preserve"> </w:t>
      </w:r>
      <w:r>
        <w:rPr>
          <w:sz w:val="24"/>
        </w:rPr>
        <w:t>information</w:t>
      </w:r>
      <w:r>
        <w:rPr>
          <w:spacing w:val="-4"/>
          <w:sz w:val="24"/>
        </w:rPr>
        <w:t xml:space="preserve"> </w:t>
      </w:r>
      <w:r>
        <w:rPr>
          <w:sz w:val="24"/>
        </w:rPr>
        <w:t>is</w:t>
      </w:r>
      <w:r>
        <w:rPr>
          <w:spacing w:val="-3"/>
          <w:sz w:val="24"/>
        </w:rPr>
        <w:t xml:space="preserve"> </w:t>
      </w:r>
      <w:r>
        <w:rPr>
          <w:sz w:val="24"/>
        </w:rPr>
        <w:t>the</w:t>
      </w:r>
      <w:r>
        <w:rPr>
          <w:spacing w:val="-2"/>
          <w:sz w:val="24"/>
        </w:rPr>
        <w:t xml:space="preserve"> </w:t>
      </w:r>
      <w:r>
        <w:rPr>
          <w:sz w:val="24"/>
        </w:rPr>
        <w:t>same,</w:t>
      </w:r>
      <w:r>
        <w:rPr>
          <w:spacing w:val="-5"/>
          <w:sz w:val="24"/>
        </w:rPr>
        <w:t xml:space="preserve"> </w:t>
      </w:r>
      <w:r>
        <w:rPr>
          <w:sz w:val="24"/>
        </w:rPr>
        <w:t>multiple</w:t>
      </w:r>
      <w:r>
        <w:rPr>
          <w:spacing w:val="-4"/>
          <w:sz w:val="24"/>
        </w:rPr>
        <w:t xml:space="preserve"> </w:t>
      </w:r>
      <w:r>
        <w:rPr>
          <w:sz w:val="24"/>
        </w:rPr>
        <w:t xml:space="preserve">service categories can be grouped in the justification statement. The justification must include the following:1. </w:t>
      </w:r>
      <w:r>
        <w:rPr>
          <w:b/>
          <w:sz w:val="24"/>
        </w:rPr>
        <w:t>Provider name and address. 2. Description of the service(s) they provide (services should match those in the CDA Service Category and Data Dictionary 3. Where is the service provided (entire PSA, certain counties)? 4. How does</w:t>
      </w:r>
      <w:r>
        <w:rPr>
          <w:b/>
          <w:spacing w:val="40"/>
          <w:sz w:val="24"/>
        </w:rPr>
        <w:t xml:space="preserve"> </w:t>
      </w:r>
      <w:r>
        <w:rPr>
          <w:b/>
          <w:sz w:val="24"/>
        </w:rPr>
        <w:t>the AAA ensure that the service continues to be provided in the PSA without the use of Title IIIE funds</w:t>
      </w:r>
      <w:r>
        <w:rPr>
          <w:b/>
          <w:spacing w:val="40"/>
          <w:sz w:val="24"/>
        </w:rPr>
        <w:t xml:space="preserve"> </w:t>
      </w:r>
      <w:r>
        <w:rPr>
          <w:b/>
          <w:sz w:val="24"/>
        </w:rPr>
        <w:t>Note</w:t>
      </w:r>
      <w:r>
        <w:rPr>
          <w:sz w:val="24"/>
        </w:rPr>
        <w:t>: The AAA is responsible for ensuring that the information listed for these organizations is up to date. Please include any updates in the Area Plan Update process.</w:t>
      </w:r>
    </w:p>
    <w:p w14:paraId="1119C4F8" w14:textId="77777777" w:rsidR="00782F22" w:rsidRDefault="00782F22">
      <w:pPr>
        <w:pStyle w:val="BodyText"/>
        <w:spacing w:before="33"/>
      </w:pPr>
    </w:p>
    <w:p w14:paraId="24A60D86" w14:textId="77777777" w:rsidR="00782F22" w:rsidRDefault="00DC70C7">
      <w:pPr>
        <w:pStyle w:val="BodyText"/>
        <w:spacing w:before="1"/>
        <w:ind w:left="758" w:right="702"/>
      </w:pPr>
      <w:r>
        <w:t>The County of Sonoma will not be funding the following Service Categories via Title IIIE, but does</w:t>
      </w:r>
      <w:r>
        <w:rPr>
          <w:spacing w:val="-5"/>
        </w:rPr>
        <w:t xml:space="preserve"> </w:t>
      </w:r>
      <w:r>
        <w:t>provide</w:t>
      </w:r>
      <w:r>
        <w:rPr>
          <w:spacing w:val="-4"/>
        </w:rPr>
        <w:t xml:space="preserve"> </w:t>
      </w:r>
      <w:r>
        <w:t>direct</w:t>
      </w:r>
      <w:r>
        <w:rPr>
          <w:spacing w:val="-2"/>
        </w:rPr>
        <w:t xml:space="preserve"> </w:t>
      </w:r>
      <w:r>
        <w:t>service</w:t>
      </w:r>
      <w:r>
        <w:rPr>
          <w:spacing w:val="-2"/>
        </w:rPr>
        <w:t xml:space="preserve"> </w:t>
      </w:r>
      <w:r>
        <w:t>support</w:t>
      </w:r>
      <w:r>
        <w:rPr>
          <w:spacing w:val="-2"/>
        </w:rPr>
        <w:t xml:space="preserve"> </w:t>
      </w:r>
      <w:r>
        <w:t>through</w:t>
      </w:r>
      <w:r>
        <w:rPr>
          <w:spacing w:val="-2"/>
        </w:rPr>
        <w:t xml:space="preserve"> </w:t>
      </w:r>
      <w:r>
        <w:t>Linkages</w:t>
      </w:r>
      <w:r>
        <w:rPr>
          <w:spacing w:val="-3"/>
        </w:rPr>
        <w:t xml:space="preserve"> </w:t>
      </w:r>
      <w:r>
        <w:t>case</w:t>
      </w:r>
      <w:r>
        <w:rPr>
          <w:spacing w:val="-4"/>
        </w:rPr>
        <w:t xml:space="preserve"> </w:t>
      </w:r>
      <w:r>
        <w:t>management</w:t>
      </w:r>
      <w:r>
        <w:rPr>
          <w:spacing w:val="-2"/>
        </w:rPr>
        <w:t xml:space="preserve"> </w:t>
      </w:r>
      <w:r>
        <w:t>and</w:t>
      </w:r>
      <w:r>
        <w:rPr>
          <w:spacing w:val="-2"/>
        </w:rPr>
        <w:t xml:space="preserve"> </w:t>
      </w:r>
      <w:r>
        <w:t>the</w:t>
      </w:r>
      <w:r>
        <w:rPr>
          <w:spacing w:val="-4"/>
        </w:rPr>
        <w:t xml:space="preserve"> </w:t>
      </w:r>
      <w:r>
        <w:t>Information</w:t>
      </w:r>
      <w:r>
        <w:rPr>
          <w:spacing w:val="-4"/>
        </w:rPr>
        <w:t xml:space="preserve"> </w:t>
      </w:r>
      <w:r>
        <w:t>&amp; Assistance program funded in other ways.</w:t>
      </w:r>
    </w:p>
    <w:p w14:paraId="1161A6B3" w14:textId="77777777" w:rsidR="00782F22" w:rsidRDefault="00DC70C7">
      <w:pPr>
        <w:pStyle w:val="ListParagraph"/>
        <w:numPr>
          <w:ilvl w:val="0"/>
          <w:numId w:val="21"/>
        </w:numPr>
        <w:tabs>
          <w:tab w:val="left" w:pos="1478"/>
        </w:tabs>
        <w:spacing w:before="17"/>
        <w:rPr>
          <w:sz w:val="24"/>
        </w:rPr>
      </w:pPr>
      <w:r>
        <w:rPr>
          <w:sz w:val="24"/>
        </w:rPr>
        <w:t>Caregiver</w:t>
      </w:r>
      <w:r>
        <w:rPr>
          <w:spacing w:val="-4"/>
          <w:sz w:val="24"/>
        </w:rPr>
        <w:t xml:space="preserve"> </w:t>
      </w:r>
      <w:r>
        <w:rPr>
          <w:spacing w:val="-2"/>
          <w:sz w:val="24"/>
        </w:rPr>
        <w:t>Access</w:t>
      </w:r>
    </w:p>
    <w:p w14:paraId="6A44CC69" w14:textId="77777777" w:rsidR="00782F22" w:rsidRDefault="00DC70C7">
      <w:pPr>
        <w:pStyle w:val="ListParagraph"/>
        <w:numPr>
          <w:ilvl w:val="0"/>
          <w:numId w:val="21"/>
        </w:numPr>
        <w:tabs>
          <w:tab w:val="left" w:pos="1478"/>
        </w:tabs>
        <w:spacing w:before="16"/>
        <w:rPr>
          <w:sz w:val="24"/>
        </w:rPr>
      </w:pPr>
      <w:r>
        <w:rPr>
          <w:sz w:val="24"/>
        </w:rPr>
        <w:t>Caregiver</w:t>
      </w:r>
      <w:r>
        <w:rPr>
          <w:spacing w:val="-4"/>
          <w:sz w:val="24"/>
        </w:rPr>
        <w:t xml:space="preserve"> </w:t>
      </w:r>
      <w:r>
        <w:rPr>
          <w:sz w:val="24"/>
        </w:rPr>
        <w:t>Information</w:t>
      </w:r>
      <w:r>
        <w:rPr>
          <w:spacing w:val="-5"/>
          <w:sz w:val="24"/>
        </w:rPr>
        <w:t xml:space="preserve"> </w:t>
      </w:r>
      <w:r>
        <w:rPr>
          <w:sz w:val="24"/>
        </w:rPr>
        <w:t>&amp;</w:t>
      </w:r>
      <w:r>
        <w:rPr>
          <w:spacing w:val="-1"/>
          <w:sz w:val="24"/>
        </w:rPr>
        <w:t xml:space="preserve"> </w:t>
      </w:r>
      <w:r>
        <w:rPr>
          <w:spacing w:val="-2"/>
          <w:sz w:val="24"/>
        </w:rPr>
        <w:t>Assistance</w:t>
      </w:r>
    </w:p>
    <w:p w14:paraId="6C62B880" w14:textId="77777777" w:rsidR="00782F22" w:rsidRDefault="00782F22">
      <w:pPr>
        <w:pStyle w:val="BodyText"/>
        <w:spacing w:before="31"/>
      </w:pPr>
    </w:p>
    <w:p w14:paraId="224CF6F8" w14:textId="77777777" w:rsidR="00782F22" w:rsidRDefault="00DC70C7">
      <w:pPr>
        <w:pStyle w:val="BodyText"/>
        <w:spacing w:before="1"/>
        <w:ind w:left="758" w:right="829"/>
      </w:pPr>
      <w:r>
        <w:t>The funding provided through Title IIIE is a fraction of the countywide need. The County of Sonoma</w:t>
      </w:r>
      <w:r>
        <w:rPr>
          <w:spacing w:val="-2"/>
        </w:rPr>
        <w:t xml:space="preserve"> </w:t>
      </w:r>
      <w:r>
        <w:t>is</w:t>
      </w:r>
      <w:r>
        <w:rPr>
          <w:spacing w:val="-3"/>
        </w:rPr>
        <w:t xml:space="preserve"> </w:t>
      </w:r>
      <w:r>
        <w:t>fortunate</w:t>
      </w:r>
      <w:r>
        <w:rPr>
          <w:spacing w:val="-2"/>
        </w:rPr>
        <w:t xml:space="preserve"> </w:t>
      </w:r>
      <w:r>
        <w:t>to</w:t>
      </w:r>
      <w:r>
        <w:rPr>
          <w:spacing w:val="-4"/>
        </w:rPr>
        <w:t xml:space="preserve"> </w:t>
      </w:r>
      <w:r>
        <w:t>have</w:t>
      </w:r>
      <w:r>
        <w:rPr>
          <w:spacing w:val="-4"/>
        </w:rPr>
        <w:t xml:space="preserve"> </w:t>
      </w:r>
      <w:r>
        <w:t>two</w:t>
      </w:r>
      <w:r>
        <w:rPr>
          <w:spacing w:val="-2"/>
        </w:rPr>
        <w:t xml:space="preserve"> </w:t>
      </w:r>
      <w:r>
        <w:t>service</w:t>
      </w:r>
      <w:r>
        <w:rPr>
          <w:spacing w:val="-2"/>
        </w:rPr>
        <w:t xml:space="preserve"> </w:t>
      </w:r>
      <w:r>
        <w:t>providers</w:t>
      </w:r>
      <w:r>
        <w:rPr>
          <w:spacing w:val="-3"/>
        </w:rPr>
        <w:t xml:space="preserve"> </w:t>
      </w:r>
      <w:r>
        <w:t>that</w:t>
      </w:r>
      <w:r>
        <w:rPr>
          <w:spacing w:val="-2"/>
        </w:rPr>
        <w:t xml:space="preserve"> </w:t>
      </w:r>
      <w:r>
        <w:t>leverage</w:t>
      </w:r>
      <w:r>
        <w:rPr>
          <w:spacing w:val="-4"/>
        </w:rPr>
        <w:t xml:space="preserve"> </w:t>
      </w:r>
      <w:r>
        <w:t>Older</w:t>
      </w:r>
      <w:r>
        <w:rPr>
          <w:spacing w:val="-4"/>
        </w:rPr>
        <w:t xml:space="preserve"> </w:t>
      </w:r>
      <w:r>
        <w:t>Americans</w:t>
      </w:r>
      <w:r>
        <w:rPr>
          <w:spacing w:val="-3"/>
        </w:rPr>
        <w:t xml:space="preserve"> </w:t>
      </w:r>
      <w:r>
        <w:t>Act</w:t>
      </w:r>
      <w:r>
        <w:rPr>
          <w:spacing w:val="-2"/>
        </w:rPr>
        <w:t xml:space="preserve"> </w:t>
      </w:r>
      <w:r>
        <w:t>funding alongside other grant funding to serve residents throughout the county. In addition, the County’s Aging &amp; Disability Resource Unit provides Information &amp; Assistance support to caregivers through referrals and supportive follow up as well as through the Case</w:t>
      </w:r>
    </w:p>
    <w:p w14:paraId="7DAB544B" w14:textId="77777777" w:rsidR="00782F22" w:rsidRDefault="00782F22">
      <w:pPr>
        <w:pStyle w:val="BodyText"/>
        <w:sectPr w:rsidR="00782F22">
          <w:pgSz w:w="12240" w:h="15840"/>
          <w:pgMar w:top="980" w:right="360" w:bottom="880" w:left="360" w:header="0" w:footer="697" w:gutter="0"/>
          <w:cols w:space="720"/>
        </w:sectPr>
      </w:pPr>
    </w:p>
    <w:p w14:paraId="30CDB709" w14:textId="77777777" w:rsidR="00782F22" w:rsidRDefault="00DC70C7">
      <w:pPr>
        <w:pStyle w:val="BodyText"/>
        <w:spacing w:before="81"/>
        <w:ind w:left="758" w:right="886"/>
        <w:jc w:val="both"/>
      </w:pPr>
      <w:r>
        <w:lastRenderedPageBreak/>
        <w:t>Management</w:t>
      </w:r>
      <w:r>
        <w:rPr>
          <w:spacing w:val="-2"/>
        </w:rPr>
        <w:t xml:space="preserve"> </w:t>
      </w:r>
      <w:r>
        <w:t>services</w:t>
      </w:r>
      <w:r>
        <w:rPr>
          <w:spacing w:val="-5"/>
        </w:rPr>
        <w:t xml:space="preserve"> </w:t>
      </w:r>
      <w:r>
        <w:t>provided</w:t>
      </w:r>
      <w:r>
        <w:rPr>
          <w:spacing w:val="-4"/>
        </w:rPr>
        <w:t xml:space="preserve"> </w:t>
      </w:r>
      <w:r>
        <w:t>through</w:t>
      </w:r>
      <w:r>
        <w:rPr>
          <w:spacing w:val="-4"/>
        </w:rPr>
        <w:t xml:space="preserve"> </w:t>
      </w:r>
      <w:r>
        <w:t>Linkages.</w:t>
      </w:r>
      <w:r>
        <w:rPr>
          <w:spacing w:val="-5"/>
        </w:rPr>
        <w:t xml:space="preserve"> </w:t>
      </w:r>
      <w:r>
        <w:t>Whether</w:t>
      </w:r>
      <w:r>
        <w:rPr>
          <w:spacing w:val="-4"/>
        </w:rPr>
        <w:t xml:space="preserve"> </w:t>
      </w:r>
      <w:r>
        <w:t>an</w:t>
      </w:r>
      <w:r>
        <w:rPr>
          <w:spacing w:val="-2"/>
        </w:rPr>
        <w:t xml:space="preserve"> </w:t>
      </w:r>
      <w:r>
        <w:t>individual</w:t>
      </w:r>
      <w:r>
        <w:rPr>
          <w:spacing w:val="-3"/>
        </w:rPr>
        <w:t xml:space="preserve"> </w:t>
      </w:r>
      <w:r>
        <w:t>is</w:t>
      </w:r>
      <w:r>
        <w:rPr>
          <w:spacing w:val="-5"/>
        </w:rPr>
        <w:t xml:space="preserve"> </w:t>
      </w:r>
      <w:r>
        <w:t>a</w:t>
      </w:r>
      <w:r>
        <w:rPr>
          <w:spacing w:val="-2"/>
        </w:rPr>
        <w:t xml:space="preserve"> </w:t>
      </w:r>
      <w:r>
        <w:t>family</w:t>
      </w:r>
      <w:r>
        <w:rPr>
          <w:spacing w:val="-3"/>
        </w:rPr>
        <w:t xml:space="preserve"> </w:t>
      </w:r>
      <w:r>
        <w:t>caregiver or an older relative caregiver, they have access to services through the following providers:</w:t>
      </w:r>
    </w:p>
    <w:p w14:paraId="5EF39C6D" w14:textId="77777777" w:rsidR="00782F22" w:rsidRDefault="00782F22">
      <w:pPr>
        <w:pStyle w:val="BodyText"/>
        <w:spacing w:before="33"/>
      </w:pPr>
    </w:p>
    <w:p w14:paraId="42C4D85D" w14:textId="77777777" w:rsidR="00782F22" w:rsidRDefault="00DC70C7">
      <w:pPr>
        <w:pStyle w:val="BodyText"/>
        <w:spacing w:before="1"/>
        <w:ind w:left="758" w:right="777"/>
        <w:jc w:val="both"/>
      </w:pPr>
      <w:r>
        <w:t>The</w:t>
      </w:r>
      <w:r>
        <w:rPr>
          <w:spacing w:val="-2"/>
        </w:rPr>
        <w:t xml:space="preserve"> </w:t>
      </w:r>
      <w:r>
        <w:t>two</w:t>
      </w:r>
      <w:r>
        <w:rPr>
          <w:spacing w:val="-2"/>
        </w:rPr>
        <w:t xml:space="preserve"> </w:t>
      </w:r>
      <w:r>
        <w:t>caregiver</w:t>
      </w:r>
      <w:r>
        <w:rPr>
          <w:spacing w:val="-4"/>
        </w:rPr>
        <w:t xml:space="preserve"> </w:t>
      </w:r>
      <w:r>
        <w:t>services</w:t>
      </w:r>
      <w:r>
        <w:rPr>
          <w:spacing w:val="-3"/>
        </w:rPr>
        <w:t xml:space="preserve"> </w:t>
      </w:r>
      <w:r>
        <w:t>providers</w:t>
      </w:r>
      <w:r>
        <w:rPr>
          <w:spacing w:val="-5"/>
        </w:rPr>
        <w:t xml:space="preserve"> </w:t>
      </w:r>
      <w:r>
        <w:t>are</w:t>
      </w:r>
      <w:r>
        <w:rPr>
          <w:spacing w:val="-2"/>
        </w:rPr>
        <w:t xml:space="preserve"> </w:t>
      </w:r>
      <w:r>
        <w:t>in</w:t>
      </w:r>
      <w:r>
        <w:rPr>
          <w:spacing w:val="-4"/>
        </w:rPr>
        <w:t xml:space="preserve"> </w:t>
      </w:r>
      <w:r>
        <w:t>the</w:t>
      </w:r>
      <w:r>
        <w:rPr>
          <w:spacing w:val="-2"/>
        </w:rPr>
        <w:t xml:space="preserve"> </w:t>
      </w:r>
      <w:r>
        <w:t>process</w:t>
      </w:r>
      <w:r>
        <w:rPr>
          <w:spacing w:val="-5"/>
        </w:rPr>
        <w:t xml:space="preserve"> </w:t>
      </w:r>
      <w:r>
        <w:t>of</w:t>
      </w:r>
      <w:r>
        <w:rPr>
          <w:spacing w:val="-5"/>
        </w:rPr>
        <w:t xml:space="preserve"> </w:t>
      </w:r>
      <w:r>
        <w:t>becoming</w:t>
      </w:r>
      <w:r>
        <w:rPr>
          <w:spacing w:val="-5"/>
        </w:rPr>
        <w:t xml:space="preserve"> </w:t>
      </w:r>
      <w:r>
        <w:t>Extended</w:t>
      </w:r>
      <w:r>
        <w:rPr>
          <w:spacing w:val="-2"/>
        </w:rPr>
        <w:t xml:space="preserve"> </w:t>
      </w:r>
      <w:r>
        <w:t>Partners</w:t>
      </w:r>
      <w:r>
        <w:rPr>
          <w:spacing w:val="-3"/>
        </w:rPr>
        <w:t xml:space="preserve"> </w:t>
      </w:r>
      <w:r>
        <w:t>of</w:t>
      </w:r>
      <w:r>
        <w:rPr>
          <w:spacing w:val="-2"/>
        </w:rPr>
        <w:t xml:space="preserve"> </w:t>
      </w:r>
      <w:r>
        <w:t>the Sonoma</w:t>
      </w:r>
      <w:r>
        <w:rPr>
          <w:spacing w:val="-2"/>
        </w:rPr>
        <w:t xml:space="preserve"> </w:t>
      </w:r>
      <w:r>
        <w:t>County</w:t>
      </w:r>
      <w:r>
        <w:rPr>
          <w:spacing w:val="-3"/>
        </w:rPr>
        <w:t xml:space="preserve"> </w:t>
      </w:r>
      <w:r>
        <w:t>Aging</w:t>
      </w:r>
      <w:r>
        <w:rPr>
          <w:spacing w:val="-4"/>
        </w:rPr>
        <w:t xml:space="preserve"> </w:t>
      </w:r>
      <w:r>
        <w:t>&amp;</w:t>
      </w:r>
      <w:r>
        <w:rPr>
          <w:spacing w:val="-2"/>
        </w:rPr>
        <w:t xml:space="preserve"> </w:t>
      </w:r>
      <w:r>
        <w:t>Disability</w:t>
      </w:r>
      <w:r>
        <w:rPr>
          <w:spacing w:val="-3"/>
        </w:rPr>
        <w:t xml:space="preserve"> </w:t>
      </w:r>
      <w:r>
        <w:t>Resource</w:t>
      </w:r>
      <w:r>
        <w:rPr>
          <w:spacing w:val="-4"/>
        </w:rPr>
        <w:t xml:space="preserve"> </w:t>
      </w:r>
      <w:r>
        <w:t>Hub</w:t>
      </w:r>
      <w:r>
        <w:rPr>
          <w:spacing w:val="-2"/>
        </w:rPr>
        <w:t xml:space="preserve"> </w:t>
      </w:r>
      <w:r>
        <w:t>to</w:t>
      </w:r>
      <w:r>
        <w:rPr>
          <w:spacing w:val="-4"/>
        </w:rPr>
        <w:t xml:space="preserve"> </w:t>
      </w:r>
      <w:r>
        <w:t>strengthen</w:t>
      </w:r>
      <w:r>
        <w:rPr>
          <w:spacing w:val="-4"/>
        </w:rPr>
        <w:t xml:space="preserve"> </w:t>
      </w:r>
      <w:r>
        <w:t>and</w:t>
      </w:r>
      <w:r>
        <w:rPr>
          <w:spacing w:val="-7"/>
        </w:rPr>
        <w:t xml:space="preserve"> </w:t>
      </w:r>
      <w:r>
        <w:t>facilitate</w:t>
      </w:r>
      <w:r>
        <w:rPr>
          <w:spacing w:val="-2"/>
        </w:rPr>
        <w:t xml:space="preserve"> </w:t>
      </w:r>
      <w:r>
        <w:t>coordination</w:t>
      </w:r>
      <w:r>
        <w:rPr>
          <w:spacing w:val="-4"/>
        </w:rPr>
        <w:t xml:space="preserve"> </w:t>
      </w:r>
      <w:r>
        <w:t>and collaboration to best meet the needs of caregivers in Sonoma County.</w:t>
      </w:r>
    </w:p>
    <w:p w14:paraId="14AD4EAA" w14:textId="77777777" w:rsidR="00782F22" w:rsidRDefault="00782F22">
      <w:pPr>
        <w:pStyle w:val="BodyText"/>
        <w:spacing w:before="57"/>
      </w:pPr>
    </w:p>
    <w:p w14:paraId="57AF924B" w14:textId="77777777" w:rsidR="00782F22" w:rsidRDefault="00DC70C7">
      <w:pPr>
        <w:ind w:left="619"/>
        <w:rPr>
          <w:b/>
          <w:sz w:val="24"/>
        </w:rPr>
      </w:pPr>
      <w:bookmarkStart w:id="99" w:name="Caregiving_Service_Providers_in_Sonoma_C"/>
      <w:bookmarkEnd w:id="99"/>
      <w:r>
        <w:rPr>
          <w:b/>
          <w:sz w:val="24"/>
        </w:rPr>
        <w:t>Caregiving</w:t>
      </w:r>
      <w:r>
        <w:rPr>
          <w:b/>
          <w:spacing w:val="-6"/>
          <w:sz w:val="24"/>
        </w:rPr>
        <w:t xml:space="preserve"> </w:t>
      </w:r>
      <w:r>
        <w:rPr>
          <w:b/>
          <w:sz w:val="24"/>
        </w:rPr>
        <w:t>Service</w:t>
      </w:r>
      <w:r>
        <w:rPr>
          <w:b/>
          <w:spacing w:val="-4"/>
          <w:sz w:val="24"/>
        </w:rPr>
        <w:t xml:space="preserve"> </w:t>
      </w:r>
      <w:r>
        <w:rPr>
          <w:b/>
          <w:sz w:val="24"/>
        </w:rPr>
        <w:t>Providers</w:t>
      </w:r>
      <w:r>
        <w:rPr>
          <w:b/>
          <w:spacing w:val="-3"/>
          <w:sz w:val="24"/>
        </w:rPr>
        <w:t xml:space="preserve"> </w:t>
      </w:r>
      <w:r>
        <w:rPr>
          <w:b/>
          <w:sz w:val="24"/>
        </w:rPr>
        <w:t>in</w:t>
      </w:r>
      <w:r>
        <w:rPr>
          <w:b/>
          <w:spacing w:val="-3"/>
          <w:sz w:val="24"/>
        </w:rPr>
        <w:t xml:space="preserve"> </w:t>
      </w:r>
      <w:r>
        <w:rPr>
          <w:b/>
          <w:sz w:val="24"/>
        </w:rPr>
        <w:t>Sonoma</w:t>
      </w:r>
      <w:r>
        <w:rPr>
          <w:b/>
          <w:spacing w:val="-6"/>
          <w:sz w:val="24"/>
        </w:rPr>
        <w:t xml:space="preserve"> </w:t>
      </w:r>
      <w:r>
        <w:rPr>
          <w:b/>
          <w:sz w:val="24"/>
        </w:rPr>
        <w:t>County,</w:t>
      </w:r>
      <w:r>
        <w:rPr>
          <w:b/>
          <w:spacing w:val="-2"/>
          <w:sz w:val="24"/>
        </w:rPr>
        <w:t xml:space="preserve"> </w:t>
      </w:r>
      <w:r>
        <w:rPr>
          <w:b/>
          <w:sz w:val="24"/>
        </w:rPr>
        <w:t>PSA</w:t>
      </w:r>
      <w:r>
        <w:rPr>
          <w:b/>
          <w:spacing w:val="-2"/>
          <w:sz w:val="24"/>
        </w:rPr>
        <w:t xml:space="preserve"> </w:t>
      </w:r>
      <w:r>
        <w:rPr>
          <w:b/>
          <w:spacing w:val="-5"/>
          <w:sz w:val="24"/>
        </w:rPr>
        <w:t>27</w:t>
      </w: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7"/>
        <w:gridCol w:w="3576"/>
        <w:gridCol w:w="3367"/>
      </w:tblGrid>
      <w:tr w:rsidR="00782F22" w14:paraId="2E34AFED" w14:textId="77777777">
        <w:trPr>
          <w:trHeight w:val="844"/>
        </w:trPr>
        <w:tc>
          <w:tcPr>
            <w:tcW w:w="3187" w:type="dxa"/>
            <w:shd w:val="clear" w:color="auto" w:fill="DAEDF3"/>
          </w:tcPr>
          <w:p w14:paraId="058C2C7A" w14:textId="77777777" w:rsidR="00782F22" w:rsidRDefault="00DC70C7">
            <w:pPr>
              <w:pStyle w:val="TableParagraph"/>
              <w:spacing w:before="17"/>
              <w:ind w:left="1053"/>
              <w:rPr>
                <w:b/>
                <w:sz w:val="24"/>
              </w:rPr>
            </w:pPr>
            <w:r>
              <w:rPr>
                <w:b/>
                <w:spacing w:val="-2"/>
                <w:sz w:val="24"/>
              </w:rPr>
              <w:t>Prompts</w:t>
            </w:r>
          </w:p>
        </w:tc>
        <w:tc>
          <w:tcPr>
            <w:tcW w:w="3576" w:type="dxa"/>
            <w:shd w:val="clear" w:color="auto" w:fill="DAEDF3"/>
          </w:tcPr>
          <w:p w14:paraId="6D930701" w14:textId="77777777" w:rsidR="00782F22" w:rsidRDefault="00DC70C7">
            <w:pPr>
              <w:pStyle w:val="TableParagraph"/>
              <w:spacing w:before="17"/>
              <w:ind w:left="345"/>
              <w:rPr>
                <w:b/>
                <w:sz w:val="24"/>
              </w:rPr>
            </w:pPr>
            <w:r>
              <w:rPr>
                <w:b/>
                <w:sz w:val="24"/>
              </w:rPr>
              <w:t>Alzheimer’s</w:t>
            </w:r>
            <w:r>
              <w:rPr>
                <w:b/>
                <w:spacing w:val="-2"/>
                <w:sz w:val="24"/>
              </w:rPr>
              <w:t xml:space="preserve"> Association</w:t>
            </w:r>
          </w:p>
        </w:tc>
        <w:tc>
          <w:tcPr>
            <w:tcW w:w="3367" w:type="dxa"/>
            <w:shd w:val="clear" w:color="auto" w:fill="DAEDF3"/>
          </w:tcPr>
          <w:p w14:paraId="3C80A487" w14:textId="77777777" w:rsidR="00782F22" w:rsidRDefault="00DC70C7">
            <w:pPr>
              <w:pStyle w:val="TableParagraph"/>
              <w:spacing w:line="270" w:lineRule="atLeast"/>
              <w:ind w:left="93" w:right="190"/>
              <w:jc w:val="center"/>
              <w:rPr>
                <w:b/>
                <w:sz w:val="24"/>
              </w:rPr>
            </w:pPr>
            <w:r>
              <w:rPr>
                <w:b/>
                <w:sz w:val="24"/>
              </w:rPr>
              <w:t>North</w:t>
            </w:r>
            <w:r>
              <w:rPr>
                <w:b/>
                <w:spacing w:val="-17"/>
                <w:sz w:val="24"/>
              </w:rPr>
              <w:t xml:space="preserve"> </w:t>
            </w:r>
            <w:r>
              <w:rPr>
                <w:b/>
                <w:sz w:val="24"/>
              </w:rPr>
              <w:t>Coast</w:t>
            </w:r>
            <w:r>
              <w:rPr>
                <w:b/>
                <w:spacing w:val="-17"/>
                <w:sz w:val="24"/>
              </w:rPr>
              <w:t xml:space="preserve"> </w:t>
            </w:r>
            <w:r>
              <w:rPr>
                <w:b/>
                <w:sz w:val="24"/>
              </w:rPr>
              <w:t>Opportunities – Redwood Caregiver Resource Center</w:t>
            </w:r>
          </w:p>
        </w:tc>
      </w:tr>
      <w:tr w:rsidR="00782F22" w14:paraId="359431E4" w14:textId="77777777">
        <w:trPr>
          <w:trHeight w:val="585"/>
        </w:trPr>
        <w:tc>
          <w:tcPr>
            <w:tcW w:w="3187" w:type="dxa"/>
          </w:tcPr>
          <w:p w14:paraId="364DEB9E" w14:textId="77777777" w:rsidR="00782F22" w:rsidRDefault="00DC70C7">
            <w:pPr>
              <w:pStyle w:val="TableParagraph"/>
              <w:spacing w:before="17"/>
              <w:ind w:left="110"/>
              <w:rPr>
                <w:b/>
                <w:sz w:val="24"/>
              </w:rPr>
            </w:pPr>
            <w:r>
              <w:rPr>
                <w:b/>
                <w:sz w:val="24"/>
              </w:rPr>
              <w:t>Provider</w:t>
            </w:r>
            <w:r>
              <w:rPr>
                <w:b/>
                <w:spacing w:val="-2"/>
                <w:sz w:val="24"/>
              </w:rPr>
              <w:t xml:space="preserve"> Address</w:t>
            </w:r>
          </w:p>
        </w:tc>
        <w:tc>
          <w:tcPr>
            <w:tcW w:w="3576" w:type="dxa"/>
          </w:tcPr>
          <w:p w14:paraId="6654E20A" w14:textId="77777777" w:rsidR="00782F22" w:rsidRDefault="00DC70C7">
            <w:pPr>
              <w:pStyle w:val="TableParagraph"/>
              <w:spacing w:line="290" w:lineRule="atLeast"/>
              <w:ind w:left="108"/>
              <w:rPr>
                <w:sz w:val="24"/>
              </w:rPr>
            </w:pPr>
            <w:r>
              <w:rPr>
                <w:sz w:val="24"/>
              </w:rPr>
              <w:t>1450</w:t>
            </w:r>
            <w:r>
              <w:rPr>
                <w:spacing w:val="-12"/>
                <w:sz w:val="24"/>
              </w:rPr>
              <w:t xml:space="preserve"> </w:t>
            </w:r>
            <w:r>
              <w:rPr>
                <w:sz w:val="24"/>
              </w:rPr>
              <w:t>Neotomas</w:t>
            </w:r>
            <w:r>
              <w:rPr>
                <w:spacing w:val="-13"/>
                <w:sz w:val="24"/>
              </w:rPr>
              <w:t xml:space="preserve"> </w:t>
            </w:r>
            <w:r>
              <w:rPr>
                <w:sz w:val="24"/>
              </w:rPr>
              <w:t>Avenue</w:t>
            </w:r>
            <w:r>
              <w:rPr>
                <w:spacing w:val="-12"/>
                <w:sz w:val="24"/>
              </w:rPr>
              <w:t xml:space="preserve"> </w:t>
            </w:r>
            <w:r>
              <w:rPr>
                <w:sz w:val="24"/>
              </w:rPr>
              <w:t>#140 Santa Rosa, CA 95405</w:t>
            </w:r>
          </w:p>
        </w:tc>
        <w:tc>
          <w:tcPr>
            <w:tcW w:w="3367" w:type="dxa"/>
          </w:tcPr>
          <w:p w14:paraId="61708B13" w14:textId="77777777" w:rsidR="00782F22" w:rsidRDefault="00DC70C7">
            <w:pPr>
              <w:pStyle w:val="TableParagraph"/>
              <w:spacing w:line="290" w:lineRule="atLeast"/>
              <w:ind w:left="108"/>
              <w:rPr>
                <w:sz w:val="24"/>
              </w:rPr>
            </w:pPr>
            <w:r>
              <w:rPr>
                <w:sz w:val="24"/>
              </w:rPr>
              <w:t>1140</w:t>
            </w:r>
            <w:r>
              <w:rPr>
                <w:spacing w:val="-11"/>
                <w:sz w:val="24"/>
              </w:rPr>
              <w:t xml:space="preserve"> </w:t>
            </w:r>
            <w:r>
              <w:rPr>
                <w:sz w:val="24"/>
              </w:rPr>
              <w:t>Sonoma</w:t>
            </w:r>
            <w:r>
              <w:rPr>
                <w:spacing w:val="-12"/>
                <w:sz w:val="24"/>
              </w:rPr>
              <w:t xml:space="preserve"> </w:t>
            </w:r>
            <w:r>
              <w:rPr>
                <w:sz w:val="24"/>
              </w:rPr>
              <w:t>Avenue</w:t>
            </w:r>
            <w:r>
              <w:rPr>
                <w:spacing w:val="-12"/>
                <w:sz w:val="24"/>
              </w:rPr>
              <w:t xml:space="preserve"> </w:t>
            </w:r>
            <w:r>
              <w:rPr>
                <w:sz w:val="24"/>
              </w:rPr>
              <w:t>#1b Santa Rosa, CA 95405</w:t>
            </w:r>
          </w:p>
        </w:tc>
      </w:tr>
      <w:tr w:rsidR="00782F22" w14:paraId="172144B8" w14:textId="77777777">
        <w:trPr>
          <w:trHeight w:val="1672"/>
        </w:trPr>
        <w:tc>
          <w:tcPr>
            <w:tcW w:w="3187" w:type="dxa"/>
          </w:tcPr>
          <w:p w14:paraId="114AD771" w14:textId="77777777" w:rsidR="00782F22" w:rsidRDefault="00DC70C7">
            <w:pPr>
              <w:pStyle w:val="TableParagraph"/>
              <w:spacing w:before="17"/>
              <w:ind w:left="110"/>
              <w:rPr>
                <w:b/>
                <w:sz w:val="24"/>
              </w:rPr>
            </w:pPr>
            <w:r>
              <w:rPr>
                <w:b/>
                <w:sz w:val="24"/>
              </w:rPr>
              <w:t>Description</w:t>
            </w:r>
            <w:r>
              <w:rPr>
                <w:b/>
                <w:spacing w:val="-3"/>
                <w:sz w:val="24"/>
              </w:rPr>
              <w:t xml:space="preserve"> </w:t>
            </w:r>
            <w:r>
              <w:rPr>
                <w:b/>
                <w:sz w:val="24"/>
              </w:rPr>
              <w:t>of</w:t>
            </w:r>
            <w:r>
              <w:rPr>
                <w:b/>
                <w:spacing w:val="-3"/>
                <w:sz w:val="24"/>
              </w:rPr>
              <w:t xml:space="preserve"> </w:t>
            </w:r>
            <w:r>
              <w:rPr>
                <w:b/>
                <w:spacing w:val="-2"/>
                <w:sz w:val="24"/>
              </w:rPr>
              <w:t>Services</w:t>
            </w:r>
          </w:p>
        </w:tc>
        <w:tc>
          <w:tcPr>
            <w:tcW w:w="6943" w:type="dxa"/>
            <w:gridSpan w:val="2"/>
          </w:tcPr>
          <w:p w14:paraId="7F37B4D5" w14:textId="77777777" w:rsidR="00782F22" w:rsidRDefault="00DC70C7">
            <w:pPr>
              <w:pStyle w:val="TableParagraph"/>
              <w:spacing w:line="270" w:lineRule="atLeast"/>
              <w:ind w:left="108" w:right="215"/>
              <w:rPr>
                <w:sz w:val="24"/>
              </w:rPr>
            </w:pPr>
            <w:r>
              <w:rPr>
                <w:sz w:val="24"/>
              </w:rPr>
              <w:t>These agencies offer Caregiver Access, Caregiver Information, Caregiver Support, Caregiver Respite, and Caregiver Supplemental Services through braided funding solutions. When</w:t>
            </w:r>
            <w:r>
              <w:rPr>
                <w:spacing w:val="-1"/>
                <w:sz w:val="24"/>
              </w:rPr>
              <w:t xml:space="preserve"> </w:t>
            </w:r>
            <w:r>
              <w:rPr>
                <w:sz w:val="24"/>
              </w:rPr>
              <w:t>their</w:t>
            </w:r>
            <w:r>
              <w:rPr>
                <w:spacing w:val="-1"/>
                <w:sz w:val="24"/>
              </w:rPr>
              <w:t xml:space="preserve"> </w:t>
            </w:r>
            <w:r>
              <w:rPr>
                <w:sz w:val="24"/>
              </w:rPr>
              <w:t>agency is</w:t>
            </w:r>
            <w:r>
              <w:rPr>
                <w:spacing w:val="-2"/>
                <w:sz w:val="24"/>
              </w:rPr>
              <w:t xml:space="preserve"> </w:t>
            </w:r>
            <w:r>
              <w:rPr>
                <w:sz w:val="24"/>
              </w:rPr>
              <w:t>unable to provide support, clients</w:t>
            </w:r>
            <w:r>
              <w:rPr>
                <w:spacing w:val="-5"/>
                <w:sz w:val="24"/>
              </w:rPr>
              <w:t xml:space="preserve"> </w:t>
            </w:r>
            <w:r>
              <w:rPr>
                <w:sz w:val="24"/>
              </w:rPr>
              <w:t>are</w:t>
            </w:r>
            <w:r>
              <w:rPr>
                <w:spacing w:val="-4"/>
                <w:sz w:val="24"/>
              </w:rPr>
              <w:t xml:space="preserve"> </w:t>
            </w:r>
            <w:r>
              <w:rPr>
                <w:sz w:val="24"/>
              </w:rPr>
              <w:t>referred</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Aging</w:t>
            </w:r>
            <w:r>
              <w:rPr>
                <w:spacing w:val="-6"/>
                <w:sz w:val="24"/>
              </w:rPr>
              <w:t xml:space="preserve"> </w:t>
            </w:r>
            <w:r>
              <w:rPr>
                <w:sz w:val="24"/>
              </w:rPr>
              <w:t>&amp;</w:t>
            </w:r>
            <w:r>
              <w:rPr>
                <w:spacing w:val="-4"/>
                <w:sz w:val="24"/>
              </w:rPr>
              <w:t xml:space="preserve"> </w:t>
            </w:r>
            <w:r>
              <w:rPr>
                <w:sz w:val="24"/>
              </w:rPr>
              <w:t>Disability</w:t>
            </w:r>
            <w:r>
              <w:rPr>
                <w:spacing w:val="-5"/>
                <w:sz w:val="24"/>
              </w:rPr>
              <w:t xml:space="preserve"> </w:t>
            </w:r>
            <w:r>
              <w:rPr>
                <w:sz w:val="24"/>
              </w:rPr>
              <w:t>Resource</w:t>
            </w:r>
            <w:r>
              <w:rPr>
                <w:spacing w:val="-4"/>
                <w:sz w:val="24"/>
              </w:rPr>
              <w:t xml:space="preserve"> </w:t>
            </w:r>
            <w:r>
              <w:rPr>
                <w:sz w:val="24"/>
              </w:rPr>
              <w:t>Hub partner</w:t>
            </w:r>
            <w:r>
              <w:rPr>
                <w:spacing w:val="-2"/>
                <w:sz w:val="24"/>
              </w:rPr>
              <w:t xml:space="preserve"> </w:t>
            </w:r>
            <w:r>
              <w:rPr>
                <w:sz w:val="24"/>
              </w:rPr>
              <w:t>agencies</w:t>
            </w:r>
            <w:r>
              <w:rPr>
                <w:spacing w:val="-1"/>
                <w:sz w:val="24"/>
              </w:rPr>
              <w:t xml:space="preserve"> </w:t>
            </w:r>
            <w:r>
              <w:rPr>
                <w:sz w:val="24"/>
              </w:rPr>
              <w:t>and/or the Information &amp;</w:t>
            </w:r>
            <w:r>
              <w:rPr>
                <w:spacing w:val="-1"/>
                <w:sz w:val="24"/>
              </w:rPr>
              <w:t xml:space="preserve"> </w:t>
            </w:r>
            <w:r>
              <w:rPr>
                <w:sz w:val="24"/>
              </w:rPr>
              <w:t>Assistance line.</w:t>
            </w:r>
          </w:p>
        </w:tc>
      </w:tr>
      <w:tr w:rsidR="00782F22" w14:paraId="6222980A" w14:textId="77777777">
        <w:trPr>
          <w:trHeight w:val="1122"/>
        </w:trPr>
        <w:tc>
          <w:tcPr>
            <w:tcW w:w="3187" w:type="dxa"/>
          </w:tcPr>
          <w:p w14:paraId="72560BB3" w14:textId="77777777" w:rsidR="00782F22" w:rsidRDefault="00DC70C7">
            <w:pPr>
              <w:pStyle w:val="TableParagraph"/>
              <w:spacing w:before="17"/>
              <w:ind w:left="110"/>
              <w:rPr>
                <w:b/>
                <w:sz w:val="24"/>
              </w:rPr>
            </w:pPr>
            <w:r>
              <w:rPr>
                <w:b/>
                <w:sz w:val="24"/>
              </w:rPr>
              <w:t>Sustainability of Caregiving</w:t>
            </w:r>
            <w:r>
              <w:rPr>
                <w:b/>
                <w:spacing w:val="-17"/>
                <w:sz w:val="24"/>
              </w:rPr>
              <w:t xml:space="preserve"> </w:t>
            </w:r>
            <w:r>
              <w:rPr>
                <w:b/>
                <w:sz w:val="24"/>
              </w:rPr>
              <w:t>Services</w:t>
            </w:r>
          </w:p>
        </w:tc>
        <w:tc>
          <w:tcPr>
            <w:tcW w:w="6943" w:type="dxa"/>
            <w:gridSpan w:val="2"/>
          </w:tcPr>
          <w:p w14:paraId="6A0BCF74" w14:textId="77777777" w:rsidR="00782F22" w:rsidRDefault="00DC70C7">
            <w:pPr>
              <w:pStyle w:val="TableParagraph"/>
              <w:spacing w:line="270" w:lineRule="atLeast"/>
              <w:ind w:left="108"/>
              <w:rPr>
                <w:sz w:val="24"/>
              </w:rPr>
            </w:pPr>
            <w:r>
              <w:rPr>
                <w:sz w:val="24"/>
              </w:rPr>
              <w:t>These agencies are listed in the Information and Assistance Resource</w:t>
            </w:r>
            <w:r>
              <w:rPr>
                <w:spacing w:val="-4"/>
                <w:sz w:val="24"/>
              </w:rPr>
              <w:t xml:space="preserve"> </w:t>
            </w:r>
            <w:r>
              <w:rPr>
                <w:sz w:val="24"/>
              </w:rPr>
              <w:t>File.</w:t>
            </w:r>
            <w:r>
              <w:rPr>
                <w:spacing w:val="-4"/>
                <w:sz w:val="24"/>
              </w:rPr>
              <w:t xml:space="preserve"> </w:t>
            </w:r>
            <w:r>
              <w:rPr>
                <w:sz w:val="24"/>
              </w:rPr>
              <w:t>The</w:t>
            </w:r>
            <w:r>
              <w:rPr>
                <w:spacing w:val="-6"/>
                <w:sz w:val="24"/>
              </w:rPr>
              <w:t xml:space="preserve"> </w:t>
            </w:r>
            <w:r>
              <w:rPr>
                <w:sz w:val="24"/>
              </w:rPr>
              <w:t>AAA</w:t>
            </w:r>
            <w:r>
              <w:rPr>
                <w:spacing w:val="-4"/>
                <w:sz w:val="24"/>
              </w:rPr>
              <w:t xml:space="preserve"> </w:t>
            </w:r>
            <w:r>
              <w:rPr>
                <w:sz w:val="24"/>
              </w:rPr>
              <w:t>updates</w:t>
            </w:r>
            <w:r>
              <w:rPr>
                <w:spacing w:val="-5"/>
                <w:sz w:val="24"/>
              </w:rPr>
              <w:t xml:space="preserve"> </w:t>
            </w:r>
            <w:r>
              <w:rPr>
                <w:sz w:val="24"/>
              </w:rPr>
              <w:t>the</w:t>
            </w:r>
            <w:r>
              <w:rPr>
                <w:spacing w:val="-4"/>
                <w:sz w:val="24"/>
              </w:rPr>
              <w:t xml:space="preserve"> </w:t>
            </w:r>
            <w:r>
              <w:rPr>
                <w:sz w:val="24"/>
              </w:rPr>
              <w:t>Information</w:t>
            </w:r>
            <w:r>
              <w:rPr>
                <w:spacing w:val="-4"/>
                <w:sz w:val="24"/>
              </w:rPr>
              <w:t xml:space="preserve"> </w:t>
            </w:r>
            <w:r>
              <w:rPr>
                <w:sz w:val="24"/>
              </w:rPr>
              <w:t>&amp;</w:t>
            </w:r>
            <w:r>
              <w:rPr>
                <w:spacing w:val="-7"/>
                <w:sz w:val="24"/>
              </w:rPr>
              <w:t xml:space="preserve"> </w:t>
            </w:r>
            <w:r>
              <w:rPr>
                <w:sz w:val="24"/>
              </w:rPr>
              <w:t>Assistance resource file annually. During this process, the AAA calls the agency to confirm information is accurate.</w:t>
            </w:r>
          </w:p>
        </w:tc>
      </w:tr>
    </w:tbl>
    <w:p w14:paraId="642F9DFC" w14:textId="77777777" w:rsidR="00782F22" w:rsidRDefault="00782F22">
      <w:pPr>
        <w:pStyle w:val="BodyText"/>
        <w:spacing w:before="69"/>
        <w:rPr>
          <w:b/>
        </w:rPr>
      </w:pPr>
    </w:p>
    <w:p w14:paraId="11CCAB09" w14:textId="77777777" w:rsidR="00782F22" w:rsidRDefault="00DC70C7">
      <w:pPr>
        <w:pStyle w:val="Heading2"/>
        <w:ind w:left="758"/>
        <w:jc w:val="both"/>
        <w:rPr>
          <w:u w:val="none"/>
        </w:rPr>
      </w:pPr>
      <w:bookmarkStart w:id="100" w:name="SECTION_11._LEGAL_ASSISTANCE"/>
      <w:bookmarkStart w:id="101" w:name="_bookmark56"/>
      <w:bookmarkEnd w:id="100"/>
      <w:bookmarkEnd w:id="101"/>
      <w:r>
        <w:rPr>
          <w:u w:val="thick"/>
        </w:rPr>
        <w:t>SECTION</w:t>
      </w:r>
      <w:r>
        <w:rPr>
          <w:spacing w:val="-3"/>
          <w:u w:val="thick"/>
        </w:rPr>
        <w:t xml:space="preserve"> </w:t>
      </w:r>
      <w:r>
        <w:rPr>
          <w:u w:val="thick"/>
        </w:rPr>
        <w:t>11.</w:t>
      </w:r>
      <w:r>
        <w:rPr>
          <w:spacing w:val="-9"/>
          <w:u w:val="thick"/>
        </w:rPr>
        <w:t xml:space="preserve"> </w:t>
      </w:r>
      <w:r>
        <w:rPr>
          <w:u w:val="thick"/>
        </w:rPr>
        <w:t>LEGAL</w:t>
      </w:r>
      <w:r>
        <w:rPr>
          <w:spacing w:val="-2"/>
          <w:u w:val="thick"/>
        </w:rPr>
        <w:t xml:space="preserve"> ASSISTANCE</w:t>
      </w:r>
    </w:p>
    <w:p w14:paraId="73CA2D9E" w14:textId="77777777" w:rsidR="00782F22" w:rsidRDefault="00DC70C7">
      <w:pPr>
        <w:spacing w:before="273"/>
        <w:ind w:left="3429"/>
        <w:rPr>
          <w:b/>
          <w:sz w:val="24"/>
        </w:rPr>
      </w:pPr>
      <w:r>
        <w:rPr>
          <w:b/>
          <w:sz w:val="24"/>
        </w:rPr>
        <w:t>2024-2028</w:t>
      </w:r>
      <w:r>
        <w:rPr>
          <w:b/>
          <w:spacing w:val="-4"/>
          <w:sz w:val="24"/>
        </w:rPr>
        <w:t xml:space="preserve"> </w:t>
      </w:r>
      <w:r>
        <w:rPr>
          <w:b/>
          <w:sz w:val="24"/>
        </w:rPr>
        <w:t>Four-Year</w:t>
      </w:r>
      <w:r>
        <w:rPr>
          <w:b/>
          <w:spacing w:val="-5"/>
          <w:sz w:val="24"/>
        </w:rPr>
        <w:t xml:space="preserve"> </w:t>
      </w:r>
      <w:r>
        <w:rPr>
          <w:b/>
          <w:sz w:val="24"/>
        </w:rPr>
        <w:t>Area</w:t>
      </w:r>
      <w:r>
        <w:rPr>
          <w:b/>
          <w:spacing w:val="-3"/>
          <w:sz w:val="24"/>
        </w:rPr>
        <w:t xml:space="preserve"> </w:t>
      </w:r>
      <w:r>
        <w:rPr>
          <w:b/>
          <w:sz w:val="24"/>
        </w:rPr>
        <w:t>Planning</w:t>
      </w:r>
      <w:r>
        <w:rPr>
          <w:b/>
          <w:spacing w:val="-4"/>
          <w:sz w:val="24"/>
        </w:rPr>
        <w:t xml:space="preserve"> Cycle</w:t>
      </w:r>
    </w:p>
    <w:p w14:paraId="2E44ECD4" w14:textId="77777777" w:rsidR="00782F22" w:rsidRDefault="00DC70C7">
      <w:pPr>
        <w:pStyle w:val="BodyText"/>
        <w:spacing w:before="51"/>
        <w:ind w:left="758" w:right="619"/>
      </w:pPr>
      <w:r>
        <w:rPr>
          <w:noProof/>
        </w:rPr>
        <mc:AlternateContent>
          <mc:Choice Requires="wps">
            <w:drawing>
              <wp:anchor distT="0" distB="0" distL="0" distR="0" simplePos="0" relativeHeight="15822336" behindDoc="0" locked="0" layoutInCell="1" allowOverlap="1" wp14:anchorId="65319E76" wp14:editId="3B990F9A">
                <wp:simplePos x="0" y="0"/>
                <wp:positionH relativeFrom="page">
                  <wp:posOffset>5318759</wp:posOffset>
                </wp:positionH>
                <wp:positionV relativeFrom="paragraph">
                  <wp:posOffset>1091342</wp:posOffset>
                </wp:positionV>
                <wp:extent cx="43180" cy="10795"/>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84" y="0"/>
                              </a:moveTo>
                              <a:lnTo>
                                <a:pt x="0" y="0"/>
                              </a:lnTo>
                              <a:lnTo>
                                <a:pt x="0" y="10680"/>
                              </a:lnTo>
                              <a:lnTo>
                                <a:pt x="42684" y="10680"/>
                              </a:lnTo>
                              <a:lnTo>
                                <a:pt x="42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08487" id="Graphic 666" o:spid="_x0000_s1026" style="position:absolute;margin-left:418.8pt;margin-top:85.95pt;width:3.4pt;height:.85pt;z-index:15822336;visibility:visible;mso-wrap-style:square;mso-wrap-distance-left:0;mso-wrap-distance-top:0;mso-wrap-distance-right:0;mso-wrap-distance-bottom:0;mso-position-horizontal:absolute;mso-position-horizontal-relative:page;mso-position-vertical:absolute;mso-position-vertical-relative:text;v-text-anchor:top"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" path="m42684,l,,,10680r42684,l42684,xe" fillcolor="black" stroked="f">
                <v:path arrowok="t"/>
                <w10:wrap anchorx="page"/>
              </v:shape>
            </w:pict>
          </mc:Fallback>
        </mc:AlternateContent>
      </w:r>
      <w:r>
        <w:t xml:space="preserve">This section </w:t>
      </w:r>
      <w:r>
        <w:rPr>
          <w:u w:val="single"/>
        </w:rPr>
        <w:t xml:space="preserve">must </w:t>
      </w:r>
      <w:r>
        <w:t>be completed and submitted annually. The Older Americans Act Reauthorization Act of 2020 designates legal assistance as a priority service under Title III B [42 USC §3026(a)(2)]</w:t>
      </w:r>
      <w:hyperlink w:anchor="_bookmark57" w:history="1">
        <w:r>
          <w:rPr>
            <w:position w:val="8"/>
            <w:sz w:val="16"/>
          </w:rPr>
          <w:t>45</w:t>
        </w:r>
      </w:hyperlink>
      <w:r>
        <w:rPr>
          <w:b/>
          <w:position w:val="11"/>
          <w:sz w:val="16"/>
        </w:rPr>
        <w:t xml:space="preserve">12. </w:t>
      </w:r>
      <w:r>
        <w:t xml:space="preserve">CDA developed </w:t>
      </w:r>
      <w:r>
        <w:rPr>
          <w:i/>
        </w:rPr>
        <w:t xml:space="preserve">California Statewide Guidelines for Legal Assistance </w:t>
      </w:r>
      <w:r>
        <w:t>(Guidelines),</w:t>
      </w:r>
      <w:r>
        <w:rPr>
          <w:spacing w:val="-2"/>
        </w:rPr>
        <w:t xml:space="preserve"> </w:t>
      </w:r>
      <w:r>
        <w:t>which</w:t>
      </w:r>
      <w:r>
        <w:rPr>
          <w:spacing w:val="-2"/>
        </w:rPr>
        <w:t xml:space="preserve"> </w:t>
      </w:r>
      <w:r>
        <w:t>are</w:t>
      </w:r>
      <w:r>
        <w:rPr>
          <w:spacing w:val="-4"/>
        </w:rPr>
        <w:t xml:space="preserve"> </w:t>
      </w:r>
      <w:r>
        <w:t>to</w:t>
      </w:r>
      <w:r>
        <w:rPr>
          <w:spacing w:val="-2"/>
        </w:rPr>
        <w:t xml:space="preserve"> </w:t>
      </w:r>
      <w:r>
        <w:t>be</w:t>
      </w:r>
      <w:r>
        <w:rPr>
          <w:spacing w:val="-2"/>
        </w:rPr>
        <w:t xml:space="preserve"> </w:t>
      </w:r>
      <w:r>
        <w:t>used</w:t>
      </w:r>
      <w:r>
        <w:rPr>
          <w:spacing w:val="-4"/>
        </w:rPr>
        <w:t xml:space="preserve"> </w:t>
      </w:r>
      <w:r>
        <w:t>as</w:t>
      </w:r>
      <w:r>
        <w:rPr>
          <w:spacing w:val="-3"/>
        </w:rPr>
        <w:t xml:space="preserve"> </w:t>
      </w:r>
      <w:r>
        <w:t>best</w:t>
      </w:r>
      <w:r>
        <w:rPr>
          <w:spacing w:val="-4"/>
        </w:rPr>
        <w:t xml:space="preserve"> </w:t>
      </w:r>
      <w:r>
        <w:t>practices</w:t>
      </w:r>
      <w:r>
        <w:rPr>
          <w:spacing w:val="-3"/>
        </w:rPr>
        <w:t xml:space="preserve"> </w:t>
      </w:r>
      <w:r>
        <w:t>by</w:t>
      </w:r>
      <w:r>
        <w:rPr>
          <w:spacing w:val="-3"/>
        </w:rPr>
        <w:t xml:space="preserve"> </w:t>
      </w:r>
      <w:r>
        <w:t>CDA,</w:t>
      </w:r>
      <w:r>
        <w:rPr>
          <w:spacing w:val="-4"/>
        </w:rPr>
        <w:t xml:space="preserve"> </w:t>
      </w:r>
      <w:r>
        <w:t>AAAs</w:t>
      </w:r>
      <w:r>
        <w:rPr>
          <w:spacing w:val="-4"/>
        </w:rPr>
        <w:t xml:space="preserve"> </w:t>
      </w:r>
      <w:r>
        <w:t>and</w:t>
      </w:r>
      <w:r>
        <w:rPr>
          <w:spacing w:val="-2"/>
        </w:rPr>
        <w:t xml:space="preserve"> </w:t>
      </w:r>
      <w:r>
        <w:t>LSPs</w:t>
      </w:r>
      <w:r>
        <w:rPr>
          <w:spacing w:val="-3"/>
        </w:rPr>
        <w:t xml:space="preserve"> </w:t>
      </w:r>
      <w:r>
        <w:t>in</w:t>
      </w:r>
      <w:r>
        <w:rPr>
          <w:spacing w:val="-4"/>
        </w:rPr>
        <w:t xml:space="preserve"> </w:t>
      </w:r>
      <w:r>
        <w:t>the</w:t>
      </w:r>
      <w:r>
        <w:rPr>
          <w:spacing w:val="-2"/>
        </w:rPr>
        <w:t xml:space="preserve"> </w:t>
      </w:r>
      <w:r>
        <w:t xml:space="preserve">contracting and monitoring processes for legal services, and located at: </w:t>
      </w:r>
      <w:hyperlink r:id="rId77" w:anchor="pp-gg">
        <w:r>
          <w:rPr>
            <w:color w:val="0000FF"/>
            <w:spacing w:val="-2"/>
            <w:u w:val="single" w:color="0000FF"/>
          </w:rPr>
          <w:t>https://aging.ca.gov/Providers_and_Partners/Legal_Services/#pp-gg</w:t>
        </w:r>
      </w:hyperlink>
    </w:p>
    <w:p w14:paraId="253E402F" w14:textId="77777777" w:rsidR="00782F22" w:rsidRDefault="00782F22">
      <w:pPr>
        <w:pStyle w:val="BodyText"/>
        <w:spacing w:before="46"/>
      </w:pPr>
    </w:p>
    <w:p w14:paraId="60310345" w14:textId="77777777" w:rsidR="00782F22" w:rsidRDefault="00DC70C7">
      <w:pPr>
        <w:pStyle w:val="ListParagraph"/>
        <w:numPr>
          <w:ilvl w:val="0"/>
          <w:numId w:val="20"/>
        </w:numPr>
        <w:tabs>
          <w:tab w:val="left" w:pos="1097"/>
          <w:tab w:val="left" w:pos="1099"/>
        </w:tabs>
        <w:spacing w:before="1"/>
        <w:ind w:right="1038"/>
        <w:jc w:val="left"/>
        <w:rPr>
          <w:b/>
          <w:sz w:val="24"/>
        </w:rPr>
      </w:pPr>
      <w:r>
        <w:rPr>
          <w:color w:val="221F1F"/>
          <w:sz w:val="24"/>
        </w:rPr>
        <w:t>Based</w:t>
      </w:r>
      <w:r>
        <w:rPr>
          <w:color w:val="221F1F"/>
          <w:spacing w:val="-8"/>
          <w:sz w:val="24"/>
        </w:rPr>
        <w:t xml:space="preserve"> </w:t>
      </w:r>
      <w:r>
        <w:rPr>
          <w:color w:val="221F1F"/>
          <w:sz w:val="24"/>
        </w:rPr>
        <w:t>on</w:t>
      </w:r>
      <w:r>
        <w:rPr>
          <w:color w:val="221F1F"/>
          <w:spacing w:val="-6"/>
          <w:sz w:val="24"/>
        </w:rPr>
        <w:t xml:space="preserve"> </w:t>
      </w:r>
      <w:r>
        <w:rPr>
          <w:color w:val="221F1F"/>
          <w:sz w:val="24"/>
        </w:rPr>
        <w:t>your</w:t>
      </w:r>
      <w:r>
        <w:rPr>
          <w:color w:val="221F1F"/>
          <w:spacing w:val="-5"/>
          <w:sz w:val="24"/>
        </w:rPr>
        <w:t xml:space="preserve"> </w:t>
      </w:r>
      <w:r>
        <w:rPr>
          <w:color w:val="221F1F"/>
          <w:sz w:val="24"/>
        </w:rPr>
        <w:t>local</w:t>
      </w:r>
      <w:r>
        <w:rPr>
          <w:color w:val="221F1F"/>
          <w:spacing w:val="-7"/>
          <w:sz w:val="24"/>
        </w:rPr>
        <w:t xml:space="preserve"> </w:t>
      </w:r>
      <w:r>
        <w:rPr>
          <w:color w:val="221F1F"/>
          <w:sz w:val="24"/>
        </w:rPr>
        <w:t>needs</w:t>
      </w:r>
      <w:r>
        <w:rPr>
          <w:color w:val="221F1F"/>
          <w:spacing w:val="-4"/>
          <w:sz w:val="24"/>
        </w:rPr>
        <w:t xml:space="preserve"> </w:t>
      </w:r>
      <w:r>
        <w:rPr>
          <w:color w:val="221F1F"/>
          <w:sz w:val="24"/>
        </w:rPr>
        <w:t>assessment,</w:t>
      </w:r>
      <w:r>
        <w:rPr>
          <w:color w:val="221F1F"/>
          <w:spacing w:val="-4"/>
          <w:sz w:val="24"/>
        </w:rPr>
        <w:t xml:space="preserve"> </w:t>
      </w:r>
      <w:r>
        <w:rPr>
          <w:color w:val="221F1F"/>
          <w:sz w:val="24"/>
        </w:rPr>
        <w:t>what</w:t>
      </w:r>
      <w:r>
        <w:rPr>
          <w:color w:val="221F1F"/>
          <w:spacing w:val="-9"/>
          <w:sz w:val="24"/>
        </w:rPr>
        <w:t xml:space="preserve"> </w:t>
      </w:r>
      <w:r>
        <w:rPr>
          <w:color w:val="221F1F"/>
          <w:sz w:val="24"/>
        </w:rPr>
        <w:t>percentage</w:t>
      </w:r>
      <w:r>
        <w:rPr>
          <w:color w:val="221F1F"/>
          <w:spacing w:val="-4"/>
          <w:sz w:val="24"/>
        </w:rPr>
        <w:t xml:space="preserve"> </w:t>
      </w:r>
      <w:r>
        <w:rPr>
          <w:color w:val="221F1F"/>
          <w:sz w:val="24"/>
        </w:rPr>
        <w:t>of</w:t>
      </w:r>
      <w:r>
        <w:rPr>
          <w:color w:val="221F1F"/>
          <w:spacing w:val="-6"/>
          <w:sz w:val="24"/>
        </w:rPr>
        <w:t xml:space="preserve"> </w:t>
      </w:r>
      <w:r>
        <w:rPr>
          <w:color w:val="221F1F"/>
          <w:sz w:val="24"/>
        </w:rPr>
        <w:t>Title</w:t>
      </w:r>
      <w:r>
        <w:rPr>
          <w:color w:val="221F1F"/>
          <w:spacing w:val="-4"/>
          <w:sz w:val="24"/>
        </w:rPr>
        <w:t xml:space="preserve"> </w:t>
      </w:r>
      <w:r>
        <w:rPr>
          <w:color w:val="221F1F"/>
          <w:sz w:val="24"/>
        </w:rPr>
        <w:t>IIIB</w:t>
      </w:r>
      <w:r>
        <w:rPr>
          <w:color w:val="221F1F"/>
          <w:spacing w:val="-8"/>
          <w:sz w:val="24"/>
        </w:rPr>
        <w:t xml:space="preserve"> </w:t>
      </w:r>
      <w:r>
        <w:rPr>
          <w:color w:val="221F1F"/>
          <w:sz w:val="24"/>
        </w:rPr>
        <w:t>funding</w:t>
      </w:r>
      <w:r>
        <w:rPr>
          <w:color w:val="221F1F"/>
          <w:spacing w:val="-3"/>
          <w:sz w:val="24"/>
        </w:rPr>
        <w:t xml:space="preserve"> </w:t>
      </w:r>
      <w:r>
        <w:rPr>
          <w:color w:val="221F1F"/>
          <w:sz w:val="24"/>
        </w:rPr>
        <w:t>is</w:t>
      </w:r>
      <w:r>
        <w:rPr>
          <w:color w:val="221F1F"/>
          <w:spacing w:val="-7"/>
          <w:sz w:val="24"/>
        </w:rPr>
        <w:t xml:space="preserve"> </w:t>
      </w:r>
      <w:r>
        <w:rPr>
          <w:color w:val="221F1F"/>
          <w:sz w:val="24"/>
        </w:rPr>
        <w:t>allocated to Legal Services?</w:t>
      </w:r>
      <w:r>
        <w:rPr>
          <w:color w:val="221F1F"/>
          <w:spacing w:val="40"/>
          <w:sz w:val="24"/>
        </w:rPr>
        <w:t xml:space="preserve"> </w:t>
      </w:r>
      <w:r>
        <w:rPr>
          <w:b/>
          <w:color w:val="221F1F"/>
          <w:sz w:val="24"/>
        </w:rPr>
        <w:t>Discuss:</w:t>
      </w:r>
    </w:p>
    <w:p w14:paraId="535750BF" w14:textId="77777777" w:rsidR="00782F22" w:rsidRDefault="00DC70C7">
      <w:pPr>
        <w:pStyle w:val="BodyText"/>
        <w:ind w:left="1099"/>
      </w:pPr>
      <w:r>
        <w:rPr>
          <w:b/>
          <w:color w:val="006FC0"/>
        </w:rPr>
        <w:t>Response:</w:t>
      </w:r>
      <w:r>
        <w:rPr>
          <w:b/>
          <w:color w:val="006FC0"/>
          <w:spacing w:val="-6"/>
        </w:rPr>
        <w:t xml:space="preserve"> </w:t>
      </w:r>
      <w:r>
        <w:t>3%</w:t>
      </w:r>
      <w:r>
        <w:rPr>
          <w:spacing w:val="-4"/>
        </w:rPr>
        <w:t xml:space="preserve"> </w:t>
      </w:r>
      <w:r>
        <w:t>reported</w:t>
      </w:r>
      <w:r>
        <w:rPr>
          <w:spacing w:val="-2"/>
        </w:rPr>
        <w:t xml:space="preserve"> </w:t>
      </w:r>
      <w:r>
        <w:t>as</w:t>
      </w:r>
      <w:r>
        <w:rPr>
          <w:spacing w:val="-4"/>
        </w:rPr>
        <w:t xml:space="preserve"> </w:t>
      </w:r>
      <w:r>
        <w:t>minimum</w:t>
      </w:r>
      <w:r>
        <w:rPr>
          <w:spacing w:val="-1"/>
        </w:rPr>
        <w:t xml:space="preserve"> </w:t>
      </w:r>
      <w:r>
        <w:t>Adequate</w:t>
      </w:r>
      <w:r>
        <w:rPr>
          <w:spacing w:val="-1"/>
        </w:rPr>
        <w:t xml:space="preserve"> </w:t>
      </w:r>
      <w:r>
        <w:rPr>
          <w:spacing w:val="-2"/>
        </w:rPr>
        <w:t>Proportion</w:t>
      </w:r>
      <w:r>
        <w:rPr>
          <w:color w:val="006FC0"/>
          <w:spacing w:val="-2"/>
        </w:rPr>
        <w:t>.</w:t>
      </w:r>
    </w:p>
    <w:p w14:paraId="57C191B1" w14:textId="77777777" w:rsidR="00782F22" w:rsidRDefault="00DC70C7">
      <w:pPr>
        <w:pStyle w:val="ListParagraph"/>
        <w:numPr>
          <w:ilvl w:val="0"/>
          <w:numId w:val="20"/>
        </w:numPr>
        <w:tabs>
          <w:tab w:val="left" w:pos="1097"/>
          <w:tab w:val="left" w:pos="1099"/>
        </w:tabs>
        <w:spacing w:before="261"/>
        <w:ind w:right="1721"/>
        <w:jc w:val="left"/>
        <w:rPr>
          <w:b/>
          <w:sz w:val="24"/>
        </w:rPr>
      </w:pPr>
      <w:r>
        <w:rPr>
          <w:b/>
          <w:color w:val="221F1F"/>
          <w:sz w:val="24"/>
        </w:rPr>
        <w:t>How</w:t>
      </w:r>
      <w:r>
        <w:rPr>
          <w:b/>
          <w:color w:val="221F1F"/>
          <w:spacing w:val="-2"/>
          <w:sz w:val="24"/>
        </w:rPr>
        <w:t xml:space="preserve"> </w:t>
      </w:r>
      <w:r>
        <w:rPr>
          <w:b/>
          <w:color w:val="221F1F"/>
          <w:sz w:val="24"/>
        </w:rPr>
        <w:t>have</w:t>
      </w:r>
      <w:r>
        <w:rPr>
          <w:b/>
          <w:color w:val="221F1F"/>
          <w:spacing w:val="-3"/>
          <w:sz w:val="24"/>
        </w:rPr>
        <w:t xml:space="preserve"> </w:t>
      </w:r>
      <w:r>
        <w:rPr>
          <w:b/>
          <w:color w:val="221F1F"/>
          <w:sz w:val="24"/>
        </w:rPr>
        <w:t>your</w:t>
      </w:r>
      <w:r>
        <w:rPr>
          <w:b/>
          <w:color w:val="221F1F"/>
          <w:spacing w:val="-3"/>
          <w:sz w:val="24"/>
        </w:rPr>
        <w:t xml:space="preserve"> </w:t>
      </w:r>
      <w:r>
        <w:rPr>
          <w:b/>
          <w:color w:val="221F1F"/>
          <w:sz w:val="24"/>
        </w:rPr>
        <w:t>local</w:t>
      </w:r>
      <w:r>
        <w:rPr>
          <w:b/>
          <w:color w:val="221F1F"/>
          <w:spacing w:val="-4"/>
          <w:sz w:val="24"/>
        </w:rPr>
        <w:t xml:space="preserve"> </w:t>
      </w:r>
      <w:r>
        <w:rPr>
          <w:b/>
          <w:color w:val="221F1F"/>
          <w:sz w:val="24"/>
        </w:rPr>
        <w:t>needs</w:t>
      </w:r>
      <w:r>
        <w:rPr>
          <w:b/>
          <w:color w:val="221F1F"/>
          <w:spacing w:val="-3"/>
          <w:sz w:val="24"/>
        </w:rPr>
        <w:t xml:space="preserve"> </w:t>
      </w:r>
      <w:r>
        <w:rPr>
          <w:b/>
          <w:color w:val="221F1F"/>
          <w:sz w:val="24"/>
        </w:rPr>
        <w:t>changed</w:t>
      </w:r>
      <w:r>
        <w:rPr>
          <w:b/>
          <w:color w:val="221F1F"/>
          <w:spacing w:val="-3"/>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3"/>
          <w:sz w:val="24"/>
        </w:rPr>
        <w:t xml:space="preserve"> </w:t>
      </w:r>
      <w:r>
        <w:rPr>
          <w:b/>
          <w:color w:val="221F1F"/>
          <w:sz w:val="24"/>
        </w:rPr>
        <w:t>past</w:t>
      </w:r>
      <w:r>
        <w:rPr>
          <w:b/>
          <w:color w:val="221F1F"/>
          <w:spacing w:val="-3"/>
          <w:sz w:val="24"/>
        </w:rPr>
        <w:t xml:space="preserve"> </w:t>
      </w:r>
      <w:r>
        <w:rPr>
          <w:b/>
          <w:color w:val="221F1F"/>
          <w:sz w:val="24"/>
        </w:rPr>
        <w:t>year(s)?</w:t>
      </w:r>
      <w:r>
        <w:rPr>
          <w:b/>
          <w:color w:val="221F1F"/>
          <w:spacing w:val="40"/>
          <w:sz w:val="24"/>
        </w:rPr>
        <w:t xml:space="preserve"> </w:t>
      </w:r>
      <w:r>
        <w:rPr>
          <w:b/>
          <w:color w:val="221F1F"/>
          <w:sz w:val="24"/>
        </w:rPr>
        <w:t>Please</w:t>
      </w:r>
      <w:r>
        <w:rPr>
          <w:b/>
          <w:color w:val="221F1F"/>
          <w:spacing w:val="-3"/>
          <w:sz w:val="24"/>
        </w:rPr>
        <w:t xml:space="preserve"> </w:t>
      </w:r>
      <w:r>
        <w:rPr>
          <w:b/>
          <w:color w:val="221F1F"/>
          <w:sz w:val="24"/>
        </w:rPr>
        <w:t>identify</w:t>
      </w:r>
      <w:r>
        <w:rPr>
          <w:b/>
          <w:color w:val="221F1F"/>
          <w:spacing w:val="-2"/>
          <w:sz w:val="24"/>
        </w:rPr>
        <w:t xml:space="preserve"> </w:t>
      </w:r>
      <w:r>
        <w:rPr>
          <w:b/>
          <w:color w:val="221F1F"/>
          <w:sz w:val="24"/>
        </w:rPr>
        <w:t>any changes (include whether the change affected the level of funding and the difference in funding levels in the past four years). Discuss:</w:t>
      </w:r>
    </w:p>
    <w:p w14:paraId="37FF1921" w14:textId="77777777" w:rsidR="00782F22" w:rsidRDefault="00DC70C7">
      <w:pPr>
        <w:pStyle w:val="BodyText"/>
        <w:spacing w:before="3"/>
        <w:ind w:left="1070" w:right="588"/>
      </w:pPr>
      <w:r>
        <w:rPr>
          <w:b/>
          <w:color w:val="006FC0"/>
        </w:rPr>
        <w:t>Response:</w:t>
      </w:r>
      <w:r>
        <w:rPr>
          <w:b/>
          <w:color w:val="006FC0"/>
          <w:spacing w:val="-4"/>
        </w:rPr>
        <w:t xml:space="preserve"> </w:t>
      </w:r>
      <w:r>
        <w:t>Changes</w:t>
      </w:r>
      <w:r>
        <w:rPr>
          <w:spacing w:val="-3"/>
        </w:rPr>
        <w:t xml:space="preserve"> </w:t>
      </w:r>
      <w:r>
        <w:t>include</w:t>
      </w:r>
      <w:r>
        <w:rPr>
          <w:spacing w:val="-4"/>
        </w:rPr>
        <w:t xml:space="preserve"> </w:t>
      </w:r>
      <w:r>
        <w:t>an</w:t>
      </w:r>
      <w:r>
        <w:rPr>
          <w:spacing w:val="-2"/>
        </w:rPr>
        <w:t xml:space="preserve"> </w:t>
      </w:r>
      <w:r>
        <w:t>increase</w:t>
      </w:r>
      <w:r>
        <w:rPr>
          <w:spacing w:val="-4"/>
        </w:rPr>
        <w:t xml:space="preserve"> </w:t>
      </w:r>
      <w:r>
        <w:t>in</w:t>
      </w:r>
      <w:r>
        <w:rPr>
          <w:spacing w:val="-4"/>
        </w:rPr>
        <w:t xml:space="preserve"> </w:t>
      </w:r>
      <w:r>
        <w:t>older</w:t>
      </w:r>
      <w:r>
        <w:rPr>
          <w:spacing w:val="-4"/>
        </w:rPr>
        <w:t xml:space="preserve"> </w:t>
      </w:r>
      <w:r>
        <w:t>adults</w:t>
      </w:r>
      <w:r>
        <w:rPr>
          <w:spacing w:val="-3"/>
        </w:rPr>
        <w:t xml:space="preserve"> </w:t>
      </w:r>
      <w:r>
        <w:t>facing</w:t>
      </w:r>
      <w:r>
        <w:rPr>
          <w:spacing w:val="-4"/>
        </w:rPr>
        <w:t xml:space="preserve"> </w:t>
      </w:r>
      <w:r>
        <w:t>evictions,</w:t>
      </w:r>
      <w:r>
        <w:rPr>
          <w:spacing w:val="-5"/>
        </w:rPr>
        <w:t xml:space="preserve"> </w:t>
      </w:r>
      <w:r>
        <w:t>mobile</w:t>
      </w:r>
      <w:r>
        <w:rPr>
          <w:spacing w:val="-2"/>
        </w:rPr>
        <w:t xml:space="preserve"> </w:t>
      </w:r>
      <w:r>
        <w:t>home</w:t>
      </w:r>
      <w:r>
        <w:rPr>
          <w:spacing w:val="-2"/>
        </w:rPr>
        <w:t xml:space="preserve"> </w:t>
      </w:r>
      <w:r>
        <w:t>parks rent increase/closing, need for securing benefits, partnership with Adult Protective Services, setting temporary restraining orders, consumer issues, other housing issues and financial</w:t>
      </w:r>
    </w:p>
    <w:p w14:paraId="5073DB0F" w14:textId="77777777" w:rsidR="00782F22" w:rsidRDefault="00DC70C7">
      <w:pPr>
        <w:pStyle w:val="BodyText"/>
        <w:rPr>
          <w:sz w:val="11"/>
        </w:rPr>
      </w:pPr>
      <w:r>
        <w:rPr>
          <w:noProof/>
          <w:sz w:val="11"/>
        </w:rPr>
        <mc:AlternateContent>
          <mc:Choice Requires="wps">
            <w:drawing>
              <wp:anchor distT="0" distB="0" distL="0" distR="0" simplePos="0" relativeHeight="487681024" behindDoc="1" locked="0" layoutInCell="1" allowOverlap="1" wp14:anchorId="79F84EA6" wp14:editId="45EE2FFD">
                <wp:simplePos x="0" y="0"/>
                <wp:positionH relativeFrom="page">
                  <wp:posOffset>621791</wp:posOffset>
                </wp:positionH>
                <wp:positionV relativeFrom="paragraph">
                  <wp:posOffset>95811</wp:posOffset>
                </wp:positionV>
                <wp:extent cx="1828800" cy="7620"/>
                <wp:effectExtent l="0" t="0" r="0" b="0"/>
                <wp:wrapTopAndBottom/>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C1368E" id="Graphic 667" o:spid="_x0000_s1026" style="position:absolute;margin-left:48.95pt;margin-top:7.55pt;width:2in;height:.6pt;z-index:-156354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" path="m1828800,l,,,7619r1828800,l1828800,xe" fillcolor="black" stroked="f">
                <v:path arrowok="t"/>
                <w10:wrap type="topAndBottom" anchorx="page"/>
              </v:shape>
            </w:pict>
          </mc:Fallback>
        </mc:AlternateContent>
      </w:r>
    </w:p>
    <w:p w14:paraId="07A7A0A6" w14:textId="77777777" w:rsidR="00782F22" w:rsidRDefault="00782F22">
      <w:pPr>
        <w:pStyle w:val="BodyText"/>
        <w:rPr>
          <w:sz w:val="16"/>
        </w:rPr>
      </w:pPr>
    </w:p>
    <w:p w14:paraId="44CABDBF" w14:textId="77777777" w:rsidR="00782F22" w:rsidRDefault="00782F22">
      <w:pPr>
        <w:pStyle w:val="BodyText"/>
        <w:rPr>
          <w:sz w:val="16"/>
        </w:rPr>
      </w:pPr>
    </w:p>
    <w:p w14:paraId="30DE2021" w14:textId="77777777" w:rsidR="00782F22" w:rsidRDefault="00782F22">
      <w:pPr>
        <w:pStyle w:val="BodyText"/>
        <w:spacing w:before="50"/>
        <w:rPr>
          <w:sz w:val="16"/>
        </w:rPr>
      </w:pPr>
    </w:p>
    <w:p w14:paraId="5483605D" w14:textId="77777777" w:rsidR="00782F22" w:rsidRDefault="00DC70C7">
      <w:pPr>
        <w:spacing w:before="1"/>
        <w:ind w:left="619"/>
        <w:rPr>
          <w:sz w:val="16"/>
        </w:rPr>
      </w:pPr>
      <w:bookmarkStart w:id="102" w:name="_bookmark57"/>
      <w:bookmarkEnd w:id="102"/>
      <w:r>
        <w:rPr>
          <w:position w:val="6"/>
          <w:sz w:val="13"/>
        </w:rPr>
        <w:t>45</w:t>
      </w:r>
      <w:r>
        <w:rPr>
          <w:spacing w:val="13"/>
          <w:position w:val="6"/>
          <w:sz w:val="13"/>
        </w:rPr>
        <w:t xml:space="preserve"> </w:t>
      </w:r>
      <w:r>
        <w:rPr>
          <w:color w:val="221F1F"/>
          <w:sz w:val="16"/>
        </w:rPr>
        <w:t>For</w:t>
      </w:r>
      <w:r>
        <w:rPr>
          <w:color w:val="221F1F"/>
          <w:spacing w:val="-3"/>
          <w:sz w:val="16"/>
        </w:rPr>
        <w:t xml:space="preserve"> </w:t>
      </w:r>
      <w:r>
        <w:rPr>
          <w:color w:val="221F1F"/>
          <w:sz w:val="16"/>
        </w:rPr>
        <w:t>Information</w:t>
      </w:r>
      <w:r>
        <w:rPr>
          <w:color w:val="221F1F"/>
          <w:spacing w:val="-3"/>
          <w:sz w:val="16"/>
        </w:rPr>
        <w:t xml:space="preserve"> </w:t>
      </w:r>
      <w:r>
        <w:rPr>
          <w:color w:val="221F1F"/>
          <w:sz w:val="16"/>
        </w:rPr>
        <w:t>related</w:t>
      </w:r>
      <w:r>
        <w:rPr>
          <w:color w:val="221F1F"/>
          <w:spacing w:val="-4"/>
          <w:sz w:val="16"/>
        </w:rPr>
        <w:t xml:space="preserve"> </w:t>
      </w:r>
      <w:r>
        <w:rPr>
          <w:color w:val="221F1F"/>
          <w:sz w:val="16"/>
        </w:rPr>
        <w:t>to</w:t>
      </w:r>
      <w:r>
        <w:rPr>
          <w:color w:val="221F1F"/>
          <w:spacing w:val="-5"/>
          <w:sz w:val="16"/>
        </w:rPr>
        <w:t xml:space="preserve"> </w:t>
      </w:r>
      <w:r>
        <w:rPr>
          <w:color w:val="221F1F"/>
          <w:sz w:val="16"/>
        </w:rPr>
        <w:t>Legal</w:t>
      </w:r>
      <w:r>
        <w:rPr>
          <w:color w:val="221F1F"/>
          <w:spacing w:val="-4"/>
          <w:sz w:val="16"/>
        </w:rPr>
        <w:t xml:space="preserve"> </w:t>
      </w:r>
      <w:r>
        <w:rPr>
          <w:color w:val="221F1F"/>
          <w:sz w:val="16"/>
        </w:rPr>
        <w:t>Services,</w:t>
      </w:r>
      <w:r>
        <w:rPr>
          <w:color w:val="221F1F"/>
          <w:spacing w:val="-4"/>
          <w:sz w:val="16"/>
        </w:rPr>
        <w:t xml:space="preserve"> </w:t>
      </w:r>
      <w:r>
        <w:rPr>
          <w:color w:val="221F1F"/>
          <w:sz w:val="16"/>
        </w:rPr>
        <w:t>contact</w:t>
      </w:r>
      <w:r>
        <w:rPr>
          <w:color w:val="221F1F"/>
          <w:spacing w:val="-5"/>
          <w:sz w:val="16"/>
        </w:rPr>
        <w:t xml:space="preserve"> </w:t>
      </w:r>
      <w:r>
        <w:rPr>
          <w:color w:val="221F1F"/>
          <w:sz w:val="16"/>
        </w:rPr>
        <w:t>Jeremy</w:t>
      </w:r>
      <w:r>
        <w:rPr>
          <w:color w:val="221F1F"/>
          <w:spacing w:val="-4"/>
          <w:sz w:val="16"/>
        </w:rPr>
        <w:t xml:space="preserve"> </w:t>
      </w:r>
      <w:r>
        <w:rPr>
          <w:color w:val="221F1F"/>
          <w:sz w:val="16"/>
        </w:rPr>
        <w:t>A.</w:t>
      </w:r>
      <w:r>
        <w:rPr>
          <w:color w:val="221F1F"/>
          <w:spacing w:val="-4"/>
          <w:sz w:val="16"/>
        </w:rPr>
        <w:t xml:space="preserve"> </w:t>
      </w:r>
      <w:r>
        <w:rPr>
          <w:color w:val="221F1F"/>
          <w:sz w:val="16"/>
        </w:rPr>
        <w:t>Avila</w:t>
      </w:r>
      <w:r>
        <w:rPr>
          <w:color w:val="221F1F"/>
          <w:spacing w:val="-6"/>
          <w:sz w:val="16"/>
        </w:rPr>
        <w:t xml:space="preserve"> </w:t>
      </w:r>
      <w:r>
        <w:rPr>
          <w:color w:val="221F1F"/>
          <w:sz w:val="16"/>
        </w:rPr>
        <w:t>at</w:t>
      </w:r>
      <w:r>
        <w:rPr>
          <w:color w:val="221F1F"/>
          <w:spacing w:val="-4"/>
          <w:sz w:val="16"/>
        </w:rPr>
        <w:t xml:space="preserve"> </w:t>
      </w:r>
      <w:r>
        <w:rPr>
          <w:color w:val="221F1F"/>
          <w:sz w:val="16"/>
        </w:rPr>
        <w:t>916</w:t>
      </w:r>
      <w:r>
        <w:rPr>
          <w:color w:val="221F1F"/>
          <w:spacing w:val="-3"/>
          <w:sz w:val="16"/>
        </w:rPr>
        <w:t xml:space="preserve"> </w:t>
      </w:r>
      <w:r>
        <w:rPr>
          <w:color w:val="221F1F"/>
          <w:sz w:val="16"/>
        </w:rPr>
        <w:t>419-7500</w:t>
      </w:r>
      <w:r>
        <w:rPr>
          <w:color w:val="221F1F"/>
          <w:spacing w:val="-4"/>
          <w:sz w:val="16"/>
        </w:rPr>
        <w:t xml:space="preserve"> </w:t>
      </w:r>
      <w:r>
        <w:rPr>
          <w:color w:val="221F1F"/>
          <w:sz w:val="16"/>
        </w:rPr>
        <w:t>or</w:t>
      </w:r>
      <w:r>
        <w:rPr>
          <w:color w:val="221F1F"/>
          <w:spacing w:val="-3"/>
          <w:sz w:val="16"/>
        </w:rPr>
        <w:t xml:space="preserve"> </w:t>
      </w:r>
      <w:hyperlink r:id="rId78">
        <w:r>
          <w:rPr>
            <w:color w:val="3952A3"/>
            <w:spacing w:val="-2"/>
            <w:sz w:val="16"/>
            <w:u w:val="single" w:color="3952A3"/>
          </w:rPr>
          <w:t>Jeremy.Avila@aging.ca.gov</w:t>
        </w:r>
      </w:hyperlink>
    </w:p>
    <w:p w14:paraId="4F14A979" w14:textId="77777777" w:rsidR="00782F22" w:rsidRDefault="00782F22">
      <w:pPr>
        <w:rPr>
          <w:sz w:val="16"/>
        </w:rPr>
        <w:sectPr w:rsidR="00782F22">
          <w:pgSz w:w="12240" w:h="15840"/>
          <w:pgMar w:top="980" w:right="360" w:bottom="880" w:left="360" w:header="0" w:footer="697" w:gutter="0"/>
          <w:cols w:space="720"/>
        </w:sectPr>
      </w:pPr>
    </w:p>
    <w:p w14:paraId="66B6710E" w14:textId="77777777" w:rsidR="00782F22" w:rsidRDefault="00DC70C7">
      <w:pPr>
        <w:pStyle w:val="BodyText"/>
        <w:spacing w:before="81"/>
        <w:ind w:left="1070"/>
      </w:pPr>
      <w:r>
        <w:rPr>
          <w:spacing w:val="-2"/>
        </w:rPr>
        <w:lastRenderedPageBreak/>
        <w:t>abuse.</w:t>
      </w:r>
    </w:p>
    <w:p w14:paraId="001C07B9" w14:textId="77777777" w:rsidR="00782F22" w:rsidRDefault="00DC70C7">
      <w:pPr>
        <w:pStyle w:val="BodyText"/>
        <w:spacing w:before="264"/>
        <w:ind w:left="1070" w:right="664"/>
      </w:pPr>
      <w:r>
        <w:t>Emerging from the COVID pandemic, the provider of Legal Assistance continues to have challenges recruiting volunteers to work in person on site. Of the volunteers who worked in the program July 1, 2023, through December 31, 2023, one of the volunteers split time between two programs. The other stopped volunteering in early August due to school commitments. This created challenges as the remaining staff had to adjust procedures and caseloads during each of these staff transitions. There is a vacancy in the Supervising Attorney position. Staffing issues arise in part from the high cost of living and difficulty</w:t>
      </w:r>
      <w:r>
        <w:rPr>
          <w:spacing w:val="40"/>
        </w:rPr>
        <w:t xml:space="preserve"> </w:t>
      </w:r>
      <w:r>
        <w:t>paying a competitive market attorney salary. Turnover creates challenges to maintain services</w:t>
      </w:r>
      <w:r>
        <w:rPr>
          <w:spacing w:val="-3"/>
        </w:rPr>
        <w:t xml:space="preserve"> </w:t>
      </w:r>
      <w:r>
        <w:t>in</w:t>
      </w:r>
      <w:r>
        <w:rPr>
          <w:spacing w:val="-2"/>
        </w:rPr>
        <w:t xml:space="preserve"> </w:t>
      </w:r>
      <w:r>
        <w:t>a</w:t>
      </w:r>
      <w:r>
        <w:rPr>
          <w:spacing w:val="-4"/>
        </w:rPr>
        <w:t xml:space="preserve"> </w:t>
      </w:r>
      <w:r>
        <w:t>timely</w:t>
      </w:r>
      <w:r>
        <w:rPr>
          <w:spacing w:val="-5"/>
        </w:rPr>
        <w:t xml:space="preserve"> </w:t>
      </w:r>
      <w:r>
        <w:t>and</w:t>
      </w:r>
      <w:r>
        <w:rPr>
          <w:spacing w:val="-2"/>
        </w:rPr>
        <w:t xml:space="preserve"> </w:t>
      </w:r>
      <w:r>
        <w:t>efficient</w:t>
      </w:r>
      <w:r>
        <w:rPr>
          <w:spacing w:val="-5"/>
        </w:rPr>
        <w:t xml:space="preserve"> </w:t>
      </w:r>
      <w:r>
        <w:t>manner.</w:t>
      </w:r>
      <w:r>
        <w:rPr>
          <w:spacing w:val="-5"/>
        </w:rPr>
        <w:t xml:space="preserve"> </w:t>
      </w:r>
      <w:r>
        <w:t>Staffing</w:t>
      </w:r>
      <w:r>
        <w:rPr>
          <w:spacing w:val="-2"/>
        </w:rPr>
        <w:t xml:space="preserve"> </w:t>
      </w:r>
      <w:r>
        <w:t>issues</w:t>
      </w:r>
      <w:r>
        <w:rPr>
          <w:spacing w:val="-3"/>
        </w:rPr>
        <w:t xml:space="preserve"> </w:t>
      </w:r>
      <w:r>
        <w:t>continue</w:t>
      </w:r>
      <w:r>
        <w:rPr>
          <w:spacing w:val="-2"/>
        </w:rPr>
        <w:t xml:space="preserve"> </w:t>
      </w:r>
      <w:r>
        <w:t>to</w:t>
      </w:r>
      <w:r>
        <w:rPr>
          <w:spacing w:val="-4"/>
        </w:rPr>
        <w:t xml:space="preserve"> </w:t>
      </w:r>
      <w:r>
        <w:t>create</w:t>
      </w:r>
      <w:r>
        <w:rPr>
          <w:spacing w:val="-2"/>
        </w:rPr>
        <w:t xml:space="preserve"> </w:t>
      </w:r>
      <w:r>
        <w:t>longer</w:t>
      </w:r>
      <w:r>
        <w:rPr>
          <w:spacing w:val="-4"/>
        </w:rPr>
        <w:t xml:space="preserve"> </w:t>
      </w:r>
      <w:r>
        <w:t>wait</w:t>
      </w:r>
      <w:r>
        <w:rPr>
          <w:spacing w:val="-2"/>
        </w:rPr>
        <w:t xml:space="preserve"> </w:t>
      </w:r>
      <w:r>
        <w:t>times and caseloads.</w:t>
      </w:r>
    </w:p>
    <w:p w14:paraId="4E60EB52" w14:textId="77777777" w:rsidR="00782F22" w:rsidRDefault="00782F22">
      <w:pPr>
        <w:pStyle w:val="BodyText"/>
      </w:pPr>
    </w:p>
    <w:p w14:paraId="77307B95" w14:textId="77777777" w:rsidR="00782F22" w:rsidRDefault="00DC70C7">
      <w:pPr>
        <w:pStyle w:val="BodyText"/>
        <w:ind w:left="1070" w:right="829"/>
      </w:pPr>
      <w:r>
        <w:t>Funding</w:t>
      </w:r>
      <w:r>
        <w:rPr>
          <w:spacing w:val="-2"/>
        </w:rPr>
        <w:t xml:space="preserve"> </w:t>
      </w:r>
      <w:r>
        <w:t>for</w:t>
      </w:r>
      <w:r>
        <w:rPr>
          <w:spacing w:val="-6"/>
        </w:rPr>
        <w:t xml:space="preserve"> </w:t>
      </w:r>
      <w:r>
        <w:t>Legal</w:t>
      </w:r>
      <w:r>
        <w:rPr>
          <w:spacing w:val="-3"/>
        </w:rPr>
        <w:t xml:space="preserve"> </w:t>
      </w:r>
      <w:r>
        <w:t>Services</w:t>
      </w:r>
      <w:r>
        <w:rPr>
          <w:spacing w:val="-3"/>
        </w:rPr>
        <w:t xml:space="preserve"> </w:t>
      </w:r>
      <w:r>
        <w:t>has</w:t>
      </w:r>
      <w:r>
        <w:rPr>
          <w:spacing w:val="-3"/>
        </w:rPr>
        <w:t xml:space="preserve"> </w:t>
      </w:r>
      <w:r>
        <w:t>incrementally</w:t>
      </w:r>
      <w:r>
        <w:rPr>
          <w:spacing w:val="-3"/>
        </w:rPr>
        <w:t xml:space="preserve"> </w:t>
      </w:r>
      <w:r>
        <w:t>increased</w:t>
      </w:r>
      <w:r>
        <w:rPr>
          <w:spacing w:val="-4"/>
        </w:rPr>
        <w:t xml:space="preserve"> </w:t>
      </w:r>
      <w:r>
        <w:t>over</w:t>
      </w:r>
      <w:r>
        <w:rPr>
          <w:spacing w:val="-4"/>
        </w:rPr>
        <w:t xml:space="preserve"> </w:t>
      </w:r>
      <w:r>
        <w:t>the</w:t>
      </w:r>
      <w:r>
        <w:rPr>
          <w:spacing w:val="-4"/>
        </w:rPr>
        <w:t xml:space="preserve"> </w:t>
      </w:r>
      <w:r>
        <w:t>past</w:t>
      </w:r>
      <w:r>
        <w:rPr>
          <w:spacing w:val="-2"/>
        </w:rPr>
        <w:t xml:space="preserve"> </w:t>
      </w:r>
      <w:r>
        <w:t>4</w:t>
      </w:r>
      <w:r>
        <w:rPr>
          <w:spacing w:val="-2"/>
        </w:rPr>
        <w:t xml:space="preserve"> </w:t>
      </w:r>
      <w:r>
        <w:t>fiscal</w:t>
      </w:r>
      <w:r>
        <w:rPr>
          <w:spacing w:val="-3"/>
        </w:rPr>
        <w:t xml:space="preserve"> </w:t>
      </w:r>
      <w:r>
        <w:t>years</w:t>
      </w:r>
      <w:r>
        <w:rPr>
          <w:spacing w:val="-3"/>
        </w:rPr>
        <w:t xml:space="preserve"> </w:t>
      </w:r>
      <w:r>
        <w:t>to support the increased need for the services outlined above.</w:t>
      </w:r>
    </w:p>
    <w:p w14:paraId="31B41FE1" w14:textId="1E827A0B" w:rsidR="009A41FB" w:rsidRPr="009A41FB" w:rsidRDefault="00DC70C7" w:rsidP="009A41FB">
      <w:pPr>
        <w:pStyle w:val="ListParagraph"/>
        <w:numPr>
          <w:ilvl w:val="0"/>
          <w:numId w:val="20"/>
        </w:numPr>
        <w:tabs>
          <w:tab w:val="left" w:pos="1097"/>
          <w:tab w:val="left" w:pos="1099"/>
        </w:tabs>
        <w:spacing w:before="252"/>
        <w:ind w:right="1703"/>
        <w:jc w:val="left"/>
        <w:rPr>
          <w:sz w:val="24"/>
        </w:rPr>
      </w:pPr>
      <w:r>
        <w:rPr>
          <w:b/>
          <w:color w:val="221F1F"/>
          <w:sz w:val="24"/>
        </w:rPr>
        <w:t>How does the AAA’s contract/agreement</w:t>
      </w:r>
      <w:r>
        <w:rPr>
          <w:b/>
          <w:color w:val="221F1F"/>
          <w:spacing w:val="-3"/>
          <w:sz w:val="24"/>
        </w:rPr>
        <w:t xml:space="preserve"> </w:t>
      </w:r>
      <w:r>
        <w:rPr>
          <w:b/>
          <w:color w:val="221F1F"/>
          <w:sz w:val="24"/>
        </w:rPr>
        <w:t>with the Legal</w:t>
      </w:r>
      <w:r>
        <w:rPr>
          <w:b/>
          <w:color w:val="221F1F"/>
          <w:spacing w:val="-38"/>
          <w:sz w:val="24"/>
        </w:rPr>
        <w:t xml:space="preserve"> </w:t>
      </w:r>
      <w:r>
        <w:rPr>
          <w:b/>
          <w:color w:val="221F1F"/>
          <w:sz w:val="24"/>
        </w:rPr>
        <w:t xml:space="preserve">Services Provider(s) (LSPs) specify and ensure that the LSPs are expected to use the California Statewide Guidelines in the provision of OAA legal services? Discuss: </w:t>
      </w:r>
      <w:r>
        <w:rPr>
          <w:b/>
          <w:color w:val="006FC0"/>
          <w:sz w:val="24"/>
        </w:rPr>
        <w:t>Response:</w:t>
      </w:r>
      <w:r>
        <w:rPr>
          <w:b/>
          <w:color w:val="006FC0"/>
          <w:spacing w:val="-4"/>
          <w:sz w:val="24"/>
        </w:rPr>
        <w:t xml:space="preserve"> </w:t>
      </w:r>
      <w:r w:rsidR="006349B8" w:rsidRPr="009A41FB">
        <w:rPr>
          <w:sz w:val="24"/>
        </w:rPr>
        <w:t xml:space="preserve">The AAA ensures that the Legal Service Provider (LSPs) use </w:t>
      </w:r>
      <w:r w:rsidR="009A41FB" w:rsidRPr="009A41FB">
        <w:rPr>
          <w:sz w:val="24"/>
        </w:rPr>
        <w:t xml:space="preserve">the California Statewide Guidelines for Legal Assistance through both the procurement and contracting process. The Request for Proposal (RFP) and the contract Scope of Work require that providers demonstrate how they will comply with and implement the California Statewide Guidelines in the provision of Older Americans Act legal services. </w:t>
      </w:r>
    </w:p>
    <w:p w14:paraId="6637D660" w14:textId="77777777" w:rsidR="009A41FB" w:rsidRPr="009A41FB" w:rsidRDefault="009A41FB" w:rsidP="009A41FB">
      <w:pPr>
        <w:pStyle w:val="ListParagraph"/>
        <w:tabs>
          <w:tab w:val="left" w:pos="1097"/>
          <w:tab w:val="left" w:pos="1099"/>
        </w:tabs>
        <w:spacing w:before="252"/>
        <w:ind w:left="1099" w:right="1703" w:hanging="19"/>
        <w:rPr>
          <w:sz w:val="24"/>
        </w:rPr>
      </w:pPr>
      <w:r w:rsidRPr="009A41FB">
        <w:rPr>
          <w:sz w:val="24"/>
        </w:rPr>
        <w:t xml:space="preserve">The AAA/LASC agreement includes specific provisions requiring adherence to the guidelines outlined in the following sections of the contract: Service Compliance 6.2, Program 3.18, and the Service Provider Meetings Requirement. These provisions establish that the LSP must incorporate the guidelines into their service delivery practices and participate in ongoing discussions and monitoring to ensure compliance. </w:t>
      </w:r>
    </w:p>
    <w:p w14:paraId="5AC7FFBB" w14:textId="77777777" w:rsidR="00782F22" w:rsidRDefault="00DC70C7">
      <w:pPr>
        <w:pStyle w:val="ListParagraph"/>
        <w:numPr>
          <w:ilvl w:val="0"/>
          <w:numId w:val="20"/>
        </w:numPr>
        <w:tabs>
          <w:tab w:val="left" w:pos="1097"/>
          <w:tab w:val="left" w:pos="1099"/>
        </w:tabs>
        <w:spacing w:before="274"/>
        <w:ind w:right="1723"/>
        <w:jc w:val="left"/>
        <w:rPr>
          <w:b/>
          <w:sz w:val="24"/>
        </w:rPr>
      </w:pPr>
      <w:r>
        <w:rPr>
          <w:b/>
          <w:color w:val="221F1F"/>
          <w:sz w:val="24"/>
        </w:rPr>
        <w:t>How does the AAA collaborate with the Legal Services Provider(s) to jointly establish</w:t>
      </w:r>
      <w:r>
        <w:rPr>
          <w:b/>
          <w:color w:val="221F1F"/>
          <w:spacing w:val="-32"/>
          <w:sz w:val="24"/>
        </w:rPr>
        <w:t xml:space="preserve"> </w:t>
      </w:r>
      <w:r>
        <w:rPr>
          <w:b/>
          <w:color w:val="221F1F"/>
          <w:sz w:val="24"/>
        </w:rPr>
        <w:t>specific</w:t>
      </w:r>
      <w:r>
        <w:rPr>
          <w:b/>
          <w:color w:val="221F1F"/>
          <w:spacing w:val="-4"/>
          <w:sz w:val="24"/>
        </w:rPr>
        <w:t xml:space="preserve"> </w:t>
      </w:r>
      <w:r>
        <w:rPr>
          <w:b/>
          <w:color w:val="221F1F"/>
          <w:sz w:val="24"/>
        </w:rPr>
        <w:t>priority</w:t>
      </w:r>
      <w:r>
        <w:rPr>
          <w:b/>
          <w:color w:val="221F1F"/>
          <w:spacing w:val="-2"/>
          <w:sz w:val="24"/>
        </w:rPr>
        <w:t xml:space="preserve"> </w:t>
      </w:r>
      <w:r>
        <w:rPr>
          <w:b/>
          <w:color w:val="221F1F"/>
          <w:sz w:val="24"/>
        </w:rPr>
        <w:t>issues</w:t>
      </w:r>
      <w:r>
        <w:rPr>
          <w:b/>
          <w:color w:val="221F1F"/>
          <w:spacing w:val="-2"/>
          <w:sz w:val="24"/>
        </w:rPr>
        <w:t xml:space="preserve"> </w:t>
      </w:r>
      <w:r>
        <w:rPr>
          <w:b/>
          <w:color w:val="221F1F"/>
          <w:sz w:val="24"/>
        </w:rPr>
        <w:t>for</w:t>
      </w:r>
      <w:r>
        <w:rPr>
          <w:b/>
          <w:color w:val="221F1F"/>
          <w:spacing w:val="-3"/>
          <w:sz w:val="24"/>
        </w:rPr>
        <w:t xml:space="preserve"> </w:t>
      </w:r>
      <w:r>
        <w:rPr>
          <w:b/>
          <w:color w:val="221F1F"/>
          <w:sz w:val="24"/>
        </w:rPr>
        <w:t>legal</w:t>
      </w:r>
      <w:r>
        <w:rPr>
          <w:b/>
          <w:color w:val="221F1F"/>
          <w:spacing w:val="-7"/>
          <w:sz w:val="24"/>
        </w:rPr>
        <w:t xml:space="preserve"> </w:t>
      </w:r>
      <w:r>
        <w:rPr>
          <w:b/>
          <w:color w:val="221F1F"/>
          <w:sz w:val="24"/>
        </w:rPr>
        <w:t>services?</w:t>
      </w:r>
      <w:r>
        <w:rPr>
          <w:b/>
          <w:color w:val="221F1F"/>
          <w:spacing w:val="-3"/>
          <w:sz w:val="24"/>
        </w:rPr>
        <w:t xml:space="preserve"> </w:t>
      </w:r>
      <w:r>
        <w:rPr>
          <w:b/>
          <w:color w:val="221F1F"/>
          <w:sz w:val="24"/>
        </w:rPr>
        <w:t>What</w:t>
      </w:r>
      <w:r>
        <w:rPr>
          <w:b/>
          <w:color w:val="221F1F"/>
          <w:spacing w:val="-4"/>
          <w:sz w:val="24"/>
        </w:rPr>
        <w:t xml:space="preserve"> </w:t>
      </w:r>
      <w:r>
        <w:rPr>
          <w:b/>
          <w:color w:val="221F1F"/>
          <w:sz w:val="24"/>
        </w:rPr>
        <w:t>are</w:t>
      </w:r>
      <w:r>
        <w:rPr>
          <w:b/>
          <w:color w:val="221F1F"/>
          <w:spacing w:val="-4"/>
          <w:sz w:val="24"/>
        </w:rPr>
        <w:t xml:space="preserve"> </w:t>
      </w:r>
      <w:r>
        <w:rPr>
          <w:b/>
          <w:color w:val="221F1F"/>
          <w:sz w:val="24"/>
        </w:rPr>
        <w:t>the</w:t>
      </w:r>
      <w:r>
        <w:rPr>
          <w:b/>
          <w:color w:val="221F1F"/>
          <w:spacing w:val="-2"/>
          <w:sz w:val="24"/>
        </w:rPr>
        <w:t xml:space="preserve"> </w:t>
      </w:r>
      <w:r>
        <w:rPr>
          <w:b/>
          <w:color w:val="221F1F"/>
          <w:sz w:val="24"/>
        </w:rPr>
        <w:t>top</w:t>
      </w:r>
      <w:r>
        <w:rPr>
          <w:b/>
          <w:color w:val="221F1F"/>
          <w:spacing w:val="-3"/>
          <w:sz w:val="24"/>
        </w:rPr>
        <w:t xml:space="preserve"> </w:t>
      </w:r>
      <w:r>
        <w:rPr>
          <w:b/>
          <w:color w:val="221F1F"/>
          <w:sz w:val="24"/>
        </w:rPr>
        <w:t>four</w:t>
      </w:r>
      <w:r>
        <w:rPr>
          <w:b/>
          <w:color w:val="221F1F"/>
          <w:spacing w:val="-3"/>
          <w:sz w:val="24"/>
        </w:rPr>
        <w:t xml:space="preserve"> </w:t>
      </w:r>
      <w:r>
        <w:rPr>
          <w:b/>
          <w:color w:val="221F1F"/>
          <w:sz w:val="24"/>
        </w:rPr>
        <w:t>(4) priority legal issues in your PSA? Discuss:</w:t>
      </w:r>
    </w:p>
    <w:p w14:paraId="45AA88B1" w14:textId="77777777" w:rsidR="00782F22" w:rsidRDefault="00DC70C7">
      <w:pPr>
        <w:pStyle w:val="BodyText"/>
        <w:ind w:left="1070" w:right="1390"/>
      </w:pPr>
      <w:r>
        <w:rPr>
          <w:b/>
          <w:color w:val="006FC0"/>
        </w:rPr>
        <w:t>Response:</w:t>
      </w:r>
      <w:r>
        <w:rPr>
          <w:b/>
          <w:color w:val="006FC0"/>
          <w:spacing w:val="-4"/>
        </w:rPr>
        <w:t xml:space="preserve"> </w:t>
      </w:r>
      <w:r>
        <w:t>The</w:t>
      </w:r>
      <w:r>
        <w:rPr>
          <w:spacing w:val="-3"/>
        </w:rPr>
        <w:t xml:space="preserve"> </w:t>
      </w:r>
      <w:r>
        <w:t>AAA</w:t>
      </w:r>
      <w:r>
        <w:rPr>
          <w:spacing w:val="-3"/>
        </w:rPr>
        <w:t xml:space="preserve"> </w:t>
      </w:r>
      <w:r>
        <w:t>jointly</w:t>
      </w:r>
      <w:r>
        <w:rPr>
          <w:spacing w:val="-3"/>
        </w:rPr>
        <w:t xml:space="preserve"> </w:t>
      </w:r>
      <w:r>
        <w:t>reviews</w:t>
      </w:r>
      <w:r>
        <w:rPr>
          <w:spacing w:val="-3"/>
        </w:rPr>
        <w:t xml:space="preserve"> </w:t>
      </w:r>
      <w:r>
        <w:t>priorities</w:t>
      </w:r>
      <w:r>
        <w:rPr>
          <w:spacing w:val="-5"/>
        </w:rPr>
        <w:t xml:space="preserve"> </w:t>
      </w:r>
      <w:r>
        <w:t>with</w:t>
      </w:r>
      <w:r>
        <w:rPr>
          <w:spacing w:val="-3"/>
        </w:rPr>
        <w:t xml:space="preserve"> </w:t>
      </w:r>
      <w:r>
        <w:t>Legal</w:t>
      </w:r>
      <w:r>
        <w:rPr>
          <w:spacing w:val="-3"/>
        </w:rPr>
        <w:t xml:space="preserve"> </w:t>
      </w:r>
      <w:r>
        <w:t>Aid</w:t>
      </w:r>
      <w:r>
        <w:rPr>
          <w:spacing w:val="-3"/>
        </w:rPr>
        <w:t xml:space="preserve"> </w:t>
      </w:r>
      <w:r>
        <w:t>but</w:t>
      </w:r>
      <w:r>
        <w:rPr>
          <w:spacing w:val="-3"/>
        </w:rPr>
        <w:t xml:space="preserve"> </w:t>
      </w:r>
      <w:r>
        <w:t>does</w:t>
      </w:r>
      <w:r>
        <w:rPr>
          <w:spacing w:val="-3"/>
        </w:rPr>
        <w:t xml:space="preserve"> </w:t>
      </w:r>
      <w:r>
        <w:t>not</w:t>
      </w:r>
      <w:r>
        <w:rPr>
          <w:spacing w:val="-3"/>
        </w:rPr>
        <w:t xml:space="preserve"> </w:t>
      </w:r>
      <w:r>
        <w:t>set</w:t>
      </w:r>
      <w:r>
        <w:rPr>
          <w:spacing w:val="-3"/>
        </w:rPr>
        <w:t xml:space="preserve"> </w:t>
      </w:r>
      <w:r>
        <w:t>them. Legal Aid of Sonoma County has seen an increase in the need for court representation, which is very labor intensive/time consuming and may result in the provision of less services in other areas.</w:t>
      </w:r>
    </w:p>
    <w:p w14:paraId="3A4ACD63" w14:textId="77777777" w:rsidR="00782F22" w:rsidRDefault="00782F22">
      <w:pPr>
        <w:pStyle w:val="BodyText"/>
      </w:pPr>
    </w:p>
    <w:p w14:paraId="62B615B2" w14:textId="77777777" w:rsidR="00782F22" w:rsidRDefault="00DC70C7">
      <w:pPr>
        <w:pStyle w:val="BodyText"/>
        <w:ind w:left="1070"/>
      </w:pPr>
      <w:r>
        <w:t>The</w:t>
      </w:r>
      <w:r>
        <w:rPr>
          <w:spacing w:val="-2"/>
        </w:rPr>
        <w:t xml:space="preserve"> </w:t>
      </w:r>
      <w:r>
        <w:t>top</w:t>
      </w:r>
      <w:r>
        <w:rPr>
          <w:spacing w:val="-1"/>
        </w:rPr>
        <w:t xml:space="preserve"> </w:t>
      </w:r>
      <w:r>
        <w:t>four</w:t>
      </w:r>
      <w:r>
        <w:rPr>
          <w:spacing w:val="-3"/>
        </w:rPr>
        <w:t xml:space="preserve"> </w:t>
      </w:r>
      <w:r>
        <w:t>(4)</w:t>
      </w:r>
      <w:r>
        <w:rPr>
          <w:spacing w:val="-3"/>
        </w:rPr>
        <w:t xml:space="preserve"> </w:t>
      </w:r>
      <w:r>
        <w:t>priority</w:t>
      </w:r>
      <w:r>
        <w:rPr>
          <w:spacing w:val="-3"/>
        </w:rPr>
        <w:t xml:space="preserve"> </w:t>
      </w:r>
      <w:r>
        <w:t>legal</w:t>
      </w:r>
      <w:r>
        <w:rPr>
          <w:spacing w:val="-2"/>
        </w:rPr>
        <w:t xml:space="preserve"> </w:t>
      </w:r>
      <w:r>
        <w:t>issues</w:t>
      </w:r>
      <w:r>
        <w:rPr>
          <w:spacing w:val="-2"/>
        </w:rPr>
        <w:t xml:space="preserve"> </w:t>
      </w:r>
      <w:r>
        <w:rPr>
          <w:spacing w:val="-4"/>
        </w:rPr>
        <w:t>are:</w:t>
      </w:r>
    </w:p>
    <w:p w14:paraId="7E6B397B" w14:textId="77777777" w:rsidR="00782F22" w:rsidRDefault="00DC70C7">
      <w:pPr>
        <w:pStyle w:val="ListParagraph"/>
        <w:numPr>
          <w:ilvl w:val="1"/>
          <w:numId w:val="20"/>
        </w:numPr>
        <w:tabs>
          <w:tab w:val="left" w:pos="1818"/>
        </w:tabs>
        <w:ind w:left="1818" w:hanging="359"/>
        <w:rPr>
          <w:sz w:val="24"/>
        </w:rPr>
      </w:pPr>
      <w:r>
        <w:rPr>
          <w:sz w:val="24"/>
        </w:rPr>
        <w:t>Elder</w:t>
      </w:r>
      <w:r>
        <w:rPr>
          <w:spacing w:val="-4"/>
          <w:sz w:val="24"/>
        </w:rPr>
        <w:t xml:space="preserve"> </w:t>
      </w:r>
      <w:r>
        <w:rPr>
          <w:sz w:val="24"/>
        </w:rPr>
        <w:t>Abuse:</w:t>
      </w:r>
      <w:r>
        <w:rPr>
          <w:spacing w:val="-5"/>
          <w:sz w:val="24"/>
        </w:rPr>
        <w:t xml:space="preserve"> </w:t>
      </w:r>
      <w:r>
        <w:rPr>
          <w:sz w:val="24"/>
        </w:rPr>
        <w:t>Financial,</w:t>
      </w:r>
      <w:r>
        <w:rPr>
          <w:spacing w:val="-2"/>
          <w:sz w:val="24"/>
        </w:rPr>
        <w:t xml:space="preserve"> </w:t>
      </w:r>
      <w:r>
        <w:rPr>
          <w:sz w:val="24"/>
        </w:rPr>
        <w:t>Neglect,</w:t>
      </w:r>
      <w:r>
        <w:rPr>
          <w:spacing w:val="-2"/>
          <w:sz w:val="24"/>
        </w:rPr>
        <w:t xml:space="preserve"> Exploitation</w:t>
      </w:r>
    </w:p>
    <w:p w14:paraId="7289327F" w14:textId="77777777" w:rsidR="00782F22" w:rsidRDefault="00DC70C7">
      <w:pPr>
        <w:pStyle w:val="ListParagraph"/>
        <w:numPr>
          <w:ilvl w:val="1"/>
          <w:numId w:val="20"/>
        </w:numPr>
        <w:tabs>
          <w:tab w:val="left" w:pos="1818"/>
        </w:tabs>
        <w:ind w:left="1818" w:hanging="359"/>
        <w:rPr>
          <w:sz w:val="24"/>
        </w:rPr>
      </w:pPr>
      <w:r>
        <w:rPr>
          <w:sz w:val="24"/>
        </w:rPr>
        <w:t>Housing</w:t>
      </w:r>
      <w:r>
        <w:rPr>
          <w:spacing w:val="-6"/>
          <w:sz w:val="24"/>
        </w:rPr>
        <w:t xml:space="preserve"> </w:t>
      </w:r>
      <w:r>
        <w:rPr>
          <w:sz w:val="24"/>
        </w:rPr>
        <w:t>Security:</w:t>
      </w:r>
      <w:r>
        <w:rPr>
          <w:spacing w:val="-6"/>
          <w:sz w:val="24"/>
        </w:rPr>
        <w:t xml:space="preserve"> </w:t>
      </w:r>
      <w:r>
        <w:rPr>
          <w:sz w:val="24"/>
        </w:rPr>
        <w:t>Evictions,</w:t>
      </w:r>
      <w:r>
        <w:rPr>
          <w:spacing w:val="-6"/>
          <w:sz w:val="24"/>
        </w:rPr>
        <w:t xml:space="preserve"> </w:t>
      </w:r>
      <w:r>
        <w:rPr>
          <w:sz w:val="24"/>
        </w:rPr>
        <w:t>Landlord/Tenant</w:t>
      </w:r>
      <w:r>
        <w:rPr>
          <w:spacing w:val="-5"/>
          <w:sz w:val="24"/>
        </w:rPr>
        <w:t xml:space="preserve"> </w:t>
      </w:r>
      <w:r>
        <w:rPr>
          <w:spacing w:val="-2"/>
          <w:sz w:val="24"/>
        </w:rPr>
        <w:t>Disputes</w:t>
      </w:r>
    </w:p>
    <w:p w14:paraId="14631412" w14:textId="77777777" w:rsidR="00782F22" w:rsidRDefault="00DC70C7">
      <w:pPr>
        <w:pStyle w:val="ListParagraph"/>
        <w:numPr>
          <w:ilvl w:val="1"/>
          <w:numId w:val="20"/>
        </w:numPr>
        <w:tabs>
          <w:tab w:val="left" w:pos="1818"/>
        </w:tabs>
        <w:ind w:left="1818" w:hanging="359"/>
        <w:rPr>
          <w:sz w:val="24"/>
        </w:rPr>
      </w:pPr>
      <w:r>
        <w:rPr>
          <w:sz w:val="24"/>
        </w:rPr>
        <w:t>Estate</w:t>
      </w:r>
      <w:r>
        <w:rPr>
          <w:spacing w:val="-3"/>
          <w:sz w:val="24"/>
        </w:rPr>
        <w:t xml:space="preserve"> </w:t>
      </w:r>
      <w:r>
        <w:rPr>
          <w:sz w:val="24"/>
        </w:rPr>
        <w:t>Planning,</w:t>
      </w:r>
      <w:r>
        <w:rPr>
          <w:spacing w:val="-1"/>
          <w:sz w:val="24"/>
        </w:rPr>
        <w:t xml:space="preserve"> </w:t>
      </w:r>
      <w:r>
        <w:rPr>
          <w:sz w:val="24"/>
        </w:rPr>
        <w:t>Wills</w:t>
      </w:r>
      <w:r>
        <w:rPr>
          <w:spacing w:val="-4"/>
          <w:sz w:val="24"/>
        </w:rPr>
        <w:t xml:space="preserve"> </w:t>
      </w:r>
      <w:r>
        <w:rPr>
          <w:sz w:val="24"/>
        </w:rPr>
        <w:t xml:space="preserve">and </w:t>
      </w:r>
      <w:r>
        <w:rPr>
          <w:spacing w:val="-2"/>
          <w:sz w:val="24"/>
        </w:rPr>
        <w:t>Trusts</w:t>
      </w:r>
    </w:p>
    <w:p w14:paraId="3805B99A" w14:textId="77777777" w:rsidR="00782F22" w:rsidRDefault="00DC70C7">
      <w:pPr>
        <w:pStyle w:val="ListParagraph"/>
        <w:numPr>
          <w:ilvl w:val="1"/>
          <w:numId w:val="20"/>
        </w:numPr>
        <w:tabs>
          <w:tab w:val="left" w:pos="1818"/>
        </w:tabs>
        <w:ind w:left="1818" w:hanging="359"/>
        <w:rPr>
          <w:sz w:val="24"/>
        </w:rPr>
      </w:pPr>
      <w:r>
        <w:rPr>
          <w:sz w:val="24"/>
        </w:rPr>
        <w:t>Temporary</w:t>
      </w:r>
      <w:r>
        <w:rPr>
          <w:spacing w:val="-6"/>
          <w:sz w:val="24"/>
        </w:rPr>
        <w:t xml:space="preserve"> </w:t>
      </w:r>
      <w:r>
        <w:rPr>
          <w:sz w:val="24"/>
        </w:rPr>
        <w:t>Restraining</w:t>
      </w:r>
      <w:r>
        <w:rPr>
          <w:spacing w:val="-5"/>
          <w:sz w:val="24"/>
        </w:rPr>
        <w:t xml:space="preserve"> </w:t>
      </w:r>
      <w:r>
        <w:rPr>
          <w:spacing w:val="-2"/>
          <w:sz w:val="24"/>
        </w:rPr>
        <w:t>Orders</w:t>
      </w:r>
    </w:p>
    <w:p w14:paraId="4EAE123A" w14:textId="77777777" w:rsidR="00782F22" w:rsidRDefault="00782F22">
      <w:pPr>
        <w:pStyle w:val="BodyText"/>
      </w:pPr>
    </w:p>
    <w:p w14:paraId="06FE0747" w14:textId="77777777" w:rsidR="00782F22" w:rsidRDefault="00DC70C7">
      <w:pPr>
        <w:pStyle w:val="ListParagraph"/>
        <w:numPr>
          <w:ilvl w:val="0"/>
          <w:numId w:val="20"/>
        </w:numPr>
        <w:tabs>
          <w:tab w:val="left" w:pos="1097"/>
          <w:tab w:val="left" w:pos="1099"/>
        </w:tabs>
        <w:ind w:right="1870"/>
        <w:jc w:val="left"/>
        <w:rPr>
          <w:b/>
          <w:sz w:val="24"/>
        </w:rPr>
      </w:pPr>
      <w:r>
        <w:rPr>
          <w:b/>
          <w:color w:val="221F1F"/>
          <w:sz w:val="24"/>
        </w:rPr>
        <w:t>How</w:t>
      </w:r>
      <w:r>
        <w:rPr>
          <w:b/>
          <w:color w:val="221F1F"/>
          <w:spacing w:val="-7"/>
          <w:sz w:val="24"/>
        </w:rPr>
        <w:t xml:space="preserve"> </w:t>
      </w:r>
      <w:r>
        <w:rPr>
          <w:b/>
          <w:color w:val="221F1F"/>
          <w:sz w:val="24"/>
        </w:rPr>
        <w:t>does</w:t>
      </w:r>
      <w:r>
        <w:rPr>
          <w:b/>
          <w:color w:val="221F1F"/>
          <w:spacing w:val="-5"/>
          <w:sz w:val="24"/>
        </w:rPr>
        <w:t xml:space="preserve"> </w:t>
      </w:r>
      <w:r>
        <w:rPr>
          <w:b/>
          <w:color w:val="221F1F"/>
          <w:sz w:val="24"/>
        </w:rPr>
        <w:t>the</w:t>
      </w:r>
      <w:r>
        <w:rPr>
          <w:b/>
          <w:color w:val="221F1F"/>
          <w:spacing w:val="-8"/>
          <w:sz w:val="24"/>
        </w:rPr>
        <w:t xml:space="preserve"> </w:t>
      </w:r>
      <w:r>
        <w:rPr>
          <w:b/>
          <w:color w:val="221F1F"/>
          <w:sz w:val="24"/>
        </w:rPr>
        <w:t>AAA</w:t>
      </w:r>
      <w:r>
        <w:rPr>
          <w:b/>
          <w:color w:val="221F1F"/>
          <w:spacing w:val="-7"/>
          <w:sz w:val="24"/>
        </w:rPr>
        <w:t xml:space="preserve"> </w:t>
      </w:r>
      <w:r>
        <w:rPr>
          <w:b/>
          <w:color w:val="221F1F"/>
          <w:sz w:val="24"/>
        </w:rPr>
        <w:t>collaborate</w:t>
      </w:r>
      <w:r>
        <w:rPr>
          <w:b/>
          <w:color w:val="221F1F"/>
          <w:spacing w:val="-5"/>
          <w:sz w:val="24"/>
        </w:rPr>
        <w:t xml:space="preserve"> </w:t>
      </w:r>
      <w:r>
        <w:rPr>
          <w:b/>
          <w:color w:val="221F1F"/>
          <w:sz w:val="24"/>
        </w:rPr>
        <w:t>with</w:t>
      </w:r>
      <w:r>
        <w:rPr>
          <w:b/>
          <w:color w:val="221F1F"/>
          <w:spacing w:val="-9"/>
          <w:sz w:val="24"/>
        </w:rPr>
        <w:t xml:space="preserve"> </w:t>
      </w:r>
      <w:r>
        <w:rPr>
          <w:b/>
          <w:color w:val="221F1F"/>
          <w:sz w:val="24"/>
        </w:rPr>
        <w:t>the</w:t>
      </w:r>
      <w:r>
        <w:rPr>
          <w:b/>
          <w:color w:val="221F1F"/>
          <w:spacing w:val="-8"/>
          <w:sz w:val="24"/>
        </w:rPr>
        <w:t xml:space="preserve"> </w:t>
      </w:r>
      <w:r>
        <w:rPr>
          <w:b/>
          <w:color w:val="221F1F"/>
          <w:sz w:val="24"/>
        </w:rPr>
        <w:t>Legal</w:t>
      </w:r>
      <w:r>
        <w:rPr>
          <w:b/>
          <w:color w:val="221F1F"/>
          <w:spacing w:val="-8"/>
          <w:sz w:val="24"/>
        </w:rPr>
        <w:t xml:space="preserve"> </w:t>
      </w:r>
      <w:r>
        <w:rPr>
          <w:b/>
          <w:color w:val="221F1F"/>
          <w:sz w:val="24"/>
        </w:rPr>
        <w:t>Services</w:t>
      </w:r>
      <w:r>
        <w:rPr>
          <w:b/>
          <w:color w:val="221F1F"/>
          <w:spacing w:val="-6"/>
          <w:sz w:val="24"/>
        </w:rPr>
        <w:t xml:space="preserve"> </w:t>
      </w:r>
      <w:r>
        <w:rPr>
          <w:b/>
          <w:color w:val="221F1F"/>
          <w:sz w:val="24"/>
        </w:rPr>
        <w:t>Provider(s)</w:t>
      </w:r>
      <w:r>
        <w:rPr>
          <w:b/>
          <w:color w:val="221F1F"/>
          <w:spacing w:val="-42"/>
          <w:sz w:val="24"/>
        </w:rPr>
        <w:t xml:space="preserve"> </w:t>
      </w:r>
      <w:r>
        <w:rPr>
          <w:b/>
          <w:color w:val="221F1F"/>
          <w:sz w:val="24"/>
        </w:rPr>
        <w:t>to</w:t>
      </w:r>
      <w:r>
        <w:rPr>
          <w:b/>
          <w:color w:val="221F1F"/>
          <w:spacing w:val="-4"/>
          <w:sz w:val="24"/>
        </w:rPr>
        <w:t xml:space="preserve"> </w:t>
      </w:r>
      <w:r>
        <w:rPr>
          <w:b/>
          <w:color w:val="221F1F"/>
          <w:sz w:val="24"/>
        </w:rPr>
        <w:t>jointly identify the target population? What is the targeted senior population and mechanism</w:t>
      </w:r>
      <w:r>
        <w:rPr>
          <w:b/>
          <w:color w:val="221F1F"/>
          <w:spacing w:val="-27"/>
          <w:sz w:val="24"/>
        </w:rPr>
        <w:t xml:space="preserve"> </w:t>
      </w:r>
      <w:r>
        <w:rPr>
          <w:b/>
          <w:color w:val="221F1F"/>
          <w:sz w:val="24"/>
        </w:rPr>
        <w:t>for reaching targeted groups in your PSA?</w:t>
      </w:r>
      <w:r>
        <w:rPr>
          <w:b/>
          <w:color w:val="221F1F"/>
          <w:spacing w:val="40"/>
          <w:sz w:val="24"/>
        </w:rPr>
        <w:t xml:space="preserve"> </w:t>
      </w:r>
      <w:r>
        <w:rPr>
          <w:b/>
          <w:color w:val="221F1F"/>
          <w:sz w:val="24"/>
        </w:rPr>
        <w:t>Discuss:</w:t>
      </w:r>
    </w:p>
    <w:p w14:paraId="5A69D7DA" w14:textId="77777777" w:rsidR="00782F22" w:rsidRDefault="00DC70C7">
      <w:pPr>
        <w:pStyle w:val="BodyText"/>
        <w:spacing w:before="3"/>
        <w:ind w:left="1123" w:right="829"/>
      </w:pPr>
      <w:r>
        <w:rPr>
          <w:b/>
          <w:color w:val="006FC0"/>
        </w:rPr>
        <w:lastRenderedPageBreak/>
        <w:t xml:space="preserve">Response: </w:t>
      </w:r>
      <w:r>
        <w:t>Legal Aid of Sonoma County collaborates with the AAA and other service providers to</w:t>
      </w:r>
      <w:r>
        <w:rPr>
          <w:spacing w:val="-1"/>
        </w:rPr>
        <w:t xml:space="preserve"> </w:t>
      </w:r>
      <w:r>
        <w:t>provide information to case</w:t>
      </w:r>
      <w:r>
        <w:rPr>
          <w:spacing w:val="-1"/>
        </w:rPr>
        <w:t xml:space="preserve"> </w:t>
      </w:r>
      <w:r>
        <w:t>managers, home-delivered</w:t>
      </w:r>
      <w:r>
        <w:rPr>
          <w:spacing w:val="-1"/>
        </w:rPr>
        <w:t xml:space="preserve"> </w:t>
      </w:r>
      <w:r>
        <w:t>meals recipients, and Ombudsman</w:t>
      </w:r>
      <w:r>
        <w:rPr>
          <w:spacing w:val="-4"/>
        </w:rPr>
        <w:t xml:space="preserve"> </w:t>
      </w:r>
      <w:r>
        <w:t>program</w:t>
      </w:r>
      <w:r>
        <w:rPr>
          <w:spacing w:val="-6"/>
        </w:rPr>
        <w:t xml:space="preserve"> </w:t>
      </w:r>
      <w:r>
        <w:t>volunteers</w:t>
      </w:r>
      <w:r>
        <w:rPr>
          <w:spacing w:val="-3"/>
        </w:rPr>
        <w:t xml:space="preserve"> </w:t>
      </w:r>
      <w:r>
        <w:t>to</w:t>
      </w:r>
      <w:r>
        <w:rPr>
          <w:spacing w:val="-4"/>
        </w:rPr>
        <w:t xml:space="preserve"> </w:t>
      </w:r>
      <w:r>
        <w:t>target</w:t>
      </w:r>
      <w:r>
        <w:rPr>
          <w:spacing w:val="-2"/>
        </w:rPr>
        <w:t xml:space="preserve"> </w:t>
      </w:r>
      <w:r>
        <w:t>older</w:t>
      </w:r>
      <w:r>
        <w:rPr>
          <w:spacing w:val="-4"/>
        </w:rPr>
        <w:t xml:space="preserve"> </w:t>
      </w:r>
      <w:r>
        <w:t>adults</w:t>
      </w:r>
      <w:r>
        <w:rPr>
          <w:spacing w:val="-5"/>
        </w:rPr>
        <w:t xml:space="preserve"> </w:t>
      </w:r>
      <w:r>
        <w:t>and</w:t>
      </w:r>
      <w:r>
        <w:rPr>
          <w:spacing w:val="-2"/>
        </w:rPr>
        <w:t xml:space="preserve"> </w:t>
      </w:r>
      <w:r>
        <w:t>adults</w:t>
      </w:r>
      <w:r>
        <w:rPr>
          <w:spacing w:val="-3"/>
        </w:rPr>
        <w:t xml:space="preserve"> </w:t>
      </w:r>
      <w:r>
        <w:t>with</w:t>
      </w:r>
      <w:r>
        <w:rPr>
          <w:spacing w:val="-2"/>
        </w:rPr>
        <w:t xml:space="preserve"> </w:t>
      </w:r>
      <w:r>
        <w:t>disabilities</w:t>
      </w:r>
      <w:r>
        <w:rPr>
          <w:spacing w:val="-3"/>
        </w:rPr>
        <w:t xml:space="preserve"> </w:t>
      </w:r>
      <w:r>
        <w:t>with</w:t>
      </w:r>
      <w:r>
        <w:rPr>
          <w:spacing w:val="-2"/>
        </w:rPr>
        <w:t xml:space="preserve"> </w:t>
      </w:r>
      <w:r>
        <w:t>the greatest social and economic need.</w:t>
      </w:r>
    </w:p>
    <w:p w14:paraId="298AB4B7" w14:textId="77777777" w:rsidR="00782F22" w:rsidRDefault="00DC70C7">
      <w:pPr>
        <w:pStyle w:val="BodyText"/>
        <w:spacing w:before="120"/>
        <w:ind w:left="1123" w:right="829"/>
      </w:pPr>
      <w:r>
        <w:t>Legal clinics are held monthly at locations throughout the county. The AAA contract with Legal</w:t>
      </w:r>
      <w:r>
        <w:rPr>
          <w:spacing w:val="-3"/>
        </w:rPr>
        <w:t xml:space="preserve"> </w:t>
      </w:r>
      <w:r>
        <w:t>Aid</w:t>
      </w:r>
      <w:r>
        <w:rPr>
          <w:spacing w:val="-2"/>
        </w:rPr>
        <w:t xml:space="preserve"> </w:t>
      </w:r>
      <w:r>
        <w:t>states</w:t>
      </w:r>
      <w:r>
        <w:rPr>
          <w:spacing w:val="-5"/>
        </w:rPr>
        <w:t xml:space="preserve"> </w:t>
      </w:r>
      <w:r>
        <w:t>that</w:t>
      </w:r>
      <w:r>
        <w:rPr>
          <w:spacing w:val="-2"/>
        </w:rPr>
        <w:t xml:space="preserve"> </w:t>
      </w:r>
      <w:r>
        <w:t>they</w:t>
      </w:r>
      <w:r>
        <w:rPr>
          <w:spacing w:val="-3"/>
        </w:rPr>
        <w:t xml:space="preserve"> </w:t>
      </w:r>
      <w:r>
        <w:t>must</w:t>
      </w:r>
      <w:r>
        <w:rPr>
          <w:spacing w:val="-2"/>
        </w:rPr>
        <w:t xml:space="preserve"> </w:t>
      </w:r>
      <w:r>
        <w:t>prioritize</w:t>
      </w:r>
      <w:r>
        <w:rPr>
          <w:spacing w:val="-2"/>
        </w:rPr>
        <w:t xml:space="preserve"> </w:t>
      </w:r>
      <w:r>
        <w:t>serving</w:t>
      </w:r>
      <w:r>
        <w:rPr>
          <w:spacing w:val="-2"/>
        </w:rPr>
        <w:t xml:space="preserve"> </w:t>
      </w:r>
      <w:r>
        <w:t>older</w:t>
      </w:r>
      <w:r>
        <w:rPr>
          <w:spacing w:val="-4"/>
        </w:rPr>
        <w:t xml:space="preserve"> </w:t>
      </w:r>
      <w:r>
        <w:t>adults</w:t>
      </w:r>
      <w:r>
        <w:rPr>
          <w:spacing w:val="-5"/>
        </w:rPr>
        <w:t xml:space="preserve"> </w:t>
      </w:r>
      <w:r>
        <w:t>60</w:t>
      </w:r>
      <w:r>
        <w:rPr>
          <w:spacing w:val="-2"/>
        </w:rPr>
        <w:t xml:space="preserve"> </w:t>
      </w:r>
      <w:r>
        <w:t>years</w:t>
      </w:r>
      <w:r>
        <w:rPr>
          <w:spacing w:val="-3"/>
        </w:rPr>
        <w:t xml:space="preserve"> </w:t>
      </w:r>
      <w:r>
        <w:t>of</w:t>
      </w:r>
      <w:r>
        <w:rPr>
          <w:spacing w:val="-2"/>
        </w:rPr>
        <w:t xml:space="preserve"> </w:t>
      </w:r>
      <w:r>
        <w:t>age</w:t>
      </w:r>
      <w:r>
        <w:rPr>
          <w:spacing w:val="-4"/>
        </w:rPr>
        <w:t xml:space="preserve"> </w:t>
      </w:r>
      <w:r>
        <w:t>or</w:t>
      </w:r>
      <w:r>
        <w:rPr>
          <w:spacing w:val="-4"/>
        </w:rPr>
        <w:t xml:space="preserve"> </w:t>
      </w:r>
      <w:r>
        <w:t>older</w:t>
      </w:r>
      <w:r>
        <w:rPr>
          <w:spacing w:val="-4"/>
        </w:rPr>
        <w:t xml:space="preserve"> </w:t>
      </w:r>
      <w:r>
        <w:t>who are identified as meeting one of more of the following:</w:t>
      </w:r>
    </w:p>
    <w:p w14:paraId="4943A73F" w14:textId="77777777" w:rsidR="00782F22" w:rsidRDefault="00782F22">
      <w:pPr>
        <w:pStyle w:val="BodyText"/>
        <w:sectPr w:rsidR="00782F22">
          <w:pgSz w:w="12240" w:h="15840"/>
          <w:pgMar w:top="980" w:right="360" w:bottom="880" w:left="360" w:header="0" w:footer="697" w:gutter="0"/>
          <w:cols w:space="720"/>
        </w:sectPr>
      </w:pPr>
    </w:p>
    <w:p w14:paraId="437402C3" w14:textId="77777777" w:rsidR="00782F22" w:rsidRDefault="00DC70C7">
      <w:pPr>
        <w:pStyle w:val="ListParagraph"/>
        <w:numPr>
          <w:ilvl w:val="0"/>
          <w:numId w:val="19"/>
        </w:numPr>
        <w:tabs>
          <w:tab w:val="left" w:pos="1699"/>
        </w:tabs>
        <w:spacing w:before="79" w:line="293" w:lineRule="exact"/>
        <w:rPr>
          <w:sz w:val="24"/>
        </w:rPr>
      </w:pPr>
      <w:r>
        <w:rPr>
          <w:spacing w:val="-2"/>
          <w:sz w:val="24"/>
        </w:rPr>
        <w:lastRenderedPageBreak/>
        <w:t>Low-income</w:t>
      </w:r>
    </w:p>
    <w:p w14:paraId="549ADBBD" w14:textId="77777777" w:rsidR="00782F22" w:rsidRDefault="00DC70C7">
      <w:pPr>
        <w:pStyle w:val="ListParagraph"/>
        <w:numPr>
          <w:ilvl w:val="0"/>
          <w:numId w:val="19"/>
        </w:numPr>
        <w:tabs>
          <w:tab w:val="left" w:pos="1699"/>
        </w:tabs>
        <w:spacing w:line="293" w:lineRule="exact"/>
        <w:rPr>
          <w:sz w:val="24"/>
        </w:rPr>
      </w:pPr>
      <w:r>
        <w:rPr>
          <w:spacing w:val="-2"/>
          <w:sz w:val="24"/>
        </w:rPr>
        <w:t>Minority</w:t>
      </w:r>
    </w:p>
    <w:p w14:paraId="53ECC6E3" w14:textId="77777777" w:rsidR="00782F22" w:rsidRDefault="00DC70C7">
      <w:pPr>
        <w:pStyle w:val="ListParagraph"/>
        <w:numPr>
          <w:ilvl w:val="0"/>
          <w:numId w:val="19"/>
        </w:numPr>
        <w:tabs>
          <w:tab w:val="left" w:pos="1699"/>
        </w:tabs>
        <w:spacing w:line="293" w:lineRule="exact"/>
        <w:rPr>
          <w:sz w:val="24"/>
        </w:rPr>
      </w:pPr>
      <w:r>
        <w:rPr>
          <w:sz w:val="24"/>
        </w:rPr>
        <w:t>Limited</w:t>
      </w:r>
      <w:r>
        <w:rPr>
          <w:spacing w:val="-3"/>
          <w:sz w:val="24"/>
        </w:rPr>
        <w:t xml:space="preserve"> </w:t>
      </w:r>
      <w:r>
        <w:rPr>
          <w:sz w:val="24"/>
        </w:rPr>
        <w:t>English</w:t>
      </w:r>
      <w:r>
        <w:rPr>
          <w:spacing w:val="-2"/>
          <w:sz w:val="24"/>
        </w:rPr>
        <w:t xml:space="preserve"> proficient</w:t>
      </w:r>
    </w:p>
    <w:p w14:paraId="3D96DB84" w14:textId="77777777" w:rsidR="00782F22" w:rsidRDefault="00DC70C7">
      <w:pPr>
        <w:pStyle w:val="ListParagraph"/>
        <w:numPr>
          <w:ilvl w:val="0"/>
          <w:numId w:val="19"/>
        </w:numPr>
        <w:tabs>
          <w:tab w:val="left" w:pos="1699"/>
        </w:tabs>
        <w:spacing w:line="292" w:lineRule="exact"/>
        <w:rPr>
          <w:sz w:val="24"/>
        </w:rPr>
      </w:pPr>
      <w:r>
        <w:rPr>
          <w:sz w:val="24"/>
        </w:rPr>
        <w:t>Socially</w:t>
      </w:r>
      <w:r>
        <w:rPr>
          <w:spacing w:val="-3"/>
          <w:sz w:val="24"/>
        </w:rPr>
        <w:t xml:space="preserve"> </w:t>
      </w:r>
      <w:r>
        <w:rPr>
          <w:spacing w:val="-2"/>
          <w:sz w:val="24"/>
        </w:rPr>
        <w:t>isolated</w:t>
      </w:r>
    </w:p>
    <w:p w14:paraId="5F7023C1" w14:textId="77777777" w:rsidR="00782F22" w:rsidRDefault="00DC70C7">
      <w:pPr>
        <w:pStyle w:val="ListParagraph"/>
        <w:numPr>
          <w:ilvl w:val="0"/>
          <w:numId w:val="19"/>
        </w:numPr>
        <w:tabs>
          <w:tab w:val="left" w:pos="1699"/>
        </w:tabs>
        <w:spacing w:line="292" w:lineRule="exact"/>
        <w:rPr>
          <w:sz w:val="24"/>
        </w:rPr>
      </w:pPr>
      <w:r>
        <w:rPr>
          <w:sz w:val="24"/>
        </w:rPr>
        <w:t>Residing</w:t>
      </w:r>
      <w:r>
        <w:rPr>
          <w:spacing w:val="-3"/>
          <w:sz w:val="24"/>
        </w:rPr>
        <w:t xml:space="preserve"> </w:t>
      </w:r>
      <w:r>
        <w:rPr>
          <w:sz w:val="24"/>
        </w:rPr>
        <w:t>in</w:t>
      </w:r>
      <w:r>
        <w:rPr>
          <w:spacing w:val="-2"/>
          <w:sz w:val="24"/>
        </w:rPr>
        <w:t xml:space="preserve"> </w:t>
      </w:r>
      <w:r>
        <w:rPr>
          <w:sz w:val="24"/>
        </w:rPr>
        <w:t>rural</w:t>
      </w:r>
      <w:r>
        <w:rPr>
          <w:spacing w:val="-2"/>
          <w:sz w:val="24"/>
        </w:rPr>
        <w:t xml:space="preserve"> </w:t>
      </w:r>
      <w:r>
        <w:rPr>
          <w:spacing w:val="-4"/>
          <w:sz w:val="24"/>
        </w:rPr>
        <w:t>areas</w:t>
      </w:r>
    </w:p>
    <w:p w14:paraId="6C1883EB" w14:textId="77777777" w:rsidR="00782F22" w:rsidRDefault="00DC70C7">
      <w:pPr>
        <w:pStyle w:val="ListParagraph"/>
        <w:numPr>
          <w:ilvl w:val="0"/>
          <w:numId w:val="19"/>
        </w:numPr>
        <w:tabs>
          <w:tab w:val="left" w:pos="1699"/>
        </w:tabs>
        <w:spacing w:line="293" w:lineRule="exact"/>
        <w:rPr>
          <w:sz w:val="24"/>
        </w:rPr>
      </w:pPr>
      <w:r>
        <w:rPr>
          <w:sz w:val="24"/>
        </w:rPr>
        <w:t>Have</w:t>
      </w:r>
      <w:r>
        <w:rPr>
          <w:spacing w:val="-2"/>
          <w:sz w:val="24"/>
        </w:rPr>
        <w:t xml:space="preserve"> </w:t>
      </w:r>
      <w:r>
        <w:rPr>
          <w:sz w:val="24"/>
        </w:rPr>
        <w:t>the</w:t>
      </w:r>
      <w:r>
        <w:rPr>
          <w:spacing w:val="-2"/>
          <w:sz w:val="24"/>
        </w:rPr>
        <w:t xml:space="preserve"> </w:t>
      </w:r>
      <w:r>
        <w:rPr>
          <w:sz w:val="24"/>
        </w:rPr>
        <w:t>greatest</w:t>
      </w:r>
      <w:r>
        <w:rPr>
          <w:spacing w:val="-2"/>
          <w:sz w:val="24"/>
        </w:rPr>
        <w:t xml:space="preserve"> </w:t>
      </w:r>
      <w:r>
        <w:rPr>
          <w:sz w:val="24"/>
        </w:rPr>
        <w:t>economic</w:t>
      </w:r>
      <w:r>
        <w:rPr>
          <w:spacing w:val="-4"/>
          <w:sz w:val="24"/>
        </w:rPr>
        <w:t xml:space="preserve"> </w:t>
      </w:r>
      <w:r>
        <w:rPr>
          <w:sz w:val="24"/>
        </w:rPr>
        <w:t>and</w:t>
      </w:r>
      <w:r>
        <w:rPr>
          <w:spacing w:val="-2"/>
          <w:sz w:val="24"/>
        </w:rPr>
        <w:t xml:space="preserve"> </w:t>
      </w:r>
      <w:r>
        <w:rPr>
          <w:sz w:val="24"/>
        </w:rPr>
        <w:t>social</w:t>
      </w:r>
      <w:r>
        <w:rPr>
          <w:spacing w:val="-5"/>
          <w:sz w:val="24"/>
        </w:rPr>
        <w:t xml:space="preserve"> </w:t>
      </w:r>
      <w:r>
        <w:rPr>
          <w:spacing w:val="-4"/>
          <w:sz w:val="24"/>
        </w:rPr>
        <w:t>need</w:t>
      </w:r>
    </w:p>
    <w:p w14:paraId="0389C24A" w14:textId="77777777" w:rsidR="00782F22" w:rsidRDefault="00DC70C7">
      <w:pPr>
        <w:pStyle w:val="ListParagraph"/>
        <w:numPr>
          <w:ilvl w:val="0"/>
          <w:numId w:val="19"/>
        </w:numPr>
        <w:tabs>
          <w:tab w:val="left" w:pos="1699"/>
        </w:tabs>
        <w:spacing w:line="293" w:lineRule="exact"/>
        <w:rPr>
          <w:sz w:val="24"/>
        </w:rPr>
      </w:pPr>
      <w:r>
        <w:rPr>
          <w:sz w:val="24"/>
        </w:rPr>
        <w:t>Are</w:t>
      </w:r>
      <w:r>
        <w:rPr>
          <w:spacing w:val="-2"/>
          <w:sz w:val="24"/>
        </w:rPr>
        <w:t xml:space="preserve"> </w:t>
      </w:r>
      <w:r>
        <w:rPr>
          <w:sz w:val="24"/>
        </w:rPr>
        <w:t>at</w:t>
      </w:r>
      <w:r>
        <w:rPr>
          <w:spacing w:val="-1"/>
          <w:sz w:val="24"/>
        </w:rPr>
        <w:t xml:space="preserve"> </w:t>
      </w:r>
      <w:r>
        <w:rPr>
          <w:sz w:val="24"/>
        </w:rPr>
        <w:t>risk</w:t>
      </w:r>
      <w:r>
        <w:rPr>
          <w:spacing w:val="-2"/>
          <w:sz w:val="24"/>
        </w:rPr>
        <w:t xml:space="preserve"> </w:t>
      </w:r>
      <w:r>
        <w:rPr>
          <w:sz w:val="24"/>
        </w:rPr>
        <w:t>for</w:t>
      </w:r>
      <w:r>
        <w:rPr>
          <w:spacing w:val="-3"/>
          <w:sz w:val="24"/>
        </w:rPr>
        <w:t xml:space="preserve"> </w:t>
      </w:r>
      <w:r>
        <w:rPr>
          <w:sz w:val="24"/>
        </w:rPr>
        <w:t>institutional</w:t>
      </w:r>
      <w:r>
        <w:rPr>
          <w:spacing w:val="-2"/>
          <w:sz w:val="24"/>
        </w:rPr>
        <w:t xml:space="preserve"> placement</w:t>
      </w:r>
    </w:p>
    <w:p w14:paraId="56EF445C" w14:textId="59286654" w:rsidR="00782F22" w:rsidRDefault="00DC70C7">
      <w:pPr>
        <w:pStyle w:val="ListParagraph"/>
        <w:numPr>
          <w:ilvl w:val="0"/>
          <w:numId w:val="20"/>
        </w:numPr>
        <w:tabs>
          <w:tab w:val="left" w:pos="1097"/>
        </w:tabs>
        <w:spacing w:before="274"/>
        <w:ind w:left="1097" w:hanging="267"/>
        <w:jc w:val="left"/>
        <w:rPr>
          <w:b/>
          <w:sz w:val="24"/>
        </w:rPr>
      </w:pPr>
      <w:r>
        <w:rPr>
          <w:b/>
          <w:color w:val="221F1F"/>
          <w:sz w:val="24"/>
        </w:rPr>
        <w:t>How</w:t>
      </w:r>
      <w:r>
        <w:rPr>
          <w:b/>
          <w:color w:val="221F1F"/>
          <w:spacing w:val="-5"/>
          <w:sz w:val="24"/>
        </w:rPr>
        <w:t xml:space="preserve"> </w:t>
      </w:r>
      <w:r>
        <w:rPr>
          <w:b/>
          <w:color w:val="221F1F"/>
          <w:sz w:val="24"/>
        </w:rPr>
        <w:t>many</w:t>
      </w:r>
      <w:r>
        <w:rPr>
          <w:b/>
          <w:color w:val="221F1F"/>
          <w:spacing w:val="-1"/>
          <w:sz w:val="24"/>
        </w:rPr>
        <w:t xml:space="preserve"> </w:t>
      </w:r>
      <w:r>
        <w:rPr>
          <w:b/>
          <w:color w:val="221F1F"/>
          <w:sz w:val="24"/>
        </w:rPr>
        <w:t>legal</w:t>
      </w:r>
      <w:r>
        <w:rPr>
          <w:b/>
          <w:color w:val="221F1F"/>
          <w:spacing w:val="-5"/>
          <w:sz w:val="24"/>
        </w:rPr>
        <w:t xml:space="preserve"> </w:t>
      </w:r>
      <w:r w:rsidR="001C2216">
        <w:rPr>
          <w:b/>
          <w:color w:val="221F1F"/>
          <w:sz w:val="24"/>
        </w:rPr>
        <w:t>assistances</w:t>
      </w:r>
      <w:r>
        <w:rPr>
          <w:b/>
          <w:color w:val="221F1F"/>
          <w:spacing w:val="-3"/>
          <w:sz w:val="24"/>
        </w:rPr>
        <w:t xml:space="preserve"> </w:t>
      </w:r>
      <w:r>
        <w:rPr>
          <w:b/>
          <w:color w:val="221F1F"/>
          <w:sz w:val="24"/>
        </w:rPr>
        <w:t>service</w:t>
      </w:r>
      <w:r>
        <w:rPr>
          <w:b/>
          <w:color w:val="221F1F"/>
          <w:spacing w:val="-1"/>
          <w:sz w:val="24"/>
        </w:rPr>
        <w:t xml:space="preserve"> </w:t>
      </w:r>
      <w:r>
        <w:rPr>
          <w:b/>
          <w:color w:val="221F1F"/>
          <w:sz w:val="24"/>
        </w:rPr>
        <w:t>providers</w:t>
      </w:r>
      <w:r>
        <w:rPr>
          <w:b/>
          <w:color w:val="221F1F"/>
          <w:spacing w:val="-1"/>
          <w:sz w:val="24"/>
        </w:rPr>
        <w:t xml:space="preserve"> </w:t>
      </w:r>
      <w:r>
        <w:rPr>
          <w:b/>
          <w:color w:val="221F1F"/>
          <w:sz w:val="24"/>
        </w:rPr>
        <w:t>are</w:t>
      </w:r>
      <w:r>
        <w:rPr>
          <w:b/>
          <w:color w:val="221F1F"/>
          <w:spacing w:val="-2"/>
          <w:sz w:val="24"/>
        </w:rPr>
        <w:t xml:space="preserve"> </w:t>
      </w:r>
      <w:r>
        <w:rPr>
          <w:b/>
          <w:color w:val="221F1F"/>
          <w:sz w:val="24"/>
        </w:rPr>
        <w:t>in</w:t>
      </w:r>
      <w:r>
        <w:rPr>
          <w:b/>
          <w:color w:val="221F1F"/>
          <w:spacing w:val="-5"/>
          <w:sz w:val="24"/>
        </w:rPr>
        <w:t xml:space="preserve"> </w:t>
      </w:r>
      <w:r>
        <w:rPr>
          <w:b/>
          <w:color w:val="221F1F"/>
          <w:sz w:val="24"/>
        </w:rPr>
        <w:t>your</w:t>
      </w:r>
      <w:r>
        <w:rPr>
          <w:b/>
          <w:color w:val="221F1F"/>
          <w:spacing w:val="-2"/>
          <w:sz w:val="24"/>
        </w:rPr>
        <w:t xml:space="preserve"> </w:t>
      </w:r>
      <w:r>
        <w:rPr>
          <w:b/>
          <w:color w:val="221F1F"/>
          <w:sz w:val="24"/>
        </w:rPr>
        <w:t>PSA?</w:t>
      </w:r>
      <w:r>
        <w:rPr>
          <w:b/>
          <w:color w:val="221F1F"/>
          <w:spacing w:val="-2"/>
          <w:sz w:val="24"/>
        </w:rPr>
        <w:t xml:space="preserve"> </w:t>
      </w:r>
      <w:r>
        <w:rPr>
          <w:b/>
          <w:color w:val="221F1F"/>
          <w:sz w:val="24"/>
        </w:rPr>
        <w:t>Complete</w:t>
      </w:r>
      <w:r>
        <w:rPr>
          <w:b/>
          <w:color w:val="221F1F"/>
          <w:spacing w:val="-1"/>
          <w:sz w:val="24"/>
        </w:rPr>
        <w:t xml:space="preserve"> </w:t>
      </w:r>
      <w:r>
        <w:rPr>
          <w:b/>
          <w:color w:val="221F1F"/>
          <w:sz w:val="24"/>
        </w:rPr>
        <w:t>table</w:t>
      </w:r>
      <w:r>
        <w:rPr>
          <w:b/>
          <w:color w:val="221F1F"/>
          <w:spacing w:val="-26"/>
          <w:sz w:val="24"/>
        </w:rPr>
        <w:t xml:space="preserve"> </w:t>
      </w:r>
      <w:r>
        <w:rPr>
          <w:b/>
          <w:color w:val="221F1F"/>
          <w:spacing w:val="-2"/>
          <w:sz w:val="24"/>
        </w:rPr>
        <w:t>below.</w:t>
      </w:r>
    </w:p>
    <w:p w14:paraId="341E4F18" w14:textId="77777777" w:rsidR="00782F22" w:rsidRDefault="00782F22">
      <w:pPr>
        <w:pStyle w:val="BodyText"/>
        <w:spacing w:before="46"/>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5491"/>
        <w:gridCol w:w="3240"/>
      </w:tblGrid>
      <w:tr w:rsidR="00782F22" w14:paraId="6199CE2D" w14:textId="77777777">
        <w:trPr>
          <w:trHeight w:val="827"/>
        </w:trPr>
        <w:tc>
          <w:tcPr>
            <w:tcW w:w="1615" w:type="dxa"/>
            <w:shd w:val="clear" w:color="auto" w:fill="DAEDF3"/>
          </w:tcPr>
          <w:p w14:paraId="09CD251D" w14:textId="77777777" w:rsidR="00782F22" w:rsidRDefault="00DC70C7">
            <w:pPr>
              <w:pStyle w:val="TableParagraph"/>
              <w:spacing w:before="132"/>
              <w:ind w:left="223"/>
              <w:rPr>
                <w:b/>
                <w:sz w:val="24"/>
              </w:rPr>
            </w:pPr>
            <w:r>
              <w:rPr>
                <w:b/>
                <w:color w:val="221F1F"/>
                <w:sz w:val="24"/>
              </w:rPr>
              <w:t>Fiscal</w:t>
            </w:r>
            <w:r>
              <w:rPr>
                <w:b/>
                <w:color w:val="221F1F"/>
                <w:spacing w:val="-2"/>
                <w:sz w:val="24"/>
              </w:rPr>
              <w:t xml:space="preserve"> </w:t>
            </w:r>
            <w:r>
              <w:rPr>
                <w:b/>
                <w:color w:val="221F1F"/>
                <w:spacing w:val="-4"/>
                <w:sz w:val="24"/>
              </w:rPr>
              <w:t>Year</w:t>
            </w:r>
          </w:p>
        </w:tc>
        <w:tc>
          <w:tcPr>
            <w:tcW w:w="5491" w:type="dxa"/>
            <w:shd w:val="clear" w:color="auto" w:fill="DAEDF3"/>
          </w:tcPr>
          <w:p w14:paraId="1E157166" w14:textId="77777777" w:rsidR="00782F22" w:rsidRDefault="00DC70C7">
            <w:pPr>
              <w:pStyle w:val="TableParagraph"/>
              <w:ind w:left="1495" w:right="1285" w:hanging="533"/>
              <w:rPr>
                <w:b/>
                <w:sz w:val="24"/>
              </w:rPr>
            </w:pPr>
            <w:r>
              <w:rPr>
                <w:b/>
                <w:color w:val="221F1F"/>
                <w:sz w:val="24"/>
              </w:rPr>
              <w:t>Number</w:t>
            </w:r>
            <w:r>
              <w:rPr>
                <w:b/>
                <w:color w:val="221F1F"/>
                <w:spacing w:val="-12"/>
                <w:sz w:val="24"/>
              </w:rPr>
              <w:t xml:space="preserve"> </w:t>
            </w:r>
            <w:r>
              <w:rPr>
                <w:b/>
                <w:color w:val="221F1F"/>
                <w:sz w:val="24"/>
              </w:rPr>
              <w:t>of</w:t>
            </w:r>
            <w:r>
              <w:rPr>
                <w:b/>
                <w:color w:val="221F1F"/>
                <w:spacing w:val="-13"/>
                <w:sz w:val="24"/>
              </w:rPr>
              <w:t xml:space="preserve"> </w:t>
            </w:r>
            <w:r>
              <w:rPr>
                <w:b/>
                <w:color w:val="221F1F"/>
                <w:sz w:val="24"/>
              </w:rPr>
              <w:t>Legal</w:t>
            </w:r>
            <w:r>
              <w:rPr>
                <w:b/>
                <w:color w:val="221F1F"/>
                <w:spacing w:val="-11"/>
                <w:sz w:val="24"/>
              </w:rPr>
              <w:t xml:space="preserve"> </w:t>
            </w:r>
            <w:r>
              <w:rPr>
                <w:b/>
                <w:color w:val="221F1F"/>
                <w:sz w:val="24"/>
              </w:rPr>
              <w:t>Assistance Services Providers</w:t>
            </w:r>
          </w:p>
        </w:tc>
        <w:tc>
          <w:tcPr>
            <w:tcW w:w="3240" w:type="dxa"/>
            <w:shd w:val="clear" w:color="auto" w:fill="DAEDF3"/>
          </w:tcPr>
          <w:p w14:paraId="37AC21CF" w14:textId="77777777" w:rsidR="00782F22" w:rsidRDefault="00DC70C7">
            <w:pPr>
              <w:pStyle w:val="TableParagraph"/>
              <w:spacing w:line="270" w:lineRule="atLeast"/>
              <w:ind w:left="185" w:right="189" w:hanging="5"/>
              <w:rPr>
                <w:b/>
                <w:sz w:val="24"/>
              </w:rPr>
            </w:pPr>
            <w:r>
              <w:rPr>
                <w:b/>
                <w:color w:val="221F1F"/>
                <w:sz w:val="24"/>
              </w:rPr>
              <w:t>Did the number of service providers change?</w:t>
            </w:r>
            <w:r>
              <w:rPr>
                <w:b/>
                <w:color w:val="221F1F"/>
                <w:spacing w:val="-13"/>
                <w:sz w:val="24"/>
              </w:rPr>
              <w:t xml:space="preserve"> </w:t>
            </w:r>
            <w:r>
              <w:rPr>
                <w:b/>
                <w:color w:val="221F1F"/>
                <w:sz w:val="24"/>
              </w:rPr>
              <w:t>Explain,</w:t>
            </w:r>
            <w:r>
              <w:rPr>
                <w:b/>
                <w:color w:val="221F1F"/>
                <w:spacing w:val="-12"/>
                <w:sz w:val="24"/>
              </w:rPr>
              <w:t xml:space="preserve"> </w:t>
            </w:r>
            <w:r>
              <w:rPr>
                <w:b/>
                <w:color w:val="221F1F"/>
                <w:sz w:val="24"/>
              </w:rPr>
              <w:t>if</w:t>
            </w:r>
            <w:r>
              <w:rPr>
                <w:b/>
                <w:color w:val="221F1F"/>
                <w:spacing w:val="-14"/>
                <w:sz w:val="24"/>
              </w:rPr>
              <w:t xml:space="preserve"> </w:t>
            </w:r>
            <w:r>
              <w:rPr>
                <w:b/>
                <w:color w:val="221F1F"/>
                <w:sz w:val="24"/>
              </w:rPr>
              <w:t>so.</w:t>
            </w:r>
          </w:p>
        </w:tc>
      </w:tr>
      <w:tr w:rsidR="00782F22" w14:paraId="3BCE861E" w14:textId="77777777">
        <w:trPr>
          <w:trHeight w:val="1746"/>
        </w:trPr>
        <w:tc>
          <w:tcPr>
            <w:tcW w:w="1615" w:type="dxa"/>
          </w:tcPr>
          <w:p w14:paraId="6487753A" w14:textId="77777777" w:rsidR="00782F22" w:rsidRDefault="00DC70C7">
            <w:pPr>
              <w:pStyle w:val="TableParagraph"/>
              <w:spacing w:before="9"/>
              <w:ind w:left="223"/>
              <w:rPr>
                <w:b/>
              </w:rPr>
            </w:pPr>
            <w:r>
              <w:rPr>
                <w:b/>
                <w:color w:val="221F1F"/>
                <w:spacing w:val="-2"/>
              </w:rPr>
              <w:t>2024-</w:t>
            </w:r>
            <w:r>
              <w:rPr>
                <w:b/>
                <w:color w:val="221F1F"/>
                <w:spacing w:val="-4"/>
              </w:rPr>
              <w:t>2025</w:t>
            </w:r>
          </w:p>
        </w:tc>
        <w:tc>
          <w:tcPr>
            <w:tcW w:w="5491" w:type="dxa"/>
          </w:tcPr>
          <w:p w14:paraId="3BA92CF4" w14:textId="77777777" w:rsidR="00782F22" w:rsidRDefault="00DC70C7">
            <w:pPr>
              <w:pStyle w:val="TableParagraph"/>
              <w:numPr>
                <w:ilvl w:val="0"/>
                <w:numId w:val="18"/>
              </w:numPr>
              <w:tabs>
                <w:tab w:val="left" w:pos="395"/>
              </w:tabs>
              <w:ind w:left="395" w:hanging="359"/>
              <w:rPr>
                <w:sz w:val="24"/>
              </w:rPr>
            </w:pPr>
            <w:r>
              <w:rPr>
                <w:sz w:val="24"/>
              </w:rPr>
              <w:t>Legal</w:t>
            </w:r>
            <w:r>
              <w:rPr>
                <w:spacing w:val="-2"/>
                <w:sz w:val="24"/>
              </w:rPr>
              <w:t xml:space="preserve"> </w:t>
            </w:r>
            <w:r>
              <w:rPr>
                <w:sz w:val="24"/>
              </w:rPr>
              <w:t>Aid</w:t>
            </w:r>
            <w:r>
              <w:rPr>
                <w:spacing w:val="-2"/>
                <w:sz w:val="24"/>
              </w:rPr>
              <w:t xml:space="preserve"> </w:t>
            </w:r>
            <w:r>
              <w:rPr>
                <w:sz w:val="24"/>
              </w:rPr>
              <w:t>of Sonoma</w:t>
            </w:r>
            <w:r>
              <w:rPr>
                <w:spacing w:val="-3"/>
                <w:sz w:val="24"/>
              </w:rPr>
              <w:t xml:space="preserve"> </w:t>
            </w:r>
            <w:r>
              <w:rPr>
                <w:sz w:val="24"/>
              </w:rPr>
              <w:t>County</w:t>
            </w:r>
            <w:r>
              <w:rPr>
                <w:spacing w:val="-1"/>
                <w:sz w:val="24"/>
              </w:rPr>
              <w:t xml:space="preserve"> </w:t>
            </w:r>
            <w:r>
              <w:rPr>
                <w:sz w:val="24"/>
              </w:rPr>
              <w:t xml:space="preserve">(AAA </w:t>
            </w:r>
            <w:r>
              <w:rPr>
                <w:spacing w:val="-2"/>
                <w:sz w:val="24"/>
              </w:rPr>
              <w:t>Contractor)</w:t>
            </w:r>
          </w:p>
          <w:p w14:paraId="642E6248" w14:textId="77777777" w:rsidR="00782F22" w:rsidRDefault="00DC70C7">
            <w:pPr>
              <w:pStyle w:val="TableParagraph"/>
              <w:numPr>
                <w:ilvl w:val="0"/>
                <w:numId w:val="18"/>
              </w:numPr>
              <w:tabs>
                <w:tab w:val="left" w:pos="395"/>
              </w:tabs>
              <w:spacing w:before="182"/>
              <w:ind w:left="395" w:hanging="359"/>
              <w:rPr>
                <w:sz w:val="24"/>
              </w:rPr>
            </w:pPr>
            <w:r>
              <w:rPr>
                <w:sz w:val="24"/>
              </w:rPr>
              <w:t>CRLA:</w:t>
            </w:r>
            <w:r>
              <w:rPr>
                <w:spacing w:val="-3"/>
                <w:sz w:val="24"/>
              </w:rPr>
              <w:t xml:space="preserve"> </w:t>
            </w:r>
            <w:r>
              <w:rPr>
                <w:sz w:val="24"/>
              </w:rPr>
              <w:t>California</w:t>
            </w:r>
            <w:r>
              <w:rPr>
                <w:spacing w:val="-2"/>
                <w:sz w:val="24"/>
              </w:rPr>
              <w:t xml:space="preserve"> </w:t>
            </w:r>
            <w:r>
              <w:rPr>
                <w:sz w:val="24"/>
              </w:rPr>
              <w:t>Rural</w:t>
            </w:r>
            <w:r>
              <w:rPr>
                <w:spacing w:val="-3"/>
                <w:sz w:val="24"/>
              </w:rPr>
              <w:t xml:space="preserve"> </w:t>
            </w:r>
            <w:r>
              <w:rPr>
                <w:sz w:val="24"/>
              </w:rPr>
              <w:t>Legal</w:t>
            </w:r>
            <w:r>
              <w:rPr>
                <w:spacing w:val="-3"/>
                <w:sz w:val="24"/>
              </w:rPr>
              <w:t xml:space="preserve"> </w:t>
            </w:r>
            <w:r>
              <w:rPr>
                <w:spacing w:val="-2"/>
                <w:sz w:val="24"/>
              </w:rPr>
              <w:t>Assistance</w:t>
            </w:r>
          </w:p>
          <w:p w14:paraId="627D5599" w14:textId="77777777" w:rsidR="00782F22" w:rsidRDefault="00DC70C7">
            <w:pPr>
              <w:pStyle w:val="TableParagraph"/>
              <w:numPr>
                <w:ilvl w:val="0"/>
                <w:numId w:val="18"/>
              </w:numPr>
              <w:tabs>
                <w:tab w:val="left" w:pos="395"/>
              </w:tabs>
              <w:spacing w:before="185"/>
              <w:ind w:left="395" w:hanging="359"/>
              <w:rPr>
                <w:sz w:val="24"/>
              </w:rPr>
            </w:pPr>
            <w:r>
              <w:rPr>
                <w:sz w:val="24"/>
              </w:rPr>
              <w:t>DSLC:</w:t>
            </w:r>
            <w:r>
              <w:rPr>
                <w:spacing w:val="-3"/>
                <w:sz w:val="24"/>
              </w:rPr>
              <w:t xml:space="preserve"> </w:t>
            </w:r>
            <w:r>
              <w:rPr>
                <w:sz w:val="24"/>
              </w:rPr>
              <w:t>Disability</w:t>
            </w:r>
            <w:r>
              <w:rPr>
                <w:spacing w:val="-2"/>
                <w:sz w:val="24"/>
              </w:rPr>
              <w:t xml:space="preserve"> </w:t>
            </w:r>
            <w:r>
              <w:rPr>
                <w:sz w:val="24"/>
              </w:rPr>
              <w:t>Services</w:t>
            </w:r>
            <w:r>
              <w:rPr>
                <w:spacing w:val="-3"/>
                <w:sz w:val="24"/>
              </w:rPr>
              <w:t xml:space="preserve"> </w:t>
            </w:r>
            <w:r>
              <w:rPr>
                <w:sz w:val="24"/>
              </w:rPr>
              <w:t>&amp;</w:t>
            </w:r>
            <w:r>
              <w:rPr>
                <w:spacing w:val="-3"/>
                <w:sz w:val="24"/>
              </w:rPr>
              <w:t xml:space="preserve"> </w:t>
            </w:r>
            <w:r>
              <w:rPr>
                <w:sz w:val="24"/>
              </w:rPr>
              <w:t>Legal</w:t>
            </w:r>
            <w:r>
              <w:rPr>
                <w:spacing w:val="-2"/>
                <w:sz w:val="24"/>
              </w:rPr>
              <w:t xml:space="preserve"> Center</w:t>
            </w:r>
          </w:p>
          <w:p w14:paraId="7D49A891" w14:textId="77777777" w:rsidR="00782F22" w:rsidRDefault="00782F22">
            <w:pPr>
              <w:pStyle w:val="TableParagraph"/>
              <w:rPr>
                <w:b/>
                <w:sz w:val="24"/>
              </w:rPr>
            </w:pPr>
          </w:p>
          <w:p w14:paraId="0DD4C8A7" w14:textId="77777777" w:rsidR="00782F22" w:rsidRDefault="00DC70C7">
            <w:pPr>
              <w:pStyle w:val="TableParagraph"/>
              <w:numPr>
                <w:ilvl w:val="0"/>
                <w:numId w:val="18"/>
              </w:numPr>
              <w:tabs>
                <w:tab w:val="left" w:pos="395"/>
              </w:tabs>
              <w:spacing w:line="255" w:lineRule="exact"/>
              <w:ind w:left="395" w:hanging="359"/>
              <w:rPr>
                <w:sz w:val="24"/>
              </w:rPr>
            </w:pPr>
            <w:r>
              <w:rPr>
                <w:sz w:val="24"/>
              </w:rPr>
              <w:t>Empire</w:t>
            </w:r>
            <w:r>
              <w:rPr>
                <w:spacing w:val="-2"/>
                <w:sz w:val="24"/>
              </w:rPr>
              <w:t xml:space="preserve"> </w:t>
            </w:r>
            <w:r>
              <w:rPr>
                <w:sz w:val="24"/>
              </w:rPr>
              <w:t>College:</w:t>
            </w:r>
            <w:r>
              <w:rPr>
                <w:spacing w:val="-2"/>
                <w:sz w:val="24"/>
              </w:rPr>
              <w:t xml:space="preserve"> </w:t>
            </w:r>
            <w:r>
              <w:rPr>
                <w:sz w:val="24"/>
              </w:rPr>
              <w:t>School</w:t>
            </w:r>
            <w:r>
              <w:rPr>
                <w:spacing w:val="-3"/>
                <w:sz w:val="24"/>
              </w:rPr>
              <w:t xml:space="preserve"> </w:t>
            </w:r>
            <w:r>
              <w:rPr>
                <w:sz w:val="24"/>
              </w:rPr>
              <w:t>of</w:t>
            </w:r>
            <w:r>
              <w:rPr>
                <w:spacing w:val="-2"/>
                <w:sz w:val="24"/>
              </w:rPr>
              <w:t xml:space="preserve"> </w:t>
            </w:r>
            <w:r>
              <w:rPr>
                <w:sz w:val="24"/>
              </w:rPr>
              <w:t>Law</w:t>
            </w:r>
            <w:r>
              <w:rPr>
                <w:spacing w:val="-2"/>
                <w:sz w:val="24"/>
              </w:rPr>
              <w:t xml:space="preserve"> Clinics</w:t>
            </w:r>
          </w:p>
        </w:tc>
        <w:tc>
          <w:tcPr>
            <w:tcW w:w="3240" w:type="dxa"/>
          </w:tcPr>
          <w:p w14:paraId="37225974" w14:textId="77777777" w:rsidR="00782F22" w:rsidRDefault="00DC70C7">
            <w:pPr>
              <w:pStyle w:val="TableParagraph"/>
              <w:ind w:left="8"/>
              <w:jc w:val="center"/>
              <w:rPr>
                <w:sz w:val="24"/>
              </w:rPr>
            </w:pPr>
            <w:r>
              <w:rPr>
                <w:spacing w:val="-5"/>
                <w:sz w:val="24"/>
              </w:rPr>
              <w:t>No</w:t>
            </w:r>
          </w:p>
        </w:tc>
      </w:tr>
      <w:tr w:rsidR="00782F22" w14:paraId="2D417505" w14:textId="77777777">
        <w:trPr>
          <w:trHeight w:val="1379"/>
        </w:trPr>
        <w:tc>
          <w:tcPr>
            <w:tcW w:w="1615" w:type="dxa"/>
          </w:tcPr>
          <w:p w14:paraId="7CFBF19B" w14:textId="77777777" w:rsidR="00782F22" w:rsidRDefault="00DC70C7">
            <w:pPr>
              <w:pStyle w:val="TableParagraph"/>
              <w:spacing w:before="7"/>
              <w:ind w:left="223"/>
              <w:rPr>
                <w:b/>
              </w:rPr>
            </w:pPr>
            <w:r>
              <w:rPr>
                <w:b/>
                <w:color w:val="221F1F"/>
                <w:spacing w:val="-2"/>
              </w:rPr>
              <w:t>2025-</w:t>
            </w:r>
            <w:r>
              <w:rPr>
                <w:b/>
                <w:color w:val="221F1F"/>
                <w:spacing w:val="-4"/>
              </w:rPr>
              <w:t>2026</w:t>
            </w:r>
          </w:p>
        </w:tc>
        <w:tc>
          <w:tcPr>
            <w:tcW w:w="5491" w:type="dxa"/>
          </w:tcPr>
          <w:p w14:paraId="6870B6CD" w14:textId="77777777" w:rsidR="00782F22" w:rsidRDefault="00DC70C7">
            <w:pPr>
              <w:pStyle w:val="TableParagraph"/>
              <w:numPr>
                <w:ilvl w:val="0"/>
                <w:numId w:val="17"/>
              </w:numPr>
              <w:tabs>
                <w:tab w:val="left" w:pos="468"/>
              </w:tabs>
              <w:ind w:right="1327"/>
              <w:rPr>
                <w:sz w:val="24"/>
              </w:rPr>
            </w:pPr>
            <w:r>
              <w:rPr>
                <w:sz w:val="24"/>
              </w:rPr>
              <w:t>Legal</w:t>
            </w:r>
            <w:r>
              <w:rPr>
                <w:spacing w:val="-8"/>
                <w:sz w:val="24"/>
              </w:rPr>
              <w:t xml:space="preserve"> </w:t>
            </w:r>
            <w:r>
              <w:rPr>
                <w:sz w:val="24"/>
              </w:rPr>
              <w:t>Aid</w:t>
            </w:r>
            <w:r>
              <w:rPr>
                <w:spacing w:val="-8"/>
                <w:sz w:val="24"/>
              </w:rPr>
              <w:t xml:space="preserve"> </w:t>
            </w:r>
            <w:r>
              <w:rPr>
                <w:sz w:val="24"/>
              </w:rPr>
              <w:t>of</w:t>
            </w:r>
            <w:r>
              <w:rPr>
                <w:spacing w:val="-7"/>
                <w:sz w:val="24"/>
              </w:rPr>
              <w:t xml:space="preserve"> </w:t>
            </w:r>
            <w:r>
              <w:rPr>
                <w:sz w:val="24"/>
              </w:rPr>
              <w:t>Sonoma</w:t>
            </w:r>
            <w:r>
              <w:rPr>
                <w:spacing w:val="-8"/>
                <w:sz w:val="24"/>
              </w:rPr>
              <w:t xml:space="preserve"> </w:t>
            </w:r>
            <w:r>
              <w:rPr>
                <w:sz w:val="24"/>
              </w:rPr>
              <w:t>County</w:t>
            </w:r>
            <w:r>
              <w:rPr>
                <w:spacing w:val="-8"/>
                <w:sz w:val="24"/>
              </w:rPr>
              <w:t xml:space="preserve"> </w:t>
            </w:r>
            <w:r>
              <w:rPr>
                <w:sz w:val="24"/>
              </w:rPr>
              <w:t xml:space="preserve">(AAA </w:t>
            </w:r>
            <w:r>
              <w:rPr>
                <w:spacing w:val="-2"/>
                <w:sz w:val="24"/>
              </w:rPr>
              <w:t>Contractor)</w:t>
            </w:r>
          </w:p>
          <w:p w14:paraId="4721BB1A" w14:textId="77777777" w:rsidR="00782F22" w:rsidRDefault="00DC70C7">
            <w:pPr>
              <w:pStyle w:val="TableParagraph"/>
              <w:numPr>
                <w:ilvl w:val="0"/>
                <w:numId w:val="17"/>
              </w:numPr>
              <w:tabs>
                <w:tab w:val="left" w:pos="467"/>
              </w:tabs>
              <w:ind w:left="467" w:hanging="359"/>
              <w:rPr>
                <w:sz w:val="24"/>
              </w:rPr>
            </w:pPr>
            <w:r>
              <w:rPr>
                <w:sz w:val="24"/>
              </w:rPr>
              <w:t>CRLA:</w:t>
            </w:r>
            <w:r>
              <w:rPr>
                <w:spacing w:val="-3"/>
                <w:sz w:val="24"/>
              </w:rPr>
              <w:t xml:space="preserve"> </w:t>
            </w:r>
            <w:r>
              <w:rPr>
                <w:sz w:val="24"/>
              </w:rPr>
              <w:t>California</w:t>
            </w:r>
            <w:r>
              <w:rPr>
                <w:spacing w:val="-2"/>
                <w:sz w:val="24"/>
              </w:rPr>
              <w:t xml:space="preserve"> </w:t>
            </w:r>
            <w:r>
              <w:rPr>
                <w:sz w:val="24"/>
              </w:rPr>
              <w:t>Rural</w:t>
            </w:r>
            <w:r>
              <w:rPr>
                <w:spacing w:val="-3"/>
                <w:sz w:val="24"/>
              </w:rPr>
              <w:t xml:space="preserve"> </w:t>
            </w:r>
            <w:r>
              <w:rPr>
                <w:sz w:val="24"/>
              </w:rPr>
              <w:t>Legal</w:t>
            </w:r>
            <w:r>
              <w:rPr>
                <w:spacing w:val="-3"/>
                <w:sz w:val="24"/>
              </w:rPr>
              <w:t xml:space="preserve"> </w:t>
            </w:r>
            <w:r>
              <w:rPr>
                <w:spacing w:val="-2"/>
                <w:sz w:val="24"/>
              </w:rPr>
              <w:t>Assistance</w:t>
            </w:r>
          </w:p>
          <w:p w14:paraId="7413AC1C" w14:textId="77777777" w:rsidR="00782F22" w:rsidRDefault="00DC70C7">
            <w:pPr>
              <w:pStyle w:val="TableParagraph"/>
              <w:numPr>
                <w:ilvl w:val="0"/>
                <w:numId w:val="17"/>
              </w:numPr>
              <w:tabs>
                <w:tab w:val="left" w:pos="467"/>
              </w:tabs>
              <w:ind w:left="467" w:hanging="359"/>
              <w:rPr>
                <w:sz w:val="24"/>
              </w:rPr>
            </w:pPr>
            <w:r>
              <w:rPr>
                <w:sz w:val="24"/>
              </w:rPr>
              <w:t>DSLC:</w:t>
            </w:r>
            <w:r>
              <w:rPr>
                <w:spacing w:val="-3"/>
                <w:sz w:val="24"/>
              </w:rPr>
              <w:t xml:space="preserve"> </w:t>
            </w:r>
            <w:r>
              <w:rPr>
                <w:sz w:val="24"/>
              </w:rPr>
              <w:t>Disability</w:t>
            </w:r>
            <w:r>
              <w:rPr>
                <w:spacing w:val="-2"/>
                <w:sz w:val="24"/>
              </w:rPr>
              <w:t xml:space="preserve"> </w:t>
            </w:r>
            <w:r>
              <w:rPr>
                <w:sz w:val="24"/>
              </w:rPr>
              <w:t>Services</w:t>
            </w:r>
            <w:r>
              <w:rPr>
                <w:spacing w:val="-3"/>
                <w:sz w:val="24"/>
              </w:rPr>
              <w:t xml:space="preserve"> </w:t>
            </w:r>
            <w:r>
              <w:rPr>
                <w:sz w:val="24"/>
              </w:rPr>
              <w:t>&amp;</w:t>
            </w:r>
            <w:r>
              <w:rPr>
                <w:spacing w:val="-3"/>
                <w:sz w:val="24"/>
              </w:rPr>
              <w:t xml:space="preserve"> </w:t>
            </w:r>
            <w:r>
              <w:rPr>
                <w:sz w:val="24"/>
              </w:rPr>
              <w:t>Legal</w:t>
            </w:r>
            <w:r>
              <w:rPr>
                <w:spacing w:val="-2"/>
                <w:sz w:val="24"/>
              </w:rPr>
              <w:t xml:space="preserve"> Center</w:t>
            </w:r>
          </w:p>
          <w:p w14:paraId="31BE9BF1" w14:textId="77777777" w:rsidR="00782F22" w:rsidRDefault="00DC70C7">
            <w:pPr>
              <w:pStyle w:val="TableParagraph"/>
              <w:numPr>
                <w:ilvl w:val="0"/>
                <w:numId w:val="17"/>
              </w:numPr>
              <w:tabs>
                <w:tab w:val="left" w:pos="467"/>
              </w:tabs>
              <w:spacing w:line="255" w:lineRule="exact"/>
              <w:ind w:left="467" w:hanging="359"/>
              <w:rPr>
                <w:sz w:val="24"/>
              </w:rPr>
            </w:pPr>
            <w:r>
              <w:rPr>
                <w:sz w:val="24"/>
              </w:rPr>
              <w:t>Empire</w:t>
            </w:r>
            <w:r>
              <w:rPr>
                <w:spacing w:val="-2"/>
                <w:sz w:val="24"/>
              </w:rPr>
              <w:t xml:space="preserve"> </w:t>
            </w:r>
            <w:r>
              <w:rPr>
                <w:sz w:val="24"/>
              </w:rPr>
              <w:t>College:</w:t>
            </w:r>
            <w:r>
              <w:rPr>
                <w:spacing w:val="-2"/>
                <w:sz w:val="24"/>
              </w:rPr>
              <w:t xml:space="preserve"> </w:t>
            </w:r>
            <w:r>
              <w:rPr>
                <w:sz w:val="24"/>
              </w:rPr>
              <w:t>School</w:t>
            </w:r>
            <w:r>
              <w:rPr>
                <w:spacing w:val="-3"/>
                <w:sz w:val="24"/>
              </w:rPr>
              <w:t xml:space="preserve"> </w:t>
            </w:r>
            <w:r>
              <w:rPr>
                <w:sz w:val="24"/>
              </w:rPr>
              <w:t>of</w:t>
            </w:r>
            <w:r>
              <w:rPr>
                <w:spacing w:val="-2"/>
                <w:sz w:val="24"/>
              </w:rPr>
              <w:t xml:space="preserve"> </w:t>
            </w:r>
            <w:r>
              <w:rPr>
                <w:sz w:val="24"/>
              </w:rPr>
              <w:t>Law</w:t>
            </w:r>
            <w:r>
              <w:rPr>
                <w:spacing w:val="-2"/>
                <w:sz w:val="24"/>
              </w:rPr>
              <w:t xml:space="preserve"> Clinics</w:t>
            </w:r>
          </w:p>
        </w:tc>
        <w:tc>
          <w:tcPr>
            <w:tcW w:w="3240" w:type="dxa"/>
          </w:tcPr>
          <w:p w14:paraId="78714A6F" w14:textId="77777777" w:rsidR="00782F22" w:rsidRDefault="00DC70C7">
            <w:pPr>
              <w:pStyle w:val="TableParagraph"/>
              <w:ind w:left="8"/>
              <w:jc w:val="center"/>
              <w:rPr>
                <w:sz w:val="24"/>
              </w:rPr>
            </w:pPr>
            <w:r>
              <w:rPr>
                <w:spacing w:val="-5"/>
                <w:sz w:val="24"/>
              </w:rPr>
              <w:t>No</w:t>
            </w:r>
          </w:p>
        </w:tc>
      </w:tr>
      <w:tr w:rsidR="00782F22" w14:paraId="0F75AC89" w14:textId="77777777">
        <w:trPr>
          <w:trHeight w:val="431"/>
        </w:trPr>
        <w:tc>
          <w:tcPr>
            <w:tcW w:w="1615" w:type="dxa"/>
          </w:tcPr>
          <w:p w14:paraId="4332FB7C" w14:textId="77777777" w:rsidR="00782F22" w:rsidRDefault="00DC70C7">
            <w:pPr>
              <w:pStyle w:val="TableParagraph"/>
              <w:spacing w:before="7"/>
              <w:ind w:left="223"/>
              <w:rPr>
                <w:b/>
              </w:rPr>
            </w:pPr>
            <w:r>
              <w:rPr>
                <w:b/>
                <w:color w:val="221F1F"/>
                <w:spacing w:val="-2"/>
              </w:rPr>
              <w:t>2026-</w:t>
            </w:r>
            <w:r>
              <w:rPr>
                <w:b/>
                <w:color w:val="221F1F"/>
                <w:spacing w:val="-4"/>
              </w:rPr>
              <w:t>2027</w:t>
            </w:r>
          </w:p>
        </w:tc>
        <w:tc>
          <w:tcPr>
            <w:tcW w:w="5491" w:type="dxa"/>
          </w:tcPr>
          <w:p w14:paraId="15E6A681" w14:textId="77777777" w:rsidR="00782F22" w:rsidRDefault="00782F22">
            <w:pPr>
              <w:pStyle w:val="TableParagraph"/>
              <w:rPr>
                <w:rFonts w:ascii="Times New Roman"/>
              </w:rPr>
            </w:pPr>
          </w:p>
        </w:tc>
        <w:tc>
          <w:tcPr>
            <w:tcW w:w="3240" w:type="dxa"/>
          </w:tcPr>
          <w:p w14:paraId="4C8E7044" w14:textId="77777777" w:rsidR="00782F22" w:rsidRDefault="00782F22">
            <w:pPr>
              <w:pStyle w:val="TableParagraph"/>
              <w:rPr>
                <w:rFonts w:ascii="Times New Roman"/>
              </w:rPr>
            </w:pPr>
          </w:p>
        </w:tc>
      </w:tr>
      <w:tr w:rsidR="00782F22" w14:paraId="64E2352D" w14:textId="77777777">
        <w:trPr>
          <w:trHeight w:val="433"/>
        </w:trPr>
        <w:tc>
          <w:tcPr>
            <w:tcW w:w="1615" w:type="dxa"/>
          </w:tcPr>
          <w:p w14:paraId="3068B05A" w14:textId="77777777" w:rsidR="00782F22" w:rsidRDefault="00DC70C7">
            <w:pPr>
              <w:pStyle w:val="TableParagraph"/>
              <w:spacing w:before="7"/>
              <w:ind w:left="223"/>
              <w:rPr>
                <w:b/>
              </w:rPr>
            </w:pPr>
            <w:r>
              <w:rPr>
                <w:b/>
                <w:color w:val="221F1F"/>
                <w:spacing w:val="-2"/>
              </w:rPr>
              <w:t>2027-</w:t>
            </w:r>
            <w:r>
              <w:rPr>
                <w:b/>
                <w:color w:val="221F1F"/>
                <w:spacing w:val="-4"/>
              </w:rPr>
              <w:t>2028</w:t>
            </w:r>
          </w:p>
        </w:tc>
        <w:tc>
          <w:tcPr>
            <w:tcW w:w="5491" w:type="dxa"/>
          </w:tcPr>
          <w:p w14:paraId="3B424975" w14:textId="77777777" w:rsidR="00782F22" w:rsidRDefault="00782F22">
            <w:pPr>
              <w:pStyle w:val="TableParagraph"/>
              <w:rPr>
                <w:rFonts w:ascii="Times New Roman"/>
              </w:rPr>
            </w:pPr>
          </w:p>
        </w:tc>
        <w:tc>
          <w:tcPr>
            <w:tcW w:w="3240" w:type="dxa"/>
          </w:tcPr>
          <w:p w14:paraId="7908E265" w14:textId="77777777" w:rsidR="00782F22" w:rsidRDefault="00782F22">
            <w:pPr>
              <w:pStyle w:val="TableParagraph"/>
              <w:rPr>
                <w:rFonts w:ascii="Times New Roman"/>
              </w:rPr>
            </w:pPr>
          </w:p>
        </w:tc>
      </w:tr>
    </w:tbl>
    <w:p w14:paraId="551EDC2F" w14:textId="77777777" w:rsidR="00782F22" w:rsidRDefault="00DC70C7">
      <w:pPr>
        <w:pStyle w:val="ListParagraph"/>
        <w:numPr>
          <w:ilvl w:val="0"/>
          <w:numId w:val="20"/>
        </w:numPr>
        <w:tabs>
          <w:tab w:val="left" w:pos="1123"/>
          <w:tab w:val="left" w:pos="1137"/>
        </w:tabs>
        <w:spacing w:before="263"/>
        <w:ind w:left="1123" w:right="1322" w:hanging="413"/>
        <w:jc w:val="left"/>
        <w:rPr>
          <w:sz w:val="24"/>
        </w:rPr>
      </w:pPr>
      <w:r>
        <w:rPr>
          <w:b/>
          <w:color w:val="221F1F"/>
          <w:sz w:val="24"/>
        </w:rPr>
        <w:t>What methods of outreach are Legal Services Providers using?</w:t>
      </w:r>
      <w:r>
        <w:rPr>
          <w:b/>
          <w:color w:val="221F1F"/>
          <w:spacing w:val="40"/>
          <w:sz w:val="24"/>
        </w:rPr>
        <w:t xml:space="preserve"> </w:t>
      </w:r>
      <w:r>
        <w:rPr>
          <w:b/>
          <w:color w:val="221F1F"/>
          <w:sz w:val="24"/>
        </w:rPr>
        <w:t xml:space="preserve">Discuss: </w:t>
      </w:r>
      <w:r>
        <w:rPr>
          <w:b/>
          <w:color w:val="006FC0"/>
          <w:sz w:val="24"/>
        </w:rPr>
        <w:t>Response:</w:t>
      </w:r>
      <w:r>
        <w:rPr>
          <w:b/>
          <w:color w:val="006FC0"/>
          <w:spacing w:val="-4"/>
          <w:sz w:val="24"/>
        </w:rPr>
        <w:t xml:space="preserve"> </w:t>
      </w:r>
      <w:r>
        <w:rPr>
          <w:sz w:val="24"/>
        </w:rPr>
        <w:t>There</w:t>
      </w:r>
      <w:r>
        <w:rPr>
          <w:spacing w:val="-2"/>
          <w:sz w:val="24"/>
        </w:rPr>
        <w:t xml:space="preserve"> </w:t>
      </w:r>
      <w:r>
        <w:rPr>
          <w:sz w:val="24"/>
        </w:rPr>
        <w:t>are</w:t>
      </w:r>
      <w:r>
        <w:rPr>
          <w:spacing w:val="-6"/>
          <w:sz w:val="24"/>
        </w:rPr>
        <w:t xml:space="preserve"> </w:t>
      </w:r>
      <w:r>
        <w:rPr>
          <w:sz w:val="24"/>
        </w:rPr>
        <w:t>a</w:t>
      </w:r>
      <w:r>
        <w:rPr>
          <w:spacing w:val="-2"/>
          <w:sz w:val="24"/>
        </w:rPr>
        <w:t xml:space="preserve"> </w:t>
      </w:r>
      <w:r>
        <w:rPr>
          <w:sz w:val="24"/>
        </w:rPr>
        <w:t>variety</w:t>
      </w:r>
      <w:r>
        <w:rPr>
          <w:spacing w:val="-5"/>
          <w:sz w:val="24"/>
        </w:rPr>
        <w:t xml:space="preserve"> </w:t>
      </w:r>
      <w:r>
        <w:rPr>
          <w:sz w:val="24"/>
        </w:rPr>
        <w:t>of</w:t>
      </w:r>
      <w:r>
        <w:rPr>
          <w:spacing w:val="-5"/>
          <w:sz w:val="24"/>
        </w:rPr>
        <w:t xml:space="preserve"> </w:t>
      </w:r>
      <w:r>
        <w:rPr>
          <w:sz w:val="24"/>
        </w:rPr>
        <w:t>methods</w:t>
      </w:r>
      <w:r>
        <w:rPr>
          <w:spacing w:val="-5"/>
          <w:sz w:val="24"/>
        </w:rPr>
        <w:t xml:space="preserve"> </w:t>
      </w:r>
      <w:r>
        <w:rPr>
          <w:sz w:val="24"/>
        </w:rPr>
        <w:t>used</w:t>
      </w:r>
      <w:r>
        <w:rPr>
          <w:spacing w:val="-2"/>
          <w:sz w:val="24"/>
        </w:rPr>
        <w:t xml:space="preserve"> </w:t>
      </w:r>
      <w:r>
        <w:rPr>
          <w:sz w:val="24"/>
        </w:rPr>
        <w:t>to</w:t>
      </w:r>
      <w:r>
        <w:rPr>
          <w:spacing w:val="-2"/>
          <w:sz w:val="24"/>
        </w:rPr>
        <w:t xml:space="preserve"> </w:t>
      </w:r>
      <w:r>
        <w:rPr>
          <w:sz w:val="24"/>
        </w:rPr>
        <w:t>outreach</w:t>
      </w:r>
      <w:r>
        <w:rPr>
          <w:spacing w:val="-2"/>
          <w:sz w:val="24"/>
        </w:rPr>
        <w:t xml:space="preserve"> </w:t>
      </w:r>
      <w:r>
        <w:rPr>
          <w:sz w:val="24"/>
        </w:rPr>
        <w:t>to</w:t>
      </w:r>
      <w:r>
        <w:rPr>
          <w:spacing w:val="-4"/>
          <w:sz w:val="24"/>
        </w:rPr>
        <w:t xml:space="preserve"> </w:t>
      </w:r>
      <w:r>
        <w:rPr>
          <w:sz w:val="24"/>
        </w:rPr>
        <w:t>gain</w:t>
      </w:r>
      <w:r>
        <w:rPr>
          <w:spacing w:val="-4"/>
          <w:sz w:val="24"/>
        </w:rPr>
        <w:t xml:space="preserve"> </w:t>
      </w:r>
      <w:r>
        <w:rPr>
          <w:sz w:val="24"/>
        </w:rPr>
        <w:t>a</w:t>
      </w:r>
      <w:r>
        <w:rPr>
          <w:spacing w:val="-2"/>
          <w:sz w:val="24"/>
        </w:rPr>
        <w:t xml:space="preserve"> </w:t>
      </w:r>
      <w:r>
        <w:rPr>
          <w:sz w:val="24"/>
        </w:rPr>
        <w:t>wide</w:t>
      </w:r>
      <w:r>
        <w:rPr>
          <w:spacing w:val="-4"/>
          <w:sz w:val="24"/>
        </w:rPr>
        <w:t xml:space="preserve"> </w:t>
      </w:r>
      <w:r>
        <w:rPr>
          <w:sz w:val="24"/>
        </w:rPr>
        <w:t>audience:</w:t>
      </w:r>
    </w:p>
    <w:p w14:paraId="1BF1D2F0" w14:textId="77777777" w:rsidR="00782F22" w:rsidRDefault="00DC70C7">
      <w:pPr>
        <w:pStyle w:val="ListParagraph"/>
        <w:numPr>
          <w:ilvl w:val="0"/>
          <w:numId w:val="16"/>
        </w:numPr>
        <w:tabs>
          <w:tab w:val="left" w:pos="1699"/>
        </w:tabs>
        <w:spacing w:before="120"/>
        <w:ind w:right="1130"/>
        <w:rPr>
          <w:sz w:val="24"/>
        </w:rPr>
      </w:pPr>
      <w:r>
        <w:rPr>
          <w:sz w:val="24"/>
        </w:rPr>
        <w:t>Legal</w:t>
      </w:r>
      <w:r>
        <w:rPr>
          <w:spacing w:val="-3"/>
          <w:sz w:val="24"/>
        </w:rPr>
        <w:t xml:space="preserve"> </w:t>
      </w:r>
      <w:r>
        <w:rPr>
          <w:sz w:val="24"/>
        </w:rPr>
        <w:t>services</w:t>
      </w:r>
      <w:r>
        <w:rPr>
          <w:spacing w:val="-3"/>
          <w:sz w:val="24"/>
        </w:rPr>
        <w:t xml:space="preserve"> </w:t>
      </w:r>
      <w:r>
        <w:rPr>
          <w:sz w:val="24"/>
        </w:rPr>
        <w:t>are</w:t>
      </w:r>
      <w:r>
        <w:rPr>
          <w:spacing w:val="-4"/>
          <w:sz w:val="24"/>
        </w:rPr>
        <w:t xml:space="preserve"> </w:t>
      </w:r>
      <w:r>
        <w:rPr>
          <w:sz w:val="24"/>
        </w:rPr>
        <w:t>listed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Resource</w:t>
      </w:r>
      <w:r>
        <w:rPr>
          <w:spacing w:val="-2"/>
          <w:sz w:val="24"/>
        </w:rPr>
        <w:t xml:space="preserve"> </w:t>
      </w:r>
      <w:r>
        <w:rPr>
          <w:sz w:val="24"/>
        </w:rPr>
        <w:t>Directory</w:t>
      </w:r>
      <w:r>
        <w:rPr>
          <w:spacing w:val="-6"/>
          <w:sz w:val="24"/>
        </w:rPr>
        <w:t xml:space="preserve"> </w:t>
      </w:r>
      <w:r>
        <w:rPr>
          <w:sz w:val="24"/>
        </w:rPr>
        <w:t>(English</w:t>
      </w:r>
      <w:r>
        <w:rPr>
          <w:spacing w:val="-4"/>
          <w:sz w:val="24"/>
        </w:rPr>
        <w:t xml:space="preserve"> </w:t>
      </w:r>
      <w:r>
        <w:rPr>
          <w:sz w:val="24"/>
        </w:rPr>
        <w:t>and Spanish) available in a searchable on-line format;</w:t>
      </w:r>
    </w:p>
    <w:p w14:paraId="27360F31" w14:textId="77777777" w:rsidR="00782F22" w:rsidRDefault="00DC70C7">
      <w:pPr>
        <w:pStyle w:val="ListParagraph"/>
        <w:numPr>
          <w:ilvl w:val="0"/>
          <w:numId w:val="16"/>
        </w:numPr>
        <w:tabs>
          <w:tab w:val="left" w:pos="1699"/>
        </w:tabs>
        <w:spacing w:line="237" w:lineRule="auto"/>
        <w:ind w:right="1183"/>
        <w:rPr>
          <w:sz w:val="24"/>
        </w:rPr>
      </w:pPr>
      <w:r>
        <w:rPr>
          <w:sz w:val="24"/>
        </w:rPr>
        <w:t>Presentations</w:t>
      </w:r>
      <w:r>
        <w:rPr>
          <w:spacing w:val="-4"/>
          <w:sz w:val="24"/>
        </w:rPr>
        <w:t xml:space="preserve"> </w:t>
      </w:r>
      <w:r>
        <w:rPr>
          <w:sz w:val="24"/>
        </w:rPr>
        <w:t>are</w:t>
      </w:r>
      <w:r>
        <w:rPr>
          <w:spacing w:val="-3"/>
          <w:sz w:val="24"/>
        </w:rPr>
        <w:t xml:space="preserve"> </w:t>
      </w:r>
      <w:r>
        <w:rPr>
          <w:sz w:val="24"/>
        </w:rPr>
        <w:t>held</w:t>
      </w:r>
      <w:r>
        <w:rPr>
          <w:spacing w:val="-3"/>
          <w:sz w:val="24"/>
        </w:rPr>
        <w:t xml:space="preserve"> </w:t>
      </w:r>
      <w:r>
        <w:rPr>
          <w:sz w:val="24"/>
        </w:rPr>
        <w:t>at</w:t>
      </w:r>
      <w:r>
        <w:rPr>
          <w:spacing w:val="-4"/>
          <w:sz w:val="24"/>
        </w:rPr>
        <w:t xml:space="preserve"> </w:t>
      </w:r>
      <w:r>
        <w:rPr>
          <w:sz w:val="24"/>
        </w:rPr>
        <w:t>mobile</w:t>
      </w:r>
      <w:r>
        <w:rPr>
          <w:spacing w:val="-3"/>
          <w:sz w:val="24"/>
        </w:rPr>
        <w:t xml:space="preserve"> </w:t>
      </w:r>
      <w:r>
        <w:rPr>
          <w:sz w:val="24"/>
        </w:rPr>
        <w:t>home</w:t>
      </w:r>
      <w:r>
        <w:rPr>
          <w:spacing w:val="-3"/>
          <w:sz w:val="24"/>
        </w:rPr>
        <w:t xml:space="preserve"> </w:t>
      </w:r>
      <w:r>
        <w:rPr>
          <w:sz w:val="24"/>
        </w:rPr>
        <w:t>parks,</w:t>
      </w:r>
      <w:r>
        <w:rPr>
          <w:spacing w:val="-4"/>
          <w:sz w:val="24"/>
        </w:rPr>
        <w:t xml:space="preserve"> </w:t>
      </w:r>
      <w:r>
        <w:rPr>
          <w:sz w:val="24"/>
        </w:rPr>
        <w:t>senior</w:t>
      </w:r>
      <w:r>
        <w:rPr>
          <w:spacing w:val="-3"/>
          <w:sz w:val="24"/>
        </w:rPr>
        <w:t xml:space="preserve"> </w:t>
      </w:r>
      <w:r>
        <w:rPr>
          <w:sz w:val="24"/>
        </w:rPr>
        <w:t>centers,</w:t>
      </w:r>
      <w:r>
        <w:rPr>
          <w:spacing w:val="-4"/>
          <w:sz w:val="24"/>
        </w:rPr>
        <w:t xml:space="preserve"> </w:t>
      </w:r>
      <w:r>
        <w:rPr>
          <w:sz w:val="24"/>
        </w:rPr>
        <w:t>and</w:t>
      </w:r>
      <w:r>
        <w:rPr>
          <w:spacing w:val="-2"/>
          <w:sz w:val="24"/>
        </w:rPr>
        <w:t xml:space="preserve"> </w:t>
      </w:r>
      <w:r>
        <w:rPr>
          <w:sz w:val="24"/>
        </w:rPr>
        <w:t>residential</w:t>
      </w:r>
      <w:r>
        <w:rPr>
          <w:spacing w:val="-2"/>
          <w:sz w:val="24"/>
        </w:rPr>
        <w:t xml:space="preserve"> </w:t>
      </w:r>
      <w:r>
        <w:rPr>
          <w:sz w:val="24"/>
        </w:rPr>
        <w:t xml:space="preserve">care </w:t>
      </w:r>
      <w:r>
        <w:rPr>
          <w:spacing w:val="-2"/>
          <w:sz w:val="24"/>
        </w:rPr>
        <w:t>facilities;</w:t>
      </w:r>
    </w:p>
    <w:p w14:paraId="5FF181A6" w14:textId="77777777" w:rsidR="00782F22" w:rsidRDefault="00DC70C7">
      <w:pPr>
        <w:pStyle w:val="ListParagraph"/>
        <w:numPr>
          <w:ilvl w:val="0"/>
          <w:numId w:val="16"/>
        </w:numPr>
        <w:tabs>
          <w:tab w:val="left" w:pos="1699"/>
        </w:tabs>
        <w:spacing w:before="1" w:line="293" w:lineRule="exact"/>
        <w:rPr>
          <w:sz w:val="24"/>
        </w:rPr>
      </w:pPr>
      <w:r>
        <w:rPr>
          <w:sz w:val="24"/>
        </w:rPr>
        <w:t>Advertisements</w:t>
      </w:r>
      <w:r>
        <w:rPr>
          <w:spacing w:val="-5"/>
          <w:sz w:val="24"/>
        </w:rPr>
        <w:t xml:space="preserve"> </w:t>
      </w:r>
      <w:r>
        <w:rPr>
          <w:sz w:val="24"/>
        </w:rPr>
        <w:t>on</w:t>
      </w:r>
      <w:r>
        <w:rPr>
          <w:spacing w:val="-1"/>
          <w:sz w:val="24"/>
        </w:rPr>
        <w:t xml:space="preserve"> </w:t>
      </w:r>
      <w:r>
        <w:rPr>
          <w:sz w:val="24"/>
        </w:rPr>
        <w:t>the</w:t>
      </w:r>
      <w:r>
        <w:rPr>
          <w:spacing w:val="-4"/>
          <w:sz w:val="24"/>
        </w:rPr>
        <w:t xml:space="preserve"> </w:t>
      </w:r>
      <w:r>
        <w:rPr>
          <w:sz w:val="24"/>
        </w:rPr>
        <w:t>radio</w:t>
      </w:r>
      <w:r>
        <w:rPr>
          <w:spacing w:val="-1"/>
          <w:sz w:val="24"/>
        </w:rPr>
        <w:t xml:space="preserve"> </w:t>
      </w:r>
      <w:r>
        <w:rPr>
          <w:sz w:val="24"/>
        </w:rPr>
        <w:t>and</w:t>
      </w:r>
      <w:r>
        <w:rPr>
          <w:spacing w:val="-3"/>
          <w:sz w:val="24"/>
        </w:rPr>
        <w:t xml:space="preserve"> </w:t>
      </w:r>
      <w:r>
        <w:rPr>
          <w:sz w:val="24"/>
        </w:rPr>
        <w:t>other</w:t>
      </w:r>
      <w:r>
        <w:rPr>
          <w:spacing w:val="-4"/>
          <w:sz w:val="24"/>
        </w:rPr>
        <w:t xml:space="preserve"> </w:t>
      </w:r>
      <w:r>
        <w:rPr>
          <w:sz w:val="24"/>
        </w:rPr>
        <w:t>media</w:t>
      </w:r>
      <w:r>
        <w:rPr>
          <w:spacing w:val="-1"/>
          <w:sz w:val="24"/>
        </w:rPr>
        <w:t xml:space="preserve"> </w:t>
      </w:r>
      <w:r>
        <w:rPr>
          <w:sz w:val="24"/>
        </w:rPr>
        <w:t>in</w:t>
      </w:r>
      <w:r>
        <w:rPr>
          <w:spacing w:val="-2"/>
          <w:sz w:val="24"/>
        </w:rPr>
        <w:t xml:space="preserve"> </w:t>
      </w:r>
      <w:r>
        <w:rPr>
          <w:sz w:val="24"/>
        </w:rPr>
        <w:t>English</w:t>
      </w:r>
      <w:r>
        <w:rPr>
          <w:spacing w:val="-1"/>
          <w:sz w:val="24"/>
        </w:rPr>
        <w:t xml:space="preserve"> </w:t>
      </w:r>
      <w:r>
        <w:rPr>
          <w:sz w:val="24"/>
        </w:rPr>
        <w:t>and</w:t>
      </w:r>
      <w:r>
        <w:rPr>
          <w:spacing w:val="-1"/>
          <w:sz w:val="24"/>
        </w:rPr>
        <w:t xml:space="preserve"> </w:t>
      </w:r>
      <w:r>
        <w:rPr>
          <w:spacing w:val="-2"/>
          <w:sz w:val="24"/>
        </w:rPr>
        <w:t>Spanish;</w:t>
      </w:r>
    </w:p>
    <w:p w14:paraId="4F0795A5" w14:textId="77777777" w:rsidR="00782F22" w:rsidRDefault="00DC70C7">
      <w:pPr>
        <w:pStyle w:val="ListParagraph"/>
        <w:numPr>
          <w:ilvl w:val="0"/>
          <w:numId w:val="16"/>
        </w:numPr>
        <w:tabs>
          <w:tab w:val="left" w:pos="1699"/>
        </w:tabs>
        <w:ind w:right="1730"/>
        <w:rPr>
          <w:sz w:val="24"/>
        </w:rPr>
      </w:pPr>
      <w:r>
        <w:rPr>
          <w:sz w:val="24"/>
        </w:rPr>
        <w:t>Specific</w:t>
      </w:r>
      <w:r>
        <w:rPr>
          <w:spacing w:val="-5"/>
          <w:sz w:val="24"/>
        </w:rPr>
        <w:t xml:space="preserve"> </w:t>
      </w:r>
      <w:r>
        <w:rPr>
          <w:sz w:val="24"/>
        </w:rPr>
        <w:t>Spanish-speaking</w:t>
      </w:r>
      <w:r>
        <w:rPr>
          <w:spacing w:val="-4"/>
          <w:sz w:val="24"/>
        </w:rPr>
        <w:t xml:space="preserve"> </w:t>
      </w:r>
      <w:r>
        <w:rPr>
          <w:sz w:val="24"/>
        </w:rPr>
        <w:t>outreach</w:t>
      </w:r>
      <w:r>
        <w:rPr>
          <w:spacing w:val="-4"/>
          <w:sz w:val="24"/>
        </w:rPr>
        <w:t xml:space="preserve"> </w:t>
      </w:r>
      <w:r>
        <w:rPr>
          <w:sz w:val="24"/>
        </w:rPr>
        <w:t>in</w:t>
      </w:r>
      <w:r>
        <w:rPr>
          <w:spacing w:val="-4"/>
          <w:sz w:val="24"/>
        </w:rPr>
        <w:t xml:space="preserve"> </w:t>
      </w:r>
      <w:r>
        <w:rPr>
          <w:sz w:val="24"/>
        </w:rPr>
        <w:t>coordination</w:t>
      </w:r>
      <w:r>
        <w:rPr>
          <w:spacing w:val="-4"/>
          <w:sz w:val="24"/>
        </w:rPr>
        <w:t xml:space="preserve"> </w:t>
      </w:r>
      <w:r>
        <w:rPr>
          <w:sz w:val="24"/>
        </w:rPr>
        <w:t>with</w:t>
      </w:r>
      <w:r>
        <w:rPr>
          <w:spacing w:val="-4"/>
          <w:sz w:val="24"/>
        </w:rPr>
        <w:t xml:space="preserve"> </w:t>
      </w:r>
      <w:r>
        <w:rPr>
          <w:sz w:val="24"/>
        </w:rPr>
        <w:t>La</w:t>
      </w:r>
      <w:r>
        <w:rPr>
          <w:spacing w:val="-4"/>
          <w:sz w:val="24"/>
        </w:rPr>
        <w:t xml:space="preserve"> </w:t>
      </w:r>
      <w:r>
        <w:rPr>
          <w:sz w:val="24"/>
        </w:rPr>
        <w:t>Luz</w:t>
      </w:r>
      <w:r>
        <w:rPr>
          <w:spacing w:val="-5"/>
          <w:sz w:val="24"/>
        </w:rPr>
        <w:t xml:space="preserve"> </w:t>
      </w:r>
      <w:r>
        <w:rPr>
          <w:sz w:val="24"/>
        </w:rPr>
        <w:t>(local</w:t>
      </w:r>
      <w:r>
        <w:rPr>
          <w:spacing w:val="-5"/>
          <w:sz w:val="24"/>
        </w:rPr>
        <w:t xml:space="preserve"> </w:t>
      </w:r>
      <w:r>
        <w:rPr>
          <w:sz w:val="24"/>
        </w:rPr>
        <w:t>Latino community- based organization);</w:t>
      </w:r>
    </w:p>
    <w:p w14:paraId="7104BAB2" w14:textId="77777777" w:rsidR="00782F22" w:rsidRDefault="00DC70C7">
      <w:pPr>
        <w:pStyle w:val="ListParagraph"/>
        <w:numPr>
          <w:ilvl w:val="0"/>
          <w:numId w:val="16"/>
        </w:numPr>
        <w:tabs>
          <w:tab w:val="left" w:pos="1699"/>
        </w:tabs>
        <w:spacing w:line="291" w:lineRule="exact"/>
        <w:rPr>
          <w:sz w:val="24"/>
        </w:rPr>
      </w:pPr>
      <w:r>
        <w:rPr>
          <w:sz w:val="24"/>
        </w:rPr>
        <w:t>Creation</w:t>
      </w:r>
      <w:r>
        <w:rPr>
          <w:spacing w:val="-5"/>
          <w:sz w:val="24"/>
        </w:rPr>
        <w:t xml:space="preserve"> </w:t>
      </w:r>
      <w:r>
        <w:rPr>
          <w:sz w:val="24"/>
        </w:rPr>
        <w:t>and</w:t>
      </w:r>
      <w:r>
        <w:rPr>
          <w:spacing w:val="-4"/>
          <w:sz w:val="24"/>
        </w:rPr>
        <w:t xml:space="preserve"> </w:t>
      </w:r>
      <w:r>
        <w:rPr>
          <w:sz w:val="24"/>
        </w:rPr>
        <w:t>distribution</w:t>
      </w:r>
      <w:r>
        <w:rPr>
          <w:spacing w:val="-3"/>
          <w:sz w:val="24"/>
        </w:rPr>
        <w:t xml:space="preserve"> </w:t>
      </w:r>
      <w:r>
        <w:rPr>
          <w:sz w:val="24"/>
        </w:rPr>
        <w:t>of</w:t>
      </w:r>
      <w:r>
        <w:rPr>
          <w:spacing w:val="-2"/>
          <w:sz w:val="24"/>
        </w:rPr>
        <w:t xml:space="preserve"> </w:t>
      </w:r>
      <w:r>
        <w:rPr>
          <w:sz w:val="24"/>
        </w:rPr>
        <w:t>information</w:t>
      </w:r>
      <w:r>
        <w:rPr>
          <w:spacing w:val="-4"/>
          <w:sz w:val="24"/>
        </w:rPr>
        <w:t xml:space="preserve"> </w:t>
      </w:r>
      <w:r>
        <w:rPr>
          <w:sz w:val="24"/>
        </w:rPr>
        <w:t>hand-</w:t>
      </w:r>
      <w:r>
        <w:rPr>
          <w:spacing w:val="-2"/>
          <w:sz w:val="24"/>
        </w:rPr>
        <w:t>outs;</w:t>
      </w:r>
    </w:p>
    <w:p w14:paraId="5D7B441C" w14:textId="77777777" w:rsidR="00782F22" w:rsidRDefault="00DC70C7">
      <w:pPr>
        <w:pStyle w:val="ListParagraph"/>
        <w:numPr>
          <w:ilvl w:val="0"/>
          <w:numId w:val="16"/>
        </w:numPr>
        <w:tabs>
          <w:tab w:val="left" w:pos="1699"/>
        </w:tabs>
        <w:ind w:right="637"/>
        <w:rPr>
          <w:sz w:val="24"/>
        </w:rPr>
      </w:pPr>
      <w:r>
        <w:rPr>
          <w:sz w:val="24"/>
        </w:rPr>
        <w:t>Inclusion</w:t>
      </w:r>
      <w:r>
        <w:rPr>
          <w:spacing w:val="-5"/>
          <w:sz w:val="24"/>
        </w:rPr>
        <w:t xml:space="preserve"> </w:t>
      </w:r>
      <w:r>
        <w:rPr>
          <w:sz w:val="24"/>
        </w:rPr>
        <w:t>of</w:t>
      </w:r>
      <w:r>
        <w:rPr>
          <w:spacing w:val="-3"/>
          <w:sz w:val="24"/>
        </w:rPr>
        <w:t xml:space="preserve"> </w:t>
      </w:r>
      <w:r>
        <w:rPr>
          <w:sz w:val="24"/>
        </w:rPr>
        <w:t>regular</w:t>
      </w:r>
      <w:r>
        <w:rPr>
          <w:spacing w:val="-6"/>
          <w:sz w:val="24"/>
        </w:rPr>
        <w:t xml:space="preserve"> </w:t>
      </w:r>
      <w:r>
        <w:rPr>
          <w:sz w:val="24"/>
        </w:rPr>
        <w:t>articles</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various</w:t>
      </w:r>
      <w:r>
        <w:rPr>
          <w:spacing w:val="-4"/>
          <w:sz w:val="24"/>
        </w:rPr>
        <w:t xml:space="preserve"> </w:t>
      </w:r>
      <w:r>
        <w:rPr>
          <w:sz w:val="24"/>
        </w:rPr>
        <w:t>senior</w:t>
      </w:r>
      <w:r>
        <w:rPr>
          <w:spacing w:val="-5"/>
          <w:sz w:val="24"/>
        </w:rPr>
        <w:t xml:space="preserve"> </w:t>
      </w:r>
      <w:r>
        <w:rPr>
          <w:sz w:val="24"/>
        </w:rPr>
        <w:t>centers</w:t>
      </w:r>
      <w:r>
        <w:rPr>
          <w:spacing w:val="-4"/>
          <w:sz w:val="24"/>
        </w:rPr>
        <w:t xml:space="preserve"> </w:t>
      </w:r>
      <w:r>
        <w:rPr>
          <w:sz w:val="24"/>
        </w:rPr>
        <w:t>and</w:t>
      </w:r>
      <w:r>
        <w:rPr>
          <w:spacing w:val="-3"/>
          <w:sz w:val="24"/>
        </w:rPr>
        <w:t xml:space="preserve"> </w:t>
      </w:r>
      <w:r>
        <w:rPr>
          <w:sz w:val="24"/>
        </w:rPr>
        <w:t>community-based</w:t>
      </w:r>
      <w:r>
        <w:rPr>
          <w:spacing w:val="-3"/>
          <w:sz w:val="24"/>
        </w:rPr>
        <w:t xml:space="preserve"> </w:t>
      </w:r>
      <w:r>
        <w:rPr>
          <w:sz w:val="24"/>
        </w:rPr>
        <w:t>service provider newsletters, such as “Sonoma Seniors Today” a newsletter provided by Council on Aging, Sonoma County’s largest senior service provider with distribution to 10,000 people; and</w:t>
      </w:r>
    </w:p>
    <w:p w14:paraId="5CF0D357" w14:textId="77777777" w:rsidR="00782F22" w:rsidRDefault="00DC70C7">
      <w:pPr>
        <w:pStyle w:val="ListParagraph"/>
        <w:numPr>
          <w:ilvl w:val="0"/>
          <w:numId w:val="16"/>
        </w:numPr>
        <w:tabs>
          <w:tab w:val="left" w:pos="1699"/>
        </w:tabs>
        <w:ind w:right="956"/>
        <w:rPr>
          <w:sz w:val="24"/>
        </w:rPr>
      </w:pPr>
      <w:r>
        <w:rPr>
          <w:sz w:val="24"/>
        </w:rPr>
        <w:t>Collaboration with the AAA to assist with outreach of speaking engagement opportunities</w:t>
      </w:r>
      <w:r>
        <w:rPr>
          <w:spacing w:val="-5"/>
          <w:sz w:val="24"/>
        </w:rPr>
        <w:t xml:space="preserve"> </w:t>
      </w:r>
      <w:r>
        <w:rPr>
          <w:sz w:val="24"/>
        </w:rPr>
        <w:t>with</w:t>
      </w:r>
      <w:r>
        <w:rPr>
          <w:spacing w:val="-2"/>
          <w:sz w:val="24"/>
        </w:rPr>
        <w:t xml:space="preserve"> </w:t>
      </w:r>
      <w:r>
        <w:rPr>
          <w:sz w:val="24"/>
        </w:rPr>
        <w:t>AAA</w:t>
      </w:r>
      <w:r>
        <w:rPr>
          <w:spacing w:val="-5"/>
          <w:sz w:val="24"/>
        </w:rPr>
        <w:t xml:space="preserve"> </w:t>
      </w:r>
      <w:r>
        <w:rPr>
          <w:sz w:val="24"/>
        </w:rPr>
        <w:t>sharing</w:t>
      </w:r>
      <w:r>
        <w:rPr>
          <w:spacing w:val="-2"/>
          <w:sz w:val="24"/>
        </w:rPr>
        <w:t xml:space="preserve"> </w:t>
      </w:r>
      <w:r>
        <w:rPr>
          <w:sz w:val="24"/>
        </w:rPr>
        <w:t>information</w:t>
      </w:r>
      <w:r>
        <w:rPr>
          <w:spacing w:val="-2"/>
          <w:sz w:val="24"/>
        </w:rPr>
        <w:t xml:space="preserve"> </w:t>
      </w:r>
      <w:r>
        <w:rPr>
          <w:sz w:val="24"/>
        </w:rPr>
        <w:t>about</w:t>
      </w:r>
      <w:r>
        <w:rPr>
          <w:spacing w:val="-5"/>
          <w:sz w:val="24"/>
        </w:rPr>
        <w:t xml:space="preserve"> </w:t>
      </w:r>
      <w:r>
        <w:rPr>
          <w:sz w:val="24"/>
        </w:rPr>
        <w:t>events</w:t>
      </w:r>
      <w:r>
        <w:rPr>
          <w:spacing w:val="-3"/>
          <w:sz w:val="24"/>
        </w:rPr>
        <w:t xml:space="preserve"> </w:t>
      </w:r>
      <w:r>
        <w:rPr>
          <w:sz w:val="24"/>
        </w:rPr>
        <w:t>with</w:t>
      </w:r>
      <w:r>
        <w:rPr>
          <w:spacing w:val="-2"/>
          <w:sz w:val="24"/>
        </w:rPr>
        <w:t xml:space="preserve"> </w:t>
      </w:r>
      <w:r>
        <w:rPr>
          <w:sz w:val="24"/>
        </w:rPr>
        <w:t>AAA</w:t>
      </w:r>
      <w:r>
        <w:rPr>
          <w:spacing w:val="-2"/>
          <w:sz w:val="24"/>
        </w:rPr>
        <w:t xml:space="preserve"> </w:t>
      </w:r>
      <w:r>
        <w:rPr>
          <w:sz w:val="24"/>
        </w:rPr>
        <w:t>contacts,</w:t>
      </w:r>
      <w:r>
        <w:rPr>
          <w:spacing w:val="-2"/>
          <w:sz w:val="24"/>
        </w:rPr>
        <w:t xml:space="preserve"> </w:t>
      </w:r>
      <w:r>
        <w:rPr>
          <w:sz w:val="24"/>
        </w:rPr>
        <w:t>a</w:t>
      </w:r>
      <w:r>
        <w:rPr>
          <w:spacing w:val="-4"/>
          <w:sz w:val="24"/>
        </w:rPr>
        <w:t xml:space="preserve"> </w:t>
      </w:r>
      <w:r>
        <w:rPr>
          <w:sz w:val="24"/>
        </w:rPr>
        <w:t>list</w:t>
      </w:r>
      <w:r>
        <w:rPr>
          <w:spacing w:val="-2"/>
          <w:sz w:val="24"/>
        </w:rPr>
        <w:t xml:space="preserve"> </w:t>
      </w:r>
      <w:r>
        <w:rPr>
          <w:sz w:val="24"/>
        </w:rPr>
        <w:t xml:space="preserve">of </w:t>
      </w:r>
      <w:r>
        <w:rPr>
          <w:spacing w:val="-2"/>
          <w:sz w:val="24"/>
        </w:rPr>
        <w:t>300+.</w:t>
      </w:r>
    </w:p>
    <w:p w14:paraId="1DE8A366" w14:textId="77777777" w:rsidR="00782F22" w:rsidRDefault="00782F22">
      <w:pPr>
        <w:pStyle w:val="ListParagraph"/>
        <w:rPr>
          <w:sz w:val="24"/>
        </w:rPr>
        <w:sectPr w:rsidR="00782F22">
          <w:pgSz w:w="12240" w:h="15840"/>
          <w:pgMar w:top="980" w:right="360" w:bottom="880" w:left="360" w:header="0" w:footer="697" w:gutter="0"/>
          <w:cols w:space="720"/>
        </w:sectPr>
      </w:pPr>
    </w:p>
    <w:p w14:paraId="00D13E06" w14:textId="36FFC5C7" w:rsidR="00782F22" w:rsidRDefault="00DC70C7">
      <w:pPr>
        <w:pStyle w:val="ListParagraph"/>
        <w:numPr>
          <w:ilvl w:val="0"/>
          <w:numId w:val="20"/>
        </w:numPr>
        <w:tabs>
          <w:tab w:val="left" w:pos="1134"/>
        </w:tabs>
        <w:spacing w:before="81"/>
        <w:ind w:left="1134" w:hanging="395"/>
        <w:jc w:val="left"/>
        <w:rPr>
          <w:b/>
          <w:sz w:val="24"/>
        </w:rPr>
      </w:pPr>
      <w:r>
        <w:rPr>
          <w:b/>
          <w:color w:val="221F1F"/>
          <w:sz w:val="24"/>
        </w:rPr>
        <w:lastRenderedPageBreak/>
        <w:t>What</w:t>
      </w:r>
      <w:r>
        <w:rPr>
          <w:b/>
          <w:color w:val="221F1F"/>
          <w:spacing w:val="-7"/>
          <w:sz w:val="24"/>
        </w:rPr>
        <w:t xml:space="preserve"> </w:t>
      </w:r>
      <w:r>
        <w:rPr>
          <w:b/>
          <w:color w:val="221F1F"/>
          <w:sz w:val="24"/>
        </w:rPr>
        <w:t>geographic</w:t>
      </w:r>
      <w:r>
        <w:rPr>
          <w:b/>
          <w:color w:val="221F1F"/>
          <w:spacing w:val="-2"/>
          <w:sz w:val="24"/>
        </w:rPr>
        <w:t xml:space="preserve"> </w:t>
      </w:r>
      <w:r>
        <w:rPr>
          <w:b/>
          <w:color w:val="221F1F"/>
          <w:sz w:val="24"/>
        </w:rPr>
        <w:t>regions</w:t>
      </w:r>
      <w:r>
        <w:rPr>
          <w:b/>
          <w:color w:val="221F1F"/>
          <w:spacing w:val="-3"/>
          <w:sz w:val="24"/>
        </w:rPr>
        <w:t xml:space="preserve"> </w:t>
      </w:r>
      <w:r>
        <w:rPr>
          <w:b/>
          <w:color w:val="221F1F"/>
          <w:sz w:val="24"/>
        </w:rPr>
        <w:t>are</w:t>
      </w:r>
      <w:r>
        <w:rPr>
          <w:b/>
          <w:color w:val="221F1F"/>
          <w:spacing w:val="-4"/>
          <w:sz w:val="24"/>
        </w:rPr>
        <w:t xml:space="preserve"> </w:t>
      </w:r>
      <w:r>
        <w:rPr>
          <w:b/>
          <w:color w:val="221F1F"/>
          <w:sz w:val="24"/>
        </w:rPr>
        <w:t>covered</w:t>
      </w:r>
      <w:r>
        <w:rPr>
          <w:b/>
          <w:color w:val="221F1F"/>
          <w:spacing w:val="-4"/>
          <w:sz w:val="24"/>
        </w:rPr>
        <w:t xml:space="preserve"> </w:t>
      </w:r>
      <w:r>
        <w:rPr>
          <w:b/>
          <w:color w:val="221F1F"/>
          <w:sz w:val="24"/>
        </w:rPr>
        <w:t>by</w:t>
      </w:r>
      <w:r>
        <w:rPr>
          <w:b/>
          <w:color w:val="221F1F"/>
          <w:spacing w:val="-4"/>
          <w:sz w:val="24"/>
        </w:rPr>
        <w:t xml:space="preserve"> </w:t>
      </w:r>
      <w:r>
        <w:rPr>
          <w:b/>
          <w:color w:val="221F1F"/>
          <w:sz w:val="24"/>
        </w:rPr>
        <w:t>each</w:t>
      </w:r>
      <w:r>
        <w:rPr>
          <w:b/>
          <w:color w:val="221F1F"/>
          <w:spacing w:val="-4"/>
          <w:sz w:val="24"/>
        </w:rPr>
        <w:t xml:space="preserve"> </w:t>
      </w:r>
      <w:r>
        <w:rPr>
          <w:b/>
          <w:color w:val="221F1F"/>
          <w:sz w:val="24"/>
        </w:rPr>
        <w:t>provider?</w:t>
      </w:r>
      <w:r>
        <w:rPr>
          <w:b/>
          <w:color w:val="221F1F"/>
          <w:spacing w:val="-3"/>
          <w:sz w:val="24"/>
        </w:rPr>
        <w:t xml:space="preserve"> </w:t>
      </w:r>
      <w:r>
        <w:rPr>
          <w:b/>
          <w:color w:val="221F1F"/>
          <w:sz w:val="24"/>
        </w:rPr>
        <w:t>Complete</w:t>
      </w:r>
      <w:r>
        <w:rPr>
          <w:b/>
          <w:color w:val="221F1F"/>
          <w:spacing w:val="-2"/>
          <w:sz w:val="24"/>
        </w:rPr>
        <w:t xml:space="preserve"> </w:t>
      </w:r>
      <w:r w:rsidR="00A51B5B">
        <w:rPr>
          <w:b/>
          <w:color w:val="221F1F"/>
          <w:spacing w:val="-2"/>
          <w:sz w:val="24"/>
        </w:rPr>
        <w:t>table below</w:t>
      </w:r>
      <w:r>
        <w:rPr>
          <w:b/>
          <w:color w:val="221F1F"/>
          <w:spacing w:val="-2"/>
          <w:sz w:val="24"/>
        </w:rPr>
        <w:t>:</w:t>
      </w:r>
    </w:p>
    <w:p w14:paraId="764527F8" w14:textId="77777777" w:rsidR="00782F22" w:rsidRDefault="00782F22">
      <w:pPr>
        <w:pStyle w:val="BodyText"/>
        <w:spacing w:before="45" w:after="1"/>
        <w:rPr>
          <w:b/>
          <w:sz w:val="20"/>
        </w:rPr>
      </w:pPr>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509"/>
        <w:gridCol w:w="2791"/>
      </w:tblGrid>
      <w:tr w:rsidR="00782F22" w14:paraId="2BDF3E04" w14:textId="77777777">
        <w:trPr>
          <w:trHeight w:val="275"/>
        </w:trPr>
        <w:tc>
          <w:tcPr>
            <w:tcW w:w="2340" w:type="dxa"/>
            <w:shd w:val="clear" w:color="auto" w:fill="DAEDF3"/>
          </w:tcPr>
          <w:p w14:paraId="561B5359" w14:textId="77777777" w:rsidR="00782F22" w:rsidRDefault="00DC70C7">
            <w:pPr>
              <w:pStyle w:val="TableParagraph"/>
              <w:spacing w:line="255" w:lineRule="exact"/>
              <w:ind w:left="405"/>
              <w:rPr>
                <w:b/>
                <w:sz w:val="24"/>
              </w:rPr>
            </w:pPr>
            <w:r>
              <w:rPr>
                <w:b/>
                <w:sz w:val="24"/>
              </w:rPr>
              <w:t>Fiscal</w:t>
            </w:r>
            <w:r>
              <w:rPr>
                <w:b/>
                <w:spacing w:val="-2"/>
                <w:sz w:val="24"/>
              </w:rPr>
              <w:t xml:space="preserve"> </w:t>
            </w:r>
            <w:r>
              <w:rPr>
                <w:b/>
                <w:spacing w:val="-4"/>
                <w:sz w:val="24"/>
              </w:rPr>
              <w:t>Year</w:t>
            </w:r>
          </w:p>
        </w:tc>
        <w:tc>
          <w:tcPr>
            <w:tcW w:w="3509" w:type="dxa"/>
            <w:shd w:val="clear" w:color="auto" w:fill="DAEDF3"/>
          </w:tcPr>
          <w:p w14:paraId="71596541" w14:textId="77777777" w:rsidR="00782F22" w:rsidRDefault="00DC70C7">
            <w:pPr>
              <w:pStyle w:val="TableParagraph"/>
              <w:spacing w:line="255" w:lineRule="exact"/>
              <w:ind w:left="631"/>
              <w:rPr>
                <w:b/>
                <w:sz w:val="24"/>
              </w:rPr>
            </w:pPr>
            <w:r>
              <w:rPr>
                <w:b/>
                <w:sz w:val="24"/>
              </w:rPr>
              <w:t>Name</w:t>
            </w:r>
            <w:r>
              <w:rPr>
                <w:b/>
                <w:spacing w:val="-1"/>
                <w:sz w:val="24"/>
              </w:rPr>
              <w:t xml:space="preserve"> </w:t>
            </w:r>
            <w:r>
              <w:rPr>
                <w:b/>
                <w:sz w:val="24"/>
              </w:rPr>
              <w:t>of</w:t>
            </w:r>
            <w:r>
              <w:rPr>
                <w:b/>
                <w:spacing w:val="-1"/>
                <w:sz w:val="24"/>
              </w:rPr>
              <w:t xml:space="preserve"> </w:t>
            </w:r>
            <w:r>
              <w:rPr>
                <w:b/>
                <w:spacing w:val="-2"/>
                <w:sz w:val="24"/>
              </w:rPr>
              <w:t>Provider</w:t>
            </w:r>
          </w:p>
        </w:tc>
        <w:tc>
          <w:tcPr>
            <w:tcW w:w="2791" w:type="dxa"/>
            <w:shd w:val="clear" w:color="auto" w:fill="DAEDF3"/>
          </w:tcPr>
          <w:p w14:paraId="0D8E6C59" w14:textId="77777777" w:rsidR="00782F22" w:rsidRDefault="00DC70C7">
            <w:pPr>
              <w:pStyle w:val="TableParagraph"/>
              <w:spacing w:line="255" w:lineRule="exact"/>
              <w:ind w:left="157"/>
              <w:rPr>
                <w:b/>
                <w:sz w:val="24"/>
              </w:rPr>
            </w:pPr>
            <w:r>
              <w:rPr>
                <w:b/>
                <w:sz w:val="24"/>
              </w:rPr>
              <w:t>Geographic</w:t>
            </w:r>
            <w:r>
              <w:rPr>
                <w:b/>
                <w:spacing w:val="-5"/>
                <w:sz w:val="24"/>
              </w:rPr>
              <w:t xml:space="preserve"> </w:t>
            </w:r>
            <w:r>
              <w:rPr>
                <w:b/>
                <w:spacing w:val="-2"/>
                <w:sz w:val="24"/>
              </w:rPr>
              <w:t>Region</w:t>
            </w:r>
          </w:p>
        </w:tc>
      </w:tr>
      <w:tr w:rsidR="00782F22" w14:paraId="1EBB1752" w14:textId="77777777">
        <w:trPr>
          <w:trHeight w:val="275"/>
        </w:trPr>
        <w:tc>
          <w:tcPr>
            <w:tcW w:w="2340" w:type="dxa"/>
          </w:tcPr>
          <w:p w14:paraId="2E5AF553" w14:textId="77777777" w:rsidR="00782F22" w:rsidRDefault="00DC70C7">
            <w:pPr>
              <w:pStyle w:val="TableParagraph"/>
              <w:spacing w:line="255" w:lineRule="exact"/>
              <w:ind w:left="410"/>
              <w:rPr>
                <w:sz w:val="24"/>
              </w:rPr>
            </w:pPr>
            <w:r>
              <w:rPr>
                <w:sz w:val="24"/>
              </w:rPr>
              <w:t>2024</w:t>
            </w:r>
            <w:r>
              <w:rPr>
                <w:spacing w:val="-1"/>
                <w:sz w:val="24"/>
              </w:rPr>
              <w:t xml:space="preserve"> </w:t>
            </w:r>
            <w:r>
              <w:rPr>
                <w:sz w:val="24"/>
              </w:rPr>
              <w:t>–</w:t>
            </w:r>
            <w:r>
              <w:rPr>
                <w:spacing w:val="-1"/>
                <w:sz w:val="24"/>
              </w:rPr>
              <w:t xml:space="preserve"> </w:t>
            </w:r>
            <w:r>
              <w:rPr>
                <w:spacing w:val="-4"/>
                <w:sz w:val="24"/>
              </w:rPr>
              <w:t>2025</w:t>
            </w:r>
          </w:p>
        </w:tc>
        <w:tc>
          <w:tcPr>
            <w:tcW w:w="3509" w:type="dxa"/>
          </w:tcPr>
          <w:p w14:paraId="72822AC5" w14:textId="77777777" w:rsidR="00782F22" w:rsidRDefault="00DC70C7">
            <w:pPr>
              <w:pStyle w:val="TableParagraph"/>
              <w:spacing w:line="255" w:lineRule="exact"/>
              <w:ind w:left="175"/>
              <w:rPr>
                <w:sz w:val="24"/>
              </w:rPr>
            </w:pPr>
            <w:r>
              <w:rPr>
                <w:sz w:val="24"/>
              </w:rPr>
              <w:t>Legal</w:t>
            </w:r>
            <w:r>
              <w:rPr>
                <w:spacing w:val="-2"/>
                <w:sz w:val="24"/>
              </w:rPr>
              <w:t xml:space="preserve"> </w:t>
            </w:r>
            <w:r>
              <w:rPr>
                <w:sz w:val="24"/>
              </w:rPr>
              <w:t>Aid</w:t>
            </w:r>
            <w:r>
              <w:rPr>
                <w:spacing w:val="-3"/>
                <w:sz w:val="24"/>
              </w:rPr>
              <w:t xml:space="preserve"> </w:t>
            </w:r>
            <w:r>
              <w:rPr>
                <w:sz w:val="24"/>
              </w:rPr>
              <w:t>of</w:t>
            </w:r>
            <w:r>
              <w:rPr>
                <w:spacing w:val="-1"/>
                <w:sz w:val="24"/>
              </w:rPr>
              <w:t xml:space="preserve"> </w:t>
            </w:r>
            <w:r>
              <w:rPr>
                <w:sz w:val="24"/>
              </w:rPr>
              <w:t>Sonoma</w:t>
            </w:r>
            <w:r>
              <w:rPr>
                <w:spacing w:val="-2"/>
                <w:sz w:val="24"/>
              </w:rPr>
              <w:t xml:space="preserve"> County</w:t>
            </w:r>
          </w:p>
        </w:tc>
        <w:tc>
          <w:tcPr>
            <w:tcW w:w="2791" w:type="dxa"/>
          </w:tcPr>
          <w:p w14:paraId="06AFBB8F" w14:textId="77777777" w:rsidR="00782F22" w:rsidRDefault="00DC70C7">
            <w:pPr>
              <w:pStyle w:val="TableParagraph"/>
              <w:spacing w:line="255" w:lineRule="exact"/>
              <w:ind w:left="510"/>
              <w:rPr>
                <w:sz w:val="24"/>
              </w:rPr>
            </w:pPr>
            <w:r>
              <w:rPr>
                <w:spacing w:val="-2"/>
                <w:sz w:val="24"/>
              </w:rPr>
              <w:t>Countywide</w:t>
            </w:r>
          </w:p>
        </w:tc>
      </w:tr>
      <w:tr w:rsidR="00782F22" w14:paraId="5895F8A2" w14:textId="77777777">
        <w:trPr>
          <w:trHeight w:val="275"/>
        </w:trPr>
        <w:tc>
          <w:tcPr>
            <w:tcW w:w="2340" w:type="dxa"/>
          </w:tcPr>
          <w:p w14:paraId="0A7A6B60" w14:textId="77777777" w:rsidR="00782F22" w:rsidRDefault="00DC70C7">
            <w:pPr>
              <w:pStyle w:val="TableParagraph"/>
              <w:spacing w:line="255" w:lineRule="exact"/>
              <w:ind w:left="410"/>
              <w:rPr>
                <w:sz w:val="24"/>
              </w:rPr>
            </w:pPr>
            <w:r>
              <w:rPr>
                <w:sz w:val="24"/>
              </w:rPr>
              <w:t>2025</w:t>
            </w:r>
            <w:r>
              <w:rPr>
                <w:spacing w:val="-1"/>
                <w:sz w:val="24"/>
              </w:rPr>
              <w:t xml:space="preserve"> </w:t>
            </w:r>
            <w:r>
              <w:rPr>
                <w:sz w:val="24"/>
              </w:rPr>
              <w:t>–</w:t>
            </w:r>
            <w:r>
              <w:rPr>
                <w:spacing w:val="-1"/>
                <w:sz w:val="24"/>
              </w:rPr>
              <w:t xml:space="preserve"> </w:t>
            </w:r>
            <w:r>
              <w:rPr>
                <w:spacing w:val="-4"/>
                <w:sz w:val="24"/>
              </w:rPr>
              <w:t>2026</w:t>
            </w:r>
          </w:p>
        </w:tc>
        <w:tc>
          <w:tcPr>
            <w:tcW w:w="3509" w:type="dxa"/>
          </w:tcPr>
          <w:p w14:paraId="1575F966" w14:textId="77777777" w:rsidR="00782F22" w:rsidRDefault="00DC70C7">
            <w:pPr>
              <w:pStyle w:val="TableParagraph"/>
              <w:spacing w:line="255" w:lineRule="exact"/>
              <w:ind w:left="175"/>
              <w:rPr>
                <w:sz w:val="24"/>
              </w:rPr>
            </w:pPr>
            <w:r>
              <w:rPr>
                <w:sz w:val="24"/>
              </w:rPr>
              <w:t>Legal</w:t>
            </w:r>
            <w:r>
              <w:rPr>
                <w:spacing w:val="-2"/>
                <w:sz w:val="24"/>
              </w:rPr>
              <w:t xml:space="preserve"> </w:t>
            </w:r>
            <w:r>
              <w:rPr>
                <w:sz w:val="24"/>
              </w:rPr>
              <w:t>Aid</w:t>
            </w:r>
            <w:r>
              <w:rPr>
                <w:spacing w:val="-3"/>
                <w:sz w:val="24"/>
              </w:rPr>
              <w:t xml:space="preserve"> </w:t>
            </w:r>
            <w:r>
              <w:rPr>
                <w:sz w:val="24"/>
              </w:rPr>
              <w:t>of</w:t>
            </w:r>
            <w:r>
              <w:rPr>
                <w:spacing w:val="-1"/>
                <w:sz w:val="24"/>
              </w:rPr>
              <w:t xml:space="preserve"> </w:t>
            </w:r>
            <w:r>
              <w:rPr>
                <w:sz w:val="24"/>
              </w:rPr>
              <w:t>Sonoma</w:t>
            </w:r>
            <w:r>
              <w:rPr>
                <w:spacing w:val="-2"/>
                <w:sz w:val="24"/>
              </w:rPr>
              <w:t xml:space="preserve"> County</w:t>
            </w:r>
          </w:p>
        </w:tc>
        <w:tc>
          <w:tcPr>
            <w:tcW w:w="2791" w:type="dxa"/>
          </w:tcPr>
          <w:p w14:paraId="69ED8862" w14:textId="77777777" w:rsidR="00782F22" w:rsidRDefault="00DC70C7">
            <w:pPr>
              <w:pStyle w:val="TableParagraph"/>
              <w:spacing w:line="255" w:lineRule="exact"/>
              <w:ind w:left="510"/>
              <w:rPr>
                <w:sz w:val="24"/>
              </w:rPr>
            </w:pPr>
            <w:r>
              <w:rPr>
                <w:spacing w:val="-2"/>
                <w:sz w:val="24"/>
              </w:rPr>
              <w:t>Countywide</w:t>
            </w:r>
          </w:p>
        </w:tc>
      </w:tr>
    </w:tbl>
    <w:p w14:paraId="74FE6861" w14:textId="77777777" w:rsidR="00782F22" w:rsidRDefault="00DC70C7">
      <w:pPr>
        <w:pStyle w:val="ListParagraph"/>
        <w:numPr>
          <w:ilvl w:val="0"/>
          <w:numId w:val="20"/>
        </w:numPr>
        <w:tabs>
          <w:tab w:val="left" w:pos="1140"/>
        </w:tabs>
        <w:spacing w:before="274"/>
        <w:ind w:left="1140" w:right="915" w:hanging="401"/>
        <w:jc w:val="left"/>
        <w:rPr>
          <w:b/>
          <w:sz w:val="24"/>
        </w:rPr>
      </w:pPr>
      <w:r>
        <w:rPr>
          <w:b/>
          <w:color w:val="221F1F"/>
          <w:sz w:val="24"/>
        </w:rPr>
        <w:t>Discuss</w:t>
      </w:r>
      <w:r>
        <w:rPr>
          <w:b/>
          <w:color w:val="221F1F"/>
          <w:spacing w:val="-4"/>
          <w:sz w:val="24"/>
        </w:rPr>
        <w:t xml:space="preserve"> </w:t>
      </w:r>
      <w:r>
        <w:rPr>
          <w:b/>
          <w:color w:val="221F1F"/>
          <w:sz w:val="24"/>
        </w:rPr>
        <w:t>how</w:t>
      </w:r>
      <w:r>
        <w:rPr>
          <w:b/>
          <w:color w:val="221F1F"/>
          <w:spacing w:val="-2"/>
          <w:sz w:val="24"/>
        </w:rPr>
        <w:t xml:space="preserve"> </w:t>
      </w:r>
      <w:r>
        <w:rPr>
          <w:b/>
          <w:color w:val="221F1F"/>
          <w:sz w:val="24"/>
        </w:rPr>
        <w:t>older</w:t>
      </w:r>
      <w:r>
        <w:rPr>
          <w:b/>
          <w:color w:val="221F1F"/>
          <w:spacing w:val="-5"/>
          <w:sz w:val="24"/>
        </w:rPr>
        <w:t xml:space="preserve"> </w:t>
      </w:r>
      <w:r>
        <w:rPr>
          <w:b/>
          <w:color w:val="221F1F"/>
          <w:sz w:val="24"/>
        </w:rPr>
        <w:t>adults</w:t>
      </w:r>
      <w:r>
        <w:rPr>
          <w:b/>
          <w:color w:val="221F1F"/>
          <w:spacing w:val="-2"/>
          <w:sz w:val="24"/>
        </w:rPr>
        <w:t xml:space="preserve"> </w:t>
      </w:r>
      <w:r>
        <w:rPr>
          <w:b/>
          <w:color w:val="221F1F"/>
          <w:sz w:val="24"/>
        </w:rPr>
        <w:t>access</w:t>
      </w:r>
      <w:r>
        <w:rPr>
          <w:b/>
          <w:color w:val="221F1F"/>
          <w:spacing w:val="-2"/>
          <w:sz w:val="24"/>
        </w:rPr>
        <w:t xml:space="preserve"> </w:t>
      </w:r>
      <w:r>
        <w:rPr>
          <w:b/>
          <w:color w:val="221F1F"/>
          <w:sz w:val="24"/>
        </w:rPr>
        <w:t>Legal</w:t>
      </w:r>
      <w:r>
        <w:rPr>
          <w:b/>
          <w:color w:val="221F1F"/>
          <w:spacing w:val="-2"/>
          <w:sz w:val="24"/>
        </w:rPr>
        <w:t xml:space="preserve"> </w:t>
      </w:r>
      <w:r>
        <w:rPr>
          <w:b/>
          <w:color w:val="221F1F"/>
          <w:sz w:val="24"/>
        </w:rPr>
        <w:t>Services</w:t>
      </w:r>
      <w:r>
        <w:rPr>
          <w:b/>
          <w:color w:val="221F1F"/>
          <w:spacing w:val="-4"/>
          <w:sz w:val="24"/>
        </w:rPr>
        <w:t xml:space="preserve"> </w:t>
      </w:r>
      <w:r>
        <w:rPr>
          <w:b/>
          <w:color w:val="221F1F"/>
          <w:sz w:val="24"/>
        </w:rPr>
        <w:t>in</w:t>
      </w:r>
      <w:r>
        <w:rPr>
          <w:b/>
          <w:color w:val="221F1F"/>
          <w:spacing w:val="-3"/>
          <w:sz w:val="24"/>
        </w:rPr>
        <w:t xml:space="preserve"> </w:t>
      </w:r>
      <w:r>
        <w:rPr>
          <w:b/>
          <w:color w:val="221F1F"/>
          <w:sz w:val="24"/>
        </w:rPr>
        <w:t>your</w:t>
      </w:r>
      <w:r>
        <w:rPr>
          <w:b/>
          <w:color w:val="221F1F"/>
          <w:spacing w:val="-5"/>
          <w:sz w:val="24"/>
        </w:rPr>
        <w:t xml:space="preserve"> </w:t>
      </w:r>
      <w:r>
        <w:rPr>
          <w:b/>
          <w:color w:val="221F1F"/>
          <w:sz w:val="24"/>
        </w:rPr>
        <w:t>PSA</w:t>
      </w:r>
      <w:r>
        <w:rPr>
          <w:b/>
          <w:color w:val="221F1F"/>
          <w:spacing w:val="-3"/>
          <w:sz w:val="24"/>
        </w:rPr>
        <w:t xml:space="preserve"> </w:t>
      </w:r>
      <w:r>
        <w:rPr>
          <w:b/>
          <w:color w:val="221F1F"/>
          <w:sz w:val="24"/>
        </w:rPr>
        <w:t>and</w:t>
      </w:r>
      <w:r>
        <w:rPr>
          <w:b/>
          <w:color w:val="221F1F"/>
          <w:spacing w:val="-3"/>
          <w:sz w:val="24"/>
        </w:rPr>
        <w:t xml:space="preserve"> </w:t>
      </w:r>
      <w:r>
        <w:rPr>
          <w:b/>
          <w:color w:val="221F1F"/>
          <w:sz w:val="24"/>
        </w:rPr>
        <w:t>whether</w:t>
      </w:r>
      <w:r>
        <w:rPr>
          <w:b/>
          <w:color w:val="221F1F"/>
          <w:spacing w:val="-3"/>
          <w:sz w:val="24"/>
        </w:rPr>
        <w:t xml:space="preserve"> </w:t>
      </w:r>
      <w:r>
        <w:rPr>
          <w:b/>
          <w:color w:val="221F1F"/>
          <w:sz w:val="24"/>
        </w:rPr>
        <w:t>they</w:t>
      </w:r>
      <w:r>
        <w:rPr>
          <w:b/>
          <w:color w:val="221F1F"/>
          <w:spacing w:val="-4"/>
          <w:sz w:val="24"/>
        </w:rPr>
        <w:t xml:space="preserve"> </w:t>
      </w:r>
      <w:r>
        <w:rPr>
          <w:b/>
          <w:color w:val="221F1F"/>
          <w:sz w:val="24"/>
        </w:rPr>
        <w:t xml:space="preserve">can receive assistance remotely (e.g., virtual legal clinics, phone, U.S. Mail, etc.). </w:t>
      </w:r>
      <w:r>
        <w:rPr>
          <w:b/>
          <w:color w:val="221F1F"/>
          <w:spacing w:val="-2"/>
          <w:sz w:val="24"/>
        </w:rPr>
        <w:t>Discuss:</w:t>
      </w:r>
    </w:p>
    <w:p w14:paraId="5EF745FA" w14:textId="77777777" w:rsidR="00782F22" w:rsidRDefault="00DC70C7">
      <w:pPr>
        <w:pStyle w:val="BodyText"/>
        <w:ind w:left="1099" w:right="1347"/>
      </w:pPr>
      <w:r>
        <w:rPr>
          <w:b/>
          <w:color w:val="006FC0"/>
        </w:rPr>
        <w:t>Response:</w:t>
      </w:r>
      <w:r>
        <w:rPr>
          <w:b/>
          <w:color w:val="006FC0"/>
          <w:spacing w:val="-6"/>
        </w:rPr>
        <w:t xml:space="preserve"> </w:t>
      </w:r>
      <w:r>
        <w:t>Access</w:t>
      </w:r>
      <w:r>
        <w:rPr>
          <w:spacing w:val="-3"/>
        </w:rPr>
        <w:t xml:space="preserve"> </w:t>
      </w:r>
      <w:r>
        <w:t>is</w:t>
      </w:r>
      <w:r>
        <w:rPr>
          <w:spacing w:val="-5"/>
        </w:rPr>
        <w:t xml:space="preserve"> </w:t>
      </w:r>
      <w:r>
        <w:t>provided</w:t>
      </w:r>
      <w:r>
        <w:rPr>
          <w:spacing w:val="-4"/>
        </w:rPr>
        <w:t xml:space="preserve"> </w:t>
      </w:r>
      <w:r>
        <w:t>through</w:t>
      </w:r>
      <w:r>
        <w:rPr>
          <w:spacing w:val="-4"/>
        </w:rPr>
        <w:t xml:space="preserve"> </w:t>
      </w:r>
      <w:r>
        <w:t>telephone</w:t>
      </w:r>
      <w:r>
        <w:rPr>
          <w:spacing w:val="-2"/>
        </w:rPr>
        <w:t xml:space="preserve"> </w:t>
      </w:r>
      <w:r>
        <w:t>contacts,</w:t>
      </w:r>
      <w:r>
        <w:rPr>
          <w:spacing w:val="-2"/>
        </w:rPr>
        <w:t xml:space="preserve"> </w:t>
      </w:r>
      <w:r>
        <w:t>web</w:t>
      </w:r>
      <w:r>
        <w:rPr>
          <w:spacing w:val="-4"/>
        </w:rPr>
        <w:t xml:space="preserve"> </w:t>
      </w:r>
      <w:r>
        <w:t>access</w:t>
      </w:r>
      <w:r>
        <w:rPr>
          <w:spacing w:val="-3"/>
        </w:rPr>
        <w:t xml:space="preserve"> </w:t>
      </w:r>
      <w:r>
        <w:t>or</w:t>
      </w:r>
      <w:r>
        <w:rPr>
          <w:spacing w:val="-4"/>
        </w:rPr>
        <w:t xml:space="preserve"> </w:t>
      </w:r>
      <w:r>
        <w:t>by</w:t>
      </w:r>
      <w:r>
        <w:rPr>
          <w:spacing w:val="-3"/>
        </w:rPr>
        <w:t xml:space="preserve"> </w:t>
      </w:r>
      <w:r>
        <w:t>referral from a care provider, neighbor, or family member as well as mobile countywide neighborhood-based legal clinics provided by Legal Aid of Sonoma County.</w:t>
      </w:r>
    </w:p>
    <w:p w14:paraId="4F4461A9" w14:textId="77777777" w:rsidR="00782F22" w:rsidRDefault="00782F22">
      <w:pPr>
        <w:pStyle w:val="BodyText"/>
      </w:pPr>
    </w:p>
    <w:p w14:paraId="0D636212" w14:textId="77777777" w:rsidR="00782F22" w:rsidRDefault="00DC70C7">
      <w:pPr>
        <w:pStyle w:val="BodyText"/>
        <w:spacing w:before="1"/>
        <w:ind w:left="1099" w:right="702"/>
      </w:pPr>
      <w:r>
        <w:t>An elder law hotline provides information and referral remotely. In addition, this line is used to screen clients for eligibility and to set up appointments for clients who live outside Santa Rosa. Clients are offered in person appointments with a mobile elder law attorney at designated</w:t>
      </w:r>
      <w:r>
        <w:rPr>
          <w:spacing w:val="-3"/>
        </w:rPr>
        <w:t xml:space="preserve"> </w:t>
      </w:r>
      <w:r>
        <w:t>community</w:t>
      </w:r>
      <w:r>
        <w:rPr>
          <w:spacing w:val="-6"/>
        </w:rPr>
        <w:t xml:space="preserve"> </w:t>
      </w:r>
      <w:r>
        <w:t>outreach</w:t>
      </w:r>
      <w:r>
        <w:rPr>
          <w:spacing w:val="-3"/>
        </w:rPr>
        <w:t xml:space="preserve"> </w:t>
      </w:r>
      <w:r>
        <w:t>sites</w:t>
      </w:r>
      <w:r>
        <w:rPr>
          <w:spacing w:val="-4"/>
        </w:rPr>
        <w:t xml:space="preserve"> </w:t>
      </w:r>
      <w:r>
        <w:t>in</w:t>
      </w:r>
      <w:r>
        <w:rPr>
          <w:spacing w:val="-3"/>
        </w:rPr>
        <w:t xml:space="preserve"> </w:t>
      </w:r>
      <w:r>
        <w:t>Sebastopol,</w:t>
      </w:r>
      <w:r>
        <w:rPr>
          <w:spacing w:val="-6"/>
        </w:rPr>
        <w:t xml:space="preserve"> </w:t>
      </w:r>
      <w:r>
        <w:t>Rohnert</w:t>
      </w:r>
      <w:r>
        <w:rPr>
          <w:spacing w:val="-3"/>
        </w:rPr>
        <w:t xml:space="preserve"> </w:t>
      </w:r>
      <w:r>
        <w:t>Park,</w:t>
      </w:r>
      <w:r>
        <w:rPr>
          <w:spacing w:val="-6"/>
        </w:rPr>
        <w:t xml:space="preserve"> </w:t>
      </w:r>
      <w:r>
        <w:t>Cloverdale,</w:t>
      </w:r>
      <w:r>
        <w:rPr>
          <w:spacing w:val="-6"/>
        </w:rPr>
        <w:t xml:space="preserve"> </w:t>
      </w:r>
      <w:r>
        <w:t>or</w:t>
      </w:r>
      <w:r>
        <w:rPr>
          <w:spacing w:val="-5"/>
        </w:rPr>
        <w:t xml:space="preserve"> </w:t>
      </w:r>
      <w:r>
        <w:t>Sonoma. Homebound clients are interviewed at their residences in-person whenever possible or via zoom/remote appointments. Clients may also drop into our Santa Rosa office during business hours to be screened and interviewed.</w:t>
      </w:r>
    </w:p>
    <w:p w14:paraId="38B5FF91" w14:textId="77777777" w:rsidR="00782F22" w:rsidRDefault="00782F22">
      <w:pPr>
        <w:pStyle w:val="BodyText"/>
      </w:pPr>
    </w:p>
    <w:p w14:paraId="391A2BE7" w14:textId="77777777" w:rsidR="00782F22" w:rsidRDefault="00DC70C7">
      <w:pPr>
        <w:pStyle w:val="ListParagraph"/>
        <w:numPr>
          <w:ilvl w:val="0"/>
          <w:numId w:val="20"/>
        </w:numPr>
        <w:tabs>
          <w:tab w:val="left" w:pos="1138"/>
          <w:tab w:val="left" w:pos="1142"/>
        </w:tabs>
        <w:ind w:left="1142" w:right="1398" w:hanging="404"/>
        <w:jc w:val="left"/>
        <w:rPr>
          <w:b/>
          <w:sz w:val="24"/>
        </w:rPr>
      </w:pPr>
      <w:r>
        <w:rPr>
          <w:b/>
          <w:color w:val="221F1F"/>
          <w:sz w:val="24"/>
        </w:rPr>
        <w:t>Identify the major types of legal issues that are handled by the Title IIIB legal provider(s)</w:t>
      </w:r>
      <w:r>
        <w:rPr>
          <w:b/>
          <w:color w:val="221F1F"/>
          <w:spacing w:val="-41"/>
          <w:sz w:val="24"/>
        </w:rPr>
        <w:t xml:space="preserve"> </w:t>
      </w:r>
      <w:r>
        <w:rPr>
          <w:b/>
          <w:color w:val="221F1F"/>
          <w:sz w:val="24"/>
        </w:rPr>
        <w:t>in</w:t>
      </w:r>
      <w:r>
        <w:rPr>
          <w:b/>
          <w:color w:val="221F1F"/>
          <w:spacing w:val="-5"/>
          <w:sz w:val="24"/>
        </w:rPr>
        <w:t xml:space="preserve"> </w:t>
      </w:r>
      <w:r>
        <w:rPr>
          <w:b/>
          <w:color w:val="221F1F"/>
          <w:sz w:val="24"/>
        </w:rPr>
        <w:t>your</w:t>
      </w:r>
      <w:r>
        <w:rPr>
          <w:b/>
          <w:color w:val="221F1F"/>
          <w:spacing w:val="-6"/>
          <w:sz w:val="24"/>
        </w:rPr>
        <w:t xml:space="preserve"> </w:t>
      </w:r>
      <w:r>
        <w:rPr>
          <w:b/>
          <w:color w:val="221F1F"/>
          <w:sz w:val="24"/>
        </w:rPr>
        <w:t>PSA</w:t>
      </w:r>
      <w:r>
        <w:rPr>
          <w:b/>
          <w:color w:val="221F1F"/>
          <w:spacing w:val="-4"/>
          <w:sz w:val="24"/>
        </w:rPr>
        <w:t xml:space="preserve"> </w:t>
      </w:r>
      <w:r>
        <w:rPr>
          <w:b/>
          <w:color w:val="221F1F"/>
          <w:sz w:val="24"/>
        </w:rPr>
        <w:t>(please</w:t>
      </w:r>
      <w:r>
        <w:rPr>
          <w:b/>
          <w:color w:val="221F1F"/>
          <w:spacing w:val="-3"/>
          <w:sz w:val="24"/>
        </w:rPr>
        <w:t xml:space="preserve"> </w:t>
      </w:r>
      <w:r>
        <w:rPr>
          <w:b/>
          <w:color w:val="221F1F"/>
          <w:sz w:val="24"/>
        </w:rPr>
        <w:t>include</w:t>
      </w:r>
      <w:r>
        <w:rPr>
          <w:b/>
          <w:color w:val="221F1F"/>
          <w:spacing w:val="-3"/>
          <w:sz w:val="24"/>
        </w:rPr>
        <w:t xml:space="preserve"> </w:t>
      </w:r>
      <w:r>
        <w:rPr>
          <w:b/>
          <w:color w:val="221F1F"/>
          <w:sz w:val="24"/>
        </w:rPr>
        <w:t>new</w:t>
      </w:r>
      <w:r>
        <w:rPr>
          <w:b/>
          <w:color w:val="221F1F"/>
          <w:spacing w:val="-3"/>
          <w:sz w:val="24"/>
        </w:rPr>
        <w:t xml:space="preserve"> </w:t>
      </w:r>
      <w:r>
        <w:rPr>
          <w:b/>
          <w:color w:val="221F1F"/>
          <w:sz w:val="24"/>
        </w:rPr>
        <w:t>legal</w:t>
      </w:r>
      <w:r>
        <w:rPr>
          <w:b/>
          <w:color w:val="221F1F"/>
          <w:spacing w:val="-3"/>
          <w:sz w:val="24"/>
        </w:rPr>
        <w:t xml:space="preserve"> </w:t>
      </w:r>
      <w:r>
        <w:rPr>
          <w:b/>
          <w:color w:val="221F1F"/>
          <w:sz w:val="24"/>
        </w:rPr>
        <w:t>problem</w:t>
      </w:r>
      <w:r>
        <w:rPr>
          <w:b/>
          <w:color w:val="221F1F"/>
          <w:spacing w:val="-4"/>
          <w:sz w:val="24"/>
        </w:rPr>
        <w:t xml:space="preserve"> </w:t>
      </w:r>
      <w:r>
        <w:rPr>
          <w:b/>
          <w:color w:val="221F1F"/>
          <w:sz w:val="24"/>
        </w:rPr>
        <w:t>trends</w:t>
      </w:r>
      <w:r>
        <w:rPr>
          <w:b/>
          <w:color w:val="221F1F"/>
          <w:spacing w:val="-3"/>
          <w:sz w:val="24"/>
        </w:rPr>
        <w:t xml:space="preserve"> </w:t>
      </w:r>
      <w:r>
        <w:rPr>
          <w:b/>
          <w:color w:val="221F1F"/>
          <w:sz w:val="24"/>
        </w:rPr>
        <w:t>in</w:t>
      </w:r>
      <w:r>
        <w:rPr>
          <w:b/>
          <w:color w:val="221F1F"/>
          <w:spacing w:val="-4"/>
          <w:sz w:val="24"/>
        </w:rPr>
        <w:t xml:space="preserve"> </w:t>
      </w:r>
      <w:r>
        <w:rPr>
          <w:b/>
          <w:color w:val="221F1F"/>
          <w:sz w:val="24"/>
        </w:rPr>
        <w:t>your</w:t>
      </w:r>
      <w:r>
        <w:rPr>
          <w:b/>
          <w:color w:val="221F1F"/>
          <w:spacing w:val="-6"/>
          <w:sz w:val="24"/>
        </w:rPr>
        <w:t xml:space="preserve"> </w:t>
      </w:r>
      <w:r>
        <w:rPr>
          <w:b/>
          <w:color w:val="221F1F"/>
          <w:sz w:val="24"/>
        </w:rPr>
        <w:t xml:space="preserve">area). </w:t>
      </w:r>
      <w:r>
        <w:rPr>
          <w:b/>
          <w:color w:val="221F1F"/>
          <w:spacing w:val="-2"/>
          <w:sz w:val="24"/>
        </w:rPr>
        <w:t>Discuss:</w:t>
      </w:r>
    </w:p>
    <w:p w14:paraId="3C1308AC" w14:textId="77777777" w:rsidR="00782F22" w:rsidRDefault="00DC70C7">
      <w:pPr>
        <w:pStyle w:val="BodyText"/>
        <w:ind w:left="1070" w:right="1347"/>
      </w:pPr>
      <w:r>
        <w:rPr>
          <w:b/>
          <w:color w:val="006FC0"/>
        </w:rPr>
        <w:t xml:space="preserve">Response: </w:t>
      </w:r>
      <w:r>
        <w:t>The most sought services are assistance with restraining orders, simple estate planning including Transfer on Death Deeds and Mobile Home Beneficiary Designation,</w:t>
      </w:r>
      <w:r>
        <w:rPr>
          <w:spacing w:val="-5"/>
        </w:rPr>
        <w:t xml:space="preserve"> </w:t>
      </w:r>
      <w:r>
        <w:t>and</w:t>
      </w:r>
      <w:r>
        <w:rPr>
          <w:spacing w:val="-4"/>
        </w:rPr>
        <w:t xml:space="preserve"> </w:t>
      </w:r>
      <w:r>
        <w:t>eviction</w:t>
      </w:r>
      <w:r>
        <w:rPr>
          <w:spacing w:val="-4"/>
        </w:rPr>
        <w:t xml:space="preserve"> </w:t>
      </w:r>
      <w:r>
        <w:t>matters.</w:t>
      </w:r>
      <w:r>
        <w:rPr>
          <w:spacing w:val="-2"/>
        </w:rPr>
        <w:t xml:space="preserve"> </w:t>
      </w:r>
      <w:r>
        <w:t>Common</w:t>
      </w:r>
      <w:r>
        <w:rPr>
          <w:spacing w:val="-4"/>
        </w:rPr>
        <w:t xml:space="preserve"> </w:t>
      </w:r>
      <w:r>
        <w:t>areas</w:t>
      </w:r>
      <w:r>
        <w:rPr>
          <w:spacing w:val="-3"/>
        </w:rPr>
        <w:t xml:space="preserve"> </w:t>
      </w:r>
      <w:r>
        <w:t>requested</w:t>
      </w:r>
      <w:r>
        <w:rPr>
          <w:spacing w:val="-2"/>
        </w:rPr>
        <w:t xml:space="preserve"> </w:t>
      </w:r>
      <w:r>
        <w:t>but</w:t>
      </w:r>
      <w:r>
        <w:rPr>
          <w:spacing w:val="-5"/>
        </w:rPr>
        <w:t xml:space="preserve"> </w:t>
      </w:r>
      <w:r>
        <w:t>not</w:t>
      </w:r>
      <w:r>
        <w:rPr>
          <w:spacing w:val="-5"/>
        </w:rPr>
        <w:t xml:space="preserve"> </w:t>
      </w:r>
      <w:r>
        <w:t>currently</w:t>
      </w:r>
      <w:r>
        <w:rPr>
          <w:spacing w:val="-3"/>
        </w:rPr>
        <w:t xml:space="preserve"> </w:t>
      </w:r>
      <w:r>
        <w:t>offered are personal injury litigation, real estate litigation and revocable family trusts.</w:t>
      </w:r>
    </w:p>
    <w:p w14:paraId="41407A76" w14:textId="77777777" w:rsidR="00782F22" w:rsidRDefault="00DC70C7">
      <w:pPr>
        <w:pStyle w:val="BodyText"/>
        <w:spacing w:before="273"/>
        <w:ind w:left="1070" w:right="829"/>
        <w:rPr>
          <w:sz w:val="23"/>
        </w:rPr>
      </w:pPr>
      <w:r>
        <w:t>Other</w:t>
      </w:r>
      <w:r>
        <w:rPr>
          <w:spacing w:val="-4"/>
        </w:rPr>
        <w:t xml:space="preserve"> </w:t>
      </w:r>
      <w:r>
        <w:t>ongoing</w:t>
      </w:r>
      <w:r>
        <w:rPr>
          <w:spacing w:val="-4"/>
        </w:rPr>
        <w:t xml:space="preserve"> </w:t>
      </w:r>
      <w:r>
        <w:t>trends</w:t>
      </w:r>
      <w:r>
        <w:rPr>
          <w:spacing w:val="-5"/>
        </w:rPr>
        <w:t xml:space="preserve"> </w:t>
      </w:r>
      <w:r>
        <w:t>include</w:t>
      </w:r>
      <w:r>
        <w:rPr>
          <w:spacing w:val="-4"/>
        </w:rPr>
        <w:t xml:space="preserve"> </w:t>
      </w:r>
      <w:r>
        <w:t>financial</w:t>
      </w:r>
      <w:r>
        <w:rPr>
          <w:spacing w:val="-3"/>
        </w:rPr>
        <w:t xml:space="preserve"> </w:t>
      </w:r>
      <w:r>
        <w:t>abuse</w:t>
      </w:r>
      <w:r>
        <w:rPr>
          <w:spacing w:val="-7"/>
        </w:rPr>
        <w:t xml:space="preserve"> </w:t>
      </w:r>
      <w:r>
        <w:t>of</w:t>
      </w:r>
      <w:r>
        <w:rPr>
          <w:spacing w:val="-2"/>
        </w:rPr>
        <w:t xml:space="preserve"> </w:t>
      </w:r>
      <w:r>
        <w:t>older</w:t>
      </w:r>
      <w:r>
        <w:rPr>
          <w:spacing w:val="-4"/>
        </w:rPr>
        <w:t xml:space="preserve"> </w:t>
      </w:r>
      <w:r>
        <w:t>adults,</w:t>
      </w:r>
      <w:r>
        <w:rPr>
          <w:spacing w:val="-5"/>
        </w:rPr>
        <w:t xml:space="preserve"> </w:t>
      </w:r>
      <w:r>
        <w:t>bankruptcy/debt</w:t>
      </w:r>
      <w:r>
        <w:rPr>
          <w:spacing w:val="-2"/>
        </w:rPr>
        <w:t xml:space="preserve"> </w:t>
      </w:r>
      <w:r>
        <w:t>collection, landlord/tenant disagreements, temporary restraining orders, conservatorship, estate planning such as wills and trusts, housing security, and foreclosures</w:t>
      </w:r>
      <w:r>
        <w:rPr>
          <w:sz w:val="23"/>
        </w:rPr>
        <w:t>.</w:t>
      </w:r>
    </w:p>
    <w:p w14:paraId="61A6E1BF" w14:textId="77777777" w:rsidR="00782F22" w:rsidRDefault="00782F22">
      <w:pPr>
        <w:pStyle w:val="BodyText"/>
      </w:pPr>
    </w:p>
    <w:p w14:paraId="5A2F5745" w14:textId="77777777" w:rsidR="00782F22" w:rsidRDefault="00DC70C7">
      <w:pPr>
        <w:pStyle w:val="ListParagraph"/>
        <w:numPr>
          <w:ilvl w:val="0"/>
          <w:numId w:val="20"/>
        </w:numPr>
        <w:tabs>
          <w:tab w:val="left" w:pos="1099"/>
        </w:tabs>
        <w:spacing w:before="1"/>
        <w:ind w:right="2107" w:hanging="360"/>
        <w:jc w:val="left"/>
        <w:rPr>
          <w:b/>
          <w:sz w:val="24"/>
        </w:rPr>
      </w:pPr>
      <w:r>
        <w:rPr>
          <w:b/>
          <w:color w:val="221F1F"/>
          <w:sz w:val="24"/>
        </w:rPr>
        <w:t>What</w:t>
      </w:r>
      <w:r>
        <w:rPr>
          <w:b/>
          <w:color w:val="221F1F"/>
          <w:spacing w:val="-5"/>
          <w:sz w:val="24"/>
        </w:rPr>
        <w:t xml:space="preserve"> </w:t>
      </w:r>
      <w:r>
        <w:rPr>
          <w:b/>
          <w:color w:val="221F1F"/>
          <w:sz w:val="24"/>
        </w:rPr>
        <w:t>are</w:t>
      </w:r>
      <w:r>
        <w:rPr>
          <w:b/>
          <w:color w:val="221F1F"/>
          <w:spacing w:val="-3"/>
          <w:sz w:val="24"/>
        </w:rPr>
        <w:t xml:space="preserve"> </w:t>
      </w:r>
      <w:r>
        <w:rPr>
          <w:b/>
          <w:color w:val="221F1F"/>
          <w:sz w:val="24"/>
        </w:rPr>
        <w:t>the</w:t>
      </w:r>
      <w:r>
        <w:rPr>
          <w:b/>
          <w:color w:val="221F1F"/>
          <w:spacing w:val="-3"/>
          <w:sz w:val="24"/>
        </w:rPr>
        <w:t xml:space="preserve"> </w:t>
      </w:r>
      <w:r>
        <w:rPr>
          <w:b/>
          <w:color w:val="221F1F"/>
          <w:sz w:val="24"/>
        </w:rPr>
        <w:t>barriers</w:t>
      </w:r>
      <w:r>
        <w:rPr>
          <w:b/>
          <w:color w:val="221F1F"/>
          <w:spacing w:val="-5"/>
          <w:sz w:val="24"/>
        </w:rPr>
        <w:t xml:space="preserve"> </w:t>
      </w:r>
      <w:r>
        <w:rPr>
          <w:b/>
          <w:color w:val="221F1F"/>
          <w:sz w:val="24"/>
        </w:rPr>
        <w:t>to</w:t>
      </w:r>
      <w:r>
        <w:rPr>
          <w:b/>
          <w:color w:val="221F1F"/>
          <w:spacing w:val="-4"/>
          <w:sz w:val="24"/>
        </w:rPr>
        <w:t xml:space="preserve"> </w:t>
      </w:r>
      <w:r>
        <w:rPr>
          <w:b/>
          <w:color w:val="221F1F"/>
          <w:sz w:val="24"/>
        </w:rPr>
        <w:t>accessing</w:t>
      </w:r>
      <w:r>
        <w:rPr>
          <w:b/>
          <w:color w:val="221F1F"/>
          <w:spacing w:val="-4"/>
          <w:sz w:val="24"/>
        </w:rPr>
        <w:t xml:space="preserve"> </w:t>
      </w:r>
      <w:r>
        <w:rPr>
          <w:b/>
          <w:color w:val="221F1F"/>
          <w:sz w:val="24"/>
        </w:rPr>
        <w:t>legal</w:t>
      </w:r>
      <w:r>
        <w:rPr>
          <w:b/>
          <w:color w:val="221F1F"/>
          <w:spacing w:val="-3"/>
          <w:sz w:val="24"/>
        </w:rPr>
        <w:t xml:space="preserve"> </w:t>
      </w:r>
      <w:r>
        <w:rPr>
          <w:b/>
          <w:color w:val="221F1F"/>
          <w:sz w:val="24"/>
        </w:rPr>
        <w:t>assistance</w:t>
      </w:r>
      <w:r>
        <w:rPr>
          <w:b/>
          <w:color w:val="221F1F"/>
          <w:spacing w:val="-5"/>
          <w:sz w:val="24"/>
        </w:rPr>
        <w:t xml:space="preserve"> </w:t>
      </w:r>
      <w:r>
        <w:rPr>
          <w:b/>
          <w:color w:val="221F1F"/>
          <w:sz w:val="24"/>
        </w:rPr>
        <w:t>in</w:t>
      </w:r>
      <w:r>
        <w:rPr>
          <w:b/>
          <w:color w:val="221F1F"/>
          <w:spacing w:val="-4"/>
          <w:sz w:val="24"/>
        </w:rPr>
        <w:t xml:space="preserve"> </w:t>
      </w:r>
      <w:r>
        <w:rPr>
          <w:b/>
          <w:color w:val="221F1F"/>
          <w:sz w:val="24"/>
        </w:rPr>
        <w:t>your</w:t>
      </w:r>
      <w:r>
        <w:rPr>
          <w:b/>
          <w:color w:val="221F1F"/>
          <w:spacing w:val="-4"/>
          <w:sz w:val="24"/>
        </w:rPr>
        <w:t xml:space="preserve"> </w:t>
      </w:r>
      <w:r>
        <w:rPr>
          <w:b/>
          <w:color w:val="221F1F"/>
          <w:sz w:val="24"/>
        </w:rPr>
        <w:t>PSA?</w:t>
      </w:r>
      <w:r>
        <w:rPr>
          <w:b/>
          <w:color w:val="221F1F"/>
          <w:spacing w:val="-4"/>
          <w:sz w:val="24"/>
        </w:rPr>
        <w:t xml:space="preserve"> </w:t>
      </w:r>
      <w:r>
        <w:rPr>
          <w:b/>
          <w:color w:val="221F1F"/>
          <w:sz w:val="24"/>
        </w:rPr>
        <w:t>Include proposed strategies for overcoming such barriers. Discuss:</w:t>
      </w:r>
    </w:p>
    <w:p w14:paraId="6533C7B5" w14:textId="77777777" w:rsidR="00782F22" w:rsidRDefault="00DC70C7">
      <w:pPr>
        <w:pStyle w:val="BodyText"/>
        <w:ind w:left="1123" w:right="702"/>
      </w:pPr>
      <w:r>
        <w:rPr>
          <w:b/>
          <w:color w:val="006FC0"/>
        </w:rPr>
        <w:t>Response:</w:t>
      </w:r>
      <w:r>
        <w:rPr>
          <w:b/>
          <w:color w:val="006FC0"/>
          <w:spacing w:val="-4"/>
        </w:rPr>
        <w:t xml:space="preserve"> </w:t>
      </w:r>
      <w:r>
        <w:t>Barriers</w:t>
      </w:r>
      <w:r>
        <w:rPr>
          <w:spacing w:val="-3"/>
        </w:rPr>
        <w:t xml:space="preserve"> </w:t>
      </w:r>
      <w:r>
        <w:t>include</w:t>
      </w:r>
      <w:r>
        <w:rPr>
          <w:spacing w:val="-2"/>
        </w:rPr>
        <w:t xml:space="preserve"> </w:t>
      </w:r>
      <w:r>
        <w:t>cost,</w:t>
      </w:r>
      <w:r>
        <w:rPr>
          <w:spacing w:val="-5"/>
        </w:rPr>
        <w:t xml:space="preserve"> </w:t>
      </w:r>
      <w:r>
        <w:t>awareness,</w:t>
      </w:r>
      <w:r>
        <w:rPr>
          <w:spacing w:val="-5"/>
        </w:rPr>
        <w:t xml:space="preserve"> </w:t>
      </w:r>
      <w:r>
        <w:t>and</w:t>
      </w:r>
      <w:r>
        <w:rPr>
          <w:spacing w:val="-4"/>
        </w:rPr>
        <w:t xml:space="preserve"> </w:t>
      </w:r>
      <w:r>
        <w:t>available</w:t>
      </w:r>
      <w:r>
        <w:rPr>
          <w:spacing w:val="-2"/>
        </w:rPr>
        <w:t xml:space="preserve"> </w:t>
      </w:r>
      <w:r>
        <w:t>pro-bono</w:t>
      </w:r>
      <w:r>
        <w:rPr>
          <w:spacing w:val="-2"/>
        </w:rPr>
        <w:t xml:space="preserve"> </w:t>
      </w:r>
      <w:r>
        <w:t>attorney</w:t>
      </w:r>
      <w:r>
        <w:rPr>
          <w:spacing w:val="-5"/>
        </w:rPr>
        <w:t xml:space="preserve"> </w:t>
      </w:r>
      <w:r>
        <w:t>hours.</w:t>
      </w:r>
      <w:r>
        <w:rPr>
          <w:spacing w:val="-2"/>
        </w:rPr>
        <w:t xml:space="preserve"> </w:t>
      </w:r>
      <w:r>
        <w:t>Legal Aid has implemented the following strategies to address the barriers:</w:t>
      </w:r>
    </w:p>
    <w:p w14:paraId="0E815C33" w14:textId="77777777" w:rsidR="00782F22" w:rsidRDefault="00DC70C7">
      <w:pPr>
        <w:pStyle w:val="ListParagraph"/>
        <w:numPr>
          <w:ilvl w:val="0"/>
          <w:numId w:val="15"/>
        </w:numPr>
        <w:tabs>
          <w:tab w:val="left" w:pos="1699"/>
        </w:tabs>
        <w:spacing w:before="120"/>
        <w:ind w:right="1290"/>
        <w:rPr>
          <w:sz w:val="24"/>
        </w:rPr>
      </w:pPr>
      <w:r>
        <w:rPr>
          <w:sz w:val="24"/>
        </w:rPr>
        <w:t>Continued</w:t>
      </w:r>
      <w:r>
        <w:rPr>
          <w:spacing w:val="-3"/>
          <w:sz w:val="24"/>
        </w:rPr>
        <w:t xml:space="preserve"> </w:t>
      </w:r>
      <w:r>
        <w:rPr>
          <w:sz w:val="24"/>
        </w:rPr>
        <w:t>to</w:t>
      </w:r>
      <w:r>
        <w:rPr>
          <w:spacing w:val="-3"/>
          <w:sz w:val="24"/>
        </w:rPr>
        <w:t xml:space="preserve"> </w:t>
      </w:r>
      <w:r>
        <w:rPr>
          <w:sz w:val="24"/>
        </w:rPr>
        <w:t>redesign</w:t>
      </w:r>
      <w:r>
        <w:rPr>
          <w:spacing w:val="-7"/>
          <w:sz w:val="24"/>
        </w:rPr>
        <w:t xml:space="preserve"> </w:t>
      </w:r>
      <w:r>
        <w:rPr>
          <w:sz w:val="24"/>
        </w:rPr>
        <w:t>the</w:t>
      </w:r>
      <w:r>
        <w:rPr>
          <w:spacing w:val="-5"/>
          <w:sz w:val="24"/>
        </w:rPr>
        <w:t xml:space="preserve"> </w:t>
      </w:r>
      <w:r>
        <w:rPr>
          <w:sz w:val="24"/>
        </w:rPr>
        <w:t>approach</w:t>
      </w:r>
      <w:r>
        <w:rPr>
          <w:spacing w:val="-5"/>
          <w:sz w:val="24"/>
        </w:rPr>
        <w:t xml:space="preserve"> </w:t>
      </w:r>
      <w:r>
        <w:rPr>
          <w:sz w:val="24"/>
        </w:rPr>
        <w:t>to</w:t>
      </w:r>
      <w:r>
        <w:rPr>
          <w:spacing w:val="-3"/>
          <w:sz w:val="24"/>
        </w:rPr>
        <w:t xml:space="preserve"> </w:t>
      </w:r>
      <w:r>
        <w:rPr>
          <w:sz w:val="24"/>
        </w:rPr>
        <w:t>reach</w:t>
      </w:r>
      <w:r>
        <w:rPr>
          <w:spacing w:val="-3"/>
          <w:sz w:val="24"/>
        </w:rPr>
        <w:t xml:space="preserve"> </w:t>
      </w:r>
      <w:r>
        <w:rPr>
          <w:sz w:val="24"/>
        </w:rPr>
        <w:t>low-income</w:t>
      </w:r>
      <w:r>
        <w:rPr>
          <w:spacing w:val="-5"/>
          <w:sz w:val="24"/>
        </w:rPr>
        <w:t xml:space="preserve"> </w:t>
      </w:r>
      <w:r>
        <w:rPr>
          <w:sz w:val="24"/>
        </w:rPr>
        <w:t>older</w:t>
      </w:r>
      <w:r>
        <w:rPr>
          <w:spacing w:val="-5"/>
          <w:sz w:val="24"/>
        </w:rPr>
        <w:t xml:space="preserve"> </w:t>
      </w:r>
      <w:r>
        <w:rPr>
          <w:sz w:val="24"/>
        </w:rPr>
        <w:t>adults.</w:t>
      </w:r>
      <w:r>
        <w:rPr>
          <w:spacing w:val="-3"/>
          <w:sz w:val="24"/>
        </w:rPr>
        <w:t xml:space="preserve"> </w:t>
      </w:r>
      <w:r>
        <w:rPr>
          <w:sz w:val="24"/>
        </w:rPr>
        <w:t>Additional staffing has allowed for this process to be implemented;</w:t>
      </w:r>
    </w:p>
    <w:p w14:paraId="13BAC428" w14:textId="77777777" w:rsidR="00782F22" w:rsidRDefault="00DC70C7">
      <w:pPr>
        <w:pStyle w:val="ListParagraph"/>
        <w:numPr>
          <w:ilvl w:val="0"/>
          <w:numId w:val="15"/>
        </w:numPr>
        <w:tabs>
          <w:tab w:val="left" w:pos="1699"/>
        </w:tabs>
        <w:spacing w:before="119"/>
        <w:ind w:right="932"/>
        <w:rPr>
          <w:sz w:val="24"/>
        </w:rPr>
      </w:pPr>
      <w:r>
        <w:rPr>
          <w:sz w:val="24"/>
        </w:rPr>
        <w:t>Partnership</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Sonoma</w:t>
      </w:r>
      <w:r>
        <w:rPr>
          <w:spacing w:val="-3"/>
          <w:sz w:val="24"/>
        </w:rPr>
        <w:t xml:space="preserve"> </w:t>
      </w:r>
      <w:r>
        <w:rPr>
          <w:sz w:val="24"/>
        </w:rPr>
        <w:t>County</w:t>
      </w:r>
      <w:r>
        <w:rPr>
          <w:spacing w:val="-4"/>
          <w:sz w:val="24"/>
        </w:rPr>
        <w:t xml:space="preserve"> </w:t>
      </w:r>
      <w:r>
        <w:rPr>
          <w:sz w:val="24"/>
        </w:rPr>
        <w:t>Human</w:t>
      </w:r>
      <w:r>
        <w:rPr>
          <w:spacing w:val="-5"/>
          <w:sz w:val="24"/>
        </w:rPr>
        <w:t xml:space="preserve"> </w:t>
      </w:r>
      <w:r>
        <w:rPr>
          <w:sz w:val="24"/>
        </w:rPr>
        <w:t>Services</w:t>
      </w:r>
      <w:r>
        <w:rPr>
          <w:spacing w:val="-4"/>
          <w:sz w:val="24"/>
        </w:rPr>
        <w:t xml:space="preserve"> </w:t>
      </w:r>
      <w:r>
        <w:rPr>
          <w:sz w:val="24"/>
        </w:rPr>
        <w:t>Department</w:t>
      </w:r>
      <w:r>
        <w:rPr>
          <w:spacing w:val="-7"/>
          <w:sz w:val="24"/>
        </w:rPr>
        <w:t xml:space="preserve"> </w:t>
      </w:r>
      <w:r>
        <w:rPr>
          <w:sz w:val="24"/>
        </w:rPr>
        <w:t>and</w:t>
      </w:r>
      <w:r>
        <w:rPr>
          <w:spacing w:val="-5"/>
          <w:sz w:val="24"/>
        </w:rPr>
        <w:t xml:space="preserve"> </w:t>
      </w:r>
      <w:r>
        <w:rPr>
          <w:sz w:val="24"/>
        </w:rPr>
        <w:t>the</w:t>
      </w:r>
      <w:r>
        <w:rPr>
          <w:spacing w:val="-5"/>
          <w:sz w:val="24"/>
        </w:rPr>
        <w:t xml:space="preserve"> </w:t>
      </w:r>
      <w:r>
        <w:rPr>
          <w:sz w:val="24"/>
        </w:rPr>
        <w:t>Sonoma County Family Justice Center has resulted in conducting coordinated outreach to create awareness of elder abuse prevention and identity theft issues; and</w:t>
      </w:r>
    </w:p>
    <w:p w14:paraId="7F03EBC6" w14:textId="77777777" w:rsidR="00782F22" w:rsidRDefault="00DC70C7">
      <w:pPr>
        <w:pStyle w:val="ListParagraph"/>
        <w:numPr>
          <w:ilvl w:val="0"/>
          <w:numId w:val="15"/>
        </w:numPr>
        <w:tabs>
          <w:tab w:val="left" w:pos="1699"/>
        </w:tabs>
        <w:spacing w:before="119"/>
        <w:rPr>
          <w:sz w:val="24"/>
        </w:rPr>
      </w:pPr>
      <w:r>
        <w:rPr>
          <w:sz w:val="24"/>
        </w:rPr>
        <w:t>Implemented</w:t>
      </w:r>
      <w:r>
        <w:rPr>
          <w:spacing w:val="-7"/>
          <w:sz w:val="24"/>
        </w:rPr>
        <w:t xml:space="preserve"> </w:t>
      </w:r>
      <w:r>
        <w:rPr>
          <w:sz w:val="24"/>
        </w:rPr>
        <w:t>making</w:t>
      </w:r>
      <w:r>
        <w:rPr>
          <w:spacing w:val="-2"/>
          <w:sz w:val="24"/>
        </w:rPr>
        <w:t xml:space="preserve"> </w:t>
      </w:r>
      <w:r>
        <w:rPr>
          <w:sz w:val="24"/>
        </w:rPr>
        <w:t>house</w:t>
      </w:r>
      <w:r>
        <w:rPr>
          <w:spacing w:val="-2"/>
          <w:sz w:val="24"/>
        </w:rPr>
        <w:t xml:space="preserve"> </w:t>
      </w:r>
      <w:r>
        <w:rPr>
          <w:sz w:val="24"/>
        </w:rPr>
        <w:t>calls</w:t>
      </w:r>
      <w:r>
        <w:rPr>
          <w:spacing w:val="-3"/>
          <w:sz w:val="24"/>
        </w:rPr>
        <w:t xml:space="preserve"> </w:t>
      </w:r>
      <w:r>
        <w:rPr>
          <w:sz w:val="24"/>
        </w:rPr>
        <w:t>for</w:t>
      </w:r>
      <w:r>
        <w:rPr>
          <w:spacing w:val="-4"/>
          <w:sz w:val="24"/>
        </w:rPr>
        <w:t xml:space="preserve"> </w:t>
      </w:r>
      <w:r>
        <w:rPr>
          <w:sz w:val="24"/>
        </w:rPr>
        <w:t>homebound</w:t>
      </w:r>
      <w:r>
        <w:rPr>
          <w:spacing w:val="-2"/>
          <w:sz w:val="24"/>
        </w:rPr>
        <w:t xml:space="preserve"> clients.</w:t>
      </w:r>
    </w:p>
    <w:p w14:paraId="54790270" w14:textId="77777777" w:rsidR="00782F22" w:rsidRDefault="00782F22">
      <w:pPr>
        <w:pStyle w:val="ListParagraph"/>
        <w:rPr>
          <w:sz w:val="24"/>
        </w:rPr>
        <w:sectPr w:rsidR="00782F22">
          <w:pgSz w:w="12240" w:h="15840"/>
          <w:pgMar w:top="980" w:right="360" w:bottom="880" w:left="360" w:header="0" w:footer="697" w:gutter="0"/>
          <w:cols w:space="720"/>
        </w:sectPr>
      </w:pPr>
    </w:p>
    <w:p w14:paraId="415F781A" w14:textId="77777777" w:rsidR="00782F22" w:rsidRDefault="00DC70C7">
      <w:pPr>
        <w:pStyle w:val="ListParagraph"/>
        <w:numPr>
          <w:ilvl w:val="0"/>
          <w:numId w:val="20"/>
        </w:numPr>
        <w:tabs>
          <w:tab w:val="left" w:pos="1099"/>
        </w:tabs>
        <w:spacing w:before="81"/>
        <w:ind w:right="1347" w:hanging="360"/>
        <w:jc w:val="left"/>
        <w:rPr>
          <w:b/>
          <w:sz w:val="24"/>
        </w:rPr>
      </w:pPr>
      <w:r>
        <w:rPr>
          <w:b/>
          <w:color w:val="221F1F"/>
          <w:sz w:val="24"/>
        </w:rPr>
        <w:lastRenderedPageBreak/>
        <w:t>What</w:t>
      </w:r>
      <w:r>
        <w:rPr>
          <w:b/>
          <w:color w:val="221F1F"/>
          <w:spacing w:val="-7"/>
          <w:sz w:val="24"/>
        </w:rPr>
        <w:t xml:space="preserve"> </w:t>
      </w:r>
      <w:r>
        <w:rPr>
          <w:b/>
          <w:color w:val="221F1F"/>
          <w:sz w:val="24"/>
        </w:rPr>
        <w:t>other</w:t>
      </w:r>
      <w:r>
        <w:rPr>
          <w:b/>
          <w:color w:val="221F1F"/>
          <w:spacing w:val="-8"/>
          <w:sz w:val="24"/>
        </w:rPr>
        <w:t xml:space="preserve"> </w:t>
      </w:r>
      <w:r>
        <w:rPr>
          <w:b/>
          <w:color w:val="221F1F"/>
          <w:sz w:val="24"/>
        </w:rPr>
        <w:t>organizations</w:t>
      </w:r>
      <w:r>
        <w:rPr>
          <w:b/>
          <w:color w:val="221F1F"/>
          <w:spacing w:val="-5"/>
          <w:sz w:val="24"/>
        </w:rPr>
        <w:t xml:space="preserve"> </w:t>
      </w:r>
      <w:r>
        <w:rPr>
          <w:b/>
          <w:color w:val="221F1F"/>
          <w:sz w:val="24"/>
        </w:rPr>
        <w:t>or</w:t>
      </w:r>
      <w:r>
        <w:rPr>
          <w:b/>
          <w:color w:val="221F1F"/>
          <w:spacing w:val="-8"/>
          <w:sz w:val="24"/>
        </w:rPr>
        <w:t xml:space="preserve"> </w:t>
      </w:r>
      <w:r>
        <w:rPr>
          <w:b/>
          <w:color w:val="221F1F"/>
          <w:sz w:val="24"/>
        </w:rPr>
        <w:t>groups</w:t>
      </w:r>
      <w:r>
        <w:rPr>
          <w:b/>
          <w:color w:val="221F1F"/>
          <w:spacing w:val="-10"/>
          <w:sz w:val="24"/>
        </w:rPr>
        <w:t xml:space="preserve"> </w:t>
      </w:r>
      <w:r>
        <w:rPr>
          <w:b/>
          <w:color w:val="221F1F"/>
          <w:sz w:val="24"/>
        </w:rPr>
        <w:t>does</w:t>
      </w:r>
      <w:r>
        <w:rPr>
          <w:b/>
          <w:color w:val="221F1F"/>
          <w:spacing w:val="-8"/>
          <w:sz w:val="24"/>
        </w:rPr>
        <w:t xml:space="preserve"> </w:t>
      </w:r>
      <w:r>
        <w:rPr>
          <w:b/>
          <w:color w:val="221F1F"/>
          <w:sz w:val="24"/>
        </w:rPr>
        <w:t>your</w:t>
      </w:r>
      <w:r>
        <w:rPr>
          <w:b/>
          <w:color w:val="221F1F"/>
          <w:spacing w:val="-11"/>
          <w:sz w:val="24"/>
        </w:rPr>
        <w:t xml:space="preserve"> </w:t>
      </w:r>
      <w:r>
        <w:rPr>
          <w:b/>
          <w:color w:val="221F1F"/>
          <w:sz w:val="24"/>
        </w:rPr>
        <w:t>legal</w:t>
      </w:r>
      <w:r>
        <w:rPr>
          <w:b/>
          <w:color w:val="221F1F"/>
          <w:spacing w:val="-8"/>
          <w:sz w:val="24"/>
        </w:rPr>
        <w:t xml:space="preserve"> </w:t>
      </w:r>
      <w:r>
        <w:rPr>
          <w:b/>
          <w:color w:val="221F1F"/>
          <w:sz w:val="24"/>
        </w:rPr>
        <w:t>service</w:t>
      </w:r>
      <w:r>
        <w:rPr>
          <w:b/>
          <w:color w:val="221F1F"/>
          <w:spacing w:val="-5"/>
          <w:sz w:val="24"/>
        </w:rPr>
        <w:t xml:space="preserve"> </w:t>
      </w:r>
      <w:r>
        <w:rPr>
          <w:b/>
          <w:color w:val="221F1F"/>
          <w:sz w:val="24"/>
        </w:rPr>
        <w:t>provider</w:t>
      </w:r>
      <w:r>
        <w:rPr>
          <w:b/>
          <w:color w:val="221F1F"/>
          <w:spacing w:val="-8"/>
          <w:sz w:val="24"/>
        </w:rPr>
        <w:t xml:space="preserve"> </w:t>
      </w:r>
      <w:r>
        <w:rPr>
          <w:b/>
          <w:color w:val="221F1F"/>
          <w:sz w:val="24"/>
        </w:rPr>
        <w:t>coordinate services with?</w:t>
      </w:r>
      <w:r>
        <w:rPr>
          <w:b/>
          <w:color w:val="221F1F"/>
          <w:spacing w:val="40"/>
          <w:sz w:val="24"/>
        </w:rPr>
        <w:t xml:space="preserve"> </w:t>
      </w:r>
      <w:r>
        <w:rPr>
          <w:b/>
          <w:color w:val="221F1F"/>
          <w:sz w:val="24"/>
        </w:rPr>
        <w:t>Discuss:</w:t>
      </w:r>
    </w:p>
    <w:p w14:paraId="068F4920" w14:textId="7021EFE1" w:rsidR="00782F22" w:rsidRDefault="00DC70C7">
      <w:pPr>
        <w:pStyle w:val="BodyText"/>
        <w:ind w:left="1159" w:right="683"/>
      </w:pPr>
      <w:r>
        <w:rPr>
          <w:b/>
          <w:color w:val="006FC0"/>
        </w:rPr>
        <w:t xml:space="preserve">Response: </w:t>
      </w:r>
      <w:r>
        <w:t>Legal Aid coordinates with Adult Protective Services, Senior Advocacy Services (</w:t>
      </w:r>
      <w:r w:rsidR="009A41FB">
        <w:t xml:space="preserve">HICAP and </w:t>
      </w:r>
      <w:r>
        <w:t>Ombudsman program), the Family Justice Center, the Sonoma County Elder Protection Workgroup, the District Attorney’s Office, local senior services providers, California</w:t>
      </w:r>
      <w:r>
        <w:rPr>
          <w:spacing w:val="-2"/>
        </w:rPr>
        <w:t xml:space="preserve"> </w:t>
      </w:r>
      <w:r>
        <w:t>Rural</w:t>
      </w:r>
      <w:r>
        <w:rPr>
          <w:spacing w:val="-3"/>
        </w:rPr>
        <w:t xml:space="preserve"> </w:t>
      </w:r>
      <w:r>
        <w:t>Legal</w:t>
      </w:r>
      <w:r>
        <w:rPr>
          <w:spacing w:val="-6"/>
        </w:rPr>
        <w:t xml:space="preserve"> </w:t>
      </w:r>
      <w:r>
        <w:t>Assistance</w:t>
      </w:r>
      <w:r w:rsidR="009A41FB">
        <w:t xml:space="preserve"> (LSC for Sonoma County)</w:t>
      </w:r>
      <w:r>
        <w:t>,</w:t>
      </w:r>
      <w:r>
        <w:rPr>
          <w:spacing w:val="-2"/>
        </w:rPr>
        <w:t xml:space="preserve"> </w:t>
      </w:r>
      <w:r>
        <w:t>Sonoma</w:t>
      </w:r>
      <w:r>
        <w:rPr>
          <w:spacing w:val="-4"/>
        </w:rPr>
        <w:t xml:space="preserve"> </w:t>
      </w:r>
      <w:r>
        <w:t>County</w:t>
      </w:r>
      <w:r>
        <w:rPr>
          <w:spacing w:val="-5"/>
        </w:rPr>
        <w:t xml:space="preserve"> </w:t>
      </w:r>
      <w:r>
        <w:t>Bar</w:t>
      </w:r>
      <w:r>
        <w:rPr>
          <w:spacing w:val="-4"/>
        </w:rPr>
        <w:t xml:space="preserve"> </w:t>
      </w:r>
      <w:r>
        <w:t>Association,</w:t>
      </w:r>
      <w:r>
        <w:rPr>
          <w:spacing w:val="-5"/>
        </w:rPr>
        <w:t xml:space="preserve"> </w:t>
      </w:r>
      <w:r>
        <w:t>Disability</w:t>
      </w:r>
      <w:r>
        <w:rPr>
          <w:spacing w:val="-3"/>
        </w:rPr>
        <w:t xml:space="preserve"> </w:t>
      </w:r>
      <w:r>
        <w:t>Services</w:t>
      </w:r>
      <w:r>
        <w:rPr>
          <w:spacing w:val="-3"/>
        </w:rPr>
        <w:t xml:space="preserve"> </w:t>
      </w:r>
      <w:r>
        <w:t>and Legal Center, and countywide medical providers and health clinics.</w:t>
      </w:r>
    </w:p>
    <w:p w14:paraId="41F515A2" w14:textId="77777777" w:rsidR="00782F22" w:rsidRDefault="00782F22">
      <w:pPr>
        <w:pStyle w:val="BodyText"/>
      </w:pPr>
    </w:p>
    <w:p w14:paraId="724BCCDA" w14:textId="77777777" w:rsidR="00782F22" w:rsidRDefault="00782F22">
      <w:pPr>
        <w:pStyle w:val="BodyText"/>
        <w:spacing w:before="19"/>
      </w:pPr>
    </w:p>
    <w:p w14:paraId="60FEC1B4" w14:textId="77777777" w:rsidR="00782F22" w:rsidRDefault="00DC70C7">
      <w:pPr>
        <w:pStyle w:val="Heading2"/>
        <w:ind w:left="758"/>
        <w:rPr>
          <w:u w:val="none"/>
        </w:rPr>
      </w:pPr>
      <w:bookmarkStart w:id="103" w:name="SECTION_12._DISASTER_PREPAREDNESS"/>
      <w:bookmarkStart w:id="104" w:name="_bookmark58"/>
      <w:bookmarkEnd w:id="103"/>
      <w:bookmarkEnd w:id="104"/>
      <w:r>
        <w:rPr>
          <w:u w:val="thick"/>
        </w:rPr>
        <w:t>SECTION</w:t>
      </w:r>
      <w:r>
        <w:rPr>
          <w:spacing w:val="-4"/>
          <w:u w:val="thick"/>
        </w:rPr>
        <w:t xml:space="preserve"> </w:t>
      </w:r>
      <w:r>
        <w:rPr>
          <w:u w:val="thick"/>
        </w:rPr>
        <w:t>12.</w:t>
      </w:r>
      <w:r>
        <w:rPr>
          <w:spacing w:val="-2"/>
          <w:u w:val="thick"/>
        </w:rPr>
        <w:t xml:space="preserve"> </w:t>
      </w:r>
      <w:r>
        <w:rPr>
          <w:u w:val="thick"/>
        </w:rPr>
        <w:t>DISASTER</w:t>
      </w:r>
      <w:r>
        <w:rPr>
          <w:spacing w:val="-5"/>
          <w:u w:val="thick"/>
        </w:rPr>
        <w:t xml:space="preserve"> </w:t>
      </w:r>
      <w:r>
        <w:rPr>
          <w:spacing w:val="-2"/>
          <w:u w:val="thick"/>
        </w:rPr>
        <w:t>PREPAREDNESS</w:t>
      </w:r>
    </w:p>
    <w:p w14:paraId="2859EFA2" w14:textId="77777777" w:rsidR="00782F22" w:rsidRDefault="00782F22">
      <w:pPr>
        <w:pStyle w:val="BodyText"/>
        <w:rPr>
          <w:b/>
        </w:rPr>
      </w:pPr>
    </w:p>
    <w:p w14:paraId="1D4ADA24" w14:textId="77777777" w:rsidR="00782F22" w:rsidRDefault="00DC70C7">
      <w:pPr>
        <w:pStyle w:val="BodyText"/>
        <w:ind w:left="758" w:right="1390"/>
      </w:pPr>
      <w:r>
        <w:rPr>
          <w:b/>
        </w:rPr>
        <w:t xml:space="preserve">Disaster Preparation Planning </w:t>
      </w:r>
      <w:r>
        <w:t>Conducted for the 2024-2028 Planning Cycle Older Americans Act Reauthorization Act of 2020, Section 306(a)(17); 310, CCR Title 22, Sections</w:t>
      </w:r>
      <w:r>
        <w:rPr>
          <w:spacing w:val="-5"/>
        </w:rPr>
        <w:t xml:space="preserve"> </w:t>
      </w:r>
      <w:r>
        <w:t>7529</w:t>
      </w:r>
      <w:r>
        <w:rPr>
          <w:spacing w:val="-2"/>
        </w:rPr>
        <w:t xml:space="preserve"> </w:t>
      </w:r>
      <w:r>
        <w:t>(a)(4)</w:t>
      </w:r>
      <w:r>
        <w:rPr>
          <w:spacing w:val="-6"/>
        </w:rPr>
        <w:t xml:space="preserve"> </w:t>
      </w:r>
      <w:r>
        <w:t>and</w:t>
      </w:r>
      <w:r>
        <w:rPr>
          <w:spacing w:val="-2"/>
        </w:rPr>
        <w:t xml:space="preserve"> </w:t>
      </w:r>
      <w:r>
        <w:t>7547,</w:t>
      </w:r>
      <w:r>
        <w:rPr>
          <w:spacing w:val="-5"/>
        </w:rPr>
        <w:t xml:space="preserve"> </w:t>
      </w:r>
      <w:r>
        <w:t>W&amp;I</w:t>
      </w:r>
      <w:r>
        <w:rPr>
          <w:spacing w:val="-2"/>
        </w:rPr>
        <w:t xml:space="preserve"> </w:t>
      </w:r>
      <w:r>
        <w:t>Code</w:t>
      </w:r>
      <w:r>
        <w:rPr>
          <w:spacing w:val="-2"/>
        </w:rPr>
        <w:t xml:space="preserve"> </w:t>
      </w:r>
      <w:r>
        <w:t>Division</w:t>
      </w:r>
      <w:r>
        <w:rPr>
          <w:spacing w:val="-2"/>
        </w:rPr>
        <w:t xml:space="preserve"> </w:t>
      </w:r>
      <w:r>
        <w:t>8.5,</w:t>
      </w:r>
      <w:r>
        <w:rPr>
          <w:spacing w:val="-2"/>
        </w:rPr>
        <w:t xml:space="preserve"> </w:t>
      </w:r>
      <w:r>
        <w:t>Sections</w:t>
      </w:r>
      <w:r>
        <w:rPr>
          <w:spacing w:val="-5"/>
        </w:rPr>
        <w:t xml:space="preserve"> </w:t>
      </w:r>
      <w:r>
        <w:t>9625</w:t>
      </w:r>
      <w:r>
        <w:rPr>
          <w:spacing w:val="-2"/>
        </w:rPr>
        <w:t xml:space="preserve"> </w:t>
      </w:r>
      <w:r>
        <w:t>and</w:t>
      </w:r>
      <w:r>
        <w:rPr>
          <w:spacing w:val="-4"/>
        </w:rPr>
        <w:t xml:space="preserve"> </w:t>
      </w:r>
      <w:r>
        <w:t>9716,</w:t>
      </w:r>
      <w:r>
        <w:rPr>
          <w:spacing w:val="-2"/>
        </w:rPr>
        <w:t xml:space="preserve"> </w:t>
      </w:r>
      <w:r>
        <w:t>CDA Standard Agreement, Exhibit E, Article 1, 22-25, Program Memo 10-29(P)</w:t>
      </w:r>
    </w:p>
    <w:p w14:paraId="5B9F6B12" w14:textId="77777777" w:rsidR="00782F22" w:rsidRDefault="00782F22">
      <w:pPr>
        <w:pStyle w:val="BodyText"/>
        <w:spacing w:before="137"/>
      </w:pPr>
    </w:p>
    <w:p w14:paraId="0DDB8322" w14:textId="77777777" w:rsidR="00782F22" w:rsidRDefault="00DC70C7">
      <w:pPr>
        <w:pStyle w:val="ListParagraph"/>
        <w:numPr>
          <w:ilvl w:val="0"/>
          <w:numId w:val="14"/>
        </w:numPr>
        <w:tabs>
          <w:tab w:val="left" w:pos="1159"/>
        </w:tabs>
        <w:ind w:right="856"/>
        <w:jc w:val="left"/>
        <w:rPr>
          <w:b/>
          <w:sz w:val="24"/>
        </w:rPr>
      </w:pPr>
      <w:r>
        <w:rPr>
          <w:b/>
          <w:sz w:val="24"/>
        </w:rPr>
        <w:t>Describe how the AAA coordinates its disaster preparedness plans, policies, and procedures</w:t>
      </w:r>
      <w:r>
        <w:rPr>
          <w:b/>
          <w:spacing w:val="-4"/>
          <w:sz w:val="24"/>
        </w:rPr>
        <w:t xml:space="preserve"> </w:t>
      </w:r>
      <w:r>
        <w:rPr>
          <w:b/>
          <w:sz w:val="24"/>
        </w:rPr>
        <w:t>for</w:t>
      </w:r>
      <w:r>
        <w:rPr>
          <w:b/>
          <w:spacing w:val="-3"/>
          <w:sz w:val="24"/>
        </w:rPr>
        <w:t xml:space="preserve"> </w:t>
      </w:r>
      <w:r>
        <w:rPr>
          <w:b/>
          <w:sz w:val="24"/>
        </w:rPr>
        <w:t>emergency</w:t>
      </w:r>
      <w:r>
        <w:rPr>
          <w:b/>
          <w:spacing w:val="-2"/>
          <w:sz w:val="24"/>
        </w:rPr>
        <w:t xml:space="preserve"> </w:t>
      </w:r>
      <w:r>
        <w:rPr>
          <w:b/>
          <w:sz w:val="24"/>
        </w:rPr>
        <w:t>preparedness</w:t>
      </w:r>
      <w:r>
        <w:rPr>
          <w:b/>
          <w:spacing w:val="-4"/>
          <w:sz w:val="24"/>
        </w:rPr>
        <w:t xml:space="preserve"> </w:t>
      </w:r>
      <w:r>
        <w:rPr>
          <w:b/>
          <w:sz w:val="24"/>
        </w:rPr>
        <w:t>and</w:t>
      </w:r>
      <w:r>
        <w:rPr>
          <w:b/>
          <w:spacing w:val="-3"/>
          <w:sz w:val="24"/>
        </w:rPr>
        <w:t xml:space="preserve"> </w:t>
      </w:r>
      <w:r>
        <w:rPr>
          <w:b/>
          <w:sz w:val="24"/>
        </w:rPr>
        <w:t>response</w:t>
      </w:r>
      <w:r>
        <w:rPr>
          <w:b/>
          <w:spacing w:val="-2"/>
          <w:sz w:val="24"/>
        </w:rPr>
        <w:t xml:space="preserve"> </w:t>
      </w:r>
      <w:r>
        <w:rPr>
          <w:b/>
          <w:sz w:val="24"/>
        </w:rPr>
        <w:t>as</w:t>
      </w:r>
      <w:r>
        <w:rPr>
          <w:b/>
          <w:spacing w:val="-2"/>
          <w:sz w:val="24"/>
        </w:rPr>
        <w:t xml:space="preserve"> </w:t>
      </w:r>
      <w:r>
        <w:rPr>
          <w:b/>
          <w:sz w:val="24"/>
        </w:rPr>
        <w:t>required</w:t>
      </w:r>
      <w:r>
        <w:rPr>
          <w:b/>
          <w:spacing w:val="-3"/>
          <w:sz w:val="24"/>
        </w:rPr>
        <w:t xml:space="preserve"> </w:t>
      </w:r>
      <w:r>
        <w:rPr>
          <w:b/>
          <w:sz w:val="24"/>
        </w:rPr>
        <w:t>in</w:t>
      </w:r>
      <w:r>
        <w:rPr>
          <w:b/>
          <w:spacing w:val="-3"/>
          <w:sz w:val="24"/>
        </w:rPr>
        <w:t xml:space="preserve"> </w:t>
      </w:r>
      <w:r>
        <w:rPr>
          <w:b/>
          <w:sz w:val="24"/>
        </w:rPr>
        <w:t>OAA,</w:t>
      </w:r>
      <w:r>
        <w:rPr>
          <w:b/>
          <w:spacing w:val="-5"/>
          <w:sz w:val="24"/>
        </w:rPr>
        <w:t xml:space="preserve"> </w:t>
      </w:r>
      <w:r>
        <w:rPr>
          <w:b/>
          <w:sz w:val="24"/>
        </w:rPr>
        <w:t>Title</w:t>
      </w:r>
      <w:r>
        <w:rPr>
          <w:b/>
          <w:spacing w:val="-2"/>
          <w:sz w:val="24"/>
        </w:rPr>
        <w:t xml:space="preserve"> </w:t>
      </w:r>
      <w:r>
        <w:rPr>
          <w:b/>
          <w:sz w:val="24"/>
        </w:rPr>
        <w:t>III, Section 310 with:</w:t>
      </w:r>
    </w:p>
    <w:p w14:paraId="394270EA" w14:textId="77777777" w:rsidR="00782F22" w:rsidRDefault="00DC70C7">
      <w:pPr>
        <w:pStyle w:val="ListParagraph"/>
        <w:numPr>
          <w:ilvl w:val="1"/>
          <w:numId w:val="14"/>
        </w:numPr>
        <w:tabs>
          <w:tab w:val="left" w:pos="1658"/>
        </w:tabs>
        <w:spacing w:before="1" w:line="293" w:lineRule="exact"/>
        <w:rPr>
          <w:sz w:val="24"/>
        </w:rPr>
      </w:pPr>
      <w:r>
        <w:rPr>
          <w:sz w:val="24"/>
        </w:rPr>
        <w:t>local</w:t>
      </w:r>
      <w:r>
        <w:rPr>
          <w:spacing w:val="-4"/>
          <w:sz w:val="24"/>
        </w:rPr>
        <w:t xml:space="preserve"> </w:t>
      </w:r>
      <w:r>
        <w:rPr>
          <w:sz w:val="24"/>
        </w:rPr>
        <w:t>emergency</w:t>
      </w:r>
      <w:r>
        <w:rPr>
          <w:spacing w:val="-3"/>
          <w:sz w:val="24"/>
        </w:rPr>
        <w:t xml:space="preserve"> </w:t>
      </w:r>
      <w:r>
        <w:rPr>
          <w:sz w:val="24"/>
        </w:rPr>
        <w:t>response</w:t>
      </w:r>
      <w:r>
        <w:rPr>
          <w:spacing w:val="-2"/>
          <w:sz w:val="24"/>
        </w:rPr>
        <w:t xml:space="preserve"> agencies,</w:t>
      </w:r>
    </w:p>
    <w:p w14:paraId="44F29860" w14:textId="77777777" w:rsidR="00782F22" w:rsidRDefault="00DC70C7">
      <w:pPr>
        <w:pStyle w:val="ListParagraph"/>
        <w:numPr>
          <w:ilvl w:val="1"/>
          <w:numId w:val="14"/>
        </w:numPr>
        <w:tabs>
          <w:tab w:val="left" w:pos="1658"/>
        </w:tabs>
        <w:spacing w:line="293" w:lineRule="exact"/>
        <w:rPr>
          <w:sz w:val="24"/>
        </w:rPr>
      </w:pPr>
      <w:r>
        <w:rPr>
          <w:sz w:val="24"/>
        </w:rPr>
        <w:t>relief</w:t>
      </w:r>
      <w:r>
        <w:rPr>
          <w:spacing w:val="-1"/>
          <w:sz w:val="24"/>
        </w:rPr>
        <w:t xml:space="preserve"> </w:t>
      </w:r>
      <w:r>
        <w:rPr>
          <w:spacing w:val="-2"/>
          <w:sz w:val="24"/>
        </w:rPr>
        <w:t>organizations,</w:t>
      </w:r>
    </w:p>
    <w:p w14:paraId="29CC6CC6" w14:textId="77777777" w:rsidR="00782F22" w:rsidRDefault="00DC70C7">
      <w:pPr>
        <w:pStyle w:val="ListParagraph"/>
        <w:numPr>
          <w:ilvl w:val="1"/>
          <w:numId w:val="14"/>
        </w:numPr>
        <w:tabs>
          <w:tab w:val="left" w:pos="1658"/>
        </w:tabs>
        <w:spacing w:before="1" w:line="293" w:lineRule="exact"/>
        <w:rPr>
          <w:sz w:val="24"/>
        </w:rPr>
      </w:pPr>
      <w:r>
        <w:rPr>
          <w:sz w:val="24"/>
        </w:rPr>
        <w:t>state</w:t>
      </w:r>
      <w:r>
        <w:rPr>
          <w:spacing w:val="-4"/>
          <w:sz w:val="24"/>
        </w:rPr>
        <w:t xml:space="preserve"> </w:t>
      </w:r>
      <w:r>
        <w:rPr>
          <w:sz w:val="24"/>
        </w:rPr>
        <w:t>and</w:t>
      </w:r>
      <w:r>
        <w:rPr>
          <w:spacing w:val="-1"/>
          <w:sz w:val="24"/>
        </w:rPr>
        <w:t xml:space="preserve"> </w:t>
      </w:r>
      <w:r>
        <w:rPr>
          <w:sz w:val="24"/>
        </w:rPr>
        <w:t>local</w:t>
      </w:r>
      <w:r>
        <w:rPr>
          <w:spacing w:val="-5"/>
          <w:sz w:val="24"/>
        </w:rPr>
        <w:t xml:space="preserve"> </w:t>
      </w:r>
      <w:r>
        <w:rPr>
          <w:sz w:val="24"/>
        </w:rPr>
        <w:t>governments,</w:t>
      </w:r>
      <w:r>
        <w:rPr>
          <w:spacing w:val="-1"/>
          <w:sz w:val="24"/>
        </w:rPr>
        <w:t xml:space="preserve"> </w:t>
      </w:r>
      <w:r>
        <w:rPr>
          <w:spacing w:val="-5"/>
          <w:sz w:val="24"/>
        </w:rPr>
        <w:t>and</w:t>
      </w:r>
    </w:p>
    <w:p w14:paraId="2275AFDD" w14:textId="77777777" w:rsidR="00782F22" w:rsidRDefault="00DC70C7">
      <w:pPr>
        <w:pStyle w:val="ListParagraph"/>
        <w:numPr>
          <w:ilvl w:val="1"/>
          <w:numId w:val="14"/>
        </w:numPr>
        <w:tabs>
          <w:tab w:val="left" w:pos="1658"/>
        </w:tabs>
        <w:spacing w:line="292" w:lineRule="exact"/>
        <w:rPr>
          <w:sz w:val="24"/>
        </w:rPr>
      </w:pPr>
      <w:r>
        <w:rPr>
          <w:sz w:val="24"/>
        </w:rPr>
        <w:t>other</w:t>
      </w:r>
      <w:r>
        <w:rPr>
          <w:spacing w:val="-5"/>
          <w:sz w:val="24"/>
        </w:rPr>
        <w:t xml:space="preserve"> </w:t>
      </w:r>
      <w:r>
        <w:rPr>
          <w:sz w:val="24"/>
        </w:rPr>
        <w:t>organizations</w:t>
      </w:r>
      <w:r>
        <w:rPr>
          <w:spacing w:val="-4"/>
          <w:sz w:val="24"/>
        </w:rPr>
        <w:t xml:space="preserve"> </w:t>
      </w:r>
      <w:r>
        <w:rPr>
          <w:spacing w:val="-2"/>
          <w:sz w:val="24"/>
        </w:rPr>
        <w:t>responsible</w:t>
      </w:r>
    </w:p>
    <w:p w14:paraId="17E87326" w14:textId="77777777" w:rsidR="00782F22" w:rsidRDefault="00DC70C7">
      <w:pPr>
        <w:pStyle w:val="BodyText"/>
        <w:ind w:left="979" w:right="702"/>
      </w:pPr>
      <w:r>
        <w:rPr>
          <w:b/>
          <w:color w:val="006FC0"/>
        </w:rPr>
        <w:t>Answer:</w:t>
      </w:r>
      <w:r>
        <w:rPr>
          <w:b/>
          <w:color w:val="006FC0"/>
          <w:spacing w:val="-3"/>
        </w:rPr>
        <w:t xml:space="preserve"> </w:t>
      </w:r>
      <w:r>
        <w:t>As</w:t>
      </w:r>
      <w:r>
        <w:rPr>
          <w:spacing w:val="-4"/>
        </w:rPr>
        <w:t xml:space="preserve"> </w:t>
      </w:r>
      <w:r>
        <w:t>a</w:t>
      </w:r>
      <w:r>
        <w:rPr>
          <w:spacing w:val="-1"/>
        </w:rPr>
        <w:t xml:space="preserve"> </w:t>
      </w:r>
      <w:r>
        <w:t>county</w:t>
      </w:r>
      <w:r>
        <w:rPr>
          <w:spacing w:val="-4"/>
        </w:rPr>
        <w:t xml:space="preserve"> </w:t>
      </w:r>
      <w:r>
        <w:t>operated</w:t>
      </w:r>
      <w:r>
        <w:rPr>
          <w:spacing w:val="-3"/>
        </w:rPr>
        <w:t xml:space="preserve"> </w:t>
      </w:r>
      <w:r>
        <w:t>Area</w:t>
      </w:r>
      <w:r>
        <w:rPr>
          <w:spacing w:val="-3"/>
        </w:rPr>
        <w:t xml:space="preserve"> </w:t>
      </w:r>
      <w:r>
        <w:t>Agency</w:t>
      </w:r>
      <w:r>
        <w:rPr>
          <w:spacing w:val="-4"/>
        </w:rPr>
        <w:t xml:space="preserve"> </w:t>
      </w:r>
      <w:r>
        <w:t>on</w:t>
      </w:r>
      <w:r>
        <w:rPr>
          <w:spacing w:val="-1"/>
        </w:rPr>
        <w:t xml:space="preserve"> </w:t>
      </w:r>
      <w:r>
        <w:t>Aging</w:t>
      </w:r>
      <w:r>
        <w:rPr>
          <w:spacing w:val="-1"/>
        </w:rPr>
        <w:t xml:space="preserve"> </w:t>
      </w:r>
      <w:r>
        <w:t>representing</w:t>
      </w:r>
      <w:r>
        <w:rPr>
          <w:spacing w:val="-6"/>
        </w:rPr>
        <w:t xml:space="preserve"> </w:t>
      </w:r>
      <w:r>
        <w:t>a</w:t>
      </w:r>
      <w:r>
        <w:rPr>
          <w:spacing w:val="-1"/>
        </w:rPr>
        <w:t xml:space="preserve"> </w:t>
      </w:r>
      <w:r>
        <w:t>region</w:t>
      </w:r>
      <w:r>
        <w:rPr>
          <w:spacing w:val="-1"/>
        </w:rPr>
        <w:t xml:space="preserve"> </w:t>
      </w:r>
      <w:r>
        <w:t>of</w:t>
      </w:r>
      <w:r>
        <w:rPr>
          <w:spacing w:val="-4"/>
        </w:rPr>
        <w:t xml:space="preserve"> </w:t>
      </w:r>
      <w:r>
        <w:t>the</w:t>
      </w:r>
      <w:r>
        <w:rPr>
          <w:spacing w:val="-1"/>
        </w:rPr>
        <w:t xml:space="preserve"> </w:t>
      </w:r>
      <w:r>
        <w:t>state</w:t>
      </w:r>
      <w:r>
        <w:rPr>
          <w:spacing w:val="-1"/>
        </w:rPr>
        <w:t xml:space="preserve"> </w:t>
      </w:r>
      <w:r>
        <w:t>that has experienced multiple major disasters (fire, flood, Public Safety Power Shutoffs), PSA 27 is experienced in disaster response and in communication with local emergency response agencies, relief organizations, state and local government representatives, funded service providers and other community organizations.</w:t>
      </w:r>
    </w:p>
    <w:p w14:paraId="4B9645AE" w14:textId="77777777" w:rsidR="00782F22" w:rsidRDefault="00DC70C7">
      <w:pPr>
        <w:pStyle w:val="BodyText"/>
        <w:spacing w:before="275"/>
        <w:ind w:left="979" w:right="1076"/>
      </w:pPr>
      <w:r>
        <w:t>The</w:t>
      </w:r>
      <w:r>
        <w:rPr>
          <w:spacing w:val="-2"/>
        </w:rPr>
        <w:t xml:space="preserve"> </w:t>
      </w:r>
      <w:r>
        <w:t>County</w:t>
      </w:r>
      <w:r>
        <w:rPr>
          <w:spacing w:val="-5"/>
        </w:rPr>
        <w:t xml:space="preserve"> </w:t>
      </w:r>
      <w:r>
        <w:t>government</w:t>
      </w:r>
      <w:r>
        <w:rPr>
          <w:spacing w:val="-2"/>
        </w:rPr>
        <w:t xml:space="preserve"> </w:t>
      </w:r>
      <w:r>
        <w:t>functions</w:t>
      </w:r>
      <w:r>
        <w:rPr>
          <w:spacing w:val="-3"/>
        </w:rPr>
        <w:t xml:space="preserve"> </w:t>
      </w:r>
      <w:r>
        <w:t>as</w:t>
      </w:r>
      <w:r>
        <w:rPr>
          <w:spacing w:val="-5"/>
        </w:rPr>
        <w:t xml:space="preserve"> </w:t>
      </w:r>
      <w:r>
        <w:t>a</w:t>
      </w:r>
      <w:r>
        <w:rPr>
          <w:spacing w:val="-2"/>
        </w:rPr>
        <w:t xml:space="preserve"> </w:t>
      </w:r>
      <w:r>
        <w:t>local</w:t>
      </w:r>
      <w:r>
        <w:rPr>
          <w:spacing w:val="-6"/>
        </w:rPr>
        <w:t xml:space="preserve"> </w:t>
      </w:r>
      <w:r>
        <w:t>government</w:t>
      </w:r>
      <w:r>
        <w:rPr>
          <w:spacing w:val="-2"/>
        </w:rPr>
        <w:t xml:space="preserve"> </w:t>
      </w:r>
      <w:r>
        <w:t>body</w:t>
      </w:r>
      <w:r>
        <w:rPr>
          <w:spacing w:val="-5"/>
        </w:rPr>
        <w:t xml:space="preserve"> </w:t>
      </w:r>
      <w:r>
        <w:t>to</w:t>
      </w:r>
      <w:r>
        <w:rPr>
          <w:spacing w:val="-2"/>
        </w:rPr>
        <w:t xml:space="preserve"> </w:t>
      </w:r>
      <w:r>
        <w:t>serve</w:t>
      </w:r>
      <w:r>
        <w:rPr>
          <w:spacing w:val="-2"/>
        </w:rPr>
        <w:t xml:space="preserve"> </w:t>
      </w:r>
      <w:r>
        <w:t>the</w:t>
      </w:r>
      <w:r>
        <w:rPr>
          <w:spacing w:val="-4"/>
        </w:rPr>
        <w:t xml:space="preserve"> </w:t>
      </w:r>
      <w:r>
        <w:t>needs</w:t>
      </w:r>
      <w:r>
        <w:rPr>
          <w:spacing w:val="-5"/>
        </w:rPr>
        <w:t xml:space="preserve"> </w:t>
      </w:r>
      <w:r>
        <w:t>of</w:t>
      </w:r>
      <w:r>
        <w:rPr>
          <w:spacing w:val="-2"/>
        </w:rPr>
        <w:t xml:space="preserve"> </w:t>
      </w:r>
      <w:r>
        <w:t>its residents.</w:t>
      </w:r>
      <w:r>
        <w:rPr>
          <w:spacing w:val="-3"/>
        </w:rPr>
        <w:t xml:space="preserve"> </w:t>
      </w:r>
      <w:r>
        <w:t>As</w:t>
      </w:r>
      <w:r>
        <w:rPr>
          <w:spacing w:val="-3"/>
        </w:rPr>
        <w:t xml:space="preserve"> </w:t>
      </w:r>
      <w:r>
        <w:t>geographical</w:t>
      </w:r>
      <w:r>
        <w:rPr>
          <w:spacing w:val="-2"/>
        </w:rPr>
        <w:t xml:space="preserve"> </w:t>
      </w:r>
      <w:r>
        <w:t>and political</w:t>
      </w:r>
      <w:r>
        <w:rPr>
          <w:spacing w:val="-1"/>
        </w:rPr>
        <w:t xml:space="preserve"> </w:t>
      </w:r>
      <w:r>
        <w:t>subdivisions</w:t>
      </w:r>
      <w:r>
        <w:rPr>
          <w:spacing w:val="-1"/>
        </w:rPr>
        <w:t xml:space="preserve"> </w:t>
      </w:r>
      <w:r>
        <w:t>of the state, counties</w:t>
      </w:r>
      <w:r>
        <w:rPr>
          <w:spacing w:val="-1"/>
        </w:rPr>
        <w:t xml:space="preserve"> </w:t>
      </w:r>
      <w:r>
        <w:t>serve a</w:t>
      </w:r>
      <w:r>
        <w:rPr>
          <w:spacing w:val="-2"/>
        </w:rPr>
        <w:t xml:space="preserve"> </w:t>
      </w:r>
      <w:r>
        <w:t>dual role: providing municipal services in the unincorporated areas and acting as administrative agents for state and federal government programs and services.</w:t>
      </w:r>
    </w:p>
    <w:p w14:paraId="5EFC0BFC" w14:textId="77777777" w:rsidR="00782F22" w:rsidRDefault="00782F22">
      <w:pPr>
        <w:pStyle w:val="BodyText"/>
      </w:pPr>
    </w:p>
    <w:p w14:paraId="0664B258" w14:textId="77777777" w:rsidR="00782F22" w:rsidRDefault="00DC70C7">
      <w:pPr>
        <w:pStyle w:val="BodyText"/>
        <w:spacing w:before="1"/>
        <w:ind w:left="979" w:right="1252"/>
      </w:pPr>
      <w:r>
        <w:t>The</w:t>
      </w:r>
      <w:r>
        <w:rPr>
          <w:spacing w:val="-2"/>
        </w:rPr>
        <w:t xml:space="preserve"> </w:t>
      </w:r>
      <w:r>
        <w:t>Continuity</w:t>
      </w:r>
      <w:r>
        <w:rPr>
          <w:spacing w:val="-5"/>
        </w:rPr>
        <w:t xml:space="preserve"> </w:t>
      </w:r>
      <w:r>
        <w:t>of</w:t>
      </w:r>
      <w:r>
        <w:rPr>
          <w:spacing w:val="-2"/>
        </w:rPr>
        <w:t xml:space="preserve"> </w:t>
      </w:r>
      <w:r>
        <w:t>Operations</w:t>
      </w:r>
      <w:r>
        <w:rPr>
          <w:spacing w:val="-5"/>
        </w:rPr>
        <w:t xml:space="preserve"> </w:t>
      </w:r>
      <w:r>
        <w:t>Plan</w:t>
      </w:r>
      <w:r>
        <w:rPr>
          <w:spacing w:val="-2"/>
        </w:rPr>
        <w:t xml:space="preserve"> </w:t>
      </w:r>
      <w:r>
        <w:t>(COOP)</w:t>
      </w:r>
      <w:r>
        <w:rPr>
          <w:spacing w:val="-4"/>
        </w:rPr>
        <w:t xml:space="preserve"> </w:t>
      </w:r>
      <w:r>
        <w:t>for</w:t>
      </w:r>
      <w:r>
        <w:rPr>
          <w:spacing w:val="-4"/>
        </w:rPr>
        <w:t xml:space="preserve"> </w:t>
      </w:r>
      <w:r>
        <w:t>the</w:t>
      </w:r>
      <w:r>
        <w:rPr>
          <w:spacing w:val="-2"/>
        </w:rPr>
        <w:t xml:space="preserve"> </w:t>
      </w:r>
      <w:r>
        <w:t>Human</w:t>
      </w:r>
      <w:r>
        <w:rPr>
          <w:spacing w:val="-2"/>
        </w:rPr>
        <w:t xml:space="preserve"> </w:t>
      </w:r>
      <w:r>
        <w:t>Services</w:t>
      </w:r>
      <w:r>
        <w:rPr>
          <w:spacing w:val="-5"/>
        </w:rPr>
        <w:t xml:space="preserve"> </w:t>
      </w:r>
      <w:r>
        <w:t>Department</w:t>
      </w:r>
      <w:r>
        <w:rPr>
          <w:spacing w:val="-5"/>
        </w:rPr>
        <w:t xml:space="preserve"> </w:t>
      </w:r>
      <w:r>
        <w:t>Adult</w:t>
      </w:r>
      <w:r>
        <w:rPr>
          <w:spacing w:val="-2"/>
        </w:rPr>
        <w:t xml:space="preserve"> </w:t>
      </w:r>
      <w:r>
        <w:t>&amp; Aging Division (of which the Area Agency on Aging is a part) is a fundamental responsibility to facilitate the performance of essential functions during an emergency that</w:t>
      </w:r>
      <w:r>
        <w:rPr>
          <w:spacing w:val="-1"/>
        </w:rPr>
        <w:t xml:space="preserve"> </w:t>
      </w:r>
      <w:r>
        <w:t>disrupts</w:t>
      </w:r>
      <w:r>
        <w:rPr>
          <w:spacing w:val="-1"/>
        </w:rPr>
        <w:t xml:space="preserve"> </w:t>
      </w:r>
      <w:r>
        <w:t>normal operations</w:t>
      </w:r>
      <w:r>
        <w:rPr>
          <w:spacing w:val="-1"/>
        </w:rPr>
        <w:t xml:space="preserve"> </w:t>
      </w:r>
      <w:r>
        <w:t>and/or the timely resumption of</w:t>
      </w:r>
      <w:r>
        <w:rPr>
          <w:spacing w:val="-1"/>
        </w:rPr>
        <w:t xml:space="preserve"> </w:t>
      </w:r>
      <w:r>
        <w:t>normal operations</w:t>
      </w:r>
      <w:r>
        <w:rPr>
          <w:spacing w:val="-1"/>
        </w:rPr>
        <w:t xml:space="preserve"> </w:t>
      </w:r>
      <w:r>
        <w:t>once the emergency has ended.</w:t>
      </w:r>
    </w:p>
    <w:p w14:paraId="601A8DBE" w14:textId="77777777" w:rsidR="00782F22" w:rsidRDefault="00DC70C7">
      <w:pPr>
        <w:pStyle w:val="BodyText"/>
        <w:spacing w:before="276"/>
        <w:ind w:left="979" w:right="702"/>
      </w:pPr>
      <w:r>
        <w:t>During an emergency, a designated AAA staff member(s) coordinates with funded service providers to ensure clients are receiving services and to facilitate resolution of challenges through the channels listed above. AAA staff serve on the County COAD (Community Organizations Active in Disasters) and provide resources and information to other organizations serving older adults affected by disasters. The In-Home Supportive Services - Public Authority Managers serves on the Department of Emergency Services (DEM) Access and Functional Needs (AFN) Committee and as its Liaison to the Emergency Operations Center</w:t>
      </w:r>
      <w:r>
        <w:rPr>
          <w:spacing w:val="-4"/>
        </w:rPr>
        <w:t xml:space="preserve"> </w:t>
      </w:r>
      <w:r>
        <w:t>ensuring</w:t>
      </w:r>
      <w:r>
        <w:rPr>
          <w:spacing w:val="-4"/>
        </w:rPr>
        <w:t xml:space="preserve"> </w:t>
      </w:r>
      <w:r>
        <w:t>needs</w:t>
      </w:r>
      <w:r>
        <w:rPr>
          <w:spacing w:val="-5"/>
        </w:rPr>
        <w:t xml:space="preserve"> </w:t>
      </w:r>
      <w:r>
        <w:t>are</w:t>
      </w:r>
      <w:r>
        <w:rPr>
          <w:spacing w:val="-2"/>
        </w:rPr>
        <w:t xml:space="preserve"> </w:t>
      </w:r>
      <w:r>
        <w:t>addressed</w:t>
      </w:r>
      <w:r>
        <w:rPr>
          <w:spacing w:val="-2"/>
        </w:rPr>
        <w:t xml:space="preserve"> </w:t>
      </w:r>
      <w:r>
        <w:t>and</w:t>
      </w:r>
      <w:r>
        <w:rPr>
          <w:spacing w:val="-4"/>
        </w:rPr>
        <w:t xml:space="preserve"> </w:t>
      </w:r>
      <w:r>
        <w:t>disaster</w:t>
      </w:r>
      <w:r>
        <w:rPr>
          <w:spacing w:val="-4"/>
        </w:rPr>
        <w:t xml:space="preserve"> </w:t>
      </w:r>
      <w:r>
        <w:t>preparation</w:t>
      </w:r>
      <w:r>
        <w:rPr>
          <w:spacing w:val="-2"/>
        </w:rPr>
        <w:t xml:space="preserve"> </w:t>
      </w:r>
      <w:r>
        <w:t>issues</w:t>
      </w:r>
      <w:r>
        <w:rPr>
          <w:spacing w:val="-3"/>
        </w:rPr>
        <w:t xml:space="preserve"> </w:t>
      </w:r>
      <w:r>
        <w:t>are</w:t>
      </w:r>
      <w:r>
        <w:rPr>
          <w:spacing w:val="-2"/>
        </w:rPr>
        <w:t xml:space="preserve"> </w:t>
      </w:r>
      <w:r>
        <w:t>considered</w:t>
      </w:r>
      <w:r>
        <w:rPr>
          <w:spacing w:val="-2"/>
        </w:rPr>
        <w:t xml:space="preserve"> </w:t>
      </w:r>
      <w:r>
        <w:t>for</w:t>
      </w:r>
      <w:r>
        <w:rPr>
          <w:spacing w:val="-6"/>
        </w:rPr>
        <w:t xml:space="preserve"> </w:t>
      </w:r>
      <w:r>
        <w:t>the</w:t>
      </w:r>
    </w:p>
    <w:p w14:paraId="75BC9F91" w14:textId="77777777" w:rsidR="00782F22" w:rsidRDefault="00782F22">
      <w:pPr>
        <w:pStyle w:val="BodyText"/>
        <w:sectPr w:rsidR="00782F22">
          <w:pgSz w:w="12240" w:h="15840"/>
          <w:pgMar w:top="980" w:right="360" w:bottom="880" w:left="360" w:header="0" w:footer="697" w:gutter="0"/>
          <w:cols w:space="720"/>
        </w:sectPr>
      </w:pPr>
    </w:p>
    <w:p w14:paraId="60426CF1" w14:textId="77777777" w:rsidR="00782F22" w:rsidRDefault="00DC70C7">
      <w:pPr>
        <w:pStyle w:val="BodyText"/>
        <w:spacing w:before="81"/>
        <w:ind w:left="979" w:right="829"/>
      </w:pPr>
      <w:r>
        <w:lastRenderedPageBreak/>
        <w:t>AFN</w:t>
      </w:r>
      <w:r>
        <w:rPr>
          <w:spacing w:val="-3"/>
        </w:rPr>
        <w:t xml:space="preserve"> </w:t>
      </w:r>
      <w:r>
        <w:t>community.</w:t>
      </w:r>
      <w:r>
        <w:rPr>
          <w:spacing w:val="-2"/>
        </w:rPr>
        <w:t xml:space="preserve"> </w:t>
      </w:r>
      <w:r>
        <w:t>Daily</w:t>
      </w:r>
      <w:r>
        <w:rPr>
          <w:spacing w:val="-5"/>
        </w:rPr>
        <w:t xml:space="preserve"> </w:t>
      </w:r>
      <w:r>
        <w:t>reports</w:t>
      </w:r>
      <w:r>
        <w:rPr>
          <w:spacing w:val="-3"/>
        </w:rPr>
        <w:t xml:space="preserve"> </w:t>
      </w:r>
      <w:r>
        <w:t>are</w:t>
      </w:r>
      <w:r>
        <w:rPr>
          <w:spacing w:val="-4"/>
        </w:rPr>
        <w:t xml:space="preserve"> </w:t>
      </w:r>
      <w:r>
        <w:t>provided</w:t>
      </w:r>
      <w:r>
        <w:rPr>
          <w:spacing w:val="-2"/>
        </w:rPr>
        <w:t xml:space="preserve"> </w:t>
      </w:r>
      <w:r>
        <w:t>to</w:t>
      </w:r>
      <w:r>
        <w:rPr>
          <w:spacing w:val="-4"/>
        </w:rPr>
        <w:t xml:space="preserve"> </w:t>
      </w:r>
      <w:r>
        <w:t>the</w:t>
      </w:r>
      <w:r>
        <w:rPr>
          <w:spacing w:val="-2"/>
        </w:rPr>
        <w:t xml:space="preserve"> </w:t>
      </w:r>
      <w:r>
        <w:t>California</w:t>
      </w:r>
      <w:r>
        <w:rPr>
          <w:spacing w:val="-2"/>
        </w:rPr>
        <w:t xml:space="preserve"> </w:t>
      </w:r>
      <w:r>
        <w:t>Department</w:t>
      </w:r>
      <w:r>
        <w:rPr>
          <w:spacing w:val="-2"/>
        </w:rPr>
        <w:t xml:space="preserve"> </w:t>
      </w:r>
      <w:r>
        <w:t>of</w:t>
      </w:r>
      <w:r>
        <w:rPr>
          <w:spacing w:val="-5"/>
        </w:rPr>
        <w:t xml:space="preserve"> </w:t>
      </w:r>
      <w:r>
        <w:t>Aging</w:t>
      </w:r>
      <w:r>
        <w:rPr>
          <w:spacing w:val="-4"/>
        </w:rPr>
        <w:t xml:space="preserve"> </w:t>
      </w:r>
      <w:r>
        <w:t xml:space="preserve">as </w:t>
      </w:r>
      <w:r>
        <w:rPr>
          <w:spacing w:val="-2"/>
        </w:rPr>
        <w:t>requested.</w:t>
      </w:r>
    </w:p>
    <w:p w14:paraId="6F5A4FB6" w14:textId="77777777" w:rsidR="00782F22" w:rsidRDefault="00782F22">
      <w:pPr>
        <w:pStyle w:val="BodyText"/>
      </w:pPr>
    </w:p>
    <w:p w14:paraId="76B0E41D" w14:textId="77777777" w:rsidR="00782F22" w:rsidRDefault="00DC70C7">
      <w:pPr>
        <w:pStyle w:val="BodyText"/>
        <w:ind w:left="979" w:right="829"/>
      </w:pPr>
      <w:r>
        <w:t>The AAA program is part of the Sonoma County Human Service Department and the Countywide Disaster Preparedness Response Plan. As such,</w:t>
      </w:r>
      <w:r>
        <w:rPr>
          <w:spacing w:val="-1"/>
        </w:rPr>
        <w:t xml:space="preserve"> </w:t>
      </w:r>
      <w:r>
        <w:t>AAA</w:t>
      </w:r>
      <w:r>
        <w:rPr>
          <w:spacing w:val="-3"/>
        </w:rPr>
        <w:t xml:space="preserve"> </w:t>
      </w:r>
      <w:r>
        <w:t>staff</w:t>
      </w:r>
      <w:r>
        <w:rPr>
          <w:spacing w:val="-1"/>
        </w:rPr>
        <w:t xml:space="preserve"> </w:t>
      </w:r>
      <w:r>
        <w:t xml:space="preserve">are designated </w:t>
      </w:r>
      <w:hyperlink r:id="rId79">
        <w:r>
          <w:rPr>
            <w:color w:val="0000FF"/>
            <w:u w:val="single" w:color="0000FF"/>
          </w:rPr>
          <w:t>county</w:t>
        </w:r>
        <w:r>
          <w:rPr>
            <w:color w:val="0000FF"/>
            <w:spacing w:val="-1"/>
            <w:u w:val="single" w:color="0000FF"/>
          </w:rPr>
          <w:t xml:space="preserve"> </w:t>
        </w:r>
        <w:r>
          <w:rPr>
            <w:color w:val="0000FF"/>
            <w:u w:val="single" w:color="0000FF"/>
          </w:rPr>
          <w:t>disaster service workers</w:t>
        </w:r>
      </w:hyperlink>
      <w:r>
        <w:rPr>
          <w:color w:val="0000FF"/>
        </w:rPr>
        <w:t xml:space="preserve"> </w:t>
      </w:r>
      <w:r>
        <w:t>and can be assigned to shelters</w:t>
      </w:r>
      <w:r>
        <w:rPr>
          <w:spacing w:val="-1"/>
        </w:rPr>
        <w:t xml:space="preserve"> </w:t>
      </w:r>
      <w:r>
        <w:t xml:space="preserve">and/or the Emergency Operations Center. The AAA coordinates its efforts as directed by the </w:t>
      </w:r>
      <w:hyperlink r:id="rId80">
        <w:r>
          <w:rPr>
            <w:color w:val="0000FF"/>
            <w:u w:val="single" w:color="0000FF"/>
          </w:rPr>
          <w:t>Department of</w:t>
        </w:r>
      </w:hyperlink>
      <w:r>
        <w:rPr>
          <w:color w:val="0000FF"/>
        </w:rPr>
        <w:t xml:space="preserve"> </w:t>
      </w:r>
      <w:hyperlink r:id="rId81">
        <w:r>
          <w:rPr>
            <w:color w:val="0000FF"/>
            <w:u w:val="single" w:color="0000FF"/>
          </w:rPr>
          <w:t>Emergency</w:t>
        </w:r>
        <w:r>
          <w:rPr>
            <w:color w:val="0000FF"/>
            <w:spacing w:val="-4"/>
            <w:u w:val="single" w:color="0000FF"/>
          </w:rPr>
          <w:t xml:space="preserve"> </w:t>
        </w:r>
        <w:r>
          <w:rPr>
            <w:color w:val="0000FF"/>
            <w:u w:val="single" w:color="0000FF"/>
          </w:rPr>
          <w:t>Management</w:t>
        </w:r>
        <w:r>
          <w:rPr>
            <w:color w:val="0000FF"/>
            <w:spacing w:val="-3"/>
            <w:u w:val="single" w:color="0000FF"/>
          </w:rPr>
          <w:t xml:space="preserve"> </w:t>
        </w:r>
        <w:r>
          <w:rPr>
            <w:color w:val="0000FF"/>
            <w:u w:val="single" w:color="0000FF"/>
          </w:rPr>
          <w:t>(DEM)</w:t>
        </w:r>
      </w:hyperlink>
      <w:r>
        <w:t>,</w:t>
      </w:r>
      <w:r>
        <w:rPr>
          <w:spacing w:val="-3"/>
        </w:rPr>
        <w:t xml:space="preserve"> </w:t>
      </w:r>
      <w:r>
        <w:t>the</w:t>
      </w:r>
      <w:r>
        <w:rPr>
          <w:spacing w:val="-3"/>
        </w:rPr>
        <w:t xml:space="preserve"> </w:t>
      </w:r>
      <w:hyperlink r:id="rId82">
        <w:r>
          <w:rPr>
            <w:color w:val="0000FF"/>
            <w:u w:val="single" w:color="0000FF"/>
          </w:rPr>
          <w:t>County</w:t>
        </w:r>
        <w:r>
          <w:rPr>
            <w:color w:val="0000FF"/>
            <w:spacing w:val="-6"/>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Sonoma</w:t>
        </w:r>
        <w:r>
          <w:rPr>
            <w:color w:val="0000FF"/>
            <w:spacing w:val="-5"/>
            <w:u w:val="single" w:color="0000FF"/>
          </w:rPr>
          <w:t xml:space="preserve"> </w:t>
        </w:r>
        <w:r>
          <w:rPr>
            <w:color w:val="0000FF"/>
            <w:u w:val="single" w:color="0000FF"/>
          </w:rPr>
          <w:t>Emergency</w:t>
        </w:r>
        <w:r>
          <w:rPr>
            <w:color w:val="0000FF"/>
            <w:spacing w:val="-6"/>
            <w:u w:val="single" w:color="0000FF"/>
          </w:rPr>
          <w:t xml:space="preserve"> </w:t>
        </w:r>
        <w:r>
          <w:rPr>
            <w:color w:val="0000FF"/>
            <w:u w:val="single" w:color="0000FF"/>
          </w:rPr>
          <w:t>Operations</w:t>
        </w:r>
        <w:r>
          <w:rPr>
            <w:color w:val="0000FF"/>
            <w:spacing w:val="-4"/>
            <w:u w:val="single" w:color="0000FF"/>
          </w:rPr>
          <w:t xml:space="preserve"> </w:t>
        </w:r>
        <w:r>
          <w:rPr>
            <w:color w:val="0000FF"/>
            <w:u w:val="single" w:color="0000FF"/>
          </w:rPr>
          <w:t>Center</w:t>
        </w:r>
      </w:hyperlink>
      <w:r>
        <w:rPr>
          <w:color w:val="0000FF"/>
        </w:rPr>
        <w:t xml:space="preserve"> </w:t>
      </w:r>
      <w:hyperlink r:id="rId83">
        <w:r>
          <w:rPr>
            <w:color w:val="0000FF"/>
            <w:u w:val="single" w:color="0000FF"/>
          </w:rPr>
          <w:t>(EOC)</w:t>
        </w:r>
      </w:hyperlink>
      <w:r>
        <w:rPr>
          <w:color w:val="0000FF"/>
        </w:rPr>
        <w:t xml:space="preserve"> </w:t>
      </w:r>
      <w:r>
        <w:t>and the Human Services Department Emergency Action Plan (EAP).</w:t>
      </w:r>
    </w:p>
    <w:p w14:paraId="7B2C150F" w14:textId="77777777" w:rsidR="00782F22" w:rsidRDefault="00DC70C7">
      <w:pPr>
        <w:pStyle w:val="BodyText"/>
        <w:spacing w:before="252"/>
        <w:ind w:left="979" w:right="829"/>
      </w:pPr>
      <w:r>
        <w:t xml:space="preserve">The Countywide Preparedness Response Plan stipulates that the Human Services Department oversees the </w:t>
      </w:r>
      <w:r>
        <w:rPr>
          <w:i/>
        </w:rPr>
        <w:t xml:space="preserve">Care and Shelter Emergency Services </w:t>
      </w:r>
      <w:r>
        <w:t>in coordination with the American</w:t>
      </w:r>
      <w:r>
        <w:rPr>
          <w:spacing w:val="-2"/>
        </w:rPr>
        <w:t xml:space="preserve"> </w:t>
      </w:r>
      <w:r>
        <w:t>Red</w:t>
      </w:r>
      <w:r>
        <w:rPr>
          <w:spacing w:val="-4"/>
        </w:rPr>
        <w:t xml:space="preserve"> </w:t>
      </w:r>
      <w:r>
        <w:t>Cross.</w:t>
      </w:r>
      <w:r>
        <w:rPr>
          <w:spacing w:val="-5"/>
        </w:rPr>
        <w:t xml:space="preserve"> </w:t>
      </w:r>
      <w:r>
        <w:t>This</w:t>
      </w:r>
      <w:r>
        <w:rPr>
          <w:spacing w:val="-3"/>
        </w:rPr>
        <w:t xml:space="preserve"> </w:t>
      </w:r>
      <w:r>
        <w:t>includes</w:t>
      </w:r>
      <w:r>
        <w:rPr>
          <w:spacing w:val="-5"/>
        </w:rPr>
        <w:t xml:space="preserve"> </w:t>
      </w:r>
      <w:r>
        <w:t>staffing</w:t>
      </w:r>
      <w:r>
        <w:rPr>
          <w:spacing w:val="-2"/>
        </w:rPr>
        <w:t xml:space="preserve"> </w:t>
      </w:r>
      <w:r>
        <w:t>shelters</w:t>
      </w:r>
      <w:r>
        <w:rPr>
          <w:spacing w:val="-3"/>
        </w:rPr>
        <w:t xml:space="preserve"> </w:t>
      </w:r>
      <w:r>
        <w:t>as</w:t>
      </w:r>
      <w:r>
        <w:rPr>
          <w:spacing w:val="-5"/>
        </w:rPr>
        <w:t xml:space="preserve"> </w:t>
      </w:r>
      <w:r>
        <w:t>well</w:t>
      </w:r>
      <w:r>
        <w:rPr>
          <w:spacing w:val="-3"/>
        </w:rPr>
        <w:t xml:space="preserve"> </w:t>
      </w:r>
      <w:r>
        <w:t>as</w:t>
      </w:r>
      <w:r>
        <w:rPr>
          <w:spacing w:val="-6"/>
        </w:rPr>
        <w:t xml:space="preserve"> </w:t>
      </w:r>
      <w:r>
        <w:t>assessing</w:t>
      </w:r>
      <w:r>
        <w:rPr>
          <w:spacing w:val="-2"/>
        </w:rPr>
        <w:t xml:space="preserve"> </w:t>
      </w:r>
      <w:r>
        <w:t>shelter</w:t>
      </w:r>
      <w:r>
        <w:rPr>
          <w:spacing w:val="-4"/>
        </w:rPr>
        <w:t xml:space="preserve"> </w:t>
      </w:r>
      <w:r>
        <w:t>resident’s Access and Functional Needs by social work and public health nursing staff.</w:t>
      </w:r>
    </w:p>
    <w:p w14:paraId="6530C946" w14:textId="77777777" w:rsidR="00782F22" w:rsidRDefault="00DC70C7">
      <w:pPr>
        <w:pStyle w:val="BodyText"/>
        <w:spacing w:before="240"/>
        <w:ind w:left="979" w:right="588"/>
      </w:pPr>
      <w:r>
        <w:t>The Sonoma County AAA plans to contract with a provider in FY2024-2025 to provide emergency preparedness and planning workshops countywide. Workshop materials include the</w:t>
      </w:r>
      <w:r>
        <w:rPr>
          <w:spacing w:val="-3"/>
        </w:rPr>
        <w:t xml:space="preserve"> </w:t>
      </w:r>
      <w:r>
        <w:t>LISTOS</w:t>
      </w:r>
      <w:r>
        <w:rPr>
          <w:spacing w:val="-4"/>
        </w:rPr>
        <w:t xml:space="preserve"> </w:t>
      </w:r>
      <w:r>
        <w:t>Disaster</w:t>
      </w:r>
      <w:r>
        <w:rPr>
          <w:spacing w:val="-3"/>
        </w:rPr>
        <w:t xml:space="preserve"> </w:t>
      </w:r>
      <w:r>
        <w:t>Ready</w:t>
      </w:r>
      <w:r>
        <w:rPr>
          <w:spacing w:val="-4"/>
        </w:rPr>
        <w:t xml:space="preserve"> </w:t>
      </w:r>
      <w:r>
        <w:t>Guides</w:t>
      </w:r>
      <w:r>
        <w:rPr>
          <w:spacing w:val="-4"/>
        </w:rPr>
        <w:t xml:space="preserve"> </w:t>
      </w:r>
      <w:r>
        <w:t>and</w:t>
      </w:r>
      <w:r>
        <w:rPr>
          <w:spacing w:val="-1"/>
        </w:rPr>
        <w:t xml:space="preserve"> </w:t>
      </w:r>
      <w:r>
        <w:t>Evac</w:t>
      </w:r>
      <w:r>
        <w:rPr>
          <w:spacing w:val="-4"/>
        </w:rPr>
        <w:t xml:space="preserve"> </w:t>
      </w:r>
      <w:r>
        <w:t>Packs</w:t>
      </w:r>
      <w:r>
        <w:rPr>
          <w:spacing w:val="-2"/>
        </w:rPr>
        <w:t xml:space="preserve"> </w:t>
      </w:r>
      <w:r>
        <w:t>from</w:t>
      </w:r>
      <w:r>
        <w:rPr>
          <w:spacing w:val="-3"/>
        </w:rPr>
        <w:t xml:space="preserve"> </w:t>
      </w:r>
      <w:r>
        <w:t>the</w:t>
      </w:r>
      <w:r>
        <w:rPr>
          <w:spacing w:val="-3"/>
        </w:rPr>
        <w:t xml:space="preserve"> </w:t>
      </w:r>
      <w:r>
        <w:t>Sonoma</w:t>
      </w:r>
      <w:r>
        <w:rPr>
          <w:spacing w:val="-1"/>
        </w:rPr>
        <w:t xml:space="preserve"> </w:t>
      </w:r>
      <w:r>
        <w:t>County</w:t>
      </w:r>
      <w:r>
        <w:rPr>
          <w:spacing w:val="-4"/>
        </w:rPr>
        <w:t xml:space="preserve"> </w:t>
      </w:r>
      <w:r>
        <w:t>Department</w:t>
      </w:r>
      <w:r>
        <w:rPr>
          <w:spacing w:val="-1"/>
        </w:rPr>
        <w:t xml:space="preserve"> </w:t>
      </w:r>
      <w:r>
        <w:t>of Emergency Management. Participants are provided homework to complete emergency contact and emergency plan worksheets, medications and to-go bag planning.</w:t>
      </w:r>
    </w:p>
    <w:p w14:paraId="1BA660C4" w14:textId="77777777" w:rsidR="00782F22" w:rsidRDefault="00782F22">
      <w:pPr>
        <w:pStyle w:val="BodyText"/>
      </w:pPr>
    </w:p>
    <w:p w14:paraId="58DB0CFA" w14:textId="77777777" w:rsidR="00782F22" w:rsidRDefault="00DC70C7">
      <w:pPr>
        <w:pStyle w:val="ListParagraph"/>
        <w:numPr>
          <w:ilvl w:val="0"/>
          <w:numId w:val="14"/>
        </w:numPr>
        <w:tabs>
          <w:tab w:val="left" w:pos="1159"/>
        </w:tabs>
        <w:ind w:right="1282"/>
        <w:jc w:val="left"/>
        <w:rPr>
          <w:b/>
          <w:sz w:val="24"/>
        </w:rPr>
      </w:pPr>
      <w:r>
        <w:rPr>
          <w:b/>
          <w:sz w:val="24"/>
        </w:rPr>
        <w:t>Identify</w:t>
      </w:r>
      <w:r>
        <w:rPr>
          <w:b/>
          <w:spacing w:val="-2"/>
          <w:sz w:val="24"/>
        </w:rPr>
        <w:t xml:space="preserve"> </w:t>
      </w:r>
      <w:r>
        <w:rPr>
          <w:b/>
          <w:sz w:val="24"/>
        </w:rPr>
        <w:t>each</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local</w:t>
      </w:r>
      <w:r>
        <w:rPr>
          <w:b/>
          <w:spacing w:val="-2"/>
          <w:sz w:val="24"/>
        </w:rPr>
        <w:t xml:space="preserve"> </w:t>
      </w:r>
      <w:r>
        <w:rPr>
          <w:b/>
          <w:sz w:val="24"/>
        </w:rPr>
        <w:t>Office</w:t>
      </w:r>
      <w:r>
        <w:rPr>
          <w:b/>
          <w:spacing w:val="-2"/>
          <w:sz w:val="24"/>
        </w:rPr>
        <w:t xml:space="preserve"> </w:t>
      </w:r>
      <w:r>
        <w:rPr>
          <w:b/>
          <w:sz w:val="24"/>
        </w:rPr>
        <w:t>of</w:t>
      </w:r>
      <w:r>
        <w:rPr>
          <w:b/>
          <w:spacing w:val="-4"/>
          <w:sz w:val="24"/>
        </w:rPr>
        <w:t xml:space="preserve"> </w:t>
      </w:r>
      <w:r>
        <w:rPr>
          <w:b/>
          <w:sz w:val="24"/>
        </w:rPr>
        <w:t>Emergency</w:t>
      </w:r>
      <w:r>
        <w:rPr>
          <w:b/>
          <w:spacing w:val="-4"/>
          <w:sz w:val="24"/>
        </w:rPr>
        <w:t xml:space="preserve"> </w:t>
      </w:r>
      <w:r>
        <w:rPr>
          <w:b/>
          <w:sz w:val="24"/>
        </w:rPr>
        <w:t>Services</w:t>
      </w:r>
      <w:r>
        <w:rPr>
          <w:b/>
          <w:spacing w:val="-2"/>
          <w:sz w:val="24"/>
        </w:rPr>
        <w:t xml:space="preserve"> </w:t>
      </w:r>
      <w:r>
        <w:rPr>
          <w:b/>
          <w:sz w:val="24"/>
        </w:rPr>
        <w:t>(OES)</w:t>
      </w:r>
      <w:r>
        <w:rPr>
          <w:b/>
          <w:spacing w:val="-6"/>
          <w:sz w:val="24"/>
        </w:rPr>
        <w:t xml:space="preserve"> </w:t>
      </w:r>
      <w:r>
        <w:rPr>
          <w:b/>
          <w:sz w:val="24"/>
        </w:rPr>
        <w:t>contact</w:t>
      </w:r>
      <w:r>
        <w:rPr>
          <w:b/>
          <w:spacing w:val="-4"/>
          <w:sz w:val="24"/>
        </w:rPr>
        <w:t xml:space="preserve"> </w:t>
      </w:r>
      <w:r>
        <w:rPr>
          <w:b/>
          <w:sz w:val="24"/>
        </w:rPr>
        <w:t>person(s) within the PSA that the AAA will coordinate with in the event of a disaster (add additional information as needed for each OES within the</w:t>
      </w:r>
      <w:r>
        <w:rPr>
          <w:b/>
          <w:spacing w:val="-10"/>
          <w:sz w:val="24"/>
        </w:rPr>
        <w:t xml:space="preserve"> </w:t>
      </w:r>
      <w:r>
        <w:rPr>
          <w:b/>
          <w:sz w:val="24"/>
        </w:rPr>
        <w:t>PSA):</w:t>
      </w:r>
    </w:p>
    <w:p w14:paraId="668DC17D" w14:textId="77777777" w:rsidR="00782F22" w:rsidRDefault="00782F22">
      <w:pPr>
        <w:pStyle w:val="BodyText"/>
        <w:spacing w:before="46"/>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431"/>
        <w:gridCol w:w="2789"/>
        <w:gridCol w:w="2619"/>
      </w:tblGrid>
      <w:tr w:rsidR="00782F22" w14:paraId="3C3B9174" w14:textId="77777777">
        <w:trPr>
          <w:trHeight w:val="414"/>
        </w:trPr>
        <w:tc>
          <w:tcPr>
            <w:tcW w:w="2155" w:type="dxa"/>
            <w:shd w:val="clear" w:color="auto" w:fill="DAEDF3"/>
          </w:tcPr>
          <w:p w14:paraId="6744BD1D" w14:textId="77777777" w:rsidR="00782F22" w:rsidRDefault="00DC70C7">
            <w:pPr>
              <w:pStyle w:val="TableParagraph"/>
              <w:ind w:left="11"/>
              <w:jc w:val="center"/>
              <w:rPr>
                <w:b/>
                <w:sz w:val="24"/>
              </w:rPr>
            </w:pPr>
            <w:r>
              <w:rPr>
                <w:b/>
                <w:spacing w:val="-4"/>
                <w:sz w:val="24"/>
              </w:rPr>
              <w:t>Name</w:t>
            </w:r>
          </w:p>
        </w:tc>
        <w:tc>
          <w:tcPr>
            <w:tcW w:w="2431" w:type="dxa"/>
            <w:shd w:val="clear" w:color="auto" w:fill="DAEDF3"/>
          </w:tcPr>
          <w:p w14:paraId="5317E02B" w14:textId="77777777" w:rsidR="00782F22" w:rsidRDefault="00DC70C7">
            <w:pPr>
              <w:pStyle w:val="TableParagraph"/>
              <w:ind w:left="8" w:right="1"/>
              <w:jc w:val="center"/>
              <w:rPr>
                <w:b/>
                <w:sz w:val="24"/>
              </w:rPr>
            </w:pPr>
            <w:r>
              <w:rPr>
                <w:b/>
                <w:spacing w:val="-2"/>
                <w:sz w:val="24"/>
              </w:rPr>
              <w:t>Title</w:t>
            </w:r>
          </w:p>
        </w:tc>
        <w:tc>
          <w:tcPr>
            <w:tcW w:w="2789" w:type="dxa"/>
            <w:shd w:val="clear" w:color="auto" w:fill="DAEDF3"/>
          </w:tcPr>
          <w:p w14:paraId="55FFBB45" w14:textId="77777777" w:rsidR="00782F22" w:rsidRDefault="00DC70C7">
            <w:pPr>
              <w:pStyle w:val="TableParagraph"/>
              <w:ind w:left="833"/>
              <w:rPr>
                <w:b/>
                <w:sz w:val="24"/>
              </w:rPr>
            </w:pPr>
            <w:r>
              <w:rPr>
                <w:b/>
                <w:spacing w:val="-2"/>
                <w:sz w:val="24"/>
              </w:rPr>
              <w:t>Telephone</w:t>
            </w:r>
          </w:p>
        </w:tc>
        <w:tc>
          <w:tcPr>
            <w:tcW w:w="2619" w:type="dxa"/>
            <w:shd w:val="clear" w:color="auto" w:fill="DAEDF3"/>
          </w:tcPr>
          <w:p w14:paraId="4EC02440" w14:textId="77777777" w:rsidR="00782F22" w:rsidRDefault="00DC70C7">
            <w:pPr>
              <w:pStyle w:val="TableParagraph"/>
              <w:ind w:left="11"/>
              <w:jc w:val="center"/>
              <w:rPr>
                <w:b/>
                <w:sz w:val="24"/>
              </w:rPr>
            </w:pPr>
            <w:r>
              <w:rPr>
                <w:b/>
                <w:spacing w:val="-2"/>
                <w:sz w:val="24"/>
              </w:rPr>
              <w:t>Email</w:t>
            </w:r>
          </w:p>
        </w:tc>
      </w:tr>
      <w:tr w:rsidR="00782F22" w14:paraId="4CBE2EDC" w14:textId="77777777">
        <w:trPr>
          <w:trHeight w:val="1449"/>
        </w:trPr>
        <w:tc>
          <w:tcPr>
            <w:tcW w:w="2155" w:type="dxa"/>
          </w:tcPr>
          <w:p w14:paraId="5447DFB0" w14:textId="77777777" w:rsidR="00782F22" w:rsidRDefault="00DC70C7">
            <w:pPr>
              <w:pStyle w:val="TableParagraph"/>
              <w:ind w:left="107"/>
              <w:rPr>
                <w:sz w:val="24"/>
              </w:rPr>
            </w:pPr>
            <w:r>
              <w:rPr>
                <w:sz w:val="24"/>
              </w:rPr>
              <w:t>Jeff</w:t>
            </w:r>
            <w:r>
              <w:rPr>
                <w:spacing w:val="-5"/>
                <w:sz w:val="24"/>
              </w:rPr>
              <w:t xml:space="preserve"> </w:t>
            </w:r>
            <w:r>
              <w:rPr>
                <w:spacing w:val="-2"/>
                <w:sz w:val="24"/>
              </w:rPr>
              <w:t>DuVall</w:t>
            </w:r>
          </w:p>
        </w:tc>
        <w:tc>
          <w:tcPr>
            <w:tcW w:w="2431" w:type="dxa"/>
          </w:tcPr>
          <w:p w14:paraId="645D46E4" w14:textId="77777777" w:rsidR="00782F22" w:rsidRDefault="00DC70C7">
            <w:pPr>
              <w:pStyle w:val="TableParagraph"/>
              <w:ind w:left="108"/>
              <w:rPr>
                <w:sz w:val="24"/>
              </w:rPr>
            </w:pPr>
            <w:r>
              <w:rPr>
                <w:sz w:val="24"/>
              </w:rPr>
              <w:t xml:space="preserve">Director of the Department of </w:t>
            </w:r>
            <w:r>
              <w:rPr>
                <w:spacing w:val="-2"/>
                <w:sz w:val="24"/>
              </w:rPr>
              <w:t xml:space="preserve">Emergency </w:t>
            </w:r>
            <w:r>
              <w:rPr>
                <w:sz w:val="24"/>
              </w:rPr>
              <w:t>Management</w:t>
            </w:r>
            <w:r>
              <w:rPr>
                <w:spacing w:val="-17"/>
                <w:sz w:val="24"/>
              </w:rPr>
              <w:t xml:space="preserve"> </w:t>
            </w:r>
            <w:r>
              <w:rPr>
                <w:sz w:val="24"/>
              </w:rPr>
              <w:t>(DEM)</w:t>
            </w:r>
          </w:p>
        </w:tc>
        <w:tc>
          <w:tcPr>
            <w:tcW w:w="2789" w:type="dxa"/>
          </w:tcPr>
          <w:p w14:paraId="69757E81" w14:textId="77777777" w:rsidR="00782F22" w:rsidRDefault="00DC70C7">
            <w:pPr>
              <w:pStyle w:val="TableParagraph"/>
              <w:ind w:left="108"/>
              <w:rPr>
                <w:sz w:val="24"/>
              </w:rPr>
            </w:pPr>
            <w:r>
              <w:rPr>
                <w:spacing w:val="-2"/>
                <w:sz w:val="24"/>
              </w:rPr>
              <w:t>707-565-</w:t>
            </w:r>
            <w:r>
              <w:rPr>
                <w:spacing w:val="-4"/>
                <w:sz w:val="24"/>
              </w:rPr>
              <w:t>6160</w:t>
            </w:r>
          </w:p>
        </w:tc>
        <w:tc>
          <w:tcPr>
            <w:tcW w:w="2619" w:type="dxa"/>
          </w:tcPr>
          <w:p w14:paraId="5B83075C" w14:textId="77777777" w:rsidR="00782F22" w:rsidRDefault="00DC70C7">
            <w:pPr>
              <w:pStyle w:val="TableParagraph"/>
              <w:ind w:left="108"/>
              <w:rPr>
                <w:sz w:val="24"/>
              </w:rPr>
            </w:pPr>
            <w:hyperlink r:id="rId84">
              <w:r>
                <w:rPr>
                  <w:color w:val="0000FF"/>
                  <w:spacing w:val="-2"/>
                  <w:sz w:val="24"/>
                  <w:u w:val="single" w:color="0000FF"/>
                </w:rPr>
                <w:t>Jeff.DuVall@Sonoma-</w:t>
              </w:r>
            </w:hyperlink>
            <w:r>
              <w:rPr>
                <w:color w:val="0000FF"/>
                <w:spacing w:val="-2"/>
                <w:sz w:val="24"/>
              </w:rPr>
              <w:t xml:space="preserve"> </w:t>
            </w:r>
            <w:hyperlink r:id="rId85">
              <w:r>
                <w:rPr>
                  <w:color w:val="0000FF"/>
                  <w:spacing w:val="-2"/>
                  <w:sz w:val="24"/>
                  <w:u w:val="single" w:color="0000FF"/>
                </w:rPr>
                <w:t>County.org</w:t>
              </w:r>
            </w:hyperlink>
          </w:p>
        </w:tc>
      </w:tr>
      <w:tr w:rsidR="00782F22" w14:paraId="4B221448" w14:textId="77777777">
        <w:trPr>
          <w:trHeight w:val="1244"/>
        </w:trPr>
        <w:tc>
          <w:tcPr>
            <w:tcW w:w="2155" w:type="dxa"/>
            <w:tcBorders>
              <w:bottom w:val="double" w:sz="4" w:space="0" w:color="4F81BC"/>
              <w:right w:val="single" w:sz="4" w:space="0" w:color="4F81BC"/>
            </w:tcBorders>
          </w:tcPr>
          <w:p w14:paraId="371890FA" w14:textId="77777777" w:rsidR="00782F22" w:rsidRDefault="00DC70C7">
            <w:pPr>
              <w:pStyle w:val="TableParagraph"/>
              <w:ind w:left="107" w:right="3"/>
              <w:rPr>
                <w:sz w:val="24"/>
              </w:rPr>
            </w:pPr>
            <w:r>
              <w:rPr>
                <w:sz w:val="24"/>
              </w:rPr>
              <w:t>Staffed by DEM employee 24- hours</w:t>
            </w:r>
            <w:r>
              <w:rPr>
                <w:spacing w:val="-12"/>
                <w:sz w:val="24"/>
              </w:rPr>
              <w:t xml:space="preserve"> </w:t>
            </w:r>
            <w:r>
              <w:rPr>
                <w:sz w:val="24"/>
              </w:rPr>
              <w:t>per</w:t>
            </w:r>
            <w:r>
              <w:rPr>
                <w:spacing w:val="-12"/>
                <w:sz w:val="24"/>
              </w:rPr>
              <w:t xml:space="preserve"> </w:t>
            </w:r>
            <w:r>
              <w:rPr>
                <w:sz w:val="24"/>
              </w:rPr>
              <w:t>day</w:t>
            </w:r>
            <w:r>
              <w:rPr>
                <w:spacing w:val="-13"/>
                <w:sz w:val="24"/>
              </w:rPr>
              <w:t xml:space="preserve"> </w:t>
            </w:r>
            <w:r>
              <w:rPr>
                <w:sz w:val="24"/>
              </w:rPr>
              <w:t>365 days per year</w:t>
            </w:r>
          </w:p>
        </w:tc>
        <w:tc>
          <w:tcPr>
            <w:tcW w:w="2431" w:type="dxa"/>
            <w:tcBorders>
              <w:left w:val="single" w:sz="4" w:space="0" w:color="4F81BC"/>
              <w:bottom w:val="double" w:sz="4" w:space="0" w:color="4F81BC"/>
            </w:tcBorders>
          </w:tcPr>
          <w:p w14:paraId="447EA59B" w14:textId="77777777" w:rsidR="00782F22" w:rsidRDefault="00DC70C7">
            <w:pPr>
              <w:pStyle w:val="TableParagraph"/>
              <w:ind w:left="108"/>
              <w:rPr>
                <w:sz w:val="24"/>
              </w:rPr>
            </w:pPr>
            <w:r>
              <w:rPr>
                <w:sz w:val="24"/>
              </w:rPr>
              <w:t>DEM</w:t>
            </w:r>
            <w:r>
              <w:rPr>
                <w:spacing w:val="-17"/>
                <w:sz w:val="24"/>
              </w:rPr>
              <w:t xml:space="preserve"> </w:t>
            </w:r>
            <w:r>
              <w:rPr>
                <w:sz w:val="24"/>
              </w:rPr>
              <w:t>24-Hour</w:t>
            </w:r>
            <w:r>
              <w:rPr>
                <w:spacing w:val="-17"/>
                <w:sz w:val="24"/>
              </w:rPr>
              <w:t xml:space="preserve"> </w:t>
            </w:r>
            <w:r>
              <w:rPr>
                <w:sz w:val="24"/>
              </w:rPr>
              <w:t xml:space="preserve">Duty </w:t>
            </w:r>
            <w:r>
              <w:rPr>
                <w:spacing w:val="-2"/>
                <w:sz w:val="24"/>
              </w:rPr>
              <w:t>Officer</w:t>
            </w:r>
          </w:p>
        </w:tc>
        <w:tc>
          <w:tcPr>
            <w:tcW w:w="2789" w:type="dxa"/>
            <w:tcBorders>
              <w:bottom w:val="double" w:sz="4" w:space="0" w:color="4F81BC"/>
            </w:tcBorders>
          </w:tcPr>
          <w:p w14:paraId="49A3FC88" w14:textId="77777777" w:rsidR="00782F22" w:rsidRDefault="00DC70C7">
            <w:pPr>
              <w:pStyle w:val="TableParagraph"/>
              <w:ind w:left="208"/>
              <w:rPr>
                <w:sz w:val="24"/>
              </w:rPr>
            </w:pPr>
            <w:r>
              <w:rPr>
                <w:spacing w:val="-2"/>
                <w:sz w:val="24"/>
              </w:rPr>
              <w:t>707-565-</w:t>
            </w:r>
            <w:r>
              <w:rPr>
                <w:spacing w:val="-4"/>
                <w:sz w:val="24"/>
              </w:rPr>
              <w:t>3419</w:t>
            </w:r>
          </w:p>
        </w:tc>
        <w:tc>
          <w:tcPr>
            <w:tcW w:w="2619" w:type="dxa"/>
            <w:tcBorders>
              <w:bottom w:val="double" w:sz="4" w:space="0" w:color="4F81BC"/>
            </w:tcBorders>
          </w:tcPr>
          <w:p w14:paraId="331BC35A" w14:textId="77777777" w:rsidR="00782F22" w:rsidRDefault="00DC70C7">
            <w:pPr>
              <w:pStyle w:val="TableParagraph"/>
              <w:ind w:left="108"/>
              <w:rPr>
                <w:sz w:val="24"/>
              </w:rPr>
            </w:pPr>
            <w:hyperlink r:id="rId86">
              <w:r>
                <w:rPr>
                  <w:color w:val="0000FF"/>
                  <w:spacing w:val="-2"/>
                  <w:sz w:val="24"/>
                  <w:u w:val="single" w:color="0000FF"/>
                </w:rPr>
                <w:t>SoCoOA@Sonoma-</w:t>
              </w:r>
            </w:hyperlink>
            <w:r>
              <w:rPr>
                <w:color w:val="0000FF"/>
                <w:spacing w:val="-2"/>
                <w:sz w:val="24"/>
              </w:rPr>
              <w:t xml:space="preserve"> </w:t>
            </w:r>
            <w:hyperlink r:id="rId87">
              <w:r>
                <w:rPr>
                  <w:color w:val="0000FF"/>
                  <w:spacing w:val="-2"/>
                  <w:sz w:val="24"/>
                  <w:u w:val="single" w:color="0000FF"/>
                </w:rPr>
                <w:t>County.org</w:t>
              </w:r>
            </w:hyperlink>
          </w:p>
        </w:tc>
      </w:tr>
      <w:tr w:rsidR="00782F22" w14:paraId="1504D693" w14:textId="77777777">
        <w:trPr>
          <w:trHeight w:val="1244"/>
        </w:trPr>
        <w:tc>
          <w:tcPr>
            <w:tcW w:w="2155" w:type="dxa"/>
            <w:tcBorders>
              <w:top w:val="double" w:sz="4" w:space="0" w:color="4F81BC"/>
              <w:right w:val="single" w:sz="4" w:space="0" w:color="4F81BC"/>
            </w:tcBorders>
          </w:tcPr>
          <w:p w14:paraId="7570FE05" w14:textId="77777777" w:rsidR="00782F22" w:rsidRDefault="00DC70C7">
            <w:pPr>
              <w:pStyle w:val="TableParagraph"/>
              <w:ind w:left="107"/>
              <w:rPr>
                <w:sz w:val="24"/>
              </w:rPr>
            </w:pPr>
            <w:r>
              <w:rPr>
                <w:sz w:val="24"/>
              </w:rPr>
              <w:t>Eric</w:t>
            </w:r>
            <w:r>
              <w:rPr>
                <w:spacing w:val="-2"/>
                <w:sz w:val="24"/>
              </w:rPr>
              <w:t xml:space="preserve"> Glentzer</w:t>
            </w:r>
          </w:p>
        </w:tc>
        <w:tc>
          <w:tcPr>
            <w:tcW w:w="2431" w:type="dxa"/>
            <w:tcBorders>
              <w:top w:val="double" w:sz="4" w:space="0" w:color="4F81BC"/>
              <w:left w:val="single" w:sz="4" w:space="0" w:color="4F81BC"/>
            </w:tcBorders>
          </w:tcPr>
          <w:p w14:paraId="0ACE0D4A" w14:textId="77777777" w:rsidR="00782F22" w:rsidRDefault="00DC70C7">
            <w:pPr>
              <w:pStyle w:val="TableParagraph"/>
              <w:ind w:left="108"/>
              <w:rPr>
                <w:sz w:val="24"/>
              </w:rPr>
            </w:pPr>
            <w:r>
              <w:rPr>
                <w:sz w:val="24"/>
              </w:rPr>
              <w:t>County</w:t>
            </w:r>
            <w:r>
              <w:rPr>
                <w:spacing w:val="-17"/>
                <w:sz w:val="24"/>
              </w:rPr>
              <w:t xml:space="preserve"> </w:t>
            </w:r>
            <w:r>
              <w:rPr>
                <w:sz w:val="24"/>
              </w:rPr>
              <w:t>of</w:t>
            </w:r>
            <w:r>
              <w:rPr>
                <w:spacing w:val="-17"/>
                <w:sz w:val="24"/>
              </w:rPr>
              <w:t xml:space="preserve"> </w:t>
            </w:r>
            <w:r>
              <w:rPr>
                <w:sz w:val="24"/>
              </w:rPr>
              <w:t xml:space="preserve">Sonoma Access and Functional Needs </w:t>
            </w:r>
            <w:r>
              <w:rPr>
                <w:spacing w:val="-2"/>
                <w:sz w:val="24"/>
              </w:rPr>
              <w:t>Coordinator</w:t>
            </w:r>
          </w:p>
        </w:tc>
        <w:tc>
          <w:tcPr>
            <w:tcW w:w="2789" w:type="dxa"/>
            <w:tcBorders>
              <w:top w:val="double" w:sz="4" w:space="0" w:color="4F81BC"/>
            </w:tcBorders>
          </w:tcPr>
          <w:p w14:paraId="1DE092F2" w14:textId="77777777" w:rsidR="00782F22" w:rsidRDefault="00DC70C7">
            <w:pPr>
              <w:pStyle w:val="TableParagraph"/>
              <w:ind w:left="208"/>
              <w:rPr>
                <w:sz w:val="24"/>
              </w:rPr>
            </w:pPr>
            <w:r>
              <w:rPr>
                <w:sz w:val="24"/>
              </w:rPr>
              <w:t>Office:</w:t>
            </w:r>
            <w:r>
              <w:rPr>
                <w:spacing w:val="-12"/>
                <w:sz w:val="24"/>
              </w:rPr>
              <w:t xml:space="preserve"> </w:t>
            </w:r>
            <w:r>
              <w:rPr>
                <w:sz w:val="24"/>
              </w:rPr>
              <w:t>707-565-</w:t>
            </w:r>
            <w:r>
              <w:rPr>
                <w:spacing w:val="-4"/>
                <w:sz w:val="24"/>
              </w:rPr>
              <w:t>5952</w:t>
            </w:r>
          </w:p>
          <w:p w14:paraId="4B721732" w14:textId="77777777" w:rsidR="00782F22" w:rsidRDefault="00DC70C7">
            <w:pPr>
              <w:pStyle w:val="TableParagraph"/>
              <w:spacing w:before="43"/>
              <w:ind w:left="208"/>
              <w:rPr>
                <w:sz w:val="24"/>
              </w:rPr>
            </w:pPr>
            <w:r>
              <w:rPr>
                <w:sz w:val="24"/>
              </w:rPr>
              <w:t>Cell:</w:t>
            </w:r>
            <w:r>
              <w:rPr>
                <w:spacing w:val="-8"/>
                <w:sz w:val="24"/>
              </w:rPr>
              <w:t xml:space="preserve"> </w:t>
            </w:r>
            <w:r>
              <w:rPr>
                <w:sz w:val="24"/>
              </w:rPr>
              <w:t>707-687-</w:t>
            </w:r>
            <w:r>
              <w:rPr>
                <w:spacing w:val="-4"/>
                <w:sz w:val="24"/>
              </w:rPr>
              <w:t>8751</w:t>
            </w:r>
          </w:p>
        </w:tc>
        <w:tc>
          <w:tcPr>
            <w:tcW w:w="2619" w:type="dxa"/>
            <w:tcBorders>
              <w:top w:val="double" w:sz="4" w:space="0" w:color="4F81BC"/>
            </w:tcBorders>
          </w:tcPr>
          <w:p w14:paraId="72F0A55D" w14:textId="77777777" w:rsidR="00782F22" w:rsidRDefault="00DC70C7">
            <w:pPr>
              <w:pStyle w:val="TableParagraph"/>
              <w:ind w:left="108"/>
              <w:rPr>
                <w:sz w:val="24"/>
              </w:rPr>
            </w:pPr>
            <w:hyperlink r:id="rId88">
              <w:r>
                <w:rPr>
                  <w:color w:val="0000FF"/>
                  <w:spacing w:val="-2"/>
                  <w:sz w:val="24"/>
                  <w:u w:val="single" w:color="0000FF"/>
                </w:rPr>
                <w:t>eglentze@schsd.org</w:t>
              </w:r>
            </w:hyperlink>
          </w:p>
        </w:tc>
      </w:tr>
    </w:tbl>
    <w:p w14:paraId="75A88D8E" w14:textId="77777777" w:rsidR="00782F22" w:rsidRDefault="00782F22">
      <w:pPr>
        <w:pStyle w:val="BodyText"/>
        <w:spacing w:before="2"/>
        <w:rPr>
          <w:b/>
        </w:rPr>
      </w:pPr>
    </w:p>
    <w:p w14:paraId="5E4B7DB7" w14:textId="77777777" w:rsidR="00782F22" w:rsidRDefault="00DC70C7">
      <w:pPr>
        <w:pStyle w:val="ListParagraph"/>
        <w:numPr>
          <w:ilvl w:val="0"/>
          <w:numId w:val="14"/>
        </w:numPr>
        <w:tabs>
          <w:tab w:val="left" w:pos="1158"/>
        </w:tabs>
        <w:ind w:left="1158" w:hanging="359"/>
        <w:jc w:val="left"/>
        <w:rPr>
          <w:b/>
          <w:sz w:val="24"/>
        </w:rPr>
      </w:pPr>
      <w:r>
        <w:rPr>
          <w:b/>
          <w:sz w:val="24"/>
        </w:rPr>
        <w:t>Identify</w:t>
      </w:r>
      <w:r>
        <w:rPr>
          <w:b/>
          <w:spacing w:val="-9"/>
          <w:sz w:val="24"/>
        </w:rPr>
        <w:t xml:space="preserve"> </w:t>
      </w:r>
      <w:r>
        <w:rPr>
          <w:b/>
          <w:sz w:val="24"/>
        </w:rPr>
        <w:t>the</w:t>
      </w:r>
      <w:r>
        <w:rPr>
          <w:b/>
          <w:spacing w:val="-3"/>
          <w:sz w:val="24"/>
        </w:rPr>
        <w:t xml:space="preserve"> </w:t>
      </w:r>
      <w:r>
        <w:rPr>
          <w:b/>
          <w:sz w:val="24"/>
        </w:rPr>
        <w:t>Disaster</w:t>
      </w:r>
      <w:r>
        <w:rPr>
          <w:b/>
          <w:spacing w:val="-6"/>
          <w:sz w:val="24"/>
        </w:rPr>
        <w:t xml:space="preserve"> </w:t>
      </w:r>
      <w:r>
        <w:rPr>
          <w:b/>
          <w:sz w:val="24"/>
        </w:rPr>
        <w:t>Response</w:t>
      </w:r>
      <w:r>
        <w:rPr>
          <w:b/>
          <w:spacing w:val="-3"/>
          <w:sz w:val="24"/>
        </w:rPr>
        <w:t xml:space="preserve"> </w:t>
      </w:r>
      <w:r>
        <w:rPr>
          <w:b/>
          <w:sz w:val="24"/>
        </w:rPr>
        <w:t>Coordinator</w:t>
      </w:r>
      <w:r>
        <w:rPr>
          <w:b/>
          <w:spacing w:val="-4"/>
          <w:sz w:val="24"/>
        </w:rPr>
        <w:t xml:space="preserve"> </w:t>
      </w:r>
      <w:r>
        <w:rPr>
          <w:b/>
          <w:sz w:val="24"/>
        </w:rPr>
        <w:t>within</w:t>
      </w:r>
      <w:r>
        <w:rPr>
          <w:b/>
          <w:spacing w:val="-4"/>
          <w:sz w:val="24"/>
        </w:rPr>
        <w:t xml:space="preserve"> </w:t>
      </w:r>
      <w:r>
        <w:rPr>
          <w:b/>
          <w:sz w:val="24"/>
        </w:rPr>
        <w:t>the</w:t>
      </w:r>
      <w:r>
        <w:rPr>
          <w:b/>
          <w:spacing w:val="-22"/>
          <w:sz w:val="24"/>
        </w:rPr>
        <w:t xml:space="preserve"> </w:t>
      </w:r>
      <w:r>
        <w:rPr>
          <w:b/>
          <w:spacing w:val="-4"/>
          <w:sz w:val="24"/>
        </w:rPr>
        <w:t>AAA:</w:t>
      </w:r>
    </w:p>
    <w:p w14:paraId="1122BC83" w14:textId="77777777" w:rsidR="00782F22" w:rsidRDefault="00782F22">
      <w:pPr>
        <w:pStyle w:val="BodyText"/>
        <w:spacing w:before="46"/>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2340"/>
        <w:gridCol w:w="2664"/>
        <w:gridCol w:w="2558"/>
      </w:tblGrid>
      <w:tr w:rsidR="00782F22" w14:paraId="6388E557" w14:textId="77777777">
        <w:trPr>
          <w:trHeight w:val="414"/>
        </w:trPr>
        <w:tc>
          <w:tcPr>
            <w:tcW w:w="2431" w:type="dxa"/>
            <w:shd w:val="clear" w:color="auto" w:fill="DAEDF3"/>
          </w:tcPr>
          <w:p w14:paraId="7CA697B2" w14:textId="77777777" w:rsidR="00782F22" w:rsidRDefault="00DC70C7">
            <w:pPr>
              <w:pStyle w:val="TableParagraph"/>
              <w:ind w:left="8"/>
              <w:jc w:val="center"/>
              <w:rPr>
                <w:b/>
                <w:sz w:val="24"/>
              </w:rPr>
            </w:pPr>
            <w:r>
              <w:rPr>
                <w:b/>
                <w:spacing w:val="-4"/>
                <w:sz w:val="24"/>
              </w:rPr>
              <w:t>Name</w:t>
            </w:r>
          </w:p>
        </w:tc>
        <w:tc>
          <w:tcPr>
            <w:tcW w:w="2340" w:type="dxa"/>
            <w:shd w:val="clear" w:color="auto" w:fill="DAEDF3"/>
          </w:tcPr>
          <w:p w14:paraId="1E168B04" w14:textId="77777777" w:rsidR="00782F22" w:rsidRDefault="00DC70C7">
            <w:pPr>
              <w:pStyle w:val="TableParagraph"/>
              <w:ind w:left="99" w:right="92"/>
              <w:jc w:val="center"/>
              <w:rPr>
                <w:b/>
                <w:sz w:val="24"/>
              </w:rPr>
            </w:pPr>
            <w:r>
              <w:rPr>
                <w:b/>
                <w:spacing w:val="-2"/>
                <w:sz w:val="24"/>
              </w:rPr>
              <w:t>Title</w:t>
            </w:r>
          </w:p>
        </w:tc>
        <w:tc>
          <w:tcPr>
            <w:tcW w:w="2664" w:type="dxa"/>
            <w:shd w:val="clear" w:color="auto" w:fill="DAEDF3"/>
          </w:tcPr>
          <w:p w14:paraId="61DFDBF6" w14:textId="77777777" w:rsidR="00782F22" w:rsidRDefault="00DC70C7">
            <w:pPr>
              <w:pStyle w:val="TableParagraph"/>
              <w:ind w:left="770"/>
              <w:rPr>
                <w:b/>
                <w:sz w:val="24"/>
              </w:rPr>
            </w:pPr>
            <w:r>
              <w:rPr>
                <w:b/>
                <w:spacing w:val="-2"/>
                <w:sz w:val="24"/>
              </w:rPr>
              <w:t>Telephone</w:t>
            </w:r>
          </w:p>
        </w:tc>
        <w:tc>
          <w:tcPr>
            <w:tcW w:w="2558" w:type="dxa"/>
            <w:shd w:val="clear" w:color="auto" w:fill="DAEDF3"/>
          </w:tcPr>
          <w:p w14:paraId="64065F75" w14:textId="77777777" w:rsidR="00782F22" w:rsidRDefault="00DC70C7">
            <w:pPr>
              <w:pStyle w:val="TableParagraph"/>
              <w:ind w:left="14"/>
              <w:jc w:val="center"/>
              <w:rPr>
                <w:b/>
                <w:sz w:val="24"/>
              </w:rPr>
            </w:pPr>
            <w:r>
              <w:rPr>
                <w:b/>
                <w:spacing w:val="-2"/>
                <w:sz w:val="24"/>
              </w:rPr>
              <w:t>Email</w:t>
            </w:r>
          </w:p>
        </w:tc>
      </w:tr>
    </w:tbl>
    <w:p w14:paraId="15D332A5" w14:textId="77777777" w:rsidR="00782F22" w:rsidRDefault="00782F22">
      <w:pPr>
        <w:pStyle w:val="TableParagraph"/>
        <w:jc w:val="center"/>
        <w:rPr>
          <w:b/>
          <w:sz w:val="24"/>
        </w:rPr>
        <w:sectPr w:rsidR="00782F22">
          <w:pgSz w:w="12240" w:h="15840"/>
          <w:pgMar w:top="980" w:right="360" w:bottom="1565"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2340"/>
        <w:gridCol w:w="2664"/>
        <w:gridCol w:w="2558"/>
      </w:tblGrid>
      <w:tr w:rsidR="00782F22" w14:paraId="35BBE415" w14:textId="77777777">
        <w:trPr>
          <w:trHeight w:val="1377"/>
        </w:trPr>
        <w:tc>
          <w:tcPr>
            <w:tcW w:w="2431" w:type="dxa"/>
          </w:tcPr>
          <w:p w14:paraId="624A96F7" w14:textId="77777777" w:rsidR="00782F22" w:rsidRDefault="00782F22">
            <w:pPr>
              <w:pStyle w:val="TableParagraph"/>
              <w:rPr>
                <w:b/>
                <w:sz w:val="24"/>
              </w:rPr>
            </w:pPr>
          </w:p>
          <w:p w14:paraId="628E7651" w14:textId="77777777" w:rsidR="00782F22" w:rsidRDefault="00DC70C7">
            <w:pPr>
              <w:pStyle w:val="TableParagraph"/>
              <w:ind w:left="107"/>
              <w:rPr>
                <w:sz w:val="24"/>
              </w:rPr>
            </w:pPr>
            <w:r>
              <w:rPr>
                <w:sz w:val="24"/>
              </w:rPr>
              <w:t>Sara</w:t>
            </w:r>
            <w:r>
              <w:rPr>
                <w:spacing w:val="-14"/>
                <w:sz w:val="24"/>
              </w:rPr>
              <w:t xml:space="preserve"> </w:t>
            </w:r>
            <w:r>
              <w:rPr>
                <w:spacing w:val="-2"/>
                <w:sz w:val="24"/>
              </w:rPr>
              <w:t>Avery</w:t>
            </w:r>
          </w:p>
        </w:tc>
        <w:tc>
          <w:tcPr>
            <w:tcW w:w="2340" w:type="dxa"/>
          </w:tcPr>
          <w:p w14:paraId="0E5DF38C" w14:textId="77777777" w:rsidR="00782F22" w:rsidRDefault="00782F22">
            <w:pPr>
              <w:pStyle w:val="TableParagraph"/>
              <w:rPr>
                <w:b/>
                <w:sz w:val="24"/>
              </w:rPr>
            </w:pPr>
          </w:p>
          <w:p w14:paraId="4554E779" w14:textId="77777777" w:rsidR="00782F22" w:rsidRDefault="00DC70C7">
            <w:pPr>
              <w:pStyle w:val="TableParagraph"/>
              <w:ind w:left="108" w:right="126"/>
              <w:rPr>
                <w:sz w:val="24"/>
              </w:rPr>
            </w:pPr>
            <w:r>
              <w:rPr>
                <w:spacing w:val="-2"/>
                <w:sz w:val="24"/>
              </w:rPr>
              <w:t xml:space="preserve">Community </w:t>
            </w:r>
            <w:r>
              <w:rPr>
                <w:sz w:val="24"/>
              </w:rPr>
              <w:t>Services</w:t>
            </w:r>
            <w:r>
              <w:rPr>
                <w:spacing w:val="-17"/>
                <w:sz w:val="24"/>
              </w:rPr>
              <w:t xml:space="preserve"> </w:t>
            </w:r>
            <w:r>
              <w:rPr>
                <w:sz w:val="24"/>
              </w:rPr>
              <w:t xml:space="preserve">Section </w:t>
            </w:r>
            <w:r>
              <w:rPr>
                <w:spacing w:val="-2"/>
                <w:sz w:val="24"/>
              </w:rPr>
              <w:t>Manager</w:t>
            </w:r>
          </w:p>
        </w:tc>
        <w:tc>
          <w:tcPr>
            <w:tcW w:w="2664" w:type="dxa"/>
          </w:tcPr>
          <w:p w14:paraId="6540EDD6" w14:textId="77777777" w:rsidR="00782F22" w:rsidRDefault="00782F22">
            <w:pPr>
              <w:pStyle w:val="TableParagraph"/>
              <w:rPr>
                <w:b/>
                <w:sz w:val="24"/>
              </w:rPr>
            </w:pPr>
          </w:p>
          <w:p w14:paraId="06F125A1" w14:textId="77777777" w:rsidR="00782F22" w:rsidRDefault="00DC70C7">
            <w:pPr>
              <w:pStyle w:val="TableParagraph"/>
              <w:ind w:left="141"/>
              <w:rPr>
                <w:sz w:val="24"/>
              </w:rPr>
            </w:pPr>
            <w:r>
              <w:rPr>
                <w:spacing w:val="-2"/>
                <w:sz w:val="24"/>
              </w:rPr>
              <w:t xml:space="preserve">Work:707-565-6722 </w:t>
            </w:r>
            <w:r>
              <w:rPr>
                <w:sz w:val="24"/>
              </w:rPr>
              <w:t>Cell: 707-494-6675</w:t>
            </w:r>
          </w:p>
        </w:tc>
        <w:tc>
          <w:tcPr>
            <w:tcW w:w="2558" w:type="dxa"/>
          </w:tcPr>
          <w:p w14:paraId="6C3D40C4" w14:textId="77777777" w:rsidR="00782F22" w:rsidRDefault="00782F22">
            <w:pPr>
              <w:pStyle w:val="TableParagraph"/>
              <w:rPr>
                <w:b/>
                <w:sz w:val="24"/>
              </w:rPr>
            </w:pPr>
          </w:p>
          <w:p w14:paraId="04EA90A6" w14:textId="77777777" w:rsidR="00782F22" w:rsidRDefault="00DC70C7">
            <w:pPr>
              <w:pStyle w:val="TableParagraph"/>
              <w:ind w:left="110"/>
              <w:rPr>
                <w:sz w:val="24"/>
              </w:rPr>
            </w:pPr>
            <w:hyperlink r:id="rId89">
              <w:r>
                <w:rPr>
                  <w:spacing w:val="-2"/>
                  <w:sz w:val="24"/>
                </w:rPr>
                <w:t>savery@schsd.org</w:t>
              </w:r>
            </w:hyperlink>
          </w:p>
        </w:tc>
      </w:tr>
    </w:tbl>
    <w:p w14:paraId="0429C0D1" w14:textId="77777777" w:rsidR="00782F22" w:rsidRDefault="00782F22">
      <w:pPr>
        <w:pStyle w:val="BodyText"/>
        <w:rPr>
          <w:b/>
        </w:rPr>
      </w:pPr>
    </w:p>
    <w:p w14:paraId="50D6B478" w14:textId="77777777" w:rsidR="00782F22" w:rsidRDefault="00782F22">
      <w:pPr>
        <w:pStyle w:val="BodyText"/>
        <w:spacing w:before="57"/>
        <w:rPr>
          <w:b/>
        </w:rPr>
      </w:pPr>
    </w:p>
    <w:p w14:paraId="57D62F51" w14:textId="77777777" w:rsidR="00782F22" w:rsidRDefault="00DC70C7">
      <w:pPr>
        <w:pStyle w:val="ListParagraph"/>
        <w:numPr>
          <w:ilvl w:val="0"/>
          <w:numId w:val="14"/>
        </w:numPr>
        <w:tabs>
          <w:tab w:val="left" w:pos="1159"/>
        </w:tabs>
        <w:ind w:right="1368"/>
        <w:jc w:val="left"/>
        <w:rPr>
          <w:b/>
          <w:sz w:val="24"/>
        </w:rPr>
      </w:pPr>
      <w:r>
        <w:rPr>
          <w:b/>
          <w:sz w:val="24"/>
        </w:rPr>
        <w:t>List</w:t>
      </w:r>
      <w:r>
        <w:rPr>
          <w:b/>
          <w:spacing w:val="-4"/>
          <w:sz w:val="24"/>
        </w:rPr>
        <w:t xml:space="preserve"> </w:t>
      </w:r>
      <w:r>
        <w:rPr>
          <w:b/>
          <w:sz w:val="24"/>
        </w:rPr>
        <w:t>critical</w:t>
      </w:r>
      <w:r>
        <w:rPr>
          <w:b/>
          <w:spacing w:val="-5"/>
          <w:sz w:val="24"/>
        </w:rPr>
        <w:t xml:space="preserve"> </w:t>
      </w:r>
      <w:r>
        <w:rPr>
          <w:b/>
          <w:sz w:val="24"/>
        </w:rPr>
        <w:t>services</w:t>
      </w:r>
      <w:r>
        <w:rPr>
          <w:b/>
          <w:spacing w:val="-2"/>
          <w:sz w:val="24"/>
        </w:rPr>
        <w:t xml:space="preserve"> </w:t>
      </w:r>
      <w:r>
        <w:rPr>
          <w:b/>
          <w:sz w:val="24"/>
        </w:rPr>
        <w:t>the</w:t>
      </w:r>
      <w:r>
        <w:rPr>
          <w:b/>
          <w:spacing w:val="-2"/>
          <w:sz w:val="24"/>
        </w:rPr>
        <w:t xml:space="preserve"> </w:t>
      </w:r>
      <w:r>
        <w:rPr>
          <w:b/>
          <w:sz w:val="24"/>
        </w:rPr>
        <w:t>AAA</w:t>
      </w:r>
      <w:r>
        <w:rPr>
          <w:b/>
          <w:spacing w:val="-3"/>
          <w:sz w:val="24"/>
        </w:rPr>
        <w:t xml:space="preserve"> </w:t>
      </w:r>
      <w:r>
        <w:rPr>
          <w:b/>
          <w:sz w:val="24"/>
        </w:rPr>
        <w:t>will</w:t>
      </w:r>
      <w:r>
        <w:rPr>
          <w:b/>
          <w:spacing w:val="-5"/>
          <w:sz w:val="24"/>
        </w:rPr>
        <w:t xml:space="preserve"> </w:t>
      </w:r>
      <w:r>
        <w:rPr>
          <w:b/>
          <w:sz w:val="24"/>
        </w:rPr>
        <w:t>continue</w:t>
      </w:r>
      <w:r>
        <w:rPr>
          <w:b/>
          <w:spacing w:val="-4"/>
          <w:sz w:val="24"/>
        </w:rPr>
        <w:t xml:space="preserve"> </w:t>
      </w:r>
      <w:r>
        <w:rPr>
          <w:b/>
          <w:sz w:val="24"/>
        </w:rPr>
        <w:t>to</w:t>
      </w:r>
      <w:r>
        <w:rPr>
          <w:b/>
          <w:spacing w:val="-3"/>
          <w:sz w:val="24"/>
        </w:rPr>
        <w:t xml:space="preserve"> </w:t>
      </w:r>
      <w:r>
        <w:rPr>
          <w:b/>
          <w:sz w:val="24"/>
        </w:rPr>
        <w:t>provide</w:t>
      </w:r>
      <w:r>
        <w:rPr>
          <w:b/>
          <w:spacing w:val="-2"/>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participants</w:t>
      </w:r>
      <w:r>
        <w:rPr>
          <w:b/>
          <w:spacing w:val="-4"/>
          <w:sz w:val="24"/>
        </w:rPr>
        <w:t xml:space="preserve"> </w:t>
      </w:r>
      <w:r>
        <w:rPr>
          <w:b/>
          <w:sz w:val="24"/>
        </w:rPr>
        <w:t>after</w:t>
      </w:r>
      <w:r>
        <w:rPr>
          <w:b/>
          <w:spacing w:val="-3"/>
          <w:sz w:val="24"/>
        </w:rPr>
        <w:t xml:space="preserve"> </w:t>
      </w:r>
      <w:r>
        <w:rPr>
          <w:b/>
          <w:sz w:val="24"/>
        </w:rPr>
        <w:t>a disaster and describe</w:t>
      </w:r>
      <w:r>
        <w:rPr>
          <w:b/>
          <w:spacing w:val="-18"/>
          <w:sz w:val="24"/>
        </w:rPr>
        <w:t xml:space="preserve"> </w:t>
      </w:r>
      <w:r>
        <w:rPr>
          <w:b/>
          <w:sz w:val="24"/>
        </w:rPr>
        <w:t>how these services will be delivered (i.e., Wellness Checks, Information, Nutrition programs):</w:t>
      </w:r>
    </w:p>
    <w:p w14:paraId="4EE21A74" w14:textId="77777777" w:rsidR="00782F22" w:rsidRDefault="00782F22">
      <w:pPr>
        <w:pStyle w:val="BodyText"/>
        <w:spacing w:before="45"/>
        <w:rPr>
          <w:b/>
          <w:sz w:val="20"/>
        </w:rPr>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1"/>
        <w:gridCol w:w="5983"/>
      </w:tblGrid>
      <w:tr w:rsidR="00782F22" w14:paraId="55E34881" w14:textId="77777777">
        <w:trPr>
          <w:trHeight w:val="275"/>
        </w:trPr>
        <w:tc>
          <w:tcPr>
            <w:tcW w:w="3871" w:type="dxa"/>
            <w:shd w:val="clear" w:color="auto" w:fill="DAEDF3"/>
          </w:tcPr>
          <w:p w14:paraId="531DC0C9" w14:textId="77777777" w:rsidR="00782F22" w:rsidRDefault="00DC70C7">
            <w:pPr>
              <w:pStyle w:val="TableParagraph"/>
              <w:spacing w:line="255" w:lineRule="exact"/>
              <w:ind w:left="1000"/>
              <w:rPr>
                <w:b/>
                <w:sz w:val="24"/>
              </w:rPr>
            </w:pPr>
            <w:r>
              <w:rPr>
                <w:b/>
                <w:sz w:val="24"/>
              </w:rPr>
              <w:t>Critical</w:t>
            </w:r>
            <w:r>
              <w:rPr>
                <w:b/>
                <w:spacing w:val="-1"/>
                <w:sz w:val="24"/>
              </w:rPr>
              <w:t xml:space="preserve"> </w:t>
            </w:r>
            <w:r>
              <w:rPr>
                <w:b/>
                <w:spacing w:val="-2"/>
                <w:sz w:val="24"/>
              </w:rPr>
              <w:t>Services</w:t>
            </w:r>
          </w:p>
        </w:tc>
        <w:tc>
          <w:tcPr>
            <w:tcW w:w="5983" w:type="dxa"/>
            <w:shd w:val="clear" w:color="auto" w:fill="DAEDF3"/>
          </w:tcPr>
          <w:p w14:paraId="3779C765" w14:textId="77777777" w:rsidR="00782F22" w:rsidRDefault="00DC70C7">
            <w:pPr>
              <w:pStyle w:val="TableParagraph"/>
              <w:spacing w:line="255" w:lineRule="exact"/>
              <w:ind w:left="1917"/>
              <w:rPr>
                <w:b/>
                <w:sz w:val="24"/>
              </w:rPr>
            </w:pPr>
            <w:r>
              <w:rPr>
                <w:b/>
                <w:sz w:val="24"/>
              </w:rPr>
              <w:t>Method</w:t>
            </w:r>
            <w:r>
              <w:rPr>
                <w:b/>
                <w:spacing w:val="-3"/>
                <w:sz w:val="24"/>
              </w:rPr>
              <w:t xml:space="preserve"> </w:t>
            </w:r>
            <w:r>
              <w:rPr>
                <w:b/>
                <w:sz w:val="24"/>
              </w:rPr>
              <w:t>of</w:t>
            </w:r>
            <w:r>
              <w:rPr>
                <w:b/>
                <w:spacing w:val="-3"/>
                <w:sz w:val="24"/>
              </w:rPr>
              <w:t xml:space="preserve"> </w:t>
            </w:r>
            <w:r>
              <w:rPr>
                <w:b/>
                <w:spacing w:val="-2"/>
                <w:sz w:val="24"/>
              </w:rPr>
              <w:t>Delivery</w:t>
            </w:r>
          </w:p>
        </w:tc>
      </w:tr>
      <w:tr w:rsidR="00782F22" w14:paraId="7BD45C86" w14:textId="77777777">
        <w:trPr>
          <w:trHeight w:val="827"/>
        </w:trPr>
        <w:tc>
          <w:tcPr>
            <w:tcW w:w="3871" w:type="dxa"/>
          </w:tcPr>
          <w:p w14:paraId="0B615C66" w14:textId="77777777" w:rsidR="00782F22" w:rsidRDefault="00DC70C7">
            <w:pPr>
              <w:pStyle w:val="TableParagraph"/>
              <w:ind w:left="107"/>
              <w:rPr>
                <w:sz w:val="24"/>
              </w:rPr>
            </w:pPr>
            <w:r>
              <w:rPr>
                <w:b/>
                <w:sz w:val="24"/>
              </w:rPr>
              <w:t>A</w:t>
            </w:r>
            <w:r>
              <w:rPr>
                <w:b/>
                <w:spacing w:val="-2"/>
                <w:sz w:val="24"/>
              </w:rPr>
              <w:t xml:space="preserve"> </w:t>
            </w:r>
            <w:r>
              <w:rPr>
                <w:sz w:val="24"/>
              </w:rPr>
              <w:t xml:space="preserve">Nutrition </w:t>
            </w:r>
            <w:r>
              <w:rPr>
                <w:spacing w:val="-2"/>
                <w:sz w:val="24"/>
              </w:rPr>
              <w:t>Services</w:t>
            </w:r>
          </w:p>
          <w:p w14:paraId="31227F3C" w14:textId="77777777" w:rsidR="00782F22" w:rsidRDefault="00DC70C7">
            <w:pPr>
              <w:pStyle w:val="TableParagraph"/>
              <w:tabs>
                <w:tab w:val="left" w:pos="827"/>
              </w:tabs>
              <w:ind w:left="467"/>
              <w:rPr>
                <w:sz w:val="24"/>
              </w:rPr>
            </w:pPr>
            <w:r>
              <w:rPr>
                <w:spacing w:val="-10"/>
                <w:sz w:val="24"/>
              </w:rPr>
              <w:t>-</w:t>
            </w:r>
            <w:r>
              <w:rPr>
                <w:sz w:val="24"/>
              </w:rPr>
              <w:tab/>
              <w:t>Home</w:t>
            </w:r>
            <w:r>
              <w:rPr>
                <w:spacing w:val="-2"/>
                <w:sz w:val="24"/>
              </w:rPr>
              <w:t xml:space="preserve"> </w:t>
            </w:r>
            <w:r>
              <w:rPr>
                <w:sz w:val="24"/>
              </w:rPr>
              <w:t>Delivered</w:t>
            </w:r>
            <w:r>
              <w:rPr>
                <w:spacing w:val="-2"/>
                <w:sz w:val="24"/>
              </w:rPr>
              <w:t xml:space="preserve"> </w:t>
            </w:r>
            <w:r>
              <w:rPr>
                <w:spacing w:val="-4"/>
                <w:sz w:val="24"/>
              </w:rPr>
              <w:t>Meals</w:t>
            </w:r>
          </w:p>
        </w:tc>
        <w:tc>
          <w:tcPr>
            <w:tcW w:w="5983" w:type="dxa"/>
          </w:tcPr>
          <w:p w14:paraId="1377F3E5" w14:textId="77777777" w:rsidR="00782F22" w:rsidRDefault="00DC70C7">
            <w:pPr>
              <w:pStyle w:val="TableParagraph"/>
              <w:spacing w:line="270" w:lineRule="atLeast"/>
              <w:ind w:left="107"/>
              <w:rPr>
                <w:sz w:val="24"/>
              </w:rPr>
            </w:pPr>
            <w:r>
              <w:rPr>
                <w:b/>
                <w:sz w:val="24"/>
              </w:rPr>
              <w:t>A</w:t>
            </w:r>
            <w:r>
              <w:rPr>
                <w:b/>
                <w:spacing w:val="-5"/>
                <w:sz w:val="24"/>
              </w:rPr>
              <w:t xml:space="preserve"> </w:t>
            </w:r>
            <w:r>
              <w:rPr>
                <w:sz w:val="24"/>
              </w:rPr>
              <w:t>Provider</w:t>
            </w:r>
            <w:r>
              <w:rPr>
                <w:spacing w:val="-6"/>
                <w:sz w:val="24"/>
              </w:rPr>
              <w:t xml:space="preserve"> </w:t>
            </w:r>
            <w:r>
              <w:rPr>
                <w:sz w:val="24"/>
              </w:rPr>
              <w:t>Contracts.</w:t>
            </w:r>
            <w:r>
              <w:rPr>
                <w:spacing w:val="-7"/>
                <w:sz w:val="24"/>
              </w:rPr>
              <w:t xml:space="preserve"> </w:t>
            </w:r>
            <w:r>
              <w:rPr>
                <w:sz w:val="24"/>
              </w:rPr>
              <w:t>Providers</w:t>
            </w:r>
            <w:r>
              <w:rPr>
                <w:spacing w:val="-7"/>
                <w:sz w:val="24"/>
              </w:rPr>
              <w:t xml:space="preserve"> </w:t>
            </w:r>
            <w:r>
              <w:rPr>
                <w:sz w:val="24"/>
              </w:rPr>
              <w:t>make</w:t>
            </w:r>
            <w:r>
              <w:rPr>
                <w:spacing w:val="-4"/>
                <w:sz w:val="24"/>
              </w:rPr>
              <w:t xml:space="preserve"> </w:t>
            </w:r>
            <w:r>
              <w:rPr>
                <w:sz w:val="24"/>
              </w:rPr>
              <w:t>wellness</w:t>
            </w:r>
            <w:r>
              <w:rPr>
                <w:spacing w:val="-5"/>
                <w:sz w:val="24"/>
              </w:rPr>
              <w:t xml:space="preserve"> </w:t>
            </w:r>
            <w:r>
              <w:rPr>
                <w:sz w:val="24"/>
              </w:rPr>
              <w:t>check phone calls and continue delivering meals unless the specific service area is affected by the event.</w:t>
            </w:r>
          </w:p>
        </w:tc>
      </w:tr>
      <w:tr w:rsidR="00782F22" w14:paraId="0C308E5E" w14:textId="77777777">
        <w:trPr>
          <w:trHeight w:val="2207"/>
        </w:trPr>
        <w:tc>
          <w:tcPr>
            <w:tcW w:w="3871" w:type="dxa"/>
          </w:tcPr>
          <w:p w14:paraId="1CEE73B2" w14:textId="77777777" w:rsidR="00782F22" w:rsidRDefault="00DC70C7">
            <w:pPr>
              <w:pStyle w:val="TableParagraph"/>
              <w:ind w:left="107"/>
              <w:rPr>
                <w:sz w:val="24"/>
              </w:rPr>
            </w:pPr>
            <w:r>
              <w:rPr>
                <w:b/>
                <w:sz w:val="24"/>
              </w:rPr>
              <w:t>B</w:t>
            </w:r>
            <w:r>
              <w:rPr>
                <w:b/>
                <w:spacing w:val="-3"/>
                <w:sz w:val="24"/>
              </w:rPr>
              <w:t xml:space="preserve"> </w:t>
            </w:r>
            <w:r>
              <w:rPr>
                <w:sz w:val="24"/>
              </w:rPr>
              <w:t>Information</w:t>
            </w:r>
            <w:r>
              <w:rPr>
                <w:spacing w:val="-1"/>
                <w:sz w:val="24"/>
              </w:rPr>
              <w:t xml:space="preserve"> </w:t>
            </w:r>
            <w:r>
              <w:rPr>
                <w:sz w:val="24"/>
              </w:rPr>
              <w:t>&amp;</w:t>
            </w:r>
            <w:r>
              <w:rPr>
                <w:spacing w:val="-3"/>
                <w:sz w:val="24"/>
              </w:rPr>
              <w:t xml:space="preserve"> </w:t>
            </w:r>
            <w:r>
              <w:rPr>
                <w:spacing w:val="-2"/>
                <w:sz w:val="24"/>
              </w:rPr>
              <w:t>Assistance</w:t>
            </w:r>
          </w:p>
          <w:p w14:paraId="02D9469D" w14:textId="77777777" w:rsidR="00782F22" w:rsidRDefault="00DC70C7">
            <w:pPr>
              <w:pStyle w:val="TableParagraph"/>
              <w:tabs>
                <w:tab w:val="left" w:pos="827"/>
              </w:tabs>
              <w:ind w:left="827" w:right="387" w:hanging="360"/>
              <w:rPr>
                <w:sz w:val="24"/>
              </w:rPr>
            </w:pPr>
            <w:r>
              <w:rPr>
                <w:spacing w:val="-10"/>
                <w:sz w:val="24"/>
              </w:rPr>
              <w:t>-</w:t>
            </w:r>
            <w:r>
              <w:rPr>
                <w:sz w:val="24"/>
              </w:rPr>
              <w:tab/>
              <w:t>ADRH (Aging and Disability</w:t>
            </w:r>
            <w:r>
              <w:rPr>
                <w:spacing w:val="-17"/>
                <w:sz w:val="24"/>
              </w:rPr>
              <w:t xml:space="preserve"> </w:t>
            </w:r>
            <w:r>
              <w:rPr>
                <w:sz w:val="24"/>
              </w:rPr>
              <w:t>Resource</w:t>
            </w:r>
            <w:r>
              <w:rPr>
                <w:spacing w:val="-17"/>
                <w:sz w:val="24"/>
              </w:rPr>
              <w:t xml:space="preserve"> </w:t>
            </w:r>
            <w:r>
              <w:rPr>
                <w:sz w:val="24"/>
              </w:rPr>
              <w:t>Hub)</w:t>
            </w:r>
          </w:p>
          <w:p w14:paraId="6476AB6E" w14:textId="77777777" w:rsidR="00782F22" w:rsidRDefault="00DC70C7">
            <w:pPr>
              <w:pStyle w:val="TableParagraph"/>
              <w:tabs>
                <w:tab w:val="left" w:pos="827"/>
              </w:tabs>
              <w:ind w:left="467"/>
              <w:rPr>
                <w:sz w:val="24"/>
              </w:rPr>
            </w:pPr>
            <w:r>
              <w:rPr>
                <w:spacing w:val="-10"/>
                <w:sz w:val="24"/>
              </w:rPr>
              <w:t>-</w:t>
            </w:r>
            <w:r>
              <w:rPr>
                <w:sz w:val="24"/>
              </w:rPr>
              <w:tab/>
            </w:r>
            <w:r>
              <w:rPr>
                <w:spacing w:val="-2"/>
                <w:sz w:val="24"/>
              </w:rPr>
              <w:t>2-1-</w:t>
            </w:r>
            <w:r>
              <w:rPr>
                <w:spacing w:val="-10"/>
                <w:sz w:val="24"/>
              </w:rPr>
              <w:t>1</w:t>
            </w:r>
          </w:p>
        </w:tc>
        <w:tc>
          <w:tcPr>
            <w:tcW w:w="5983" w:type="dxa"/>
          </w:tcPr>
          <w:p w14:paraId="379B9639" w14:textId="77777777" w:rsidR="00782F22" w:rsidRDefault="00DC70C7">
            <w:pPr>
              <w:pStyle w:val="TableParagraph"/>
              <w:ind w:left="107" w:right="176"/>
              <w:rPr>
                <w:sz w:val="24"/>
              </w:rPr>
            </w:pPr>
            <w:r>
              <w:rPr>
                <w:b/>
                <w:sz w:val="24"/>
              </w:rPr>
              <w:t xml:space="preserve">B </w:t>
            </w:r>
            <w:r>
              <w:rPr>
                <w:sz w:val="24"/>
              </w:rPr>
              <w:t>The ADRH phone line: 707-565-INFO (4636) is a no</w:t>
            </w:r>
            <w:r>
              <w:rPr>
                <w:spacing w:val="-4"/>
                <w:sz w:val="24"/>
              </w:rPr>
              <w:t xml:space="preserve"> </w:t>
            </w:r>
            <w:r>
              <w:rPr>
                <w:sz w:val="24"/>
              </w:rPr>
              <w:t>wrong</w:t>
            </w:r>
            <w:r>
              <w:rPr>
                <w:spacing w:val="-4"/>
                <w:sz w:val="24"/>
              </w:rPr>
              <w:t xml:space="preserve"> </w:t>
            </w:r>
            <w:r>
              <w:rPr>
                <w:sz w:val="24"/>
              </w:rPr>
              <w:t>door</w:t>
            </w:r>
            <w:r>
              <w:rPr>
                <w:spacing w:val="-6"/>
                <w:sz w:val="24"/>
              </w:rPr>
              <w:t xml:space="preserve"> </w:t>
            </w:r>
            <w:r>
              <w:rPr>
                <w:sz w:val="24"/>
              </w:rPr>
              <w:t>for</w:t>
            </w:r>
            <w:r>
              <w:rPr>
                <w:spacing w:val="-8"/>
                <w:sz w:val="24"/>
              </w:rPr>
              <w:t xml:space="preserve"> </w:t>
            </w:r>
            <w:r>
              <w:rPr>
                <w:sz w:val="24"/>
              </w:rPr>
              <w:t>access</w:t>
            </w:r>
            <w:r>
              <w:rPr>
                <w:spacing w:val="-5"/>
                <w:sz w:val="24"/>
              </w:rPr>
              <w:t xml:space="preserve"> </w:t>
            </w:r>
            <w:r>
              <w:rPr>
                <w:sz w:val="24"/>
              </w:rPr>
              <w:t>to</w:t>
            </w:r>
            <w:r>
              <w:rPr>
                <w:spacing w:val="-4"/>
                <w:sz w:val="24"/>
              </w:rPr>
              <w:t xml:space="preserve"> </w:t>
            </w:r>
            <w:r>
              <w:rPr>
                <w:sz w:val="24"/>
              </w:rPr>
              <w:t>information</w:t>
            </w:r>
            <w:r>
              <w:rPr>
                <w:spacing w:val="-6"/>
                <w:sz w:val="24"/>
              </w:rPr>
              <w:t xml:space="preserve"> </w:t>
            </w:r>
            <w:r>
              <w:rPr>
                <w:sz w:val="24"/>
              </w:rPr>
              <w:t>and</w:t>
            </w:r>
            <w:r>
              <w:rPr>
                <w:spacing w:val="-4"/>
                <w:sz w:val="24"/>
              </w:rPr>
              <w:t xml:space="preserve"> </w:t>
            </w:r>
            <w:r>
              <w:rPr>
                <w:sz w:val="24"/>
              </w:rPr>
              <w:t>services for older adults and adults with disabilities. This service can be conducted remotely should access to the office be limited.</w:t>
            </w:r>
          </w:p>
          <w:p w14:paraId="66DECB77" w14:textId="77777777" w:rsidR="00782F22" w:rsidRDefault="00DC70C7">
            <w:pPr>
              <w:pStyle w:val="TableParagraph"/>
              <w:spacing w:before="255" w:line="270" w:lineRule="atLeast"/>
              <w:ind w:left="107"/>
              <w:rPr>
                <w:sz w:val="24"/>
              </w:rPr>
            </w:pPr>
            <w:r>
              <w:rPr>
                <w:sz w:val="24"/>
              </w:rPr>
              <w:t>2-1-1</w:t>
            </w:r>
            <w:r>
              <w:rPr>
                <w:spacing w:val="-6"/>
                <w:sz w:val="24"/>
              </w:rPr>
              <w:t xml:space="preserve"> </w:t>
            </w:r>
            <w:r>
              <w:rPr>
                <w:sz w:val="24"/>
              </w:rPr>
              <w:t>provides</w:t>
            </w:r>
            <w:r>
              <w:rPr>
                <w:spacing w:val="-7"/>
                <w:sz w:val="24"/>
              </w:rPr>
              <w:t xml:space="preserve"> </w:t>
            </w:r>
            <w:r>
              <w:rPr>
                <w:sz w:val="24"/>
              </w:rPr>
              <w:t>24/7</w:t>
            </w:r>
            <w:r>
              <w:rPr>
                <w:spacing w:val="-8"/>
                <w:sz w:val="24"/>
              </w:rPr>
              <w:t xml:space="preserve"> </w:t>
            </w:r>
            <w:r>
              <w:rPr>
                <w:sz w:val="24"/>
              </w:rPr>
              <w:t>countywide</w:t>
            </w:r>
            <w:r>
              <w:rPr>
                <w:spacing w:val="-8"/>
                <w:sz w:val="24"/>
              </w:rPr>
              <w:t xml:space="preserve"> </w:t>
            </w:r>
            <w:r>
              <w:rPr>
                <w:sz w:val="24"/>
              </w:rPr>
              <w:t>Information</w:t>
            </w:r>
            <w:r>
              <w:rPr>
                <w:spacing w:val="-8"/>
                <w:sz w:val="24"/>
              </w:rPr>
              <w:t xml:space="preserve"> </w:t>
            </w:r>
            <w:r>
              <w:rPr>
                <w:sz w:val="24"/>
              </w:rPr>
              <w:t>&amp; Assistance on local services and resources.</w:t>
            </w:r>
          </w:p>
        </w:tc>
      </w:tr>
      <w:tr w:rsidR="00782F22" w14:paraId="3432016E" w14:textId="77777777">
        <w:trPr>
          <w:trHeight w:val="1655"/>
        </w:trPr>
        <w:tc>
          <w:tcPr>
            <w:tcW w:w="3871" w:type="dxa"/>
          </w:tcPr>
          <w:p w14:paraId="3DD26279" w14:textId="77777777" w:rsidR="00782F22" w:rsidRDefault="00DC70C7">
            <w:pPr>
              <w:pStyle w:val="TableParagraph"/>
              <w:ind w:left="107"/>
              <w:rPr>
                <w:sz w:val="24"/>
              </w:rPr>
            </w:pPr>
            <w:r>
              <w:rPr>
                <w:b/>
                <w:sz w:val="24"/>
              </w:rPr>
              <w:t>C</w:t>
            </w:r>
            <w:r>
              <w:rPr>
                <w:b/>
                <w:spacing w:val="-1"/>
                <w:sz w:val="24"/>
              </w:rPr>
              <w:t xml:space="preserve"> </w:t>
            </w:r>
            <w:r>
              <w:rPr>
                <w:sz w:val="24"/>
              </w:rPr>
              <w:t>County</w:t>
            </w:r>
            <w:r>
              <w:rPr>
                <w:spacing w:val="-1"/>
                <w:sz w:val="24"/>
              </w:rPr>
              <w:t xml:space="preserve"> </w:t>
            </w:r>
            <w:r>
              <w:rPr>
                <w:spacing w:val="-2"/>
                <w:sz w:val="24"/>
              </w:rPr>
              <w:t>Website</w:t>
            </w:r>
          </w:p>
        </w:tc>
        <w:tc>
          <w:tcPr>
            <w:tcW w:w="5983" w:type="dxa"/>
          </w:tcPr>
          <w:p w14:paraId="4B1889E2" w14:textId="77777777" w:rsidR="00782F22" w:rsidRDefault="00DC70C7">
            <w:pPr>
              <w:pStyle w:val="TableParagraph"/>
              <w:ind w:left="107"/>
              <w:rPr>
                <w:sz w:val="24"/>
              </w:rPr>
            </w:pPr>
            <w:r>
              <w:rPr>
                <w:b/>
                <w:sz w:val="24"/>
              </w:rPr>
              <w:t>C</w:t>
            </w:r>
            <w:r>
              <w:rPr>
                <w:b/>
                <w:spacing w:val="-5"/>
                <w:sz w:val="24"/>
              </w:rPr>
              <w:t xml:space="preserve"> </w:t>
            </w:r>
            <w:r>
              <w:rPr>
                <w:sz w:val="24"/>
              </w:rPr>
              <w:t>The</w:t>
            </w:r>
            <w:r>
              <w:rPr>
                <w:spacing w:val="-4"/>
                <w:sz w:val="24"/>
              </w:rPr>
              <w:t xml:space="preserve"> </w:t>
            </w:r>
            <w:r>
              <w:rPr>
                <w:sz w:val="24"/>
              </w:rPr>
              <w:t>County</w:t>
            </w:r>
            <w:r>
              <w:rPr>
                <w:spacing w:val="-7"/>
                <w:sz w:val="24"/>
              </w:rPr>
              <w:t xml:space="preserve"> </w:t>
            </w:r>
            <w:r>
              <w:rPr>
                <w:sz w:val="24"/>
              </w:rPr>
              <w:t>Public</w:t>
            </w:r>
            <w:r>
              <w:rPr>
                <w:spacing w:val="-5"/>
                <w:sz w:val="24"/>
              </w:rPr>
              <w:t xml:space="preserve"> </w:t>
            </w:r>
            <w:r>
              <w:rPr>
                <w:sz w:val="24"/>
              </w:rPr>
              <w:t>Information</w:t>
            </w:r>
            <w:r>
              <w:rPr>
                <w:spacing w:val="-4"/>
                <w:sz w:val="24"/>
              </w:rPr>
              <w:t xml:space="preserve"> </w:t>
            </w:r>
            <w:r>
              <w:rPr>
                <w:sz w:val="24"/>
              </w:rPr>
              <w:t>Office</w:t>
            </w:r>
            <w:r>
              <w:rPr>
                <w:spacing w:val="-4"/>
                <w:sz w:val="24"/>
              </w:rPr>
              <w:t xml:space="preserve"> </w:t>
            </w:r>
            <w:r>
              <w:rPr>
                <w:sz w:val="24"/>
              </w:rPr>
              <w:t>(PIO)</w:t>
            </w:r>
            <w:r>
              <w:rPr>
                <w:spacing w:val="-6"/>
                <w:sz w:val="24"/>
              </w:rPr>
              <w:t xml:space="preserve"> </w:t>
            </w:r>
            <w:r>
              <w:rPr>
                <w:sz w:val="24"/>
              </w:rPr>
              <w:t>updates the emergency website with services and guidance.</w:t>
            </w:r>
          </w:p>
          <w:p w14:paraId="076E7959" w14:textId="77777777" w:rsidR="00782F22" w:rsidRDefault="00DC70C7">
            <w:pPr>
              <w:pStyle w:val="TableParagraph"/>
              <w:spacing w:line="270" w:lineRule="atLeast"/>
              <w:ind w:left="107"/>
              <w:rPr>
                <w:sz w:val="24"/>
              </w:rPr>
            </w:pPr>
            <w:r>
              <w:rPr>
                <w:sz w:val="24"/>
              </w:rPr>
              <w:t>The pandemic demonstrated the need to provide guidance for older adults and adults with disabilities. The AAA staff coordinates information that can be shared</w:t>
            </w:r>
            <w:r>
              <w:rPr>
                <w:spacing w:val="-6"/>
                <w:sz w:val="24"/>
              </w:rPr>
              <w:t xml:space="preserve"> </w:t>
            </w:r>
            <w:r>
              <w:rPr>
                <w:sz w:val="24"/>
              </w:rPr>
              <w:t>through</w:t>
            </w:r>
            <w:r>
              <w:rPr>
                <w:spacing w:val="-6"/>
                <w:sz w:val="24"/>
              </w:rPr>
              <w:t xml:space="preserve"> </w:t>
            </w:r>
            <w:r>
              <w:rPr>
                <w:sz w:val="24"/>
              </w:rPr>
              <w:t>the</w:t>
            </w:r>
            <w:r>
              <w:rPr>
                <w:spacing w:val="-6"/>
                <w:sz w:val="24"/>
              </w:rPr>
              <w:t xml:space="preserve"> </w:t>
            </w:r>
            <w:r>
              <w:rPr>
                <w:sz w:val="24"/>
              </w:rPr>
              <w:t>Aging</w:t>
            </w:r>
            <w:r>
              <w:rPr>
                <w:spacing w:val="-4"/>
                <w:sz w:val="24"/>
              </w:rPr>
              <w:t xml:space="preserve"> </w:t>
            </w:r>
            <w:r>
              <w:rPr>
                <w:sz w:val="24"/>
              </w:rPr>
              <w:t>&amp;</w:t>
            </w:r>
            <w:r>
              <w:rPr>
                <w:spacing w:val="-4"/>
                <w:sz w:val="24"/>
              </w:rPr>
              <w:t xml:space="preserve"> </w:t>
            </w:r>
            <w:r>
              <w:rPr>
                <w:sz w:val="24"/>
              </w:rPr>
              <w:t>Disability</w:t>
            </w:r>
            <w:r>
              <w:rPr>
                <w:spacing w:val="-5"/>
                <w:sz w:val="24"/>
              </w:rPr>
              <w:t xml:space="preserve"> </w:t>
            </w:r>
            <w:r>
              <w:rPr>
                <w:sz w:val="24"/>
              </w:rPr>
              <w:t>Resource</w:t>
            </w:r>
            <w:r>
              <w:rPr>
                <w:spacing w:val="-4"/>
                <w:sz w:val="24"/>
              </w:rPr>
              <w:t xml:space="preserve"> </w:t>
            </w:r>
            <w:r>
              <w:rPr>
                <w:sz w:val="24"/>
              </w:rPr>
              <w:t>Unit.</w:t>
            </w:r>
          </w:p>
        </w:tc>
      </w:tr>
      <w:tr w:rsidR="00782F22" w14:paraId="1644E4BE" w14:textId="77777777">
        <w:trPr>
          <w:trHeight w:val="1106"/>
        </w:trPr>
        <w:tc>
          <w:tcPr>
            <w:tcW w:w="3871" w:type="dxa"/>
          </w:tcPr>
          <w:p w14:paraId="7D6DB857" w14:textId="77777777" w:rsidR="00782F22" w:rsidRDefault="00DC70C7">
            <w:pPr>
              <w:pStyle w:val="TableParagraph"/>
              <w:spacing w:before="2"/>
              <w:ind w:left="107"/>
              <w:rPr>
                <w:sz w:val="24"/>
              </w:rPr>
            </w:pPr>
            <w:r>
              <w:rPr>
                <w:b/>
                <w:sz w:val="24"/>
              </w:rPr>
              <w:t>D</w:t>
            </w:r>
            <w:r>
              <w:rPr>
                <w:b/>
                <w:spacing w:val="-1"/>
                <w:sz w:val="24"/>
              </w:rPr>
              <w:t xml:space="preserve"> </w:t>
            </w:r>
            <w:r>
              <w:rPr>
                <w:sz w:val="24"/>
              </w:rPr>
              <w:t>Wellness</w:t>
            </w:r>
            <w:r>
              <w:rPr>
                <w:spacing w:val="-2"/>
                <w:sz w:val="24"/>
              </w:rPr>
              <w:t xml:space="preserve"> Checks</w:t>
            </w:r>
          </w:p>
        </w:tc>
        <w:tc>
          <w:tcPr>
            <w:tcW w:w="5983" w:type="dxa"/>
          </w:tcPr>
          <w:p w14:paraId="7545EA92" w14:textId="77777777" w:rsidR="00782F22" w:rsidRDefault="00DC70C7">
            <w:pPr>
              <w:pStyle w:val="TableParagraph"/>
              <w:spacing w:line="270" w:lineRule="atLeast"/>
              <w:ind w:left="107" w:right="56"/>
              <w:rPr>
                <w:sz w:val="24"/>
              </w:rPr>
            </w:pPr>
            <w:r>
              <w:rPr>
                <w:b/>
                <w:sz w:val="24"/>
              </w:rPr>
              <w:t xml:space="preserve">D </w:t>
            </w:r>
            <w:r>
              <w:rPr>
                <w:sz w:val="24"/>
              </w:rPr>
              <w:t>Case Management and Adult Day program recipients receive wellness calls to ensure clients are receiving</w:t>
            </w:r>
            <w:r>
              <w:rPr>
                <w:spacing w:val="-5"/>
                <w:sz w:val="24"/>
              </w:rPr>
              <w:t xml:space="preserve"> </w:t>
            </w:r>
            <w:r>
              <w:rPr>
                <w:sz w:val="24"/>
              </w:rPr>
              <w:t>the</w:t>
            </w:r>
            <w:r>
              <w:rPr>
                <w:spacing w:val="-7"/>
                <w:sz w:val="24"/>
              </w:rPr>
              <w:t xml:space="preserve"> </w:t>
            </w:r>
            <w:r>
              <w:rPr>
                <w:sz w:val="24"/>
              </w:rPr>
              <w:t>necessary</w:t>
            </w:r>
            <w:r>
              <w:rPr>
                <w:spacing w:val="-6"/>
                <w:sz w:val="24"/>
              </w:rPr>
              <w:t xml:space="preserve"> </w:t>
            </w:r>
            <w:r>
              <w:rPr>
                <w:sz w:val="24"/>
              </w:rPr>
              <w:t>care</w:t>
            </w:r>
            <w:r>
              <w:rPr>
                <w:spacing w:val="-5"/>
                <w:sz w:val="24"/>
              </w:rPr>
              <w:t xml:space="preserve"> </w:t>
            </w:r>
            <w:r>
              <w:rPr>
                <w:sz w:val="24"/>
              </w:rPr>
              <w:t>and</w:t>
            </w:r>
            <w:r>
              <w:rPr>
                <w:spacing w:val="-5"/>
                <w:sz w:val="24"/>
              </w:rPr>
              <w:t xml:space="preserve"> </w:t>
            </w:r>
            <w:r>
              <w:rPr>
                <w:sz w:val="24"/>
              </w:rPr>
              <w:t>support.</w:t>
            </w:r>
            <w:r>
              <w:rPr>
                <w:spacing w:val="-5"/>
                <w:sz w:val="24"/>
              </w:rPr>
              <w:t xml:space="preserve"> </w:t>
            </w:r>
            <w:r>
              <w:rPr>
                <w:sz w:val="24"/>
              </w:rPr>
              <w:t>Challenges are communicated to AAA staff.</w:t>
            </w:r>
          </w:p>
        </w:tc>
      </w:tr>
    </w:tbl>
    <w:p w14:paraId="6C0810AE" w14:textId="77777777" w:rsidR="00782F22" w:rsidRDefault="00DC70C7">
      <w:pPr>
        <w:pStyle w:val="ListParagraph"/>
        <w:numPr>
          <w:ilvl w:val="0"/>
          <w:numId w:val="14"/>
        </w:numPr>
        <w:tabs>
          <w:tab w:val="left" w:pos="1159"/>
        </w:tabs>
        <w:spacing w:before="273"/>
        <w:ind w:right="1461"/>
        <w:jc w:val="left"/>
        <w:rPr>
          <w:b/>
          <w:sz w:val="24"/>
        </w:rPr>
      </w:pPr>
      <w:r>
        <w:rPr>
          <w:b/>
          <w:sz w:val="24"/>
        </w:rPr>
        <w:t>List</w:t>
      </w:r>
      <w:r>
        <w:rPr>
          <w:b/>
          <w:spacing w:val="-4"/>
          <w:sz w:val="24"/>
        </w:rPr>
        <w:t xml:space="preserve"> </w:t>
      </w:r>
      <w:r>
        <w:rPr>
          <w:b/>
          <w:sz w:val="24"/>
        </w:rPr>
        <w:t>critical</w:t>
      </w:r>
      <w:r>
        <w:rPr>
          <w:b/>
          <w:spacing w:val="-5"/>
          <w:sz w:val="24"/>
        </w:rPr>
        <w:t xml:space="preserve"> </w:t>
      </w:r>
      <w:r>
        <w:rPr>
          <w:b/>
          <w:sz w:val="24"/>
        </w:rPr>
        <w:t>services</w:t>
      </w:r>
      <w:r>
        <w:rPr>
          <w:b/>
          <w:spacing w:val="-2"/>
          <w:sz w:val="24"/>
        </w:rPr>
        <w:t xml:space="preserve"> </w:t>
      </w:r>
      <w:r>
        <w:rPr>
          <w:b/>
          <w:sz w:val="24"/>
        </w:rPr>
        <w:t>the</w:t>
      </w:r>
      <w:r>
        <w:rPr>
          <w:b/>
          <w:spacing w:val="-2"/>
          <w:sz w:val="24"/>
        </w:rPr>
        <w:t xml:space="preserve"> </w:t>
      </w:r>
      <w:r>
        <w:rPr>
          <w:b/>
          <w:sz w:val="24"/>
        </w:rPr>
        <w:t>AAA</w:t>
      </w:r>
      <w:r>
        <w:rPr>
          <w:b/>
          <w:spacing w:val="-3"/>
          <w:sz w:val="24"/>
        </w:rPr>
        <w:t xml:space="preserve"> </w:t>
      </w:r>
      <w:r>
        <w:rPr>
          <w:b/>
          <w:sz w:val="24"/>
        </w:rPr>
        <w:t>will</w:t>
      </w:r>
      <w:r>
        <w:rPr>
          <w:b/>
          <w:spacing w:val="-2"/>
          <w:sz w:val="24"/>
        </w:rPr>
        <w:t xml:space="preserve"> </w:t>
      </w:r>
      <w:r>
        <w:rPr>
          <w:b/>
          <w:sz w:val="24"/>
        </w:rPr>
        <w:t>provide</w:t>
      </w:r>
      <w:r>
        <w:rPr>
          <w:b/>
          <w:spacing w:val="-2"/>
          <w:sz w:val="24"/>
        </w:rPr>
        <w:t xml:space="preserve"> </w:t>
      </w:r>
      <w:r>
        <w:rPr>
          <w:b/>
          <w:sz w:val="24"/>
        </w:rPr>
        <w:t>to</w:t>
      </w:r>
      <w:r>
        <w:rPr>
          <w:b/>
          <w:spacing w:val="-3"/>
          <w:sz w:val="24"/>
        </w:rPr>
        <w:t xml:space="preserve"> </w:t>
      </w:r>
      <w:r>
        <w:rPr>
          <w:b/>
          <w:sz w:val="24"/>
        </w:rPr>
        <w:t>its</w:t>
      </w:r>
      <w:r>
        <w:rPr>
          <w:b/>
          <w:spacing w:val="-2"/>
          <w:sz w:val="24"/>
        </w:rPr>
        <w:t xml:space="preserve"> </w:t>
      </w:r>
      <w:r>
        <w:rPr>
          <w:b/>
          <w:sz w:val="24"/>
        </w:rPr>
        <w:t>operations</w:t>
      </w:r>
      <w:r>
        <w:rPr>
          <w:b/>
          <w:spacing w:val="-4"/>
          <w:sz w:val="24"/>
        </w:rPr>
        <w:t xml:space="preserve"> </w:t>
      </w:r>
      <w:r>
        <w:rPr>
          <w:b/>
          <w:sz w:val="24"/>
        </w:rPr>
        <w:t>after</w:t>
      </w:r>
      <w:r>
        <w:rPr>
          <w:b/>
          <w:spacing w:val="-5"/>
          <w:sz w:val="24"/>
        </w:rPr>
        <w:t xml:space="preserve"> </w:t>
      </w:r>
      <w:r>
        <w:rPr>
          <w:b/>
          <w:sz w:val="24"/>
        </w:rPr>
        <w:t>a</w:t>
      </w:r>
      <w:r>
        <w:rPr>
          <w:b/>
          <w:spacing w:val="-2"/>
          <w:sz w:val="24"/>
        </w:rPr>
        <w:t xml:space="preserve"> </w:t>
      </w:r>
      <w:r>
        <w:rPr>
          <w:b/>
          <w:sz w:val="24"/>
        </w:rPr>
        <w:t>disaster</w:t>
      </w:r>
      <w:r>
        <w:rPr>
          <w:b/>
          <w:spacing w:val="-5"/>
          <w:sz w:val="24"/>
        </w:rPr>
        <w:t xml:space="preserve"> </w:t>
      </w:r>
      <w:r>
        <w:rPr>
          <w:b/>
          <w:sz w:val="24"/>
        </w:rPr>
        <w:t>and describe how these services will be delivered (i.e., Cyber Attack, Fire at your building, Evacuation of site, Employee needs)</w:t>
      </w:r>
    </w:p>
    <w:p w14:paraId="0C74E43E" w14:textId="77777777" w:rsidR="00782F22" w:rsidRDefault="00DC70C7">
      <w:pPr>
        <w:pStyle w:val="BodyText"/>
        <w:ind w:left="979" w:right="829"/>
      </w:pPr>
      <w:r>
        <w:rPr>
          <w:b/>
          <w:color w:val="006FC0"/>
        </w:rPr>
        <w:t>Answer:</w:t>
      </w:r>
      <w:r>
        <w:rPr>
          <w:b/>
          <w:color w:val="006FC0"/>
          <w:spacing w:val="-3"/>
        </w:rPr>
        <w:t xml:space="preserve"> </w:t>
      </w:r>
      <w:r>
        <w:t>The</w:t>
      </w:r>
      <w:r>
        <w:rPr>
          <w:spacing w:val="-3"/>
        </w:rPr>
        <w:t xml:space="preserve"> </w:t>
      </w:r>
      <w:r>
        <w:t>Sonoma</w:t>
      </w:r>
      <w:r>
        <w:rPr>
          <w:spacing w:val="-3"/>
        </w:rPr>
        <w:t xml:space="preserve"> </w:t>
      </w:r>
      <w:r>
        <w:t>County</w:t>
      </w:r>
      <w:r>
        <w:rPr>
          <w:spacing w:val="-4"/>
        </w:rPr>
        <w:t xml:space="preserve"> </w:t>
      </w:r>
      <w:r>
        <w:t>AAA</w:t>
      </w:r>
      <w:r>
        <w:rPr>
          <w:spacing w:val="-4"/>
        </w:rPr>
        <w:t xml:space="preserve"> </w:t>
      </w:r>
      <w:r>
        <w:t>provides</w:t>
      </w:r>
      <w:r>
        <w:rPr>
          <w:spacing w:val="-7"/>
        </w:rPr>
        <w:t xml:space="preserve"> </w:t>
      </w:r>
      <w:r>
        <w:t>direct</w:t>
      </w:r>
      <w:r>
        <w:rPr>
          <w:spacing w:val="-1"/>
        </w:rPr>
        <w:t xml:space="preserve"> </w:t>
      </w:r>
      <w:r>
        <w:t>services</w:t>
      </w:r>
      <w:r>
        <w:rPr>
          <w:spacing w:val="-2"/>
        </w:rPr>
        <w:t xml:space="preserve"> </w:t>
      </w:r>
      <w:r>
        <w:t>to</w:t>
      </w:r>
      <w:r>
        <w:rPr>
          <w:spacing w:val="-1"/>
        </w:rPr>
        <w:t xml:space="preserve"> </w:t>
      </w:r>
      <w:r>
        <w:t>two</w:t>
      </w:r>
      <w:r>
        <w:rPr>
          <w:spacing w:val="-3"/>
        </w:rPr>
        <w:t xml:space="preserve"> </w:t>
      </w:r>
      <w:r>
        <w:t>Older</w:t>
      </w:r>
      <w:r>
        <w:rPr>
          <w:spacing w:val="-3"/>
        </w:rPr>
        <w:t xml:space="preserve"> </w:t>
      </w:r>
      <w:r>
        <w:t>Americans</w:t>
      </w:r>
      <w:r>
        <w:rPr>
          <w:spacing w:val="-4"/>
        </w:rPr>
        <w:t xml:space="preserve"> </w:t>
      </w:r>
      <w:r>
        <w:t>Act programs; 1) Information &amp; Assistance and 2) Case Management</w:t>
      </w:r>
    </w:p>
    <w:p w14:paraId="7B64C9E7" w14:textId="77777777" w:rsidR="00782F22" w:rsidRDefault="00782F22">
      <w:pPr>
        <w:pStyle w:val="BodyText"/>
        <w:spacing w:before="154"/>
        <w:rPr>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5"/>
        <w:gridCol w:w="5770"/>
      </w:tblGrid>
      <w:tr w:rsidR="00782F22" w14:paraId="35093F72" w14:textId="77777777">
        <w:trPr>
          <w:trHeight w:val="275"/>
        </w:trPr>
        <w:tc>
          <w:tcPr>
            <w:tcW w:w="3605" w:type="dxa"/>
            <w:shd w:val="clear" w:color="auto" w:fill="DAEDF3"/>
          </w:tcPr>
          <w:p w14:paraId="64A2A9A3" w14:textId="77777777" w:rsidR="00782F22" w:rsidRDefault="00DC70C7">
            <w:pPr>
              <w:pStyle w:val="TableParagraph"/>
              <w:spacing w:line="255" w:lineRule="exact"/>
              <w:ind w:left="868"/>
              <w:rPr>
                <w:b/>
                <w:sz w:val="24"/>
              </w:rPr>
            </w:pPr>
            <w:r>
              <w:rPr>
                <w:b/>
                <w:sz w:val="24"/>
              </w:rPr>
              <w:t>Critical</w:t>
            </w:r>
            <w:r>
              <w:rPr>
                <w:b/>
                <w:spacing w:val="-1"/>
                <w:sz w:val="24"/>
              </w:rPr>
              <w:t xml:space="preserve"> </w:t>
            </w:r>
            <w:r>
              <w:rPr>
                <w:b/>
                <w:spacing w:val="-2"/>
                <w:sz w:val="24"/>
              </w:rPr>
              <w:t>Services</w:t>
            </w:r>
          </w:p>
        </w:tc>
        <w:tc>
          <w:tcPr>
            <w:tcW w:w="5770" w:type="dxa"/>
            <w:shd w:val="clear" w:color="auto" w:fill="DAEDF3"/>
          </w:tcPr>
          <w:p w14:paraId="4F52C2D5" w14:textId="77777777" w:rsidR="00782F22" w:rsidRDefault="00DC70C7">
            <w:pPr>
              <w:pStyle w:val="TableParagraph"/>
              <w:spacing w:line="255" w:lineRule="exact"/>
              <w:ind w:left="1809"/>
              <w:rPr>
                <w:b/>
                <w:sz w:val="24"/>
              </w:rPr>
            </w:pPr>
            <w:r>
              <w:rPr>
                <w:b/>
                <w:sz w:val="24"/>
              </w:rPr>
              <w:t>Method</w:t>
            </w:r>
            <w:r>
              <w:rPr>
                <w:b/>
                <w:spacing w:val="-3"/>
                <w:sz w:val="24"/>
              </w:rPr>
              <w:t xml:space="preserve"> </w:t>
            </w:r>
            <w:r>
              <w:rPr>
                <w:b/>
                <w:sz w:val="24"/>
              </w:rPr>
              <w:t>of</w:t>
            </w:r>
            <w:r>
              <w:rPr>
                <w:b/>
                <w:spacing w:val="-3"/>
                <w:sz w:val="24"/>
              </w:rPr>
              <w:t xml:space="preserve"> </w:t>
            </w:r>
            <w:r>
              <w:rPr>
                <w:b/>
                <w:spacing w:val="-2"/>
                <w:sz w:val="24"/>
              </w:rPr>
              <w:t>Delivery</w:t>
            </w:r>
          </w:p>
        </w:tc>
      </w:tr>
      <w:tr w:rsidR="00782F22" w14:paraId="5DCC284D" w14:textId="77777777">
        <w:trPr>
          <w:trHeight w:val="827"/>
        </w:trPr>
        <w:tc>
          <w:tcPr>
            <w:tcW w:w="3605" w:type="dxa"/>
          </w:tcPr>
          <w:p w14:paraId="3ED3B8A1" w14:textId="77777777" w:rsidR="00782F22" w:rsidRDefault="00DC70C7">
            <w:pPr>
              <w:pStyle w:val="TableParagraph"/>
              <w:ind w:left="107"/>
              <w:rPr>
                <w:sz w:val="24"/>
              </w:rPr>
            </w:pPr>
            <w:r>
              <w:rPr>
                <w:b/>
                <w:sz w:val="24"/>
              </w:rPr>
              <w:t>A</w:t>
            </w:r>
            <w:r>
              <w:rPr>
                <w:b/>
                <w:spacing w:val="-2"/>
                <w:sz w:val="24"/>
              </w:rPr>
              <w:t xml:space="preserve"> </w:t>
            </w:r>
            <w:r>
              <w:rPr>
                <w:sz w:val="24"/>
              </w:rPr>
              <w:t>Information &amp;</w:t>
            </w:r>
            <w:r>
              <w:rPr>
                <w:spacing w:val="-3"/>
                <w:sz w:val="24"/>
              </w:rPr>
              <w:t xml:space="preserve"> </w:t>
            </w:r>
            <w:r>
              <w:rPr>
                <w:spacing w:val="-2"/>
                <w:sz w:val="24"/>
              </w:rPr>
              <w:t>Assistance</w:t>
            </w:r>
          </w:p>
        </w:tc>
        <w:tc>
          <w:tcPr>
            <w:tcW w:w="5770" w:type="dxa"/>
          </w:tcPr>
          <w:p w14:paraId="5B5EC583" w14:textId="77777777" w:rsidR="00782F22" w:rsidRDefault="00DC70C7">
            <w:pPr>
              <w:pStyle w:val="TableParagraph"/>
              <w:spacing w:line="270" w:lineRule="atLeast"/>
              <w:ind w:left="107" w:right="3"/>
              <w:rPr>
                <w:sz w:val="24"/>
              </w:rPr>
            </w:pPr>
            <w:r>
              <w:rPr>
                <w:b/>
                <w:sz w:val="24"/>
              </w:rPr>
              <w:t xml:space="preserve">A </w:t>
            </w:r>
            <w:r>
              <w:rPr>
                <w:sz w:val="24"/>
              </w:rPr>
              <w:t>If our building was compromised, we would relocate</w:t>
            </w:r>
            <w:r>
              <w:rPr>
                <w:spacing w:val="-5"/>
                <w:sz w:val="24"/>
              </w:rPr>
              <w:t xml:space="preserve"> </w:t>
            </w:r>
            <w:r>
              <w:rPr>
                <w:sz w:val="24"/>
              </w:rPr>
              <w:t>staff</w:t>
            </w:r>
            <w:r>
              <w:rPr>
                <w:spacing w:val="-8"/>
                <w:sz w:val="24"/>
              </w:rPr>
              <w:t xml:space="preserve"> </w:t>
            </w:r>
            <w:r>
              <w:rPr>
                <w:sz w:val="24"/>
              </w:rPr>
              <w:t>to</w:t>
            </w:r>
            <w:r>
              <w:rPr>
                <w:spacing w:val="-7"/>
                <w:sz w:val="24"/>
              </w:rPr>
              <w:t xml:space="preserve"> </w:t>
            </w:r>
            <w:r>
              <w:rPr>
                <w:sz w:val="24"/>
              </w:rPr>
              <w:t>another</w:t>
            </w:r>
            <w:r>
              <w:rPr>
                <w:spacing w:val="-7"/>
                <w:sz w:val="24"/>
              </w:rPr>
              <w:t xml:space="preserve"> </w:t>
            </w:r>
            <w:r>
              <w:rPr>
                <w:sz w:val="24"/>
              </w:rPr>
              <w:t>Human</w:t>
            </w:r>
            <w:r>
              <w:rPr>
                <w:spacing w:val="-5"/>
                <w:sz w:val="24"/>
              </w:rPr>
              <w:t xml:space="preserve"> </w:t>
            </w:r>
            <w:r>
              <w:rPr>
                <w:sz w:val="24"/>
              </w:rPr>
              <w:t>Services</w:t>
            </w:r>
            <w:r>
              <w:rPr>
                <w:spacing w:val="-6"/>
                <w:sz w:val="24"/>
              </w:rPr>
              <w:t xml:space="preserve"> </w:t>
            </w:r>
            <w:r>
              <w:rPr>
                <w:sz w:val="24"/>
              </w:rPr>
              <w:t>Division location not affected by the event.</w:t>
            </w:r>
          </w:p>
        </w:tc>
      </w:tr>
      <w:tr w:rsidR="00782F22" w14:paraId="466DF541" w14:textId="77777777">
        <w:trPr>
          <w:trHeight w:val="277"/>
        </w:trPr>
        <w:tc>
          <w:tcPr>
            <w:tcW w:w="3605" w:type="dxa"/>
          </w:tcPr>
          <w:p w14:paraId="7C32F985" w14:textId="77777777" w:rsidR="00782F22" w:rsidRDefault="00DC70C7">
            <w:pPr>
              <w:pStyle w:val="TableParagraph"/>
              <w:spacing w:before="2" w:line="255" w:lineRule="exact"/>
              <w:ind w:left="107"/>
              <w:rPr>
                <w:sz w:val="24"/>
              </w:rPr>
            </w:pPr>
            <w:r>
              <w:rPr>
                <w:b/>
                <w:sz w:val="24"/>
              </w:rPr>
              <w:t>B</w:t>
            </w:r>
            <w:r>
              <w:rPr>
                <w:b/>
                <w:spacing w:val="-1"/>
                <w:sz w:val="24"/>
              </w:rPr>
              <w:t xml:space="preserve"> </w:t>
            </w:r>
            <w:r>
              <w:rPr>
                <w:sz w:val="24"/>
              </w:rPr>
              <w:t>Case</w:t>
            </w:r>
            <w:r>
              <w:rPr>
                <w:spacing w:val="1"/>
                <w:sz w:val="24"/>
              </w:rPr>
              <w:t xml:space="preserve"> </w:t>
            </w:r>
            <w:r>
              <w:rPr>
                <w:spacing w:val="-2"/>
                <w:sz w:val="24"/>
              </w:rPr>
              <w:t>Management</w:t>
            </w:r>
          </w:p>
        </w:tc>
        <w:tc>
          <w:tcPr>
            <w:tcW w:w="5770" w:type="dxa"/>
          </w:tcPr>
          <w:p w14:paraId="4A9B6491" w14:textId="77777777" w:rsidR="00782F22" w:rsidRDefault="00DC70C7">
            <w:pPr>
              <w:pStyle w:val="TableParagraph"/>
              <w:spacing w:before="2" w:line="255" w:lineRule="exact"/>
              <w:ind w:left="107"/>
              <w:rPr>
                <w:sz w:val="24"/>
              </w:rPr>
            </w:pPr>
            <w:r>
              <w:rPr>
                <w:b/>
                <w:sz w:val="24"/>
              </w:rPr>
              <w:t>B</w:t>
            </w:r>
            <w:r>
              <w:rPr>
                <w:b/>
                <w:spacing w:val="-1"/>
                <w:sz w:val="24"/>
              </w:rPr>
              <w:t xml:space="preserve"> </w:t>
            </w:r>
            <w:r>
              <w:rPr>
                <w:sz w:val="24"/>
              </w:rPr>
              <w:t>Same</w:t>
            </w:r>
            <w:r>
              <w:rPr>
                <w:spacing w:val="1"/>
                <w:sz w:val="24"/>
              </w:rPr>
              <w:t xml:space="preserve"> </w:t>
            </w:r>
            <w:r>
              <w:rPr>
                <w:sz w:val="24"/>
              </w:rPr>
              <w:t>as</w:t>
            </w:r>
            <w:r>
              <w:rPr>
                <w:spacing w:val="-2"/>
                <w:sz w:val="24"/>
              </w:rPr>
              <w:t xml:space="preserve"> above</w:t>
            </w:r>
          </w:p>
        </w:tc>
      </w:tr>
    </w:tbl>
    <w:p w14:paraId="03668BA5" w14:textId="77777777" w:rsidR="00782F22" w:rsidRDefault="00782F22">
      <w:pPr>
        <w:pStyle w:val="BodyText"/>
        <w:spacing w:before="2"/>
      </w:pPr>
    </w:p>
    <w:p w14:paraId="1007E1EE" w14:textId="77777777" w:rsidR="00782F22" w:rsidRDefault="00DC70C7">
      <w:pPr>
        <w:pStyle w:val="ListParagraph"/>
        <w:numPr>
          <w:ilvl w:val="0"/>
          <w:numId w:val="14"/>
        </w:numPr>
        <w:tabs>
          <w:tab w:val="left" w:pos="1069"/>
        </w:tabs>
        <w:ind w:left="1069" w:hanging="359"/>
        <w:jc w:val="left"/>
        <w:rPr>
          <w:b/>
          <w:sz w:val="24"/>
        </w:rPr>
      </w:pPr>
      <w:r>
        <w:rPr>
          <w:b/>
          <w:sz w:val="24"/>
        </w:rPr>
        <w:t>List</w:t>
      </w:r>
      <w:r>
        <w:rPr>
          <w:b/>
          <w:spacing w:val="-6"/>
          <w:sz w:val="24"/>
        </w:rPr>
        <w:t xml:space="preserve"> </w:t>
      </w:r>
      <w:r>
        <w:rPr>
          <w:b/>
          <w:sz w:val="24"/>
        </w:rPr>
        <w:t>critical</w:t>
      </w:r>
      <w:r>
        <w:rPr>
          <w:b/>
          <w:spacing w:val="-2"/>
          <w:sz w:val="24"/>
        </w:rPr>
        <w:t xml:space="preserve"> </w:t>
      </w:r>
      <w:r>
        <w:rPr>
          <w:b/>
          <w:sz w:val="24"/>
        </w:rPr>
        <w:t>resources</w:t>
      </w:r>
      <w:r>
        <w:rPr>
          <w:b/>
          <w:spacing w:val="-2"/>
          <w:sz w:val="24"/>
        </w:rPr>
        <w:t xml:space="preserve"> </w:t>
      </w:r>
      <w:r>
        <w:rPr>
          <w:b/>
          <w:sz w:val="24"/>
        </w:rPr>
        <w:t>the</w:t>
      </w:r>
      <w:r>
        <w:rPr>
          <w:b/>
          <w:spacing w:val="-2"/>
          <w:sz w:val="24"/>
        </w:rPr>
        <w:t xml:space="preserve"> </w:t>
      </w:r>
      <w:r>
        <w:rPr>
          <w:b/>
          <w:sz w:val="24"/>
        </w:rPr>
        <w:t>AAA</w:t>
      </w:r>
      <w:r>
        <w:rPr>
          <w:b/>
          <w:spacing w:val="-2"/>
          <w:sz w:val="24"/>
        </w:rPr>
        <w:t xml:space="preserve"> </w:t>
      </w:r>
      <w:r>
        <w:rPr>
          <w:b/>
          <w:sz w:val="24"/>
        </w:rPr>
        <w:t>needs</w:t>
      </w:r>
      <w:r>
        <w:rPr>
          <w:b/>
          <w:spacing w:val="-4"/>
          <w:sz w:val="24"/>
        </w:rPr>
        <w:t xml:space="preserve"> </w:t>
      </w:r>
      <w:r>
        <w:rPr>
          <w:b/>
          <w:sz w:val="24"/>
        </w:rPr>
        <w:t>to</w:t>
      </w:r>
      <w:r>
        <w:rPr>
          <w:b/>
          <w:spacing w:val="-3"/>
          <w:sz w:val="24"/>
        </w:rPr>
        <w:t xml:space="preserve"> </w:t>
      </w:r>
      <w:r>
        <w:rPr>
          <w:b/>
          <w:sz w:val="24"/>
        </w:rPr>
        <w:t>continue</w:t>
      </w:r>
      <w:r>
        <w:rPr>
          <w:b/>
          <w:spacing w:val="-1"/>
          <w:sz w:val="24"/>
        </w:rPr>
        <w:t xml:space="preserve"> </w:t>
      </w:r>
      <w:r>
        <w:rPr>
          <w:b/>
          <w:spacing w:val="-2"/>
          <w:sz w:val="24"/>
        </w:rPr>
        <w:t>operations.</w:t>
      </w:r>
    </w:p>
    <w:p w14:paraId="197328A7" w14:textId="77777777" w:rsidR="00782F22" w:rsidRDefault="00DC70C7">
      <w:pPr>
        <w:pStyle w:val="BodyText"/>
        <w:ind w:left="979"/>
      </w:pPr>
      <w:r>
        <w:rPr>
          <w:b/>
          <w:color w:val="006FC0"/>
        </w:rPr>
        <w:t>Answer:</w:t>
      </w:r>
      <w:r>
        <w:rPr>
          <w:b/>
          <w:color w:val="006FC0"/>
          <w:spacing w:val="-5"/>
        </w:rPr>
        <w:t xml:space="preserve"> </w:t>
      </w:r>
      <w:r>
        <w:t>An</w:t>
      </w:r>
      <w:r>
        <w:rPr>
          <w:spacing w:val="-3"/>
        </w:rPr>
        <w:t xml:space="preserve"> </w:t>
      </w:r>
      <w:r>
        <w:t>Area</w:t>
      </w:r>
      <w:r>
        <w:rPr>
          <w:spacing w:val="-3"/>
        </w:rPr>
        <w:t xml:space="preserve"> </w:t>
      </w:r>
      <w:r>
        <w:t>Agency</w:t>
      </w:r>
      <w:r>
        <w:rPr>
          <w:spacing w:val="-2"/>
        </w:rPr>
        <w:t xml:space="preserve"> </w:t>
      </w:r>
      <w:r>
        <w:t>on</w:t>
      </w:r>
      <w:r>
        <w:rPr>
          <w:spacing w:val="-3"/>
        </w:rPr>
        <w:t xml:space="preserve"> </w:t>
      </w:r>
      <w:r>
        <w:t>Aging</w:t>
      </w:r>
      <w:r>
        <w:rPr>
          <w:spacing w:val="-1"/>
        </w:rPr>
        <w:t xml:space="preserve"> </w:t>
      </w:r>
      <w:r>
        <w:t>staff</w:t>
      </w:r>
      <w:r>
        <w:rPr>
          <w:spacing w:val="-4"/>
        </w:rPr>
        <w:t xml:space="preserve"> </w:t>
      </w:r>
      <w:r>
        <w:t>member</w:t>
      </w:r>
      <w:r>
        <w:rPr>
          <w:spacing w:val="-3"/>
        </w:rPr>
        <w:t xml:space="preserve"> </w:t>
      </w:r>
      <w:r>
        <w:t>(Community</w:t>
      </w:r>
      <w:r>
        <w:rPr>
          <w:spacing w:val="-4"/>
        </w:rPr>
        <w:t xml:space="preserve"> </w:t>
      </w:r>
      <w:r>
        <w:t>&amp;</w:t>
      </w:r>
      <w:r>
        <w:rPr>
          <w:spacing w:val="-1"/>
        </w:rPr>
        <w:t xml:space="preserve"> </w:t>
      </w:r>
      <w:r>
        <w:t>Administrative</w:t>
      </w:r>
      <w:r>
        <w:rPr>
          <w:spacing w:val="-1"/>
        </w:rPr>
        <w:t xml:space="preserve"> </w:t>
      </w:r>
      <w:r>
        <w:rPr>
          <w:spacing w:val="-2"/>
        </w:rPr>
        <w:t>Services</w:t>
      </w:r>
    </w:p>
    <w:p w14:paraId="71EB4331" w14:textId="77777777" w:rsidR="00782F22" w:rsidRDefault="00782F22">
      <w:pPr>
        <w:pStyle w:val="BodyText"/>
        <w:sectPr w:rsidR="00782F22">
          <w:type w:val="continuous"/>
          <w:pgSz w:w="12240" w:h="15840"/>
          <w:pgMar w:top="1040" w:right="360" w:bottom="880" w:left="360" w:header="0" w:footer="697" w:gutter="0"/>
          <w:cols w:space="720"/>
        </w:sectPr>
      </w:pPr>
    </w:p>
    <w:p w14:paraId="697D954D" w14:textId="77777777" w:rsidR="00782F22" w:rsidRDefault="00DC70C7">
      <w:pPr>
        <w:pStyle w:val="BodyText"/>
        <w:spacing w:before="81"/>
        <w:ind w:left="979" w:right="588"/>
      </w:pPr>
      <w:r>
        <w:lastRenderedPageBreak/>
        <w:t>Section) is assigned as the key COOP Planning Personnel to ensure continuity planning facilitates the performance of essential functions during an emergency that disrupts normal operations</w:t>
      </w:r>
      <w:r>
        <w:rPr>
          <w:spacing w:val="-5"/>
        </w:rPr>
        <w:t xml:space="preserve"> </w:t>
      </w:r>
      <w:r>
        <w:t>and/or</w:t>
      </w:r>
      <w:r>
        <w:rPr>
          <w:spacing w:val="-4"/>
        </w:rPr>
        <w:t xml:space="preserve"> </w:t>
      </w:r>
      <w:r>
        <w:t>the</w:t>
      </w:r>
      <w:r>
        <w:rPr>
          <w:spacing w:val="-2"/>
        </w:rPr>
        <w:t xml:space="preserve"> </w:t>
      </w:r>
      <w:r>
        <w:t>timely</w:t>
      </w:r>
      <w:r>
        <w:rPr>
          <w:spacing w:val="-3"/>
        </w:rPr>
        <w:t xml:space="preserve"> </w:t>
      </w:r>
      <w:r>
        <w:t>resumption</w:t>
      </w:r>
      <w:r>
        <w:rPr>
          <w:spacing w:val="-4"/>
        </w:rPr>
        <w:t xml:space="preserve"> </w:t>
      </w:r>
      <w:r>
        <w:t>of</w:t>
      </w:r>
      <w:r>
        <w:rPr>
          <w:spacing w:val="-5"/>
        </w:rPr>
        <w:t xml:space="preserve"> </w:t>
      </w:r>
      <w:r>
        <w:t>normal</w:t>
      </w:r>
      <w:r>
        <w:rPr>
          <w:spacing w:val="-3"/>
        </w:rPr>
        <w:t xml:space="preserve"> </w:t>
      </w:r>
      <w:r>
        <w:t>operations</w:t>
      </w:r>
      <w:r>
        <w:rPr>
          <w:spacing w:val="-5"/>
        </w:rPr>
        <w:t xml:space="preserve"> </w:t>
      </w:r>
      <w:r>
        <w:t>once</w:t>
      </w:r>
      <w:r>
        <w:rPr>
          <w:spacing w:val="-4"/>
        </w:rPr>
        <w:t xml:space="preserve"> </w:t>
      </w:r>
      <w:r>
        <w:t>an</w:t>
      </w:r>
      <w:r>
        <w:rPr>
          <w:spacing w:val="-2"/>
        </w:rPr>
        <w:t xml:space="preserve"> </w:t>
      </w:r>
      <w:r>
        <w:t>emergency</w:t>
      </w:r>
      <w:r>
        <w:rPr>
          <w:spacing w:val="-4"/>
        </w:rPr>
        <w:t xml:space="preserve"> </w:t>
      </w:r>
      <w:r>
        <w:t>has</w:t>
      </w:r>
      <w:r>
        <w:rPr>
          <w:spacing w:val="-3"/>
        </w:rPr>
        <w:t xml:space="preserve"> </w:t>
      </w:r>
      <w:r>
        <w:t>ended.</w:t>
      </w:r>
    </w:p>
    <w:p w14:paraId="11D59766" w14:textId="77777777" w:rsidR="00782F22" w:rsidRDefault="00782F22">
      <w:pPr>
        <w:pStyle w:val="BodyText"/>
      </w:pPr>
    </w:p>
    <w:p w14:paraId="4A1DD129" w14:textId="77777777" w:rsidR="00782F22" w:rsidRDefault="00DC70C7">
      <w:pPr>
        <w:pStyle w:val="BodyText"/>
        <w:ind w:left="979"/>
      </w:pPr>
      <w:r>
        <w:t>Essential</w:t>
      </w:r>
      <w:r>
        <w:rPr>
          <w:spacing w:val="-7"/>
        </w:rPr>
        <w:t xml:space="preserve"> </w:t>
      </w:r>
      <w:r>
        <w:t>functions</w:t>
      </w:r>
      <w:r>
        <w:rPr>
          <w:spacing w:val="-3"/>
        </w:rPr>
        <w:t xml:space="preserve"> </w:t>
      </w:r>
      <w:r>
        <w:t>identified</w:t>
      </w:r>
      <w:r>
        <w:rPr>
          <w:spacing w:val="-3"/>
        </w:rPr>
        <w:t xml:space="preserve"> </w:t>
      </w:r>
      <w:r>
        <w:t>as</w:t>
      </w:r>
      <w:r>
        <w:rPr>
          <w:spacing w:val="-2"/>
        </w:rPr>
        <w:t xml:space="preserve"> </w:t>
      </w:r>
      <w:r>
        <w:t>related</w:t>
      </w:r>
      <w:r>
        <w:rPr>
          <w:spacing w:val="-3"/>
        </w:rPr>
        <w:t xml:space="preserve"> </w:t>
      </w:r>
      <w:r>
        <w:t>to</w:t>
      </w:r>
      <w:r>
        <w:rPr>
          <w:spacing w:val="-1"/>
        </w:rPr>
        <w:t xml:space="preserve"> </w:t>
      </w:r>
      <w:r>
        <w:t>the</w:t>
      </w:r>
      <w:r>
        <w:rPr>
          <w:spacing w:val="-3"/>
        </w:rPr>
        <w:t xml:space="preserve"> </w:t>
      </w:r>
      <w:r>
        <w:t>Area</w:t>
      </w:r>
      <w:r>
        <w:rPr>
          <w:spacing w:val="-1"/>
        </w:rPr>
        <w:t xml:space="preserve"> </w:t>
      </w:r>
      <w:r>
        <w:t>Agency</w:t>
      </w:r>
      <w:r>
        <w:rPr>
          <w:spacing w:val="-2"/>
        </w:rPr>
        <w:t xml:space="preserve"> </w:t>
      </w:r>
      <w:r>
        <w:t>on</w:t>
      </w:r>
      <w:r>
        <w:rPr>
          <w:spacing w:val="-1"/>
        </w:rPr>
        <w:t xml:space="preserve"> </w:t>
      </w:r>
      <w:r>
        <w:t>Aging</w:t>
      </w:r>
      <w:r>
        <w:rPr>
          <w:spacing w:val="-3"/>
        </w:rPr>
        <w:t xml:space="preserve"> </w:t>
      </w:r>
      <w:r>
        <w:t>program are</w:t>
      </w:r>
      <w:r>
        <w:rPr>
          <w:spacing w:val="-3"/>
        </w:rPr>
        <w:t xml:space="preserve"> </w:t>
      </w:r>
      <w:r>
        <w:t>as</w:t>
      </w:r>
      <w:r>
        <w:rPr>
          <w:spacing w:val="-4"/>
        </w:rPr>
        <w:t xml:space="preserve"> </w:t>
      </w:r>
      <w:r>
        <w:rPr>
          <w:spacing w:val="-2"/>
        </w:rPr>
        <w:t>follow:</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4"/>
        <w:gridCol w:w="4637"/>
      </w:tblGrid>
      <w:tr w:rsidR="00782F22" w14:paraId="05E61006" w14:textId="77777777">
        <w:trPr>
          <w:trHeight w:val="1619"/>
        </w:trPr>
        <w:tc>
          <w:tcPr>
            <w:tcW w:w="4714" w:type="dxa"/>
          </w:tcPr>
          <w:p w14:paraId="74EDF911" w14:textId="77777777" w:rsidR="00782F22" w:rsidRDefault="00DC70C7">
            <w:pPr>
              <w:pStyle w:val="TableParagraph"/>
              <w:ind w:left="107" w:right="38"/>
              <w:rPr>
                <w:sz w:val="24"/>
              </w:rPr>
            </w:pPr>
            <w:r>
              <w:rPr>
                <w:sz w:val="24"/>
              </w:rPr>
              <w:t>Area Agency on Aging (AAA.) Disaster Response</w:t>
            </w:r>
            <w:r>
              <w:rPr>
                <w:spacing w:val="-6"/>
                <w:sz w:val="24"/>
              </w:rPr>
              <w:t xml:space="preserve"> </w:t>
            </w:r>
            <w:r>
              <w:rPr>
                <w:sz w:val="24"/>
              </w:rPr>
              <w:t>to</w:t>
            </w:r>
            <w:r>
              <w:rPr>
                <w:spacing w:val="-8"/>
                <w:sz w:val="24"/>
              </w:rPr>
              <w:t xml:space="preserve"> </w:t>
            </w:r>
            <w:r>
              <w:rPr>
                <w:sz w:val="24"/>
              </w:rPr>
              <w:t>the</w:t>
            </w:r>
            <w:r>
              <w:rPr>
                <w:spacing w:val="-6"/>
                <w:sz w:val="24"/>
              </w:rPr>
              <w:t xml:space="preserve"> </w:t>
            </w:r>
            <w:r>
              <w:rPr>
                <w:sz w:val="24"/>
              </w:rPr>
              <w:t>California</w:t>
            </w:r>
            <w:r>
              <w:rPr>
                <w:spacing w:val="-6"/>
                <w:sz w:val="24"/>
              </w:rPr>
              <w:t xml:space="preserve"> </w:t>
            </w:r>
            <w:r>
              <w:rPr>
                <w:sz w:val="24"/>
              </w:rPr>
              <w:t>Department</w:t>
            </w:r>
            <w:r>
              <w:rPr>
                <w:spacing w:val="-9"/>
                <w:sz w:val="24"/>
              </w:rPr>
              <w:t xml:space="preserve"> </w:t>
            </w:r>
            <w:r>
              <w:rPr>
                <w:sz w:val="24"/>
              </w:rPr>
              <w:t xml:space="preserve">of </w:t>
            </w:r>
            <w:r>
              <w:rPr>
                <w:spacing w:val="-2"/>
                <w:sz w:val="24"/>
              </w:rPr>
              <w:t>Aging</w:t>
            </w:r>
          </w:p>
        </w:tc>
        <w:tc>
          <w:tcPr>
            <w:tcW w:w="4637" w:type="dxa"/>
          </w:tcPr>
          <w:p w14:paraId="687905F2" w14:textId="77777777" w:rsidR="00782F22" w:rsidRDefault="00DC70C7">
            <w:pPr>
              <w:pStyle w:val="TableParagraph"/>
              <w:ind w:left="107" w:right="177"/>
              <w:rPr>
                <w:sz w:val="24"/>
              </w:rPr>
            </w:pPr>
            <w:r>
              <w:rPr>
                <w:sz w:val="24"/>
              </w:rPr>
              <w:t>Immediately or within 36 hours - Respond</w:t>
            </w:r>
            <w:r>
              <w:rPr>
                <w:spacing w:val="-6"/>
                <w:sz w:val="24"/>
              </w:rPr>
              <w:t xml:space="preserve"> </w:t>
            </w:r>
            <w:r>
              <w:rPr>
                <w:sz w:val="24"/>
              </w:rPr>
              <w:t>to</w:t>
            </w:r>
            <w:r>
              <w:rPr>
                <w:spacing w:val="-8"/>
                <w:sz w:val="24"/>
              </w:rPr>
              <w:t xml:space="preserve"> </w:t>
            </w:r>
            <w:r>
              <w:rPr>
                <w:sz w:val="24"/>
              </w:rPr>
              <w:t>request</w:t>
            </w:r>
            <w:r>
              <w:rPr>
                <w:spacing w:val="-9"/>
                <w:sz w:val="24"/>
              </w:rPr>
              <w:t xml:space="preserve"> </w:t>
            </w:r>
            <w:r>
              <w:rPr>
                <w:sz w:val="24"/>
              </w:rPr>
              <w:t>for</w:t>
            </w:r>
            <w:r>
              <w:rPr>
                <w:spacing w:val="-10"/>
                <w:sz w:val="24"/>
              </w:rPr>
              <w:t xml:space="preserve"> </w:t>
            </w:r>
            <w:r>
              <w:rPr>
                <w:sz w:val="24"/>
              </w:rPr>
              <w:t>information</w:t>
            </w:r>
            <w:r>
              <w:rPr>
                <w:spacing w:val="-8"/>
                <w:sz w:val="24"/>
              </w:rPr>
              <w:t xml:space="preserve"> </w:t>
            </w:r>
            <w:r>
              <w:rPr>
                <w:sz w:val="24"/>
              </w:rPr>
              <w:t>from the California Department of Aging on how services are affected and provided during the disaster.</w:t>
            </w:r>
          </w:p>
        </w:tc>
      </w:tr>
      <w:tr w:rsidR="00782F22" w14:paraId="239FC766" w14:textId="77777777">
        <w:trPr>
          <w:trHeight w:val="791"/>
        </w:trPr>
        <w:tc>
          <w:tcPr>
            <w:tcW w:w="4714" w:type="dxa"/>
          </w:tcPr>
          <w:p w14:paraId="66017A5D" w14:textId="77777777" w:rsidR="00782F22" w:rsidRDefault="00DC70C7">
            <w:pPr>
              <w:pStyle w:val="TableParagraph"/>
              <w:ind w:left="107" w:right="38"/>
              <w:rPr>
                <w:sz w:val="24"/>
              </w:rPr>
            </w:pPr>
            <w:r>
              <w:rPr>
                <w:sz w:val="24"/>
              </w:rPr>
              <w:t>AAA</w:t>
            </w:r>
            <w:r>
              <w:rPr>
                <w:spacing w:val="-8"/>
                <w:sz w:val="24"/>
              </w:rPr>
              <w:t xml:space="preserve"> </w:t>
            </w:r>
            <w:r>
              <w:rPr>
                <w:sz w:val="24"/>
              </w:rPr>
              <w:t>Service</w:t>
            </w:r>
            <w:r>
              <w:rPr>
                <w:spacing w:val="-8"/>
                <w:sz w:val="24"/>
              </w:rPr>
              <w:t xml:space="preserve"> </w:t>
            </w:r>
            <w:r>
              <w:rPr>
                <w:sz w:val="24"/>
              </w:rPr>
              <w:t>Provider</w:t>
            </w:r>
            <w:r>
              <w:rPr>
                <w:spacing w:val="-12"/>
                <w:sz w:val="24"/>
              </w:rPr>
              <w:t xml:space="preserve"> </w:t>
            </w:r>
            <w:r>
              <w:rPr>
                <w:sz w:val="24"/>
              </w:rPr>
              <w:t>Contract</w:t>
            </w:r>
            <w:r>
              <w:rPr>
                <w:spacing w:val="-8"/>
                <w:sz w:val="24"/>
              </w:rPr>
              <w:t xml:space="preserve"> </w:t>
            </w:r>
            <w:r>
              <w:rPr>
                <w:sz w:val="24"/>
              </w:rPr>
              <w:t xml:space="preserve">Invoice </w:t>
            </w:r>
            <w:r>
              <w:rPr>
                <w:spacing w:val="-2"/>
                <w:sz w:val="24"/>
              </w:rPr>
              <w:t>Payments</w:t>
            </w:r>
          </w:p>
        </w:tc>
        <w:tc>
          <w:tcPr>
            <w:tcW w:w="4637" w:type="dxa"/>
          </w:tcPr>
          <w:p w14:paraId="61C026DD" w14:textId="77777777" w:rsidR="00782F22" w:rsidRDefault="00DC70C7">
            <w:pPr>
              <w:pStyle w:val="TableParagraph"/>
              <w:ind w:left="107"/>
              <w:rPr>
                <w:sz w:val="24"/>
              </w:rPr>
            </w:pPr>
            <w:r>
              <w:rPr>
                <w:sz w:val="24"/>
              </w:rPr>
              <w:t>2</w:t>
            </w:r>
            <w:r>
              <w:rPr>
                <w:spacing w:val="-4"/>
                <w:sz w:val="24"/>
              </w:rPr>
              <w:t xml:space="preserve"> </w:t>
            </w:r>
            <w:r>
              <w:rPr>
                <w:sz w:val="24"/>
              </w:rPr>
              <w:t>weeks</w:t>
            </w:r>
            <w:r>
              <w:rPr>
                <w:spacing w:val="-6"/>
                <w:sz w:val="24"/>
              </w:rPr>
              <w:t xml:space="preserve"> </w:t>
            </w:r>
            <w:r>
              <w:rPr>
                <w:sz w:val="24"/>
              </w:rPr>
              <w:t>from</w:t>
            </w:r>
            <w:r>
              <w:rPr>
                <w:spacing w:val="-6"/>
                <w:sz w:val="24"/>
              </w:rPr>
              <w:t xml:space="preserve"> </w:t>
            </w:r>
            <w:r>
              <w:rPr>
                <w:sz w:val="24"/>
              </w:rPr>
              <w:t>date</w:t>
            </w:r>
            <w:r>
              <w:rPr>
                <w:spacing w:val="-4"/>
                <w:sz w:val="24"/>
              </w:rPr>
              <w:t xml:space="preserve"> </w:t>
            </w:r>
            <w:r>
              <w:rPr>
                <w:sz w:val="24"/>
              </w:rPr>
              <w:t>of</w:t>
            </w:r>
            <w:r>
              <w:rPr>
                <w:spacing w:val="-4"/>
                <w:sz w:val="24"/>
              </w:rPr>
              <w:t xml:space="preserve"> </w:t>
            </w:r>
            <w:r>
              <w:rPr>
                <w:sz w:val="24"/>
              </w:rPr>
              <w:t>receipt</w:t>
            </w:r>
            <w:r>
              <w:rPr>
                <w:spacing w:val="-6"/>
                <w:sz w:val="24"/>
              </w:rPr>
              <w:t xml:space="preserve"> </w:t>
            </w:r>
            <w:r>
              <w:rPr>
                <w:sz w:val="24"/>
              </w:rPr>
              <w:t>of</w:t>
            </w:r>
            <w:r>
              <w:rPr>
                <w:spacing w:val="-4"/>
                <w:sz w:val="24"/>
              </w:rPr>
              <w:t xml:space="preserve"> </w:t>
            </w:r>
            <w:r>
              <w:rPr>
                <w:sz w:val="24"/>
              </w:rPr>
              <w:t>invoice</w:t>
            </w:r>
            <w:r>
              <w:rPr>
                <w:spacing w:val="-4"/>
                <w:sz w:val="24"/>
              </w:rPr>
              <w:t xml:space="preserve"> </w:t>
            </w:r>
            <w:r>
              <w:rPr>
                <w:sz w:val="24"/>
              </w:rPr>
              <w:t xml:space="preserve">by </w:t>
            </w:r>
            <w:r>
              <w:rPr>
                <w:spacing w:val="-2"/>
                <w:sz w:val="24"/>
              </w:rPr>
              <w:t>contractor.</w:t>
            </w:r>
          </w:p>
        </w:tc>
      </w:tr>
      <w:tr w:rsidR="00782F22" w14:paraId="5F866DAC" w14:textId="77777777">
        <w:trPr>
          <w:trHeight w:val="1067"/>
        </w:trPr>
        <w:tc>
          <w:tcPr>
            <w:tcW w:w="4714" w:type="dxa"/>
          </w:tcPr>
          <w:p w14:paraId="43B16919" w14:textId="77777777" w:rsidR="00782F22" w:rsidRDefault="00DC70C7">
            <w:pPr>
              <w:pStyle w:val="TableParagraph"/>
              <w:ind w:left="107" w:right="38"/>
              <w:rPr>
                <w:sz w:val="24"/>
              </w:rPr>
            </w:pPr>
            <w:r>
              <w:rPr>
                <w:sz w:val="24"/>
              </w:rPr>
              <w:t>Linkages.</w:t>
            </w:r>
            <w:r>
              <w:rPr>
                <w:spacing w:val="-9"/>
                <w:sz w:val="24"/>
              </w:rPr>
              <w:t xml:space="preserve"> </w:t>
            </w:r>
            <w:r>
              <w:rPr>
                <w:sz w:val="24"/>
              </w:rPr>
              <w:t>Contact</w:t>
            </w:r>
            <w:r>
              <w:rPr>
                <w:spacing w:val="-11"/>
                <w:sz w:val="24"/>
              </w:rPr>
              <w:t xml:space="preserve"> </w:t>
            </w:r>
            <w:r>
              <w:rPr>
                <w:sz w:val="24"/>
              </w:rPr>
              <w:t>clients,</w:t>
            </w:r>
            <w:r>
              <w:rPr>
                <w:spacing w:val="-9"/>
                <w:sz w:val="24"/>
              </w:rPr>
              <w:t xml:space="preserve"> </w:t>
            </w:r>
            <w:r>
              <w:rPr>
                <w:sz w:val="24"/>
              </w:rPr>
              <w:t>ensure</w:t>
            </w:r>
            <w:r>
              <w:rPr>
                <w:spacing w:val="-9"/>
                <w:sz w:val="24"/>
              </w:rPr>
              <w:t xml:space="preserve"> </w:t>
            </w:r>
            <w:r>
              <w:rPr>
                <w:sz w:val="24"/>
              </w:rPr>
              <w:t xml:space="preserve">safety and provide needed information and </w:t>
            </w:r>
            <w:r>
              <w:rPr>
                <w:spacing w:val="-2"/>
                <w:sz w:val="24"/>
              </w:rPr>
              <w:t>assistance</w:t>
            </w:r>
          </w:p>
        </w:tc>
        <w:tc>
          <w:tcPr>
            <w:tcW w:w="4637" w:type="dxa"/>
          </w:tcPr>
          <w:p w14:paraId="0819C425" w14:textId="77777777" w:rsidR="00782F22" w:rsidRDefault="00DC70C7">
            <w:pPr>
              <w:pStyle w:val="TableParagraph"/>
              <w:ind w:left="107"/>
              <w:rPr>
                <w:sz w:val="24"/>
              </w:rPr>
            </w:pPr>
            <w:r>
              <w:rPr>
                <w:sz w:val="24"/>
              </w:rPr>
              <w:t>3</w:t>
            </w:r>
            <w:r>
              <w:rPr>
                <w:spacing w:val="1"/>
                <w:sz w:val="24"/>
              </w:rPr>
              <w:t xml:space="preserve"> </w:t>
            </w:r>
            <w:r>
              <w:rPr>
                <w:spacing w:val="-4"/>
                <w:sz w:val="24"/>
              </w:rPr>
              <w:t>days</w:t>
            </w:r>
          </w:p>
        </w:tc>
      </w:tr>
      <w:tr w:rsidR="00782F22" w14:paraId="12682400" w14:textId="77777777">
        <w:trPr>
          <w:trHeight w:val="791"/>
        </w:trPr>
        <w:tc>
          <w:tcPr>
            <w:tcW w:w="4714" w:type="dxa"/>
          </w:tcPr>
          <w:p w14:paraId="432A3C19" w14:textId="77777777" w:rsidR="00782F22" w:rsidRDefault="00DC70C7">
            <w:pPr>
              <w:pStyle w:val="TableParagraph"/>
              <w:ind w:left="107" w:right="38"/>
              <w:rPr>
                <w:sz w:val="24"/>
              </w:rPr>
            </w:pPr>
            <w:r>
              <w:rPr>
                <w:sz w:val="24"/>
              </w:rPr>
              <w:t>Information</w:t>
            </w:r>
            <w:r>
              <w:rPr>
                <w:spacing w:val="-11"/>
                <w:sz w:val="24"/>
              </w:rPr>
              <w:t xml:space="preserve"> </w:t>
            </w:r>
            <w:r>
              <w:rPr>
                <w:sz w:val="24"/>
              </w:rPr>
              <w:t>and</w:t>
            </w:r>
            <w:r>
              <w:rPr>
                <w:spacing w:val="-13"/>
                <w:sz w:val="24"/>
              </w:rPr>
              <w:t xml:space="preserve"> </w:t>
            </w:r>
            <w:r>
              <w:rPr>
                <w:sz w:val="24"/>
              </w:rPr>
              <w:t>Assistance:</w:t>
            </w:r>
            <w:r>
              <w:rPr>
                <w:spacing w:val="-14"/>
                <w:sz w:val="24"/>
              </w:rPr>
              <w:t xml:space="preserve"> </w:t>
            </w:r>
            <w:r>
              <w:rPr>
                <w:sz w:val="24"/>
              </w:rPr>
              <w:t>provide needed information and assistance</w:t>
            </w:r>
          </w:p>
        </w:tc>
        <w:tc>
          <w:tcPr>
            <w:tcW w:w="4637" w:type="dxa"/>
          </w:tcPr>
          <w:p w14:paraId="4650520A" w14:textId="77777777" w:rsidR="00782F22" w:rsidRDefault="00DC70C7">
            <w:pPr>
              <w:pStyle w:val="TableParagraph"/>
              <w:ind w:left="107"/>
              <w:rPr>
                <w:sz w:val="24"/>
              </w:rPr>
            </w:pPr>
            <w:r>
              <w:rPr>
                <w:sz w:val="24"/>
              </w:rPr>
              <w:t>1</w:t>
            </w:r>
            <w:r>
              <w:rPr>
                <w:spacing w:val="1"/>
                <w:sz w:val="24"/>
              </w:rPr>
              <w:t xml:space="preserve"> </w:t>
            </w:r>
            <w:r>
              <w:rPr>
                <w:spacing w:val="-5"/>
                <w:sz w:val="24"/>
              </w:rPr>
              <w:t>day</w:t>
            </w:r>
          </w:p>
        </w:tc>
      </w:tr>
    </w:tbl>
    <w:p w14:paraId="4039C9B9" w14:textId="77777777" w:rsidR="00782F22" w:rsidRDefault="00782F22">
      <w:pPr>
        <w:pStyle w:val="BodyText"/>
        <w:spacing w:before="2"/>
      </w:pPr>
    </w:p>
    <w:p w14:paraId="03FCA11E" w14:textId="77777777" w:rsidR="00782F22" w:rsidRDefault="00DC70C7">
      <w:pPr>
        <w:pStyle w:val="BodyText"/>
        <w:ind w:left="979"/>
      </w:pPr>
      <w:r>
        <w:t>Identification</w:t>
      </w:r>
      <w:r>
        <w:rPr>
          <w:spacing w:val="-6"/>
        </w:rPr>
        <w:t xml:space="preserve"> </w:t>
      </w:r>
      <w:r>
        <w:t>of</w:t>
      </w:r>
      <w:r>
        <w:rPr>
          <w:spacing w:val="-5"/>
        </w:rPr>
        <w:t xml:space="preserve"> </w:t>
      </w:r>
      <w:r>
        <w:t>employees</w:t>
      </w:r>
      <w:r>
        <w:rPr>
          <w:spacing w:val="-3"/>
        </w:rPr>
        <w:t xml:space="preserve"> </w:t>
      </w:r>
      <w:r>
        <w:t>to</w:t>
      </w:r>
      <w:r>
        <w:rPr>
          <w:spacing w:val="-2"/>
        </w:rPr>
        <w:t xml:space="preserve"> </w:t>
      </w:r>
      <w:r>
        <w:t>perform</w:t>
      </w:r>
      <w:r>
        <w:rPr>
          <w:spacing w:val="-4"/>
        </w:rPr>
        <w:t xml:space="preserve"> </w:t>
      </w:r>
      <w:r>
        <w:t>essential</w:t>
      </w:r>
      <w:r>
        <w:rPr>
          <w:spacing w:val="-3"/>
        </w:rPr>
        <w:t xml:space="preserve"> </w:t>
      </w:r>
      <w:r>
        <w:rPr>
          <w:spacing w:val="-2"/>
        </w:rPr>
        <w:t>functions:</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2230"/>
        <w:gridCol w:w="2014"/>
        <w:gridCol w:w="2439"/>
      </w:tblGrid>
      <w:tr w:rsidR="00782F22" w14:paraId="0612741C" w14:textId="77777777">
        <w:trPr>
          <w:trHeight w:val="1269"/>
        </w:trPr>
        <w:tc>
          <w:tcPr>
            <w:tcW w:w="2669" w:type="dxa"/>
          </w:tcPr>
          <w:p w14:paraId="0DBDA663" w14:textId="77777777" w:rsidR="00782F22" w:rsidRDefault="00DC70C7">
            <w:pPr>
              <w:pStyle w:val="TableParagraph"/>
              <w:spacing w:line="276" w:lineRule="auto"/>
              <w:ind w:left="107" w:right="126"/>
              <w:rPr>
                <w:sz w:val="24"/>
              </w:rPr>
            </w:pPr>
            <w:r>
              <w:rPr>
                <w:sz w:val="24"/>
              </w:rPr>
              <w:t>AAA Disaster Response to the California</w:t>
            </w:r>
            <w:r>
              <w:rPr>
                <w:spacing w:val="-17"/>
                <w:sz w:val="24"/>
              </w:rPr>
              <w:t xml:space="preserve"> </w:t>
            </w:r>
            <w:r>
              <w:rPr>
                <w:sz w:val="24"/>
              </w:rPr>
              <w:t>Department</w:t>
            </w:r>
          </w:p>
          <w:p w14:paraId="3FA4D711" w14:textId="77777777" w:rsidR="00782F22" w:rsidRDefault="00DC70C7">
            <w:pPr>
              <w:pStyle w:val="TableParagraph"/>
              <w:spacing w:before="1"/>
              <w:ind w:left="107"/>
              <w:rPr>
                <w:sz w:val="24"/>
              </w:rPr>
            </w:pPr>
            <w:r>
              <w:rPr>
                <w:sz w:val="24"/>
              </w:rPr>
              <w:t xml:space="preserve">of Aging </w:t>
            </w:r>
            <w:r>
              <w:rPr>
                <w:spacing w:val="-2"/>
                <w:sz w:val="24"/>
              </w:rPr>
              <w:t>(CDA)</w:t>
            </w:r>
          </w:p>
        </w:tc>
        <w:tc>
          <w:tcPr>
            <w:tcW w:w="2230" w:type="dxa"/>
          </w:tcPr>
          <w:p w14:paraId="31DB7C5F" w14:textId="77777777" w:rsidR="00782F22" w:rsidRDefault="00DC70C7">
            <w:pPr>
              <w:pStyle w:val="TableParagraph"/>
              <w:spacing w:line="276" w:lineRule="auto"/>
              <w:ind w:left="107"/>
              <w:rPr>
                <w:sz w:val="24"/>
              </w:rPr>
            </w:pPr>
            <w:r>
              <w:rPr>
                <w:sz w:val="24"/>
              </w:rPr>
              <w:t>AAA Program Manager:</w:t>
            </w:r>
            <w:r>
              <w:rPr>
                <w:spacing w:val="-17"/>
                <w:sz w:val="24"/>
              </w:rPr>
              <w:t xml:space="preserve"> </w:t>
            </w:r>
            <w:r>
              <w:rPr>
                <w:sz w:val="24"/>
              </w:rPr>
              <w:t xml:space="preserve">Cody </w:t>
            </w:r>
            <w:r>
              <w:rPr>
                <w:spacing w:val="-2"/>
                <w:sz w:val="24"/>
              </w:rPr>
              <w:t>Milner</w:t>
            </w:r>
          </w:p>
        </w:tc>
        <w:tc>
          <w:tcPr>
            <w:tcW w:w="2014" w:type="dxa"/>
          </w:tcPr>
          <w:p w14:paraId="4C3F1025" w14:textId="77777777" w:rsidR="00782F22" w:rsidRDefault="00DC70C7">
            <w:pPr>
              <w:pStyle w:val="TableParagraph"/>
              <w:ind w:left="107"/>
              <w:rPr>
                <w:sz w:val="24"/>
              </w:rPr>
            </w:pPr>
            <w:r>
              <w:rPr>
                <w:sz w:val="24"/>
              </w:rPr>
              <w:t>1</w:t>
            </w:r>
            <w:r>
              <w:rPr>
                <w:spacing w:val="1"/>
                <w:sz w:val="24"/>
              </w:rPr>
              <w:t xml:space="preserve"> </w:t>
            </w:r>
            <w:r>
              <w:rPr>
                <w:spacing w:val="-2"/>
                <w:sz w:val="24"/>
              </w:rPr>
              <w:t>person/day</w:t>
            </w:r>
          </w:p>
        </w:tc>
        <w:tc>
          <w:tcPr>
            <w:tcW w:w="2439" w:type="dxa"/>
          </w:tcPr>
          <w:p w14:paraId="2A5B27CC" w14:textId="77777777" w:rsidR="00782F22" w:rsidRDefault="00DC70C7">
            <w:pPr>
              <w:pStyle w:val="TableParagraph"/>
              <w:spacing w:line="276" w:lineRule="auto"/>
              <w:ind w:left="106"/>
              <w:rPr>
                <w:sz w:val="24"/>
              </w:rPr>
            </w:pPr>
            <w:r>
              <w:rPr>
                <w:sz w:val="24"/>
              </w:rPr>
              <w:t>Need access to phone,</w:t>
            </w:r>
            <w:r>
              <w:rPr>
                <w:spacing w:val="-17"/>
                <w:sz w:val="24"/>
              </w:rPr>
              <w:t xml:space="preserve"> </w:t>
            </w:r>
            <w:r>
              <w:rPr>
                <w:sz w:val="24"/>
              </w:rPr>
              <w:t>network</w:t>
            </w:r>
            <w:r>
              <w:rPr>
                <w:spacing w:val="-16"/>
                <w:sz w:val="24"/>
              </w:rPr>
              <w:t xml:space="preserve"> </w:t>
            </w:r>
            <w:r>
              <w:rPr>
                <w:sz w:val="24"/>
              </w:rPr>
              <w:t>(H: drive),</w:t>
            </w:r>
            <w:r>
              <w:rPr>
                <w:spacing w:val="-2"/>
                <w:sz w:val="24"/>
              </w:rPr>
              <w:t xml:space="preserve"> </w:t>
            </w:r>
            <w:r>
              <w:rPr>
                <w:sz w:val="24"/>
              </w:rPr>
              <w:t>and</w:t>
            </w:r>
            <w:r>
              <w:rPr>
                <w:spacing w:val="-1"/>
                <w:sz w:val="24"/>
              </w:rPr>
              <w:t xml:space="preserve"> </w:t>
            </w:r>
            <w:r>
              <w:rPr>
                <w:spacing w:val="-2"/>
                <w:sz w:val="24"/>
              </w:rPr>
              <w:t>Outlook</w:t>
            </w:r>
          </w:p>
        </w:tc>
      </w:tr>
      <w:tr w:rsidR="00782F22" w14:paraId="5629E74D" w14:textId="77777777">
        <w:trPr>
          <w:trHeight w:val="2541"/>
        </w:trPr>
        <w:tc>
          <w:tcPr>
            <w:tcW w:w="2669" w:type="dxa"/>
          </w:tcPr>
          <w:p w14:paraId="0CFD1617" w14:textId="77777777" w:rsidR="00782F22" w:rsidRDefault="00DC70C7">
            <w:pPr>
              <w:pStyle w:val="TableParagraph"/>
              <w:spacing w:before="2" w:line="276" w:lineRule="auto"/>
              <w:ind w:left="107" w:right="126"/>
              <w:rPr>
                <w:sz w:val="24"/>
              </w:rPr>
            </w:pPr>
            <w:r>
              <w:rPr>
                <w:sz w:val="24"/>
              </w:rPr>
              <w:t>Area</w:t>
            </w:r>
            <w:r>
              <w:rPr>
                <w:spacing w:val="-11"/>
                <w:sz w:val="24"/>
              </w:rPr>
              <w:t xml:space="preserve"> </w:t>
            </w:r>
            <w:r>
              <w:rPr>
                <w:sz w:val="24"/>
              </w:rPr>
              <w:t>Agency</w:t>
            </w:r>
            <w:r>
              <w:rPr>
                <w:spacing w:val="-13"/>
                <w:sz w:val="24"/>
              </w:rPr>
              <w:t xml:space="preserve"> </w:t>
            </w:r>
            <w:r>
              <w:rPr>
                <w:sz w:val="24"/>
              </w:rPr>
              <w:t>on</w:t>
            </w:r>
            <w:r>
              <w:rPr>
                <w:spacing w:val="-13"/>
                <w:sz w:val="24"/>
              </w:rPr>
              <w:t xml:space="preserve"> </w:t>
            </w:r>
            <w:r>
              <w:rPr>
                <w:sz w:val="24"/>
              </w:rPr>
              <w:t xml:space="preserve">Aging Service Provider Contract Invoice </w:t>
            </w:r>
            <w:r>
              <w:rPr>
                <w:spacing w:val="-2"/>
                <w:sz w:val="24"/>
              </w:rPr>
              <w:t>Payments</w:t>
            </w:r>
          </w:p>
        </w:tc>
        <w:tc>
          <w:tcPr>
            <w:tcW w:w="2230" w:type="dxa"/>
          </w:tcPr>
          <w:p w14:paraId="64452182" w14:textId="77777777" w:rsidR="00782F22" w:rsidRDefault="00DC70C7">
            <w:pPr>
              <w:pStyle w:val="TableParagraph"/>
              <w:spacing w:before="2" w:line="276" w:lineRule="auto"/>
              <w:ind w:left="107"/>
              <w:rPr>
                <w:sz w:val="24"/>
              </w:rPr>
            </w:pPr>
            <w:r>
              <w:rPr>
                <w:sz w:val="24"/>
              </w:rPr>
              <w:t>AAA Program Manager:</w:t>
            </w:r>
            <w:r>
              <w:rPr>
                <w:spacing w:val="-17"/>
                <w:sz w:val="24"/>
              </w:rPr>
              <w:t xml:space="preserve"> </w:t>
            </w:r>
            <w:r>
              <w:rPr>
                <w:sz w:val="24"/>
              </w:rPr>
              <w:t xml:space="preserve">Cody </w:t>
            </w:r>
            <w:r>
              <w:rPr>
                <w:spacing w:val="-2"/>
                <w:sz w:val="24"/>
              </w:rPr>
              <w:t>Milner</w:t>
            </w:r>
          </w:p>
          <w:p w14:paraId="4B23580F" w14:textId="77777777" w:rsidR="00782F22" w:rsidRDefault="00782F22">
            <w:pPr>
              <w:pStyle w:val="TableParagraph"/>
              <w:spacing w:before="42"/>
              <w:rPr>
                <w:sz w:val="24"/>
              </w:rPr>
            </w:pPr>
          </w:p>
          <w:p w14:paraId="25F61D81" w14:textId="77777777" w:rsidR="00782F22" w:rsidRDefault="00DC70C7">
            <w:pPr>
              <w:pStyle w:val="TableParagraph"/>
              <w:spacing w:line="276" w:lineRule="auto"/>
              <w:ind w:left="107"/>
              <w:rPr>
                <w:sz w:val="24"/>
              </w:rPr>
            </w:pPr>
            <w:r>
              <w:rPr>
                <w:sz w:val="24"/>
              </w:rPr>
              <w:t>AAA</w:t>
            </w:r>
            <w:r>
              <w:rPr>
                <w:spacing w:val="-17"/>
                <w:sz w:val="24"/>
              </w:rPr>
              <w:t xml:space="preserve"> </w:t>
            </w:r>
            <w:r>
              <w:rPr>
                <w:sz w:val="24"/>
              </w:rPr>
              <w:t>Accountant: Megan Mitchell</w:t>
            </w:r>
          </w:p>
        </w:tc>
        <w:tc>
          <w:tcPr>
            <w:tcW w:w="2014" w:type="dxa"/>
          </w:tcPr>
          <w:p w14:paraId="6DD6A079" w14:textId="77777777" w:rsidR="00782F22" w:rsidRDefault="00DC70C7">
            <w:pPr>
              <w:pStyle w:val="TableParagraph"/>
              <w:spacing w:before="2"/>
              <w:ind w:left="107"/>
              <w:rPr>
                <w:sz w:val="24"/>
              </w:rPr>
            </w:pPr>
            <w:r>
              <w:rPr>
                <w:sz w:val="24"/>
              </w:rPr>
              <w:t>1</w:t>
            </w:r>
            <w:r>
              <w:rPr>
                <w:spacing w:val="1"/>
                <w:sz w:val="24"/>
              </w:rPr>
              <w:t xml:space="preserve"> </w:t>
            </w:r>
            <w:r>
              <w:rPr>
                <w:spacing w:val="-2"/>
                <w:sz w:val="24"/>
              </w:rPr>
              <w:t>person/day</w:t>
            </w:r>
          </w:p>
          <w:p w14:paraId="5DD72E27" w14:textId="77777777" w:rsidR="00782F22" w:rsidRDefault="00782F22">
            <w:pPr>
              <w:pStyle w:val="TableParagraph"/>
              <w:rPr>
                <w:sz w:val="24"/>
              </w:rPr>
            </w:pPr>
          </w:p>
          <w:p w14:paraId="23127319" w14:textId="77777777" w:rsidR="00782F22" w:rsidRDefault="00782F22">
            <w:pPr>
              <w:pStyle w:val="TableParagraph"/>
              <w:rPr>
                <w:sz w:val="24"/>
              </w:rPr>
            </w:pPr>
          </w:p>
          <w:p w14:paraId="15D65343" w14:textId="77777777" w:rsidR="00782F22" w:rsidRDefault="00782F22">
            <w:pPr>
              <w:pStyle w:val="TableParagraph"/>
              <w:spacing w:before="166"/>
              <w:rPr>
                <w:sz w:val="24"/>
              </w:rPr>
            </w:pPr>
          </w:p>
          <w:p w14:paraId="5A44E843" w14:textId="77777777" w:rsidR="00782F22" w:rsidRDefault="00DC70C7">
            <w:pPr>
              <w:pStyle w:val="TableParagraph"/>
              <w:ind w:left="107"/>
              <w:rPr>
                <w:sz w:val="24"/>
              </w:rPr>
            </w:pPr>
            <w:r>
              <w:rPr>
                <w:sz w:val="24"/>
              </w:rPr>
              <w:t>1</w:t>
            </w:r>
            <w:r>
              <w:rPr>
                <w:spacing w:val="1"/>
                <w:sz w:val="24"/>
              </w:rPr>
              <w:t xml:space="preserve"> </w:t>
            </w:r>
            <w:r>
              <w:rPr>
                <w:spacing w:val="-2"/>
                <w:sz w:val="24"/>
              </w:rPr>
              <w:t>person</w:t>
            </w:r>
          </w:p>
        </w:tc>
        <w:tc>
          <w:tcPr>
            <w:tcW w:w="2439" w:type="dxa"/>
          </w:tcPr>
          <w:p w14:paraId="208F31A7" w14:textId="77777777" w:rsidR="00782F22" w:rsidRDefault="00DC70C7">
            <w:pPr>
              <w:pStyle w:val="TableParagraph"/>
              <w:spacing w:before="2" w:line="276" w:lineRule="auto"/>
              <w:ind w:left="106"/>
              <w:rPr>
                <w:sz w:val="24"/>
              </w:rPr>
            </w:pPr>
            <w:r>
              <w:rPr>
                <w:sz w:val="24"/>
              </w:rPr>
              <w:t>Need access to phone,</w:t>
            </w:r>
            <w:r>
              <w:rPr>
                <w:spacing w:val="-17"/>
                <w:sz w:val="24"/>
              </w:rPr>
              <w:t xml:space="preserve"> </w:t>
            </w:r>
            <w:r>
              <w:rPr>
                <w:sz w:val="24"/>
              </w:rPr>
              <w:t>network</w:t>
            </w:r>
            <w:r>
              <w:rPr>
                <w:spacing w:val="-16"/>
                <w:sz w:val="24"/>
              </w:rPr>
              <w:t xml:space="preserve"> </w:t>
            </w:r>
            <w:r>
              <w:rPr>
                <w:sz w:val="24"/>
              </w:rPr>
              <w:t>(H: drive),</w:t>
            </w:r>
            <w:r>
              <w:rPr>
                <w:spacing w:val="-2"/>
                <w:sz w:val="24"/>
              </w:rPr>
              <w:t xml:space="preserve"> </w:t>
            </w:r>
            <w:r>
              <w:rPr>
                <w:sz w:val="24"/>
              </w:rPr>
              <w:t>and</w:t>
            </w:r>
            <w:r>
              <w:rPr>
                <w:spacing w:val="-1"/>
                <w:sz w:val="24"/>
              </w:rPr>
              <w:t xml:space="preserve"> </w:t>
            </w:r>
            <w:r>
              <w:rPr>
                <w:spacing w:val="-2"/>
                <w:sz w:val="24"/>
              </w:rPr>
              <w:t>Outlook</w:t>
            </w:r>
          </w:p>
          <w:p w14:paraId="307088F1" w14:textId="77777777" w:rsidR="00782F22" w:rsidRDefault="00782F22">
            <w:pPr>
              <w:pStyle w:val="TableParagraph"/>
              <w:spacing w:before="8"/>
              <w:rPr>
                <w:sz w:val="24"/>
              </w:rPr>
            </w:pPr>
          </w:p>
          <w:p w14:paraId="68426502" w14:textId="77777777" w:rsidR="00782F22" w:rsidRDefault="00DC70C7">
            <w:pPr>
              <w:pStyle w:val="TableParagraph"/>
              <w:spacing w:line="310" w:lineRule="atLeast"/>
              <w:ind w:left="106"/>
              <w:rPr>
                <w:sz w:val="24"/>
              </w:rPr>
            </w:pPr>
            <w:r>
              <w:rPr>
                <w:sz w:val="24"/>
              </w:rPr>
              <w:t>Accountant’s needs captured in HSD Office</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Director (Fiscal) plan</w:t>
            </w:r>
          </w:p>
        </w:tc>
      </w:tr>
      <w:tr w:rsidR="00782F22" w14:paraId="1821520F" w14:textId="77777777">
        <w:trPr>
          <w:trHeight w:val="2219"/>
        </w:trPr>
        <w:tc>
          <w:tcPr>
            <w:tcW w:w="2669" w:type="dxa"/>
          </w:tcPr>
          <w:p w14:paraId="209B4C31" w14:textId="77777777" w:rsidR="00782F22" w:rsidRDefault="00DC70C7">
            <w:pPr>
              <w:pStyle w:val="TableParagraph"/>
              <w:spacing w:line="276" w:lineRule="auto"/>
              <w:ind w:left="107" w:right="126"/>
              <w:rPr>
                <w:sz w:val="24"/>
              </w:rPr>
            </w:pPr>
            <w:r>
              <w:rPr>
                <w:sz w:val="24"/>
              </w:rPr>
              <w:t>Information and Assistance:</w:t>
            </w:r>
            <w:r>
              <w:rPr>
                <w:spacing w:val="-17"/>
                <w:sz w:val="24"/>
              </w:rPr>
              <w:t xml:space="preserve"> </w:t>
            </w:r>
            <w:r>
              <w:rPr>
                <w:sz w:val="24"/>
              </w:rPr>
              <w:t>provide needed</w:t>
            </w:r>
            <w:r>
              <w:rPr>
                <w:spacing w:val="-10"/>
                <w:sz w:val="24"/>
              </w:rPr>
              <w:t xml:space="preserve"> </w:t>
            </w:r>
            <w:r>
              <w:rPr>
                <w:sz w:val="24"/>
              </w:rPr>
              <w:t>information and assistance</w:t>
            </w:r>
          </w:p>
        </w:tc>
        <w:tc>
          <w:tcPr>
            <w:tcW w:w="2230" w:type="dxa"/>
          </w:tcPr>
          <w:p w14:paraId="00C6B7C4" w14:textId="77777777" w:rsidR="00782F22" w:rsidRDefault="00DC70C7">
            <w:pPr>
              <w:pStyle w:val="TableParagraph"/>
              <w:spacing w:line="276" w:lineRule="auto"/>
              <w:ind w:left="107" w:right="612"/>
              <w:rPr>
                <w:sz w:val="24"/>
              </w:rPr>
            </w:pPr>
            <w:r>
              <w:rPr>
                <w:sz w:val="24"/>
              </w:rPr>
              <w:t>Adult &amp; Aging Social</w:t>
            </w:r>
            <w:r>
              <w:rPr>
                <w:spacing w:val="-1"/>
                <w:sz w:val="24"/>
              </w:rPr>
              <w:t xml:space="preserve"> </w:t>
            </w:r>
            <w:r>
              <w:rPr>
                <w:spacing w:val="-2"/>
                <w:sz w:val="24"/>
              </w:rPr>
              <w:t>Worker</w:t>
            </w:r>
          </w:p>
        </w:tc>
        <w:tc>
          <w:tcPr>
            <w:tcW w:w="2014" w:type="dxa"/>
          </w:tcPr>
          <w:p w14:paraId="62848403" w14:textId="77777777" w:rsidR="00782F22" w:rsidRDefault="00DC70C7">
            <w:pPr>
              <w:pStyle w:val="TableParagraph"/>
              <w:ind w:left="107"/>
              <w:rPr>
                <w:sz w:val="24"/>
              </w:rPr>
            </w:pPr>
            <w:r>
              <w:rPr>
                <w:sz w:val="24"/>
              </w:rPr>
              <w:t>2</w:t>
            </w:r>
            <w:r>
              <w:rPr>
                <w:spacing w:val="1"/>
                <w:sz w:val="24"/>
              </w:rPr>
              <w:t xml:space="preserve"> </w:t>
            </w:r>
            <w:r>
              <w:rPr>
                <w:sz w:val="24"/>
              </w:rPr>
              <w:t>A&amp;A</w:t>
            </w:r>
            <w:r>
              <w:rPr>
                <w:spacing w:val="-2"/>
                <w:sz w:val="24"/>
              </w:rPr>
              <w:t xml:space="preserve"> </w:t>
            </w:r>
            <w:r>
              <w:rPr>
                <w:spacing w:val="-5"/>
                <w:sz w:val="24"/>
              </w:rPr>
              <w:t>SWs</w:t>
            </w:r>
          </w:p>
        </w:tc>
        <w:tc>
          <w:tcPr>
            <w:tcW w:w="2439" w:type="dxa"/>
          </w:tcPr>
          <w:p w14:paraId="10C94E92" w14:textId="77777777" w:rsidR="00782F22" w:rsidRDefault="00DC70C7">
            <w:pPr>
              <w:pStyle w:val="TableParagraph"/>
              <w:spacing w:line="276" w:lineRule="auto"/>
              <w:ind w:left="106" w:right="116"/>
              <w:rPr>
                <w:sz w:val="24"/>
              </w:rPr>
            </w:pPr>
            <w:r>
              <w:rPr>
                <w:sz w:val="24"/>
              </w:rPr>
              <w:t>Need access to SAMS, H Drive, ACD</w:t>
            </w:r>
            <w:r>
              <w:rPr>
                <w:spacing w:val="-12"/>
                <w:sz w:val="24"/>
              </w:rPr>
              <w:t xml:space="preserve"> </w:t>
            </w:r>
            <w:r>
              <w:rPr>
                <w:sz w:val="24"/>
              </w:rPr>
              <w:t>line</w:t>
            </w:r>
            <w:r>
              <w:rPr>
                <w:spacing w:val="-11"/>
                <w:sz w:val="24"/>
              </w:rPr>
              <w:t xml:space="preserve"> </w:t>
            </w:r>
            <w:r>
              <w:rPr>
                <w:sz w:val="24"/>
              </w:rPr>
              <w:t>(via</w:t>
            </w:r>
            <w:r>
              <w:rPr>
                <w:spacing w:val="-11"/>
                <w:sz w:val="24"/>
              </w:rPr>
              <w:t xml:space="preserve"> </w:t>
            </w:r>
            <w:r>
              <w:rPr>
                <w:sz w:val="24"/>
              </w:rPr>
              <w:t>Jabber if not at HSD location),</w:t>
            </w:r>
            <w:r>
              <w:rPr>
                <w:spacing w:val="-17"/>
                <w:sz w:val="24"/>
              </w:rPr>
              <w:t xml:space="preserve"> </w:t>
            </w:r>
            <w:r>
              <w:rPr>
                <w:sz w:val="24"/>
              </w:rPr>
              <w:t>cell</w:t>
            </w:r>
            <w:r>
              <w:rPr>
                <w:spacing w:val="-17"/>
                <w:sz w:val="24"/>
              </w:rPr>
              <w:t xml:space="preserve"> </w:t>
            </w:r>
            <w:r>
              <w:rPr>
                <w:sz w:val="24"/>
              </w:rPr>
              <w:t>phone, ear</w:t>
            </w:r>
            <w:r>
              <w:rPr>
                <w:spacing w:val="-2"/>
                <w:sz w:val="24"/>
              </w:rPr>
              <w:t xml:space="preserve"> </w:t>
            </w:r>
            <w:r>
              <w:rPr>
                <w:sz w:val="24"/>
              </w:rPr>
              <w:t>bud,</w:t>
            </w:r>
            <w:r>
              <w:rPr>
                <w:spacing w:val="-2"/>
                <w:sz w:val="24"/>
              </w:rPr>
              <w:t xml:space="preserve"> </w:t>
            </w:r>
            <w:r>
              <w:rPr>
                <w:sz w:val="24"/>
              </w:rPr>
              <w:t>or</w:t>
            </w:r>
            <w:r>
              <w:rPr>
                <w:spacing w:val="-1"/>
                <w:sz w:val="24"/>
              </w:rPr>
              <w:t xml:space="preserve"> </w:t>
            </w:r>
            <w:r>
              <w:rPr>
                <w:spacing w:val="-2"/>
                <w:sz w:val="24"/>
              </w:rPr>
              <w:t>headsets</w:t>
            </w:r>
          </w:p>
          <w:p w14:paraId="15D7F010" w14:textId="77777777" w:rsidR="00782F22" w:rsidRDefault="00DC70C7">
            <w:pPr>
              <w:pStyle w:val="TableParagraph"/>
              <w:spacing w:line="275" w:lineRule="exact"/>
              <w:ind w:left="106"/>
              <w:rPr>
                <w:sz w:val="24"/>
              </w:rPr>
            </w:pPr>
            <w:r>
              <w:rPr>
                <w:sz w:val="24"/>
              </w:rPr>
              <w:t>with</w:t>
            </w:r>
            <w:r>
              <w:rPr>
                <w:spacing w:val="-3"/>
                <w:sz w:val="24"/>
              </w:rPr>
              <w:t xml:space="preserve"> </w:t>
            </w:r>
            <w:r>
              <w:rPr>
                <w:spacing w:val="-4"/>
                <w:sz w:val="24"/>
              </w:rPr>
              <w:t>mics</w:t>
            </w:r>
          </w:p>
        </w:tc>
      </w:tr>
      <w:tr w:rsidR="00782F22" w14:paraId="6775EE59" w14:textId="77777777">
        <w:trPr>
          <w:trHeight w:val="952"/>
        </w:trPr>
        <w:tc>
          <w:tcPr>
            <w:tcW w:w="2669" w:type="dxa"/>
          </w:tcPr>
          <w:p w14:paraId="5155BE6C" w14:textId="77777777" w:rsidR="00782F22" w:rsidRDefault="00DC70C7">
            <w:pPr>
              <w:pStyle w:val="TableParagraph"/>
              <w:spacing w:before="2"/>
              <w:ind w:left="107"/>
              <w:rPr>
                <w:sz w:val="24"/>
              </w:rPr>
            </w:pPr>
            <w:r>
              <w:rPr>
                <w:sz w:val="24"/>
              </w:rPr>
              <w:t>Linkages:</w:t>
            </w:r>
            <w:r>
              <w:rPr>
                <w:spacing w:val="-2"/>
                <w:sz w:val="24"/>
              </w:rPr>
              <w:t xml:space="preserve"> Contact</w:t>
            </w:r>
          </w:p>
          <w:p w14:paraId="61771F2E" w14:textId="77777777" w:rsidR="00782F22" w:rsidRDefault="00DC70C7">
            <w:pPr>
              <w:pStyle w:val="TableParagraph"/>
              <w:spacing w:before="7" w:line="310" w:lineRule="atLeast"/>
              <w:ind w:left="107" w:right="126"/>
              <w:rPr>
                <w:sz w:val="24"/>
              </w:rPr>
            </w:pPr>
            <w:r>
              <w:rPr>
                <w:sz w:val="24"/>
              </w:rPr>
              <w:t>clients,</w:t>
            </w:r>
            <w:r>
              <w:rPr>
                <w:spacing w:val="-17"/>
                <w:sz w:val="24"/>
              </w:rPr>
              <w:t xml:space="preserve"> </w:t>
            </w:r>
            <w:r>
              <w:rPr>
                <w:sz w:val="24"/>
              </w:rPr>
              <w:t>ensure</w:t>
            </w:r>
            <w:r>
              <w:rPr>
                <w:spacing w:val="-17"/>
                <w:sz w:val="24"/>
              </w:rPr>
              <w:t xml:space="preserve"> </w:t>
            </w:r>
            <w:r>
              <w:rPr>
                <w:sz w:val="24"/>
              </w:rPr>
              <w:t>safety, and provide needed</w:t>
            </w:r>
          </w:p>
        </w:tc>
        <w:tc>
          <w:tcPr>
            <w:tcW w:w="2230" w:type="dxa"/>
          </w:tcPr>
          <w:p w14:paraId="31F421C5" w14:textId="77777777" w:rsidR="00782F22" w:rsidRDefault="00DC70C7">
            <w:pPr>
              <w:pStyle w:val="TableParagraph"/>
              <w:spacing w:before="2"/>
              <w:ind w:left="107"/>
              <w:rPr>
                <w:sz w:val="24"/>
              </w:rPr>
            </w:pPr>
            <w:r>
              <w:rPr>
                <w:sz w:val="24"/>
              </w:rPr>
              <w:t>Linkages</w:t>
            </w:r>
            <w:r>
              <w:rPr>
                <w:spacing w:val="-3"/>
                <w:sz w:val="24"/>
              </w:rPr>
              <w:t xml:space="preserve"> </w:t>
            </w:r>
            <w:r>
              <w:rPr>
                <w:sz w:val="24"/>
              </w:rPr>
              <w:t>Adult</w:t>
            </w:r>
            <w:r>
              <w:rPr>
                <w:spacing w:val="-2"/>
                <w:sz w:val="24"/>
              </w:rPr>
              <w:t xml:space="preserve"> </w:t>
            </w:r>
            <w:r>
              <w:rPr>
                <w:spacing w:val="-10"/>
                <w:sz w:val="24"/>
              </w:rPr>
              <w:t>&amp;</w:t>
            </w:r>
          </w:p>
          <w:p w14:paraId="7DC05848" w14:textId="77777777" w:rsidR="00782F22" w:rsidRDefault="00DC70C7">
            <w:pPr>
              <w:pStyle w:val="TableParagraph"/>
              <w:spacing w:before="7" w:line="310" w:lineRule="atLeast"/>
              <w:ind w:left="107" w:right="612"/>
              <w:rPr>
                <w:sz w:val="24"/>
              </w:rPr>
            </w:pPr>
            <w:r>
              <w:rPr>
                <w:sz w:val="24"/>
              </w:rPr>
              <w:t>Aging</w:t>
            </w:r>
            <w:r>
              <w:rPr>
                <w:spacing w:val="-17"/>
                <w:sz w:val="24"/>
              </w:rPr>
              <w:t xml:space="preserve"> </w:t>
            </w:r>
            <w:r>
              <w:rPr>
                <w:sz w:val="24"/>
              </w:rPr>
              <w:t xml:space="preserve">Social </w:t>
            </w:r>
            <w:r>
              <w:rPr>
                <w:spacing w:val="-2"/>
                <w:sz w:val="24"/>
              </w:rPr>
              <w:t>Worker</w:t>
            </w:r>
          </w:p>
        </w:tc>
        <w:tc>
          <w:tcPr>
            <w:tcW w:w="2014" w:type="dxa"/>
          </w:tcPr>
          <w:p w14:paraId="5707BA91" w14:textId="77777777" w:rsidR="00782F22" w:rsidRDefault="00DC70C7">
            <w:pPr>
              <w:pStyle w:val="TableParagraph"/>
              <w:spacing w:before="2"/>
              <w:ind w:left="107"/>
              <w:rPr>
                <w:sz w:val="24"/>
              </w:rPr>
            </w:pPr>
            <w:r>
              <w:rPr>
                <w:sz w:val="24"/>
              </w:rPr>
              <w:t>2</w:t>
            </w:r>
            <w:r>
              <w:rPr>
                <w:spacing w:val="1"/>
                <w:sz w:val="24"/>
              </w:rPr>
              <w:t xml:space="preserve"> </w:t>
            </w:r>
            <w:r>
              <w:rPr>
                <w:sz w:val="24"/>
              </w:rPr>
              <w:t>A&amp;A</w:t>
            </w:r>
            <w:r>
              <w:rPr>
                <w:spacing w:val="-2"/>
                <w:sz w:val="24"/>
              </w:rPr>
              <w:t xml:space="preserve"> </w:t>
            </w:r>
            <w:r>
              <w:rPr>
                <w:spacing w:val="-5"/>
                <w:sz w:val="24"/>
              </w:rPr>
              <w:t>SWs</w:t>
            </w:r>
          </w:p>
        </w:tc>
        <w:tc>
          <w:tcPr>
            <w:tcW w:w="2439" w:type="dxa"/>
          </w:tcPr>
          <w:p w14:paraId="5E8D229E" w14:textId="77777777" w:rsidR="00782F22" w:rsidRDefault="00DC70C7">
            <w:pPr>
              <w:pStyle w:val="TableParagraph"/>
              <w:spacing w:before="2" w:line="276" w:lineRule="auto"/>
              <w:ind w:left="106"/>
              <w:rPr>
                <w:sz w:val="24"/>
              </w:rPr>
            </w:pPr>
            <w:r>
              <w:rPr>
                <w:sz w:val="24"/>
              </w:rPr>
              <w:t>Need access to SAMS,</w:t>
            </w:r>
            <w:r>
              <w:rPr>
                <w:spacing w:val="-16"/>
                <w:sz w:val="24"/>
              </w:rPr>
              <w:t xml:space="preserve"> </w:t>
            </w:r>
            <w:r>
              <w:rPr>
                <w:sz w:val="24"/>
              </w:rPr>
              <w:t>cell</w:t>
            </w:r>
            <w:r>
              <w:rPr>
                <w:spacing w:val="-17"/>
                <w:sz w:val="24"/>
              </w:rPr>
              <w:t xml:space="preserve"> </w:t>
            </w:r>
            <w:r>
              <w:rPr>
                <w:sz w:val="24"/>
              </w:rPr>
              <w:t>phone,</w:t>
            </w:r>
          </w:p>
        </w:tc>
      </w:tr>
    </w:tbl>
    <w:p w14:paraId="3245BC33" w14:textId="77777777" w:rsidR="00782F22" w:rsidRDefault="00782F22">
      <w:pPr>
        <w:pStyle w:val="TableParagraph"/>
        <w:spacing w:line="276" w:lineRule="auto"/>
        <w:rPr>
          <w:sz w:val="24"/>
        </w:rPr>
        <w:sectPr w:rsidR="00782F22">
          <w:pgSz w:w="12240" w:h="15840"/>
          <w:pgMar w:top="980" w:right="360" w:bottom="1180" w:left="360" w:header="0" w:footer="697" w:gutter="0"/>
          <w:cols w:space="720"/>
        </w:sectPr>
      </w:pP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2230"/>
        <w:gridCol w:w="2014"/>
        <w:gridCol w:w="2439"/>
      </w:tblGrid>
      <w:tr w:rsidR="00782F22" w14:paraId="4DEEFA68" w14:textId="77777777">
        <w:trPr>
          <w:trHeight w:val="633"/>
        </w:trPr>
        <w:tc>
          <w:tcPr>
            <w:tcW w:w="2669" w:type="dxa"/>
          </w:tcPr>
          <w:p w14:paraId="3851D1A3" w14:textId="77777777" w:rsidR="00782F22" w:rsidRDefault="00DC70C7">
            <w:pPr>
              <w:pStyle w:val="TableParagraph"/>
              <w:ind w:left="107"/>
              <w:rPr>
                <w:sz w:val="24"/>
              </w:rPr>
            </w:pPr>
            <w:r>
              <w:rPr>
                <w:sz w:val="24"/>
              </w:rPr>
              <w:lastRenderedPageBreak/>
              <w:t>information</w:t>
            </w:r>
            <w:r>
              <w:rPr>
                <w:spacing w:val="-3"/>
                <w:sz w:val="24"/>
              </w:rPr>
              <w:t xml:space="preserve"> </w:t>
            </w:r>
            <w:r>
              <w:rPr>
                <w:spacing w:val="-5"/>
                <w:sz w:val="24"/>
              </w:rPr>
              <w:t>and</w:t>
            </w:r>
          </w:p>
          <w:p w14:paraId="35E41D47" w14:textId="77777777" w:rsidR="00782F22" w:rsidRDefault="00DC70C7">
            <w:pPr>
              <w:pStyle w:val="TableParagraph"/>
              <w:spacing w:before="41"/>
              <w:ind w:left="107"/>
              <w:rPr>
                <w:sz w:val="24"/>
              </w:rPr>
            </w:pPr>
            <w:r>
              <w:rPr>
                <w:spacing w:val="-2"/>
                <w:sz w:val="24"/>
              </w:rPr>
              <w:t>assistance</w:t>
            </w:r>
          </w:p>
        </w:tc>
        <w:tc>
          <w:tcPr>
            <w:tcW w:w="2230" w:type="dxa"/>
          </w:tcPr>
          <w:p w14:paraId="0B43F614" w14:textId="77777777" w:rsidR="00782F22" w:rsidRDefault="00782F22">
            <w:pPr>
              <w:pStyle w:val="TableParagraph"/>
              <w:rPr>
                <w:rFonts w:ascii="Times New Roman"/>
              </w:rPr>
            </w:pPr>
          </w:p>
        </w:tc>
        <w:tc>
          <w:tcPr>
            <w:tcW w:w="2014" w:type="dxa"/>
          </w:tcPr>
          <w:p w14:paraId="4944031B" w14:textId="77777777" w:rsidR="00782F22" w:rsidRDefault="00782F22">
            <w:pPr>
              <w:pStyle w:val="TableParagraph"/>
              <w:rPr>
                <w:rFonts w:ascii="Times New Roman"/>
              </w:rPr>
            </w:pPr>
          </w:p>
        </w:tc>
        <w:tc>
          <w:tcPr>
            <w:tcW w:w="2439" w:type="dxa"/>
          </w:tcPr>
          <w:p w14:paraId="5137F23B" w14:textId="77777777" w:rsidR="00782F22" w:rsidRDefault="00DC70C7">
            <w:pPr>
              <w:pStyle w:val="TableParagraph"/>
              <w:ind w:left="106"/>
              <w:rPr>
                <w:sz w:val="24"/>
              </w:rPr>
            </w:pPr>
            <w:r>
              <w:rPr>
                <w:sz w:val="24"/>
              </w:rPr>
              <w:t>ear</w:t>
            </w:r>
            <w:r>
              <w:rPr>
                <w:spacing w:val="-2"/>
                <w:sz w:val="24"/>
              </w:rPr>
              <w:t xml:space="preserve"> </w:t>
            </w:r>
            <w:r>
              <w:rPr>
                <w:sz w:val="24"/>
              </w:rPr>
              <w:t>bud,</w:t>
            </w:r>
            <w:r>
              <w:rPr>
                <w:spacing w:val="-2"/>
                <w:sz w:val="24"/>
              </w:rPr>
              <w:t xml:space="preserve"> </w:t>
            </w:r>
            <w:r>
              <w:rPr>
                <w:sz w:val="24"/>
              </w:rPr>
              <w:t>or</w:t>
            </w:r>
            <w:r>
              <w:rPr>
                <w:spacing w:val="-1"/>
                <w:sz w:val="24"/>
              </w:rPr>
              <w:t xml:space="preserve"> </w:t>
            </w:r>
            <w:r>
              <w:rPr>
                <w:spacing w:val="-2"/>
                <w:sz w:val="24"/>
              </w:rPr>
              <w:t>headsets</w:t>
            </w:r>
          </w:p>
          <w:p w14:paraId="6A54AFF3" w14:textId="77777777" w:rsidR="00782F22" w:rsidRDefault="00DC70C7">
            <w:pPr>
              <w:pStyle w:val="TableParagraph"/>
              <w:spacing w:before="41"/>
              <w:ind w:left="106"/>
              <w:rPr>
                <w:sz w:val="24"/>
              </w:rPr>
            </w:pPr>
            <w:r>
              <w:rPr>
                <w:sz w:val="24"/>
              </w:rPr>
              <w:t>with</w:t>
            </w:r>
            <w:r>
              <w:rPr>
                <w:spacing w:val="-3"/>
                <w:sz w:val="24"/>
              </w:rPr>
              <w:t xml:space="preserve"> </w:t>
            </w:r>
            <w:r>
              <w:rPr>
                <w:spacing w:val="-4"/>
                <w:sz w:val="24"/>
              </w:rPr>
              <w:t>mics</w:t>
            </w:r>
          </w:p>
        </w:tc>
      </w:tr>
    </w:tbl>
    <w:p w14:paraId="64094EA8" w14:textId="77777777" w:rsidR="00782F22" w:rsidRDefault="00782F22">
      <w:pPr>
        <w:pStyle w:val="BodyText"/>
        <w:spacing w:before="21"/>
      </w:pPr>
    </w:p>
    <w:p w14:paraId="541B6BEE" w14:textId="77777777" w:rsidR="00782F22" w:rsidRDefault="00DC70C7">
      <w:pPr>
        <w:pStyle w:val="ListParagraph"/>
        <w:numPr>
          <w:ilvl w:val="1"/>
          <w:numId w:val="14"/>
        </w:numPr>
        <w:tabs>
          <w:tab w:val="left" w:pos="1339"/>
        </w:tabs>
        <w:ind w:left="1339" w:right="1265"/>
        <w:rPr>
          <w:sz w:val="24"/>
        </w:rPr>
      </w:pPr>
      <w:r>
        <w:rPr>
          <w:sz w:val="24"/>
        </w:rPr>
        <w:t>Staff</w:t>
      </w:r>
      <w:r>
        <w:rPr>
          <w:spacing w:val="-7"/>
          <w:sz w:val="24"/>
        </w:rPr>
        <w:t xml:space="preserve"> </w:t>
      </w:r>
      <w:r>
        <w:rPr>
          <w:sz w:val="24"/>
        </w:rPr>
        <w:t>Resources:</w:t>
      </w:r>
      <w:r>
        <w:rPr>
          <w:spacing w:val="-4"/>
          <w:sz w:val="24"/>
        </w:rPr>
        <w:t xml:space="preserve"> </w:t>
      </w:r>
      <w:r>
        <w:rPr>
          <w:sz w:val="24"/>
        </w:rPr>
        <w:t>check-in</w:t>
      </w:r>
      <w:r>
        <w:rPr>
          <w:spacing w:val="-4"/>
          <w:sz w:val="24"/>
        </w:rPr>
        <w:t xml:space="preserve"> </w:t>
      </w:r>
      <w:r>
        <w:rPr>
          <w:sz w:val="24"/>
        </w:rPr>
        <w:t>with</w:t>
      </w:r>
      <w:r>
        <w:rPr>
          <w:spacing w:val="-4"/>
          <w:sz w:val="24"/>
        </w:rPr>
        <w:t xml:space="preserve"> </w:t>
      </w:r>
      <w:r>
        <w:rPr>
          <w:sz w:val="24"/>
        </w:rPr>
        <w:t>contracted</w:t>
      </w:r>
      <w:r>
        <w:rPr>
          <w:spacing w:val="-6"/>
          <w:sz w:val="24"/>
        </w:rPr>
        <w:t xml:space="preserve"> </w:t>
      </w:r>
      <w:r>
        <w:rPr>
          <w:sz w:val="24"/>
        </w:rPr>
        <w:t>service</w:t>
      </w:r>
      <w:r>
        <w:rPr>
          <w:spacing w:val="-4"/>
          <w:sz w:val="24"/>
        </w:rPr>
        <w:t xml:space="preserve"> </w:t>
      </w:r>
      <w:r>
        <w:rPr>
          <w:sz w:val="24"/>
        </w:rPr>
        <w:t>providers,</w:t>
      </w:r>
      <w:r>
        <w:rPr>
          <w:spacing w:val="-4"/>
          <w:sz w:val="24"/>
        </w:rPr>
        <w:t xml:space="preserve"> </w:t>
      </w:r>
      <w:r>
        <w:rPr>
          <w:sz w:val="24"/>
        </w:rPr>
        <w:t>complete</w:t>
      </w:r>
      <w:r>
        <w:rPr>
          <w:spacing w:val="-4"/>
          <w:sz w:val="24"/>
        </w:rPr>
        <w:t xml:space="preserve"> </w:t>
      </w:r>
      <w:r>
        <w:rPr>
          <w:sz w:val="24"/>
        </w:rPr>
        <w:t>check-in</w:t>
      </w:r>
      <w:r>
        <w:rPr>
          <w:spacing w:val="-4"/>
          <w:sz w:val="24"/>
        </w:rPr>
        <w:t xml:space="preserve"> </w:t>
      </w:r>
      <w:r>
        <w:rPr>
          <w:sz w:val="24"/>
        </w:rPr>
        <w:t>calls to clients/members of the community and other duties as directed by the</w:t>
      </w:r>
      <w:r>
        <w:rPr>
          <w:spacing w:val="40"/>
          <w:sz w:val="24"/>
        </w:rPr>
        <w:t xml:space="preserve"> </w:t>
      </w:r>
      <w:r>
        <w:rPr>
          <w:sz w:val="24"/>
        </w:rPr>
        <w:t>Emergency Operations Center and/or Human Services Department Adult &amp; Aging Division Director.</w:t>
      </w:r>
    </w:p>
    <w:p w14:paraId="3B086EB1" w14:textId="77777777" w:rsidR="00782F22" w:rsidRDefault="00DC70C7">
      <w:pPr>
        <w:pStyle w:val="ListParagraph"/>
        <w:numPr>
          <w:ilvl w:val="1"/>
          <w:numId w:val="14"/>
        </w:numPr>
        <w:tabs>
          <w:tab w:val="left" w:pos="1339"/>
        </w:tabs>
        <w:spacing w:before="2" w:line="293" w:lineRule="exact"/>
        <w:ind w:left="1339"/>
        <w:rPr>
          <w:sz w:val="24"/>
        </w:rPr>
      </w:pPr>
      <w:r>
        <w:rPr>
          <w:sz w:val="24"/>
        </w:rPr>
        <w:t>Support</w:t>
      </w:r>
      <w:r>
        <w:rPr>
          <w:spacing w:val="-3"/>
          <w:sz w:val="24"/>
        </w:rPr>
        <w:t xml:space="preserve"> </w:t>
      </w:r>
      <w:r>
        <w:rPr>
          <w:sz w:val="24"/>
        </w:rPr>
        <w:t>and</w:t>
      </w:r>
      <w:r>
        <w:rPr>
          <w:spacing w:val="-2"/>
          <w:sz w:val="24"/>
        </w:rPr>
        <w:t xml:space="preserve"> </w:t>
      </w:r>
      <w:r>
        <w:rPr>
          <w:sz w:val="24"/>
        </w:rPr>
        <w:t>Resource</w:t>
      </w:r>
      <w:r>
        <w:rPr>
          <w:spacing w:val="-4"/>
          <w:sz w:val="24"/>
        </w:rPr>
        <w:t xml:space="preserve"> </w:t>
      </w:r>
      <w:r>
        <w:rPr>
          <w:spacing w:val="-2"/>
          <w:sz w:val="24"/>
        </w:rPr>
        <w:t>Requirements</w:t>
      </w:r>
    </w:p>
    <w:p w14:paraId="4D8B3EFD" w14:textId="77777777" w:rsidR="00782F22" w:rsidRDefault="00DC70C7">
      <w:pPr>
        <w:pStyle w:val="ListParagraph"/>
        <w:numPr>
          <w:ilvl w:val="2"/>
          <w:numId w:val="14"/>
        </w:numPr>
        <w:tabs>
          <w:tab w:val="left" w:pos="2702"/>
        </w:tabs>
        <w:spacing w:line="275" w:lineRule="exact"/>
        <w:rPr>
          <w:sz w:val="24"/>
        </w:rPr>
      </w:pPr>
      <w:r>
        <w:rPr>
          <w:sz w:val="24"/>
        </w:rPr>
        <w:t>Laptop,</w:t>
      </w:r>
      <w:r>
        <w:rPr>
          <w:spacing w:val="-2"/>
          <w:sz w:val="24"/>
        </w:rPr>
        <w:t xml:space="preserve"> </w:t>
      </w:r>
      <w:r>
        <w:rPr>
          <w:sz w:val="24"/>
        </w:rPr>
        <w:t>Cell</w:t>
      </w:r>
      <w:r>
        <w:rPr>
          <w:spacing w:val="1"/>
          <w:sz w:val="24"/>
        </w:rPr>
        <w:t xml:space="preserve"> </w:t>
      </w:r>
      <w:r>
        <w:rPr>
          <w:spacing w:val="-4"/>
          <w:sz w:val="24"/>
        </w:rPr>
        <w:t>Phone</w:t>
      </w:r>
    </w:p>
    <w:p w14:paraId="71FC3CB5" w14:textId="77777777" w:rsidR="00782F22" w:rsidRDefault="00DC70C7">
      <w:pPr>
        <w:pStyle w:val="ListParagraph"/>
        <w:numPr>
          <w:ilvl w:val="2"/>
          <w:numId w:val="14"/>
        </w:numPr>
        <w:tabs>
          <w:tab w:val="left" w:pos="2702"/>
        </w:tabs>
        <w:ind w:right="1770"/>
        <w:rPr>
          <w:sz w:val="24"/>
        </w:rPr>
      </w:pPr>
      <w:r>
        <w:rPr>
          <w:sz w:val="24"/>
        </w:rPr>
        <w:t>First</w:t>
      </w:r>
      <w:r>
        <w:rPr>
          <w:spacing w:val="-4"/>
          <w:sz w:val="24"/>
        </w:rPr>
        <w:t xml:space="preserve"> </w:t>
      </w:r>
      <w:r>
        <w:rPr>
          <w:sz w:val="24"/>
        </w:rPr>
        <w:t>Aid,</w:t>
      </w:r>
      <w:r>
        <w:rPr>
          <w:spacing w:val="-4"/>
          <w:sz w:val="24"/>
        </w:rPr>
        <w:t xml:space="preserve"> </w:t>
      </w:r>
      <w:r>
        <w:rPr>
          <w:sz w:val="24"/>
        </w:rPr>
        <w:t>AED,</w:t>
      </w:r>
      <w:r>
        <w:rPr>
          <w:spacing w:val="-4"/>
          <w:sz w:val="24"/>
        </w:rPr>
        <w:t xml:space="preserve"> </w:t>
      </w:r>
      <w:r>
        <w:rPr>
          <w:sz w:val="24"/>
        </w:rPr>
        <w:t>Disaster</w:t>
      </w:r>
      <w:r>
        <w:rPr>
          <w:spacing w:val="-6"/>
          <w:sz w:val="24"/>
        </w:rPr>
        <w:t xml:space="preserve"> </w:t>
      </w:r>
      <w:r>
        <w:rPr>
          <w:sz w:val="24"/>
        </w:rPr>
        <w:t>Supplies</w:t>
      </w:r>
      <w:r>
        <w:rPr>
          <w:spacing w:val="-7"/>
          <w:sz w:val="24"/>
        </w:rPr>
        <w:t xml:space="preserve"> </w:t>
      </w:r>
      <w:r>
        <w:rPr>
          <w:sz w:val="24"/>
        </w:rPr>
        <w:t>which</w:t>
      </w:r>
      <w:r>
        <w:rPr>
          <w:spacing w:val="-4"/>
          <w:sz w:val="24"/>
        </w:rPr>
        <w:t xml:space="preserve"> </w:t>
      </w:r>
      <w:r>
        <w:rPr>
          <w:sz w:val="24"/>
        </w:rPr>
        <w:t>depend</w:t>
      </w:r>
      <w:r>
        <w:rPr>
          <w:spacing w:val="-4"/>
          <w:sz w:val="24"/>
        </w:rPr>
        <w:t xml:space="preserve"> </w:t>
      </w:r>
      <w:r>
        <w:rPr>
          <w:sz w:val="24"/>
        </w:rPr>
        <w:t>upon</w:t>
      </w:r>
      <w:r>
        <w:rPr>
          <w:spacing w:val="-6"/>
          <w:sz w:val="24"/>
        </w:rPr>
        <w:t xml:space="preserve"> </w:t>
      </w:r>
      <w:r>
        <w:rPr>
          <w:sz w:val="24"/>
        </w:rPr>
        <w:t>the</w:t>
      </w:r>
      <w:r>
        <w:rPr>
          <w:spacing w:val="-4"/>
          <w:sz w:val="24"/>
        </w:rPr>
        <w:t xml:space="preserve"> </w:t>
      </w:r>
      <w:r>
        <w:rPr>
          <w:sz w:val="24"/>
        </w:rPr>
        <w:t>declared emergency.</w:t>
      </w:r>
      <w:r>
        <w:rPr>
          <w:spacing w:val="-6"/>
          <w:sz w:val="24"/>
        </w:rPr>
        <w:t xml:space="preserve"> </w:t>
      </w:r>
      <w:r>
        <w:rPr>
          <w:sz w:val="24"/>
        </w:rPr>
        <w:t>Personal</w:t>
      </w:r>
      <w:r>
        <w:rPr>
          <w:spacing w:val="-7"/>
          <w:sz w:val="24"/>
        </w:rPr>
        <w:t xml:space="preserve"> </w:t>
      </w:r>
      <w:r>
        <w:rPr>
          <w:sz w:val="24"/>
        </w:rPr>
        <w:t>Protective</w:t>
      </w:r>
      <w:r>
        <w:rPr>
          <w:spacing w:val="-5"/>
          <w:sz w:val="24"/>
        </w:rPr>
        <w:t xml:space="preserve"> </w:t>
      </w:r>
      <w:r>
        <w:rPr>
          <w:sz w:val="24"/>
        </w:rPr>
        <w:t>Equipment</w:t>
      </w:r>
      <w:r>
        <w:rPr>
          <w:spacing w:val="-6"/>
          <w:sz w:val="24"/>
        </w:rPr>
        <w:t xml:space="preserve"> </w:t>
      </w:r>
      <w:r>
        <w:rPr>
          <w:sz w:val="24"/>
        </w:rPr>
        <w:t>(PPE)</w:t>
      </w:r>
      <w:r>
        <w:rPr>
          <w:spacing w:val="-5"/>
          <w:sz w:val="24"/>
        </w:rPr>
        <w:t xml:space="preserve"> </w:t>
      </w:r>
      <w:r>
        <w:rPr>
          <w:sz w:val="24"/>
        </w:rPr>
        <w:t>such</w:t>
      </w:r>
      <w:r>
        <w:rPr>
          <w:spacing w:val="-3"/>
          <w:sz w:val="24"/>
        </w:rPr>
        <w:t xml:space="preserve"> </w:t>
      </w:r>
      <w:r>
        <w:rPr>
          <w:sz w:val="24"/>
        </w:rPr>
        <w:t>as</w:t>
      </w:r>
      <w:r>
        <w:rPr>
          <w:spacing w:val="-4"/>
          <w:sz w:val="24"/>
        </w:rPr>
        <w:t xml:space="preserve"> </w:t>
      </w:r>
      <w:r>
        <w:rPr>
          <w:sz w:val="24"/>
        </w:rPr>
        <w:t xml:space="preserve">Masks: N95, surgical, hand sanitizer and wipes, nitrile gloves and </w:t>
      </w:r>
      <w:r>
        <w:rPr>
          <w:spacing w:val="-2"/>
          <w:sz w:val="24"/>
        </w:rPr>
        <w:t>flashlights/lanterns.</w:t>
      </w:r>
    </w:p>
    <w:p w14:paraId="74B1F2EC" w14:textId="77777777" w:rsidR="00782F22" w:rsidRDefault="00782F22">
      <w:pPr>
        <w:pStyle w:val="BodyText"/>
      </w:pPr>
    </w:p>
    <w:p w14:paraId="69C13BA5" w14:textId="77777777" w:rsidR="00782F22" w:rsidRDefault="00DC70C7">
      <w:pPr>
        <w:pStyle w:val="ListParagraph"/>
        <w:numPr>
          <w:ilvl w:val="0"/>
          <w:numId w:val="14"/>
        </w:numPr>
        <w:tabs>
          <w:tab w:val="left" w:pos="1159"/>
        </w:tabs>
        <w:ind w:right="649"/>
        <w:jc w:val="left"/>
        <w:rPr>
          <w:b/>
          <w:sz w:val="24"/>
        </w:rPr>
      </w:pPr>
      <w:r>
        <w:rPr>
          <w:b/>
          <w:sz w:val="24"/>
        </w:rPr>
        <w:t>List any agencies or private/non-government organizations with which the AAA has formal</w:t>
      </w:r>
      <w:r>
        <w:rPr>
          <w:b/>
          <w:spacing w:val="-4"/>
          <w:sz w:val="24"/>
        </w:rPr>
        <w:t xml:space="preserve"> </w:t>
      </w:r>
      <w:r>
        <w:rPr>
          <w:b/>
          <w:sz w:val="24"/>
        </w:rPr>
        <w:t>or</w:t>
      </w:r>
      <w:r>
        <w:rPr>
          <w:b/>
          <w:spacing w:val="-5"/>
          <w:sz w:val="24"/>
        </w:rPr>
        <w:t xml:space="preserve"> </w:t>
      </w:r>
      <w:r>
        <w:rPr>
          <w:b/>
          <w:sz w:val="24"/>
        </w:rPr>
        <w:t>nonformal</w:t>
      </w:r>
      <w:r>
        <w:rPr>
          <w:b/>
          <w:spacing w:val="-6"/>
          <w:sz w:val="24"/>
        </w:rPr>
        <w:t xml:space="preserve"> </w:t>
      </w:r>
      <w:r>
        <w:rPr>
          <w:b/>
          <w:sz w:val="24"/>
        </w:rPr>
        <w:t>emergency</w:t>
      </w:r>
      <w:r>
        <w:rPr>
          <w:b/>
          <w:spacing w:val="-4"/>
          <w:sz w:val="24"/>
        </w:rPr>
        <w:t xml:space="preserve"> </w:t>
      </w:r>
      <w:r>
        <w:rPr>
          <w:b/>
          <w:sz w:val="24"/>
        </w:rPr>
        <w:t>preparation</w:t>
      </w:r>
      <w:r>
        <w:rPr>
          <w:b/>
          <w:spacing w:val="-5"/>
          <w:sz w:val="24"/>
        </w:rPr>
        <w:t xml:space="preserve"> </w:t>
      </w:r>
      <w:r>
        <w:rPr>
          <w:b/>
          <w:sz w:val="24"/>
        </w:rPr>
        <w:t>or</w:t>
      </w:r>
      <w:r>
        <w:rPr>
          <w:b/>
          <w:spacing w:val="-5"/>
          <w:sz w:val="24"/>
        </w:rPr>
        <w:t xml:space="preserve"> </w:t>
      </w:r>
      <w:r>
        <w:rPr>
          <w:b/>
          <w:sz w:val="24"/>
        </w:rPr>
        <w:t>response</w:t>
      </w:r>
      <w:r>
        <w:rPr>
          <w:b/>
          <w:spacing w:val="-4"/>
          <w:sz w:val="24"/>
        </w:rPr>
        <w:t xml:space="preserve"> </w:t>
      </w:r>
      <w:r>
        <w:rPr>
          <w:b/>
          <w:sz w:val="24"/>
        </w:rPr>
        <w:t>agreements.</w:t>
      </w:r>
      <w:r>
        <w:rPr>
          <w:b/>
          <w:spacing w:val="-4"/>
          <w:sz w:val="24"/>
        </w:rPr>
        <w:t xml:space="preserve"> </w:t>
      </w:r>
      <w:r>
        <w:rPr>
          <w:b/>
          <w:sz w:val="24"/>
        </w:rPr>
        <w:t>(Contractual</w:t>
      </w:r>
      <w:r>
        <w:rPr>
          <w:b/>
          <w:spacing w:val="-6"/>
          <w:sz w:val="24"/>
        </w:rPr>
        <w:t xml:space="preserve"> </w:t>
      </w:r>
      <w:r>
        <w:rPr>
          <w:b/>
          <w:sz w:val="24"/>
        </w:rPr>
        <w:t xml:space="preserve">or </w:t>
      </w:r>
      <w:r>
        <w:rPr>
          <w:b/>
          <w:spacing w:val="-4"/>
          <w:sz w:val="24"/>
        </w:rPr>
        <w:t>MOU)</w:t>
      </w:r>
    </w:p>
    <w:p w14:paraId="351A2925" w14:textId="77777777" w:rsidR="00782F22" w:rsidRDefault="00DC70C7">
      <w:pPr>
        <w:ind w:left="979"/>
        <w:rPr>
          <w:b/>
          <w:sz w:val="24"/>
        </w:rPr>
      </w:pPr>
      <w:r>
        <w:rPr>
          <w:b/>
          <w:color w:val="006FC0"/>
          <w:spacing w:val="-2"/>
          <w:sz w:val="24"/>
        </w:rPr>
        <w:t>Answer:</w:t>
      </w:r>
    </w:p>
    <w:p w14:paraId="47A9421D" w14:textId="77777777" w:rsidR="00782F22" w:rsidRDefault="00DC70C7">
      <w:pPr>
        <w:pStyle w:val="ListParagraph"/>
        <w:numPr>
          <w:ilvl w:val="0"/>
          <w:numId w:val="13"/>
        </w:numPr>
        <w:tabs>
          <w:tab w:val="left" w:pos="1699"/>
        </w:tabs>
        <w:ind w:right="931"/>
        <w:rPr>
          <w:sz w:val="24"/>
        </w:rPr>
      </w:pPr>
      <w:r>
        <w:rPr>
          <w:sz w:val="24"/>
        </w:rPr>
        <w:t>California</w:t>
      </w:r>
      <w:r>
        <w:rPr>
          <w:spacing w:val="-3"/>
          <w:sz w:val="24"/>
        </w:rPr>
        <w:t xml:space="preserve"> </w:t>
      </w:r>
      <w:r>
        <w:rPr>
          <w:sz w:val="24"/>
        </w:rPr>
        <w:t>Department</w:t>
      </w:r>
      <w:r>
        <w:rPr>
          <w:spacing w:val="-6"/>
          <w:sz w:val="24"/>
        </w:rPr>
        <w:t xml:space="preserve"> </w:t>
      </w:r>
      <w:r>
        <w:rPr>
          <w:sz w:val="24"/>
        </w:rPr>
        <w:t>of</w:t>
      </w:r>
      <w:r>
        <w:rPr>
          <w:spacing w:val="-3"/>
          <w:sz w:val="24"/>
        </w:rPr>
        <w:t xml:space="preserve"> </w:t>
      </w:r>
      <w:r>
        <w:rPr>
          <w:sz w:val="24"/>
        </w:rPr>
        <w:t>Aging</w:t>
      </w:r>
      <w:r>
        <w:rPr>
          <w:spacing w:val="-3"/>
          <w:sz w:val="24"/>
        </w:rPr>
        <w:t xml:space="preserve"> </w:t>
      </w:r>
      <w:r>
        <w:rPr>
          <w:sz w:val="24"/>
        </w:rPr>
        <w:t>to</w:t>
      </w:r>
      <w:r>
        <w:rPr>
          <w:spacing w:val="-3"/>
          <w:sz w:val="24"/>
        </w:rPr>
        <w:t xml:space="preserve"> </w:t>
      </w:r>
      <w:r>
        <w:rPr>
          <w:sz w:val="24"/>
        </w:rPr>
        <w:t>provide</w:t>
      </w:r>
      <w:r>
        <w:rPr>
          <w:spacing w:val="-5"/>
          <w:sz w:val="24"/>
        </w:rPr>
        <w:t xml:space="preserve"> </w:t>
      </w:r>
      <w:r>
        <w:rPr>
          <w:sz w:val="24"/>
        </w:rPr>
        <w:t>daily</w:t>
      </w:r>
      <w:r>
        <w:rPr>
          <w:spacing w:val="-4"/>
          <w:sz w:val="24"/>
        </w:rPr>
        <w:t xml:space="preserve"> </w:t>
      </w:r>
      <w:r>
        <w:rPr>
          <w:sz w:val="24"/>
        </w:rPr>
        <w:t>reports</w:t>
      </w:r>
      <w:r>
        <w:rPr>
          <w:spacing w:val="-4"/>
          <w:sz w:val="24"/>
        </w:rPr>
        <w:t xml:space="preserve"> </w:t>
      </w:r>
      <w:r>
        <w:rPr>
          <w:sz w:val="24"/>
        </w:rPr>
        <w:t>regarding</w:t>
      </w:r>
      <w:r>
        <w:rPr>
          <w:spacing w:val="-3"/>
          <w:sz w:val="24"/>
        </w:rPr>
        <w:t xml:space="preserve"> </w:t>
      </w:r>
      <w:r>
        <w:rPr>
          <w:sz w:val="24"/>
        </w:rPr>
        <w:t>emergency</w:t>
      </w:r>
      <w:r>
        <w:rPr>
          <w:spacing w:val="-4"/>
          <w:sz w:val="24"/>
        </w:rPr>
        <w:t xml:space="preserve"> </w:t>
      </w:r>
      <w:r>
        <w:rPr>
          <w:sz w:val="24"/>
        </w:rPr>
        <w:t>status, unresolved challenges etc.</w:t>
      </w:r>
    </w:p>
    <w:p w14:paraId="435A2BED" w14:textId="77777777" w:rsidR="00782F22" w:rsidRDefault="00DC70C7">
      <w:pPr>
        <w:pStyle w:val="ListParagraph"/>
        <w:numPr>
          <w:ilvl w:val="0"/>
          <w:numId w:val="13"/>
        </w:numPr>
        <w:tabs>
          <w:tab w:val="left" w:pos="1698"/>
        </w:tabs>
        <w:ind w:left="1698" w:hanging="359"/>
        <w:rPr>
          <w:sz w:val="24"/>
        </w:rPr>
      </w:pPr>
      <w:r>
        <w:rPr>
          <w:sz w:val="24"/>
        </w:rPr>
        <w:t>American</w:t>
      </w:r>
      <w:r>
        <w:rPr>
          <w:spacing w:val="-2"/>
          <w:sz w:val="24"/>
        </w:rPr>
        <w:t xml:space="preserve"> </w:t>
      </w:r>
      <w:r>
        <w:rPr>
          <w:sz w:val="24"/>
        </w:rPr>
        <w:t>Red</w:t>
      </w:r>
      <w:r>
        <w:rPr>
          <w:spacing w:val="-3"/>
          <w:sz w:val="24"/>
        </w:rPr>
        <w:t xml:space="preserve"> </w:t>
      </w:r>
      <w:r>
        <w:rPr>
          <w:sz w:val="24"/>
        </w:rPr>
        <w:t>Cross</w:t>
      </w:r>
      <w:r>
        <w:rPr>
          <w:spacing w:val="-3"/>
          <w:sz w:val="24"/>
        </w:rPr>
        <w:t xml:space="preserve"> </w:t>
      </w:r>
      <w:r>
        <w:rPr>
          <w:sz w:val="24"/>
        </w:rPr>
        <w:t>–</w:t>
      </w:r>
      <w:r>
        <w:rPr>
          <w:spacing w:val="-4"/>
          <w:sz w:val="24"/>
        </w:rPr>
        <w:t xml:space="preserve"> </w:t>
      </w:r>
      <w:r>
        <w:rPr>
          <w:sz w:val="24"/>
        </w:rPr>
        <w:t>Shelter</w:t>
      </w:r>
      <w:r>
        <w:rPr>
          <w:spacing w:val="-4"/>
          <w:sz w:val="24"/>
        </w:rPr>
        <w:t xml:space="preserve"> </w:t>
      </w:r>
      <w:r>
        <w:rPr>
          <w:sz w:val="24"/>
        </w:rPr>
        <w:t>Management</w:t>
      </w:r>
      <w:r>
        <w:rPr>
          <w:spacing w:val="-1"/>
          <w:sz w:val="24"/>
        </w:rPr>
        <w:t xml:space="preserve"> </w:t>
      </w:r>
      <w:r>
        <w:rPr>
          <w:sz w:val="24"/>
        </w:rPr>
        <w:t>(a</w:t>
      </w:r>
      <w:r>
        <w:rPr>
          <w:spacing w:val="-2"/>
          <w:sz w:val="24"/>
        </w:rPr>
        <w:t xml:space="preserve"> </w:t>
      </w:r>
      <w:r>
        <w:rPr>
          <w:sz w:val="24"/>
        </w:rPr>
        <w:t>Sonoma</w:t>
      </w:r>
      <w:r>
        <w:rPr>
          <w:spacing w:val="-1"/>
          <w:sz w:val="24"/>
        </w:rPr>
        <w:t xml:space="preserve"> </w:t>
      </w:r>
      <w:r>
        <w:rPr>
          <w:sz w:val="24"/>
        </w:rPr>
        <w:t>County</w:t>
      </w:r>
      <w:r>
        <w:rPr>
          <w:spacing w:val="-4"/>
          <w:sz w:val="24"/>
        </w:rPr>
        <w:t xml:space="preserve"> </w:t>
      </w:r>
      <w:r>
        <w:rPr>
          <w:spacing w:val="-2"/>
          <w:sz w:val="24"/>
        </w:rPr>
        <w:t>contract)</w:t>
      </w:r>
    </w:p>
    <w:p w14:paraId="7553F152" w14:textId="77777777" w:rsidR="00782F22" w:rsidRDefault="00DC70C7">
      <w:pPr>
        <w:pStyle w:val="ListParagraph"/>
        <w:numPr>
          <w:ilvl w:val="0"/>
          <w:numId w:val="13"/>
        </w:numPr>
        <w:tabs>
          <w:tab w:val="left" w:pos="1699"/>
        </w:tabs>
        <w:ind w:right="972"/>
        <w:rPr>
          <w:sz w:val="24"/>
        </w:rPr>
      </w:pPr>
      <w:r>
        <w:rPr>
          <w:sz w:val="24"/>
        </w:rPr>
        <w:t>AAA</w:t>
      </w:r>
      <w:r>
        <w:rPr>
          <w:spacing w:val="-3"/>
          <w:sz w:val="24"/>
        </w:rPr>
        <w:t xml:space="preserve"> </w:t>
      </w:r>
      <w:r>
        <w:rPr>
          <w:sz w:val="24"/>
        </w:rPr>
        <w:t>contracted</w:t>
      </w:r>
      <w:r>
        <w:rPr>
          <w:spacing w:val="-3"/>
          <w:sz w:val="24"/>
        </w:rPr>
        <w:t xml:space="preserve"> </w:t>
      </w:r>
      <w:r>
        <w:rPr>
          <w:sz w:val="24"/>
        </w:rPr>
        <w:t>service</w:t>
      </w:r>
      <w:r>
        <w:rPr>
          <w:spacing w:val="-3"/>
          <w:sz w:val="24"/>
        </w:rPr>
        <w:t xml:space="preserve"> </w:t>
      </w:r>
      <w:r>
        <w:rPr>
          <w:sz w:val="24"/>
        </w:rPr>
        <w:t>providers</w:t>
      </w:r>
      <w:r>
        <w:rPr>
          <w:spacing w:val="-4"/>
          <w:sz w:val="24"/>
        </w:rPr>
        <w:t xml:space="preserve"> </w:t>
      </w:r>
      <w:r>
        <w:rPr>
          <w:sz w:val="24"/>
        </w:rPr>
        <w:t>coordinate</w:t>
      </w:r>
      <w:r>
        <w:rPr>
          <w:spacing w:val="-8"/>
          <w:sz w:val="24"/>
        </w:rPr>
        <w:t xml:space="preserve"> </w:t>
      </w:r>
      <w:r>
        <w:rPr>
          <w:sz w:val="24"/>
        </w:rPr>
        <w:t>to</w:t>
      </w:r>
      <w:r>
        <w:rPr>
          <w:spacing w:val="-3"/>
          <w:sz w:val="24"/>
        </w:rPr>
        <w:t xml:space="preserve"> </w:t>
      </w:r>
      <w:r>
        <w:rPr>
          <w:sz w:val="24"/>
        </w:rPr>
        <w:t>ensure</w:t>
      </w:r>
      <w:r>
        <w:rPr>
          <w:spacing w:val="-3"/>
          <w:sz w:val="24"/>
        </w:rPr>
        <w:t xml:space="preserve"> </w:t>
      </w:r>
      <w:r>
        <w:rPr>
          <w:sz w:val="24"/>
        </w:rPr>
        <w:t>food</w:t>
      </w:r>
      <w:r>
        <w:rPr>
          <w:spacing w:val="-3"/>
          <w:sz w:val="24"/>
        </w:rPr>
        <w:t xml:space="preserve"> </w:t>
      </w:r>
      <w:r>
        <w:rPr>
          <w:sz w:val="24"/>
        </w:rPr>
        <w:t>distribution,</w:t>
      </w:r>
      <w:r>
        <w:rPr>
          <w:spacing w:val="-3"/>
          <w:sz w:val="24"/>
        </w:rPr>
        <w:t xml:space="preserve"> </w:t>
      </w:r>
      <w:r>
        <w:rPr>
          <w:sz w:val="24"/>
        </w:rPr>
        <w:t>check-</w:t>
      </w:r>
      <w:r>
        <w:rPr>
          <w:spacing w:val="-5"/>
          <w:sz w:val="24"/>
        </w:rPr>
        <w:t xml:space="preserve"> </w:t>
      </w:r>
      <w:r>
        <w:rPr>
          <w:sz w:val="24"/>
        </w:rPr>
        <w:t>ins, and transportation to essential services such as medical, groceries, emergency shelter, and prescription pick-ups.</w:t>
      </w:r>
    </w:p>
    <w:p w14:paraId="305DC8E8" w14:textId="77777777" w:rsidR="00782F22" w:rsidRDefault="00782F22">
      <w:pPr>
        <w:pStyle w:val="BodyText"/>
      </w:pPr>
    </w:p>
    <w:p w14:paraId="18F13856" w14:textId="77777777" w:rsidR="00782F22" w:rsidRDefault="00DC70C7">
      <w:pPr>
        <w:pStyle w:val="ListParagraph"/>
        <w:numPr>
          <w:ilvl w:val="0"/>
          <w:numId w:val="14"/>
        </w:numPr>
        <w:tabs>
          <w:tab w:val="left" w:pos="1158"/>
        </w:tabs>
        <w:ind w:left="1158" w:hanging="359"/>
        <w:jc w:val="left"/>
        <w:rPr>
          <w:b/>
          <w:sz w:val="24"/>
        </w:rPr>
      </w:pPr>
      <w:r>
        <w:rPr>
          <w:b/>
          <w:sz w:val="24"/>
        </w:rPr>
        <w:t>Describe</w:t>
      </w:r>
      <w:r>
        <w:rPr>
          <w:b/>
          <w:spacing w:val="-3"/>
          <w:sz w:val="24"/>
        </w:rPr>
        <w:t xml:space="preserve"> </w:t>
      </w:r>
      <w:r>
        <w:rPr>
          <w:b/>
          <w:sz w:val="24"/>
        </w:rPr>
        <w:t>how</w:t>
      </w:r>
      <w:r>
        <w:rPr>
          <w:b/>
          <w:spacing w:val="-2"/>
          <w:sz w:val="24"/>
        </w:rPr>
        <w:t xml:space="preserve"> </w:t>
      </w:r>
      <w:r>
        <w:rPr>
          <w:b/>
          <w:sz w:val="24"/>
        </w:rPr>
        <w:t>the</w:t>
      </w:r>
      <w:r>
        <w:rPr>
          <w:b/>
          <w:spacing w:val="-2"/>
          <w:sz w:val="24"/>
        </w:rPr>
        <w:t xml:space="preserve"> </w:t>
      </w:r>
      <w:r>
        <w:rPr>
          <w:b/>
          <w:sz w:val="24"/>
        </w:rPr>
        <w:t>AAA</w:t>
      </w:r>
      <w:r>
        <w:rPr>
          <w:b/>
          <w:spacing w:val="-10"/>
          <w:sz w:val="24"/>
        </w:rPr>
        <w:t xml:space="preserve"> </w:t>
      </w:r>
      <w:r>
        <w:rPr>
          <w:b/>
          <w:spacing w:val="-2"/>
          <w:sz w:val="24"/>
        </w:rPr>
        <w:t>will:</w:t>
      </w:r>
    </w:p>
    <w:p w14:paraId="790AFCBA" w14:textId="77777777" w:rsidR="00782F22" w:rsidRDefault="00DC70C7">
      <w:pPr>
        <w:pStyle w:val="ListParagraph"/>
        <w:numPr>
          <w:ilvl w:val="1"/>
          <w:numId w:val="14"/>
        </w:numPr>
        <w:tabs>
          <w:tab w:val="left" w:pos="1339"/>
        </w:tabs>
        <w:spacing w:before="1" w:line="293" w:lineRule="exact"/>
        <w:ind w:left="1339"/>
        <w:rPr>
          <w:sz w:val="24"/>
        </w:rPr>
      </w:pPr>
      <w:r>
        <w:rPr>
          <w:sz w:val="24"/>
        </w:rPr>
        <w:t>Identify</w:t>
      </w:r>
      <w:r>
        <w:rPr>
          <w:spacing w:val="-5"/>
          <w:sz w:val="24"/>
        </w:rPr>
        <w:t xml:space="preserve"> </w:t>
      </w:r>
      <w:r>
        <w:rPr>
          <w:sz w:val="24"/>
        </w:rPr>
        <w:t>vulnerable</w:t>
      </w:r>
      <w:r>
        <w:rPr>
          <w:spacing w:val="-4"/>
          <w:sz w:val="24"/>
        </w:rPr>
        <w:t xml:space="preserve"> </w:t>
      </w:r>
      <w:r>
        <w:rPr>
          <w:spacing w:val="-2"/>
          <w:sz w:val="24"/>
        </w:rPr>
        <w:t>populations:</w:t>
      </w:r>
    </w:p>
    <w:p w14:paraId="358E6255" w14:textId="77777777" w:rsidR="00782F22" w:rsidRDefault="00DC70C7">
      <w:pPr>
        <w:pStyle w:val="BodyText"/>
        <w:ind w:left="1339" w:right="829"/>
      </w:pPr>
      <w:r>
        <w:rPr>
          <w:b/>
          <w:color w:val="006FC0"/>
        </w:rPr>
        <w:t>Answer:</w:t>
      </w:r>
      <w:r>
        <w:rPr>
          <w:b/>
          <w:color w:val="006FC0"/>
          <w:spacing w:val="-5"/>
        </w:rPr>
        <w:t xml:space="preserve"> </w:t>
      </w:r>
      <w:r>
        <w:t>Program</w:t>
      </w:r>
      <w:r>
        <w:rPr>
          <w:spacing w:val="-5"/>
        </w:rPr>
        <w:t xml:space="preserve"> </w:t>
      </w:r>
      <w:r>
        <w:t>and</w:t>
      </w:r>
      <w:r>
        <w:rPr>
          <w:spacing w:val="-5"/>
        </w:rPr>
        <w:t xml:space="preserve"> </w:t>
      </w:r>
      <w:r>
        <w:t>contracted</w:t>
      </w:r>
      <w:r>
        <w:rPr>
          <w:spacing w:val="-3"/>
        </w:rPr>
        <w:t xml:space="preserve"> </w:t>
      </w:r>
      <w:r>
        <w:t>service</w:t>
      </w:r>
      <w:r>
        <w:rPr>
          <w:spacing w:val="-3"/>
        </w:rPr>
        <w:t xml:space="preserve"> </w:t>
      </w:r>
      <w:r>
        <w:t>provider</w:t>
      </w:r>
      <w:r>
        <w:rPr>
          <w:spacing w:val="-5"/>
        </w:rPr>
        <w:t xml:space="preserve"> </w:t>
      </w:r>
      <w:r>
        <w:t>agencies</w:t>
      </w:r>
      <w:r>
        <w:rPr>
          <w:spacing w:val="-6"/>
        </w:rPr>
        <w:t xml:space="preserve"> </w:t>
      </w:r>
      <w:r>
        <w:t>have</w:t>
      </w:r>
      <w:r>
        <w:rPr>
          <w:spacing w:val="-6"/>
        </w:rPr>
        <w:t xml:space="preserve"> </w:t>
      </w:r>
      <w:r>
        <w:t>specific</w:t>
      </w:r>
      <w:r>
        <w:rPr>
          <w:spacing w:val="-4"/>
        </w:rPr>
        <w:t xml:space="preserve"> </w:t>
      </w:r>
      <w:r>
        <w:t>emergency protocols including maintaining a list of program participants by level of need.</w:t>
      </w:r>
    </w:p>
    <w:p w14:paraId="325F2CF9" w14:textId="77777777" w:rsidR="00782F22" w:rsidRDefault="00DC70C7">
      <w:pPr>
        <w:pStyle w:val="BodyText"/>
        <w:spacing w:before="275"/>
        <w:ind w:left="1339" w:right="1076"/>
      </w:pPr>
      <w:r>
        <w:t>The AAA asks each contracted service provider agency to check in on their most vulnerable populations during disasters (fires, floods, viruses) and Public Safety Power</w:t>
      </w:r>
      <w:r>
        <w:rPr>
          <w:spacing w:val="-4"/>
        </w:rPr>
        <w:t xml:space="preserve"> </w:t>
      </w:r>
      <w:r>
        <w:t>Shutdowns</w:t>
      </w:r>
      <w:r>
        <w:rPr>
          <w:spacing w:val="-3"/>
        </w:rPr>
        <w:t xml:space="preserve"> </w:t>
      </w:r>
      <w:r>
        <w:t>(PSPS)</w:t>
      </w:r>
      <w:r>
        <w:rPr>
          <w:spacing w:val="-4"/>
        </w:rPr>
        <w:t xml:space="preserve"> </w:t>
      </w:r>
      <w:r>
        <w:t>and</w:t>
      </w:r>
      <w:r>
        <w:rPr>
          <w:spacing w:val="-2"/>
        </w:rPr>
        <w:t xml:space="preserve"> </w:t>
      </w:r>
      <w:r>
        <w:t>report</w:t>
      </w:r>
      <w:r>
        <w:rPr>
          <w:spacing w:val="-2"/>
        </w:rPr>
        <w:t xml:space="preserve"> </w:t>
      </w:r>
      <w:r>
        <w:t>updates</w:t>
      </w:r>
      <w:r>
        <w:rPr>
          <w:spacing w:val="-3"/>
        </w:rPr>
        <w:t xml:space="preserve"> </w:t>
      </w:r>
      <w:r>
        <w:t>to</w:t>
      </w:r>
      <w:r>
        <w:rPr>
          <w:spacing w:val="-2"/>
        </w:rPr>
        <w:t xml:space="preserve"> </w:t>
      </w:r>
      <w:r>
        <w:t>the</w:t>
      </w:r>
      <w:r>
        <w:rPr>
          <w:spacing w:val="-4"/>
        </w:rPr>
        <w:t xml:space="preserve"> </w:t>
      </w:r>
      <w:r>
        <w:t>AAA</w:t>
      </w:r>
      <w:r>
        <w:rPr>
          <w:spacing w:val="-5"/>
        </w:rPr>
        <w:t xml:space="preserve"> </w:t>
      </w:r>
      <w:r>
        <w:t>to</w:t>
      </w:r>
      <w:r>
        <w:rPr>
          <w:spacing w:val="-2"/>
        </w:rPr>
        <w:t xml:space="preserve"> </w:t>
      </w:r>
      <w:r>
        <w:t>report</w:t>
      </w:r>
      <w:r>
        <w:rPr>
          <w:spacing w:val="-2"/>
        </w:rPr>
        <w:t xml:space="preserve"> </w:t>
      </w:r>
      <w:r>
        <w:t>to</w:t>
      </w:r>
      <w:r>
        <w:rPr>
          <w:spacing w:val="-2"/>
        </w:rPr>
        <w:t xml:space="preserve"> </w:t>
      </w:r>
      <w:r>
        <w:t>the</w:t>
      </w:r>
      <w:r>
        <w:rPr>
          <w:spacing w:val="-2"/>
        </w:rPr>
        <w:t xml:space="preserve"> </w:t>
      </w:r>
      <w:r>
        <w:t>California Department of Aging. The Aging &amp; Disability Resource Hub (ADRH) Information &amp; Assistance line provides assistance and referrals to AAA providers for individuals needing disaster assistance.</w:t>
      </w:r>
    </w:p>
    <w:p w14:paraId="084D1AFC" w14:textId="77777777" w:rsidR="00782F22" w:rsidRDefault="00782F22">
      <w:pPr>
        <w:pStyle w:val="BodyText"/>
        <w:spacing w:before="3"/>
      </w:pPr>
    </w:p>
    <w:p w14:paraId="1110F6D0" w14:textId="77777777" w:rsidR="00782F22" w:rsidRDefault="00DC70C7">
      <w:pPr>
        <w:pStyle w:val="ListParagraph"/>
        <w:numPr>
          <w:ilvl w:val="1"/>
          <w:numId w:val="14"/>
        </w:numPr>
        <w:tabs>
          <w:tab w:val="left" w:pos="1339"/>
        </w:tabs>
        <w:ind w:left="1339" w:right="1676"/>
        <w:rPr>
          <w:sz w:val="24"/>
        </w:rPr>
      </w:pPr>
      <w:r>
        <w:rPr>
          <w:sz w:val="24"/>
        </w:rPr>
        <w:t>Identify</w:t>
      </w:r>
      <w:r>
        <w:rPr>
          <w:spacing w:val="-3"/>
          <w:sz w:val="24"/>
        </w:rPr>
        <w:t xml:space="preserve"> </w:t>
      </w:r>
      <w:r>
        <w:rPr>
          <w:sz w:val="24"/>
        </w:rPr>
        <w:t>possible</w:t>
      </w:r>
      <w:r>
        <w:rPr>
          <w:spacing w:val="-2"/>
          <w:sz w:val="24"/>
        </w:rPr>
        <w:t xml:space="preserve"> </w:t>
      </w:r>
      <w:r>
        <w:rPr>
          <w:sz w:val="24"/>
        </w:rPr>
        <w:t>needs</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participants</w:t>
      </w:r>
      <w:r>
        <w:rPr>
          <w:spacing w:val="-3"/>
          <w:sz w:val="24"/>
        </w:rPr>
        <w:t xml:space="preserve"> </w:t>
      </w:r>
      <w:r>
        <w:rPr>
          <w:sz w:val="24"/>
        </w:rPr>
        <w:t>before</w:t>
      </w:r>
      <w:r>
        <w:rPr>
          <w:spacing w:val="-2"/>
          <w:sz w:val="24"/>
        </w:rPr>
        <w:t xml:space="preserve"> </w:t>
      </w:r>
      <w:r>
        <w:rPr>
          <w:sz w:val="24"/>
        </w:rPr>
        <w:t>a</w:t>
      </w:r>
      <w:r>
        <w:rPr>
          <w:spacing w:val="-4"/>
          <w:sz w:val="24"/>
        </w:rPr>
        <w:t xml:space="preserve"> </w:t>
      </w:r>
      <w:r>
        <w:rPr>
          <w:sz w:val="24"/>
        </w:rPr>
        <w:t>disaster</w:t>
      </w:r>
      <w:r>
        <w:rPr>
          <w:spacing w:val="-6"/>
          <w:sz w:val="24"/>
        </w:rPr>
        <w:t xml:space="preserve"> </w:t>
      </w:r>
      <w:r>
        <w:rPr>
          <w:sz w:val="24"/>
        </w:rPr>
        <w:t>event</w:t>
      </w:r>
      <w:r>
        <w:rPr>
          <w:spacing w:val="-2"/>
          <w:sz w:val="24"/>
        </w:rPr>
        <w:t xml:space="preserve"> </w:t>
      </w:r>
      <w:r>
        <w:rPr>
          <w:sz w:val="24"/>
        </w:rPr>
        <w:t>(PSPS,</w:t>
      </w:r>
      <w:r>
        <w:rPr>
          <w:spacing w:val="-2"/>
          <w:sz w:val="24"/>
        </w:rPr>
        <w:t xml:space="preserve"> </w:t>
      </w:r>
      <w:r>
        <w:rPr>
          <w:sz w:val="24"/>
        </w:rPr>
        <w:t>Flood, Earthquake, etc.):</w:t>
      </w:r>
    </w:p>
    <w:p w14:paraId="52D9450E" w14:textId="77777777" w:rsidR="00782F22" w:rsidRDefault="00DC70C7">
      <w:pPr>
        <w:pStyle w:val="BodyText"/>
        <w:ind w:left="1339" w:right="1347"/>
      </w:pPr>
      <w:r>
        <w:rPr>
          <w:b/>
          <w:color w:val="006FC0"/>
        </w:rPr>
        <w:t xml:space="preserve">Answer: </w:t>
      </w:r>
      <w:r>
        <w:t>At the point of the client’s program intake and at periodic case review, older</w:t>
      </w:r>
      <w:r>
        <w:rPr>
          <w:spacing w:val="-3"/>
        </w:rPr>
        <w:t xml:space="preserve"> </w:t>
      </w:r>
      <w:r>
        <w:t>adults</w:t>
      </w:r>
      <w:r>
        <w:rPr>
          <w:spacing w:val="-4"/>
        </w:rPr>
        <w:t xml:space="preserve"> </w:t>
      </w:r>
      <w:r>
        <w:t>and</w:t>
      </w:r>
      <w:r>
        <w:rPr>
          <w:spacing w:val="-3"/>
        </w:rPr>
        <w:t xml:space="preserve"> </w:t>
      </w:r>
      <w:r>
        <w:t>adults</w:t>
      </w:r>
      <w:r>
        <w:rPr>
          <w:spacing w:val="-4"/>
        </w:rPr>
        <w:t xml:space="preserve"> </w:t>
      </w:r>
      <w:r>
        <w:t>with</w:t>
      </w:r>
      <w:r>
        <w:rPr>
          <w:spacing w:val="-1"/>
        </w:rPr>
        <w:t xml:space="preserve"> </w:t>
      </w:r>
      <w:r>
        <w:t>disabilities</w:t>
      </w:r>
      <w:r>
        <w:rPr>
          <w:spacing w:val="-2"/>
        </w:rPr>
        <w:t xml:space="preserve"> </w:t>
      </w:r>
      <w:r>
        <w:t>are</w:t>
      </w:r>
      <w:r>
        <w:rPr>
          <w:spacing w:val="-1"/>
        </w:rPr>
        <w:t xml:space="preserve"> </w:t>
      </w:r>
      <w:r>
        <w:t>assessed</w:t>
      </w:r>
      <w:r>
        <w:rPr>
          <w:spacing w:val="-3"/>
        </w:rPr>
        <w:t xml:space="preserve"> </w:t>
      </w:r>
      <w:r>
        <w:t>to</w:t>
      </w:r>
      <w:r>
        <w:rPr>
          <w:spacing w:val="-1"/>
        </w:rPr>
        <w:t xml:space="preserve"> </w:t>
      </w:r>
      <w:r>
        <w:t>identify</w:t>
      </w:r>
      <w:r>
        <w:rPr>
          <w:spacing w:val="-5"/>
        </w:rPr>
        <w:t xml:space="preserve"> </w:t>
      </w:r>
      <w:r>
        <w:t>the</w:t>
      </w:r>
      <w:r>
        <w:rPr>
          <w:spacing w:val="-3"/>
        </w:rPr>
        <w:t xml:space="preserve"> </w:t>
      </w:r>
      <w:r>
        <w:t>level</w:t>
      </w:r>
      <w:r>
        <w:rPr>
          <w:spacing w:val="-2"/>
        </w:rPr>
        <w:t xml:space="preserve"> </w:t>
      </w:r>
      <w:r>
        <w:t>of</w:t>
      </w:r>
      <w:r>
        <w:rPr>
          <w:spacing w:val="-4"/>
        </w:rPr>
        <w:t xml:space="preserve"> </w:t>
      </w:r>
      <w:r>
        <w:t xml:space="preserve">disaster preparedness required depending on their needs. Participant profiles indicate a variety of variables that assist in determining the degree of contact required (i.e. critical, urgent, moderate) including living arrangement and special impairments or risk factors such as access to transportation, electricity for medical devices, food </w:t>
      </w:r>
      <w:r>
        <w:rPr>
          <w:spacing w:val="-2"/>
        </w:rPr>
        <w:t>etc.).</w:t>
      </w:r>
    </w:p>
    <w:p w14:paraId="743B0C77" w14:textId="77777777" w:rsidR="00782F22" w:rsidRDefault="00DC70C7">
      <w:pPr>
        <w:pStyle w:val="ListParagraph"/>
        <w:numPr>
          <w:ilvl w:val="1"/>
          <w:numId w:val="14"/>
        </w:numPr>
        <w:tabs>
          <w:tab w:val="left" w:pos="1339"/>
        </w:tabs>
        <w:spacing w:before="117"/>
        <w:ind w:left="1339"/>
        <w:rPr>
          <w:sz w:val="24"/>
        </w:rPr>
      </w:pPr>
      <w:r>
        <w:rPr>
          <w:sz w:val="24"/>
        </w:rPr>
        <w:t>Follow</w:t>
      </w:r>
      <w:r>
        <w:rPr>
          <w:spacing w:val="-5"/>
          <w:sz w:val="24"/>
        </w:rPr>
        <w:t xml:space="preserve"> </w:t>
      </w:r>
      <w:r>
        <w:rPr>
          <w:sz w:val="24"/>
        </w:rPr>
        <w:t>up</w:t>
      </w:r>
      <w:r>
        <w:rPr>
          <w:spacing w:val="-2"/>
          <w:sz w:val="24"/>
        </w:rPr>
        <w:t xml:space="preserve"> </w:t>
      </w:r>
      <w:r>
        <w:rPr>
          <w:sz w:val="24"/>
        </w:rPr>
        <w:t>with</w:t>
      </w:r>
      <w:r>
        <w:rPr>
          <w:spacing w:val="-3"/>
          <w:sz w:val="24"/>
        </w:rPr>
        <w:t xml:space="preserve"> </w:t>
      </w:r>
      <w:r>
        <w:rPr>
          <w:sz w:val="24"/>
        </w:rPr>
        <w:t>vulnerable</w:t>
      </w:r>
      <w:r>
        <w:rPr>
          <w:spacing w:val="-2"/>
          <w:sz w:val="24"/>
        </w:rPr>
        <w:t xml:space="preserve"> </w:t>
      </w:r>
      <w:r>
        <w:rPr>
          <w:sz w:val="24"/>
        </w:rPr>
        <w:t>populations</w:t>
      </w:r>
      <w:r>
        <w:rPr>
          <w:spacing w:val="-5"/>
          <w:sz w:val="24"/>
        </w:rPr>
        <w:t xml:space="preserve"> </w:t>
      </w:r>
      <w:r>
        <w:rPr>
          <w:sz w:val="24"/>
        </w:rPr>
        <w:t>after</w:t>
      </w:r>
      <w:r>
        <w:rPr>
          <w:spacing w:val="-3"/>
          <w:sz w:val="24"/>
        </w:rPr>
        <w:t xml:space="preserve"> </w:t>
      </w:r>
      <w:r>
        <w:rPr>
          <w:sz w:val="24"/>
        </w:rPr>
        <w:t>a</w:t>
      </w:r>
      <w:r>
        <w:rPr>
          <w:spacing w:val="-4"/>
          <w:sz w:val="24"/>
        </w:rPr>
        <w:t xml:space="preserve"> </w:t>
      </w:r>
      <w:r>
        <w:rPr>
          <w:sz w:val="24"/>
        </w:rPr>
        <w:t>disaster</w:t>
      </w:r>
      <w:r>
        <w:rPr>
          <w:spacing w:val="-3"/>
          <w:sz w:val="24"/>
        </w:rPr>
        <w:t xml:space="preserve"> </w:t>
      </w:r>
      <w:r>
        <w:rPr>
          <w:spacing w:val="-2"/>
          <w:sz w:val="24"/>
        </w:rPr>
        <w:t>event:</w:t>
      </w:r>
    </w:p>
    <w:p w14:paraId="185A1E07" w14:textId="77777777" w:rsidR="00782F22" w:rsidRDefault="00782F22">
      <w:pPr>
        <w:pStyle w:val="ListParagraph"/>
        <w:rPr>
          <w:sz w:val="24"/>
        </w:rPr>
        <w:sectPr w:rsidR="00782F22">
          <w:type w:val="continuous"/>
          <w:pgSz w:w="12240" w:h="15840"/>
          <w:pgMar w:top="1040" w:right="360" w:bottom="880" w:left="360" w:header="0" w:footer="697" w:gutter="0"/>
          <w:cols w:space="720"/>
        </w:sectPr>
      </w:pPr>
    </w:p>
    <w:p w14:paraId="543EC27E" w14:textId="77777777" w:rsidR="00782F22" w:rsidRDefault="00DC70C7">
      <w:pPr>
        <w:pStyle w:val="BodyText"/>
        <w:spacing w:before="79"/>
        <w:ind w:left="1339" w:right="1252"/>
      </w:pPr>
      <w:r>
        <w:rPr>
          <w:b/>
          <w:color w:val="006FC0"/>
        </w:rPr>
        <w:lastRenderedPageBreak/>
        <w:t xml:space="preserve">Answer: </w:t>
      </w:r>
      <w:r>
        <w:t>Contracted service providers and county social workers provide follow up by</w:t>
      </w:r>
      <w:r>
        <w:rPr>
          <w:spacing w:val="-3"/>
        </w:rPr>
        <w:t xml:space="preserve"> </w:t>
      </w:r>
      <w:r>
        <w:t>phone</w:t>
      </w:r>
      <w:r>
        <w:rPr>
          <w:spacing w:val="-4"/>
        </w:rPr>
        <w:t xml:space="preserve"> </w:t>
      </w:r>
      <w:r>
        <w:t>to</w:t>
      </w:r>
      <w:r>
        <w:rPr>
          <w:spacing w:val="-4"/>
        </w:rPr>
        <w:t xml:space="preserve"> </w:t>
      </w:r>
      <w:r>
        <w:t>participants</w:t>
      </w:r>
      <w:r>
        <w:rPr>
          <w:spacing w:val="-3"/>
        </w:rPr>
        <w:t xml:space="preserve"> </w:t>
      </w:r>
      <w:r>
        <w:t>who</w:t>
      </w:r>
      <w:r>
        <w:rPr>
          <w:spacing w:val="-2"/>
        </w:rPr>
        <w:t xml:space="preserve"> </w:t>
      </w:r>
      <w:r>
        <w:t>live</w:t>
      </w:r>
      <w:r>
        <w:rPr>
          <w:spacing w:val="-2"/>
        </w:rPr>
        <w:t xml:space="preserve"> </w:t>
      </w:r>
      <w:r>
        <w:t>in</w:t>
      </w:r>
      <w:r>
        <w:rPr>
          <w:spacing w:val="-4"/>
        </w:rPr>
        <w:t xml:space="preserve"> </w:t>
      </w:r>
      <w:r>
        <w:t>the</w:t>
      </w:r>
      <w:r>
        <w:rPr>
          <w:spacing w:val="-4"/>
        </w:rPr>
        <w:t xml:space="preserve"> </w:t>
      </w:r>
      <w:r>
        <w:t>affected</w:t>
      </w:r>
      <w:r>
        <w:rPr>
          <w:spacing w:val="-2"/>
        </w:rPr>
        <w:t xml:space="preserve"> </w:t>
      </w:r>
      <w:r>
        <w:t>areas</w:t>
      </w:r>
      <w:r>
        <w:rPr>
          <w:spacing w:val="-3"/>
        </w:rPr>
        <w:t xml:space="preserve"> </w:t>
      </w:r>
      <w:r>
        <w:t>of</w:t>
      </w:r>
      <w:r>
        <w:rPr>
          <w:spacing w:val="-2"/>
        </w:rPr>
        <w:t xml:space="preserve"> </w:t>
      </w:r>
      <w:r>
        <w:t>the</w:t>
      </w:r>
      <w:r>
        <w:rPr>
          <w:spacing w:val="-2"/>
        </w:rPr>
        <w:t xml:space="preserve"> </w:t>
      </w:r>
      <w:r>
        <w:t>disaster.</w:t>
      </w:r>
      <w:r>
        <w:rPr>
          <w:spacing w:val="-3"/>
        </w:rPr>
        <w:t xml:space="preserve"> </w:t>
      </w:r>
      <w:r>
        <w:t>The</w:t>
      </w:r>
      <w:r>
        <w:rPr>
          <w:spacing w:val="-2"/>
        </w:rPr>
        <w:t xml:space="preserve"> </w:t>
      </w:r>
      <w:r>
        <w:t>follow-up includes checking on the clients’ safety, access to essential needs such as food, water, medicine, medical equipment, electricity, heat, transportation, caregiver supports etc., and providing referrals as necessary.</w:t>
      </w:r>
    </w:p>
    <w:p w14:paraId="06B82E59" w14:textId="77777777" w:rsidR="00782F22" w:rsidRDefault="00782F22">
      <w:pPr>
        <w:pStyle w:val="BodyText"/>
        <w:spacing w:before="2"/>
      </w:pPr>
    </w:p>
    <w:p w14:paraId="62D6C640" w14:textId="77777777" w:rsidR="00782F22" w:rsidRDefault="00DC70C7">
      <w:pPr>
        <w:pStyle w:val="BodyText"/>
        <w:ind w:left="1339" w:right="1390"/>
      </w:pPr>
      <w:r>
        <w:t>The AAA works with the County Office of Emergency Services to staff Disaster Recovery Centers that provide essential services and referrals to victims of disasters.</w:t>
      </w:r>
      <w:r>
        <w:rPr>
          <w:spacing w:val="-4"/>
        </w:rPr>
        <w:t xml:space="preserve"> </w:t>
      </w:r>
      <w:r>
        <w:t>AAA</w:t>
      </w:r>
      <w:r>
        <w:rPr>
          <w:spacing w:val="-1"/>
        </w:rPr>
        <w:t xml:space="preserve"> </w:t>
      </w:r>
      <w:r>
        <w:t>staff</w:t>
      </w:r>
      <w:r>
        <w:rPr>
          <w:spacing w:val="-4"/>
        </w:rPr>
        <w:t xml:space="preserve"> </w:t>
      </w:r>
      <w:r>
        <w:t>serve</w:t>
      </w:r>
      <w:r>
        <w:rPr>
          <w:spacing w:val="-1"/>
        </w:rPr>
        <w:t xml:space="preserve"> </w:t>
      </w:r>
      <w:r>
        <w:t>on</w:t>
      </w:r>
      <w:r>
        <w:rPr>
          <w:spacing w:val="-1"/>
        </w:rPr>
        <w:t xml:space="preserve"> </w:t>
      </w:r>
      <w:r>
        <w:t>the</w:t>
      </w:r>
      <w:r>
        <w:rPr>
          <w:spacing w:val="-1"/>
        </w:rPr>
        <w:t xml:space="preserve"> </w:t>
      </w:r>
      <w:r>
        <w:t>County</w:t>
      </w:r>
      <w:r>
        <w:rPr>
          <w:spacing w:val="-2"/>
        </w:rPr>
        <w:t xml:space="preserve"> </w:t>
      </w:r>
      <w:r>
        <w:t>COAD</w:t>
      </w:r>
      <w:r>
        <w:rPr>
          <w:spacing w:val="-2"/>
        </w:rPr>
        <w:t xml:space="preserve"> </w:t>
      </w:r>
      <w:r>
        <w:t>(Community</w:t>
      </w:r>
      <w:r>
        <w:rPr>
          <w:spacing w:val="-4"/>
        </w:rPr>
        <w:t xml:space="preserve"> </w:t>
      </w:r>
      <w:r>
        <w:t>Organizations</w:t>
      </w:r>
      <w:r>
        <w:rPr>
          <w:spacing w:val="-2"/>
        </w:rPr>
        <w:t xml:space="preserve"> </w:t>
      </w:r>
      <w:r>
        <w:t>Active in</w:t>
      </w:r>
      <w:r>
        <w:rPr>
          <w:spacing w:val="-3"/>
        </w:rPr>
        <w:t xml:space="preserve"> </w:t>
      </w:r>
      <w:r>
        <w:t>Disasters)</w:t>
      </w:r>
      <w:r>
        <w:rPr>
          <w:spacing w:val="-5"/>
        </w:rPr>
        <w:t xml:space="preserve"> </w:t>
      </w:r>
      <w:r>
        <w:t>and</w:t>
      </w:r>
      <w:r>
        <w:rPr>
          <w:spacing w:val="-3"/>
        </w:rPr>
        <w:t xml:space="preserve"> </w:t>
      </w:r>
      <w:r>
        <w:t>provide</w:t>
      </w:r>
      <w:r>
        <w:rPr>
          <w:spacing w:val="-3"/>
        </w:rPr>
        <w:t xml:space="preserve"> </w:t>
      </w:r>
      <w:r>
        <w:t>resources</w:t>
      </w:r>
      <w:r>
        <w:rPr>
          <w:spacing w:val="-4"/>
        </w:rPr>
        <w:t xml:space="preserve"> </w:t>
      </w:r>
      <w:r>
        <w:t>and</w:t>
      </w:r>
      <w:r>
        <w:rPr>
          <w:spacing w:val="-3"/>
        </w:rPr>
        <w:t xml:space="preserve"> </w:t>
      </w:r>
      <w:r>
        <w:t>information</w:t>
      </w:r>
      <w:r>
        <w:rPr>
          <w:spacing w:val="-3"/>
        </w:rPr>
        <w:t xml:space="preserve"> </w:t>
      </w:r>
      <w:r>
        <w:t>to</w:t>
      </w:r>
      <w:r>
        <w:rPr>
          <w:spacing w:val="-3"/>
        </w:rPr>
        <w:t xml:space="preserve"> </w:t>
      </w:r>
      <w:r>
        <w:t>other</w:t>
      </w:r>
      <w:r>
        <w:rPr>
          <w:spacing w:val="-7"/>
        </w:rPr>
        <w:t xml:space="preserve"> </w:t>
      </w:r>
      <w:r>
        <w:t>organizations</w:t>
      </w:r>
      <w:r>
        <w:rPr>
          <w:spacing w:val="-4"/>
        </w:rPr>
        <w:t xml:space="preserve"> </w:t>
      </w:r>
      <w:r>
        <w:t>serving older adults affected by disasters.</w:t>
      </w:r>
    </w:p>
    <w:p w14:paraId="64806EBF" w14:textId="77777777" w:rsidR="00782F22" w:rsidRDefault="00782F22">
      <w:pPr>
        <w:pStyle w:val="BodyText"/>
      </w:pPr>
    </w:p>
    <w:p w14:paraId="2E258C00" w14:textId="77777777" w:rsidR="00782F22" w:rsidRDefault="00DC70C7">
      <w:pPr>
        <w:pStyle w:val="BodyText"/>
        <w:ind w:left="1339" w:right="1252"/>
      </w:pPr>
      <w:r>
        <w:t>The Access and Functional Needs (AFN) Committee reviews issues that arose during</w:t>
      </w:r>
      <w:r>
        <w:rPr>
          <w:spacing w:val="-2"/>
        </w:rPr>
        <w:t xml:space="preserve"> </w:t>
      </w:r>
      <w:r>
        <w:t>the</w:t>
      </w:r>
      <w:r>
        <w:rPr>
          <w:spacing w:val="-4"/>
        </w:rPr>
        <w:t xml:space="preserve"> </w:t>
      </w:r>
      <w:r>
        <w:t>evacuation</w:t>
      </w:r>
      <w:r>
        <w:rPr>
          <w:spacing w:val="-2"/>
        </w:rPr>
        <w:t xml:space="preserve"> </w:t>
      </w:r>
      <w:r>
        <w:t>to</w:t>
      </w:r>
      <w:r>
        <w:rPr>
          <w:spacing w:val="-2"/>
        </w:rPr>
        <w:t xml:space="preserve"> </w:t>
      </w:r>
      <w:r>
        <w:t>address</w:t>
      </w:r>
      <w:r>
        <w:rPr>
          <w:spacing w:val="-3"/>
        </w:rPr>
        <w:t xml:space="preserve"> </w:t>
      </w:r>
      <w:r>
        <w:t>any</w:t>
      </w:r>
      <w:r>
        <w:rPr>
          <w:spacing w:val="-3"/>
        </w:rPr>
        <w:t xml:space="preserve"> </w:t>
      </w:r>
      <w:r>
        <w:t>unmet</w:t>
      </w:r>
      <w:r>
        <w:rPr>
          <w:spacing w:val="-2"/>
        </w:rPr>
        <w:t xml:space="preserve"> </w:t>
      </w:r>
      <w:r>
        <w:t>resource</w:t>
      </w:r>
      <w:r>
        <w:rPr>
          <w:spacing w:val="-4"/>
        </w:rPr>
        <w:t xml:space="preserve"> </w:t>
      </w:r>
      <w:r>
        <w:t>needs</w:t>
      </w:r>
      <w:r>
        <w:rPr>
          <w:spacing w:val="-5"/>
        </w:rPr>
        <w:t xml:space="preserve"> </w:t>
      </w:r>
      <w:r>
        <w:t>of</w:t>
      </w:r>
      <w:r>
        <w:rPr>
          <w:spacing w:val="-2"/>
        </w:rPr>
        <w:t xml:space="preserve"> </w:t>
      </w:r>
      <w:r>
        <w:t>the</w:t>
      </w:r>
      <w:r>
        <w:rPr>
          <w:spacing w:val="-4"/>
        </w:rPr>
        <w:t xml:space="preserve"> </w:t>
      </w:r>
      <w:r>
        <w:t>AFN</w:t>
      </w:r>
      <w:r>
        <w:rPr>
          <w:spacing w:val="-3"/>
        </w:rPr>
        <w:t xml:space="preserve"> </w:t>
      </w:r>
      <w:r>
        <w:t>population.</w:t>
      </w:r>
    </w:p>
    <w:p w14:paraId="7178A414" w14:textId="77777777" w:rsidR="00782F22" w:rsidRDefault="00782F22">
      <w:pPr>
        <w:pStyle w:val="BodyText"/>
      </w:pPr>
    </w:p>
    <w:p w14:paraId="3C3B896E" w14:textId="77777777" w:rsidR="00782F22" w:rsidRDefault="00DC70C7">
      <w:pPr>
        <w:pStyle w:val="ListParagraph"/>
        <w:numPr>
          <w:ilvl w:val="0"/>
          <w:numId w:val="14"/>
        </w:numPr>
        <w:tabs>
          <w:tab w:val="left" w:pos="1158"/>
        </w:tabs>
        <w:ind w:left="1158" w:hanging="359"/>
        <w:jc w:val="left"/>
        <w:rPr>
          <w:b/>
          <w:sz w:val="24"/>
        </w:rPr>
      </w:pPr>
      <w:r>
        <w:rPr>
          <w:b/>
          <w:sz w:val="24"/>
        </w:rPr>
        <w:t>How</w:t>
      </w:r>
      <w:r>
        <w:rPr>
          <w:b/>
          <w:spacing w:val="-3"/>
          <w:sz w:val="24"/>
        </w:rPr>
        <w:t xml:space="preserve"> </w:t>
      </w:r>
      <w:r>
        <w:rPr>
          <w:b/>
          <w:sz w:val="24"/>
        </w:rPr>
        <w:t>is</w:t>
      </w:r>
      <w:r>
        <w:rPr>
          <w:b/>
          <w:spacing w:val="-2"/>
          <w:sz w:val="24"/>
        </w:rPr>
        <w:t xml:space="preserve"> </w:t>
      </w:r>
      <w:r>
        <w:rPr>
          <w:b/>
          <w:sz w:val="24"/>
        </w:rPr>
        <w:t>disaster</w:t>
      </w:r>
      <w:r>
        <w:rPr>
          <w:b/>
          <w:spacing w:val="-6"/>
          <w:sz w:val="24"/>
        </w:rPr>
        <w:t xml:space="preserve"> </w:t>
      </w:r>
      <w:r>
        <w:rPr>
          <w:b/>
          <w:sz w:val="24"/>
        </w:rPr>
        <w:t>preparedness</w:t>
      </w:r>
      <w:r>
        <w:rPr>
          <w:b/>
          <w:spacing w:val="-2"/>
          <w:sz w:val="24"/>
        </w:rPr>
        <w:t xml:space="preserve"> </w:t>
      </w:r>
      <w:r>
        <w:rPr>
          <w:b/>
          <w:sz w:val="24"/>
        </w:rPr>
        <w:t>training</w:t>
      </w:r>
      <w:r>
        <w:rPr>
          <w:b/>
          <w:spacing w:val="-3"/>
          <w:sz w:val="24"/>
        </w:rPr>
        <w:t xml:space="preserve"> </w:t>
      </w:r>
      <w:r>
        <w:rPr>
          <w:b/>
          <w:spacing w:val="-2"/>
          <w:sz w:val="24"/>
        </w:rPr>
        <w:t>provided?</w:t>
      </w:r>
    </w:p>
    <w:p w14:paraId="531405AB" w14:textId="77777777" w:rsidR="00782F22" w:rsidRDefault="00DC70C7">
      <w:pPr>
        <w:pStyle w:val="ListParagraph"/>
        <w:numPr>
          <w:ilvl w:val="1"/>
          <w:numId w:val="14"/>
        </w:numPr>
        <w:tabs>
          <w:tab w:val="left" w:pos="1391"/>
        </w:tabs>
        <w:spacing w:before="3" w:line="293" w:lineRule="exact"/>
        <w:ind w:left="1391" w:hanging="321"/>
        <w:rPr>
          <w:sz w:val="24"/>
        </w:rPr>
      </w:pPr>
      <w:r>
        <w:rPr>
          <w:sz w:val="24"/>
        </w:rPr>
        <w:t>AAA</w:t>
      </w:r>
      <w:r>
        <w:rPr>
          <w:spacing w:val="-1"/>
          <w:sz w:val="24"/>
        </w:rPr>
        <w:t xml:space="preserve"> </w:t>
      </w:r>
      <w:r>
        <w:rPr>
          <w:sz w:val="24"/>
        </w:rPr>
        <w:t>to</w:t>
      </w:r>
      <w:r>
        <w:rPr>
          <w:spacing w:val="-1"/>
          <w:sz w:val="24"/>
        </w:rPr>
        <w:t xml:space="preserve"> </w:t>
      </w:r>
      <w:r>
        <w:rPr>
          <w:sz w:val="24"/>
        </w:rPr>
        <w:t>participants</w:t>
      </w:r>
      <w:r>
        <w:rPr>
          <w:spacing w:val="-3"/>
          <w:sz w:val="24"/>
        </w:rPr>
        <w:t xml:space="preserve"> </w:t>
      </w:r>
      <w:r>
        <w:rPr>
          <w:sz w:val="24"/>
        </w:rPr>
        <w:t xml:space="preserve">and </w:t>
      </w:r>
      <w:r>
        <w:rPr>
          <w:spacing w:val="-2"/>
          <w:sz w:val="24"/>
        </w:rPr>
        <w:t>caregivers</w:t>
      </w:r>
    </w:p>
    <w:p w14:paraId="422A609D" w14:textId="77777777" w:rsidR="00782F22" w:rsidRDefault="00DC70C7">
      <w:pPr>
        <w:pStyle w:val="BodyText"/>
        <w:ind w:left="1389" w:right="1390"/>
      </w:pPr>
      <w:r>
        <w:rPr>
          <w:b/>
          <w:color w:val="006FC0"/>
        </w:rPr>
        <w:t>Answer:</w:t>
      </w:r>
      <w:r>
        <w:rPr>
          <w:b/>
          <w:color w:val="006FC0"/>
          <w:spacing w:val="-6"/>
        </w:rPr>
        <w:t xml:space="preserve"> </w:t>
      </w:r>
      <w:r>
        <w:t>Sonoma</w:t>
      </w:r>
      <w:r>
        <w:rPr>
          <w:spacing w:val="-4"/>
        </w:rPr>
        <w:t xml:space="preserve"> </w:t>
      </w:r>
      <w:r>
        <w:t>County’s</w:t>
      </w:r>
      <w:r>
        <w:rPr>
          <w:spacing w:val="-5"/>
        </w:rPr>
        <w:t xml:space="preserve"> </w:t>
      </w:r>
      <w:r>
        <w:t>In-Home</w:t>
      </w:r>
      <w:r>
        <w:rPr>
          <w:spacing w:val="-6"/>
        </w:rPr>
        <w:t xml:space="preserve"> </w:t>
      </w:r>
      <w:r>
        <w:t>Supportive</w:t>
      </w:r>
      <w:r>
        <w:rPr>
          <w:spacing w:val="-4"/>
        </w:rPr>
        <w:t xml:space="preserve"> </w:t>
      </w:r>
      <w:r>
        <w:t>Services</w:t>
      </w:r>
      <w:r>
        <w:rPr>
          <w:spacing w:val="-7"/>
        </w:rPr>
        <w:t xml:space="preserve"> </w:t>
      </w:r>
      <w:r>
        <w:t>Public</w:t>
      </w:r>
      <w:r>
        <w:rPr>
          <w:spacing w:val="-5"/>
        </w:rPr>
        <w:t xml:space="preserve"> </w:t>
      </w:r>
      <w:r>
        <w:t>Authority</w:t>
      </w:r>
      <w:r>
        <w:rPr>
          <w:spacing w:val="-5"/>
        </w:rPr>
        <w:t xml:space="preserve"> </w:t>
      </w:r>
      <w:r>
        <w:t>offers Emergency and Disaster Preparedness training to IHSS Providers through the Career Pathway program. This is voluntary training, but providers are paid their hourly pay rate when they take these trainings. Currently there are six different classes being offered that deal with Emergency and Disaster Preparedness.</w:t>
      </w:r>
    </w:p>
    <w:p w14:paraId="6EC94BA9" w14:textId="77777777" w:rsidR="00782F22" w:rsidRDefault="00DC70C7">
      <w:pPr>
        <w:pStyle w:val="BodyText"/>
        <w:spacing w:before="120"/>
        <w:ind w:left="1389" w:right="1279"/>
      </w:pPr>
      <w:r>
        <w:t>The</w:t>
      </w:r>
      <w:r>
        <w:rPr>
          <w:spacing w:val="-2"/>
        </w:rPr>
        <w:t xml:space="preserve"> </w:t>
      </w:r>
      <w:r>
        <w:t>Sonoma</w:t>
      </w:r>
      <w:r>
        <w:rPr>
          <w:spacing w:val="-4"/>
        </w:rPr>
        <w:t xml:space="preserve"> </w:t>
      </w:r>
      <w:r>
        <w:t>County</w:t>
      </w:r>
      <w:r>
        <w:rPr>
          <w:spacing w:val="-3"/>
        </w:rPr>
        <w:t xml:space="preserve"> </w:t>
      </w:r>
      <w:r>
        <w:t>AAA</w:t>
      </w:r>
      <w:r>
        <w:rPr>
          <w:spacing w:val="-2"/>
        </w:rPr>
        <w:t xml:space="preserve"> </w:t>
      </w:r>
      <w:r>
        <w:t>does</w:t>
      </w:r>
      <w:r>
        <w:rPr>
          <w:spacing w:val="-5"/>
        </w:rPr>
        <w:t xml:space="preserve"> </w:t>
      </w:r>
      <w:r>
        <w:t>not</w:t>
      </w:r>
      <w:r>
        <w:rPr>
          <w:spacing w:val="-5"/>
        </w:rPr>
        <w:t xml:space="preserve"> </w:t>
      </w:r>
      <w:r>
        <w:t>provide</w:t>
      </w:r>
      <w:r>
        <w:rPr>
          <w:spacing w:val="-4"/>
        </w:rPr>
        <w:t xml:space="preserve"> </w:t>
      </w:r>
      <w:r>
        <w:t>direct</w:t>
      </w:r>
      <w:r>
        <w:rPr>
          <w:spacing w:val="-2"/>
        </w:rPr>
        <w:t xml:space="preserve"> </w:t>
      </w:r>
      <w:r>
        <w:t>disaster</w:t>
      </w:r>
      <w:r>
        <w:rPr>
          <w:spacing w:val="-4"/>
        </w:rPr>
        <w:t xml:space="preserve"> </w:t>
      </w:r>
      <w:r>
        <w:t>preparedness</w:t>
      </w:r>
      <w:r>
        <w:rPr>
          <w:spacing w:val="-3"/>
        </w:rPr>
        <w:t xml:space="preserve"> </w:t>
      </w:r>
      <w:r>
        <w:t>training</w:t>
      </w:r>
      <w:r>
        <w:rPr>
          <w:spacing w:val="-2"/>
        </w:rPr>
        <w:t xml:space="preserve"> </w:t>
      </w:r>
      <w:r>
        <w:t>to caregivers. The contracted caregiver service providers are required to have a disaster plan and provision for disaster preparedness training for participants at their locations. Service providers include disaster planning as part of an intake discussion, but they are not contracted to provide formal training.</w:t>
      </w:r>
    </w:p>
    <w:p w14:paraId="3B68906D" w14:textId="77777777" w:rsidR="00782F22" w:rsidRDefault="00DC70C7">
      <w:pPr>
        <w:pStyle w:val="BodyText"/>
        <w:spacing w:before="120"/>
        <w:ind w:left="1389" w:right="1252"/>
      </w:pPr>
      <w:r>
        <w:t>The Sonoma County AAA plans to contract with a provider in FY2024-2025 to provide emergency preparedness and planning workshops countywide. Workshop materials include the LISTOS Disaster Ready Guides and Evac Packs from the Sonoma</w:t>
      </w:r>
      <w:r>
        <w:rPr>
          <w:spacing w:val="-4"/>
        </w:rPr>
        <w:t xml:space="preserve"> </w:t>
      </w:r>
      <w:r>
        <w:t>County</w:t>
      </w:r>
      <w:r>
        <w:rPr>
          <w:spacing w:val="-5"/>
        </w:rPr>
        <w:t xml:space="preserve"> </w:t>
      </w:r>
      <w:r>
        <w:t>Department</w:t>
      </w:r>
      <w:r>
        <w:rPr>
          <w:spacing w:val="-4"/>
        </w:rPr>
        <w:t xml:space="preserve"> </w:t>
      </w:r>
      <w:r>
        <w:t>of</w:t>
      </w:r>
      <w:r>
        <w:rPr>
          <w:spacing w:val="-4"/>
        </w:rPr>
        <w:t xml:space="preserve"> </w:t>
      </w:r>
      <w:r>
        <w:t>Emergency</w:t>
      </w:r>
      <w:r>
        <w:rPr>
          <w:spacing w:val="-5"/>
        </w:rPr>
        <w:t xml:space="preserve"> </w:t>
      </w:r>
      <w:r>
        <w:t>Management.</w:t>
      </w:r>
      <w:r>
        <w:rPr>
          <w:spacing w:val="-4"/>
        </w:rPr>
        <w:t xml:space="preserve"> </w:t>
      </w:r>
      <w:r>
        <w:t>Participants</w:t>
      </w:r>
      <w:r>
        <w:rPr>
          <w:spacing w:val="-5"/>
        </w:rPr>
        <w:t xml:space="preserve"> </w:t>
      </w:r>
      <w:r>
        <w:t>are</w:t>
      </w:r>
      <w:r>
        <w:rPr>
          <w:spacing w:val="-4"/>
        </w:rPr>
        <w:t xml:space="preserve"> </w:t>
      </w:r>
      <w:r>
        <w:t>provided homework to complete emergency contact and emergency plan worksheets, medications and to-go bag planning.</w:t>
      </w:r>
    </w:p>
    <w:p w14:paraId="35796D28" w14:textId="77777777" w:rsidR="00782F22" w:rsidRDefault="00DC70C7">
      <w:pPr>
        <w:pStyle w:val="BodyText"/>
        <w:spacing w:before="120"/>
        <w:ind w:left="1389" w:right="1076"/>
      </w:pPr>
      <w:r>
        <w:t>The AAA provides Case Management as a direct service. As part of the creation of the</w:t>
      </w:r>
      <w:r>
        <w:rPr>
          <w:spacing w:val="-3"/>
        </w:rPr>
        <w:t xml:space="preserve"> </w:t>
      </w:r>
      <w:r>
        <w:t>Care</w:t>
      </w:r>
      <w:r>
        <w:rPr>
          <w:spacing w:val="-4"/>
        </w:rPr>
        <w:t xml:space="preserve"> </w:t>
      </w:r>
      <w:r>
        <w:t>Plan,</w:t>
      </w:r>
      <w:r>
        <w:rPr>
          <w:spacing w:val="-3"/>
        </w:rPr>
        <w:t xml:space="preserve"> </w:t>
      </w:r>
      <w:r>
        <w:t>disaster</w:t>
      </w:r>
      <w:r>
        <w:rPr>
          <w:spacing w:val="-6"/>
        </w:rPr>
        <w:t xml:space="preserve"> </w:t>
      </w:r>
      <w:r>
        <w:t>preparedness</w:t>
      </w:r>
      <w:r>
        <w:rPr>
          <w:spacing w:val="-3"/>
        </w:rPr>
        <w:t xml:space="preserve"> </w:t>
      </w:r>
      <w:r>
        <w:t>is</w:t>
      </w:r>
      <w:r>
        <w:rPr>
          <w:spacing w:val="-3"/>
        </w:rPr>
        <w:t xml:space="preserve"> </w:t>
      </w:r>
      <w:r>
        <w:t>discussed</w:t>
      </w:r>
      <w:r>
        <w:rPr>
          <w:spacing w:val="-3"/>
        </w:rPr>
        <w:t xml:space="preserve"> </w:t>
      </w:r>
      <w:r>
        <w:t>and</w:t>
      </w:r>
      <w:r>
        <w:rPr>
          <w:spacing w:val="-3"/>
        </w:rPr>
        <w:t xml:space="preserve"> </w:t>
      </w:r>
      <w:r>
        <w:t>resulting</w:t>
      </w:r>
      <w:r>
        <w:rPr>
          <w:spacing w:val="-4"/>
        </w:rPr>
        <w:t xml:space="preserve"> </w:t>
      </w:r>
      <w:r>
        <w:t>plans</w:t>
      </w:r>
      <w:r>
        <w:rPr>
          <w:spacing w:val="-3"/>
        </w:rPr>
        <w:t xml:space="preserve"> </w:t>
      </w:r>
      <w:r>
        <w:t>are</w:t>
      </w:r>
      <w:r>
        <w:rPr>
          <w:spacing w:val="-3"/>
        </w:rPr>
        <w:t xml:space="preserve"> </w:t>
      </w:r>
      <w:r>
        <w:t>included.</w:t>
      </w:r>
    </w:p>
    <w:p w14:paraId="0E5D5CEB" w14:textId="77777777" w:rsidR="00782F22" w:rsidRDefault="00DC70C7">
      <w:pPr>
        <w:pStyle w:val="ListParagraph"/>
        <w:numPr>
          <w:ilvl w:val="1"/>
          <w:numId w:val="14"/>
        </w:numPr>
        <w:tabs>
          <w:tab w:val="left" w:pos="1391"/>
        </w:tabs>
        <w:spacing w:before="1" w:line="293" w:lineRule="exact"/>
        <w:ind w:left="1391" w:hanging="321"/>
        <w:rPr>
          <w:sz w:val="24"/>
        </w:rPr>
      </w:pPr>
      <w:r>
        <w:rPr>
          <w:sz w:val="24"/>
        </w:rPr>
        <w:t>To</w:t>
      </w:r>
      <w:r>
        <w:rPr>
          <w:spacing w:val="-1"/>
          <w:sz w:val="24"/>
        </w:rPr>
        <w:t xml:space="preserve"> </w:t>
      </w:r>
      <w:r>
        <w:rPr>
          <w:sz w:val="24"/>
        </w:rPr>
        <w:t xml:space="preserve">staff and </w:t>
      </w:r>
      <w:r>
        <w:rPr>
          <w:spacing w:val="-2"/>
          <w:sz w:val="24"/>
        </w:rPr>
        <w:t>subcontractors</w:t>
      </w:r>
    </w:p>
    <w:p w14:paraId="2EC25E7E" w14:textId="77777777" w:rsidR="00782F22" w:rsidRDefault="00DC70C7">
      <w:pPr>
        <w:spacing w:line="275" w:lineRule="exact"/>
        <w:ind w:left="1389"/>
        <w:rPr>
          <w:b/>
          <w:sz w:val="24"/>
        </w:rPr>
      </w:pPr>
      <w:r>
        <w:rPr>
          <w:b/>
          <w:color w:val="006FC0"/>
          <w:spacing w:val="-2"/>
          <w:sz w:val="24"/>
        </w:rPr>
        <w:t>Answer:</w:t>
      </w:r>
    </w:p>
    <w:p w14:paraId="71AFC74F" w14:textId="77777777" w:rsidR="00782F22" w:rsidRDefault="00DC70C7">
      <w:pPr>
        <w:pStyle w:val="BodyText"/>
        <w:ind w:left="1389" w:right="1390"/>
      </w:pPr>
      <w:r>
        <w:rPr>
          <w:b/>
        </w:rPr>
        <w:t xml:space="preserve">Staff: </w:t>
      </w:r>
      <w:r>
        <w:t>The Sonoma County Human Services Department (HSD) has an HSD Health</w:t>
      </w:r>
      <w:r>
        <w:rPr>
          <w:spacing w:val="-1"/>
        </w:rPr>
        <w:t xml:space="preserve"> </w:t>
      </w:r>
      <w:r>
        <w:t>&amp;</w:t>
      </w:r>
      <w:r>
        <w:rPr>
          <w:spacing w:val="-4"/>
        </w:rPr>
        <w:t xml:space="preserve"> </w:t>
      </w:r>
      <w:r>
        <w:t>Safety</w:t>
      </w:r>
      <w:r>
        <w:rPr>
          <w:spacing w:val="-2"/>
        </w:rPr>
        <w:t xml:space="preserve"> </w:t>
      </w:r>
      <w:r>
        <w:t>Manager</w:t>
      </w:r>
      <w:r>
        <w:rPr>
          <w:spacing w:val="-3"/>
        </w:rPr>
        <w:t xml:space="preserve"> </w:t>
      </w:r>
      <w:r>
        <w:t>who</w:t>
      </w:r>
      <w:r>
        <w:rPr>
          <w:spacing w:val="-1"/>
        </w:rPr>
        <w:t xml:space="preserve"> </w:t>
      </w:r>
      <w:r>
        <w:t>works</w:t>
      </w:r>
      <w:r>
        <w:rPr>
          <w:spacing w:val="-2"/>
        </w:rPr>
        <w:t xml:space="preserve"> </w:t>
      </w:r>
      <w:r>
        <w:t>with</w:t>
      </w:r>
      <w:r>
        <w:rPr>
          <w:spacing w:val="-1"/>
        </w:rPr>
        <w:t xml:space="preserve"> </w:t>
      </w:r>
      <w:r>
        <w:t>each</w:t>
      </w:r>
      <w:r>
        <w:rPr>
          <w:spacing w:val="-1"/>
        </w:rPr>
        <w:t xml:space="preserve"> </w:t>
      </w:r>
      <w:r>
        <w:t>Division’s</w:t>
      </w:r>
      <w:r>
        <w:rPr>
          <w:spacing w:val="-2"/>
        </w:rPr>
        <w:t xml:space="preserve"> </w:t>
      </w:r>
      <w:r>
        <w:t>Safety</w:t>
      </w:r>
      <w:r>
        <w:rPr>
          <w:spacing w:val="-2"/>
        </w:rPr>
        <w:t xml:space="preserve"> </w:t>
      </w:r>
      <w:r>
        <w:t>Coordinator</w:t>
      </w:r>
      <w:r>
        <w:rPr>
          <w:spacing w:val="-3"/>
        </w:rPr>
        <w:t xml:space="preserve"> </w:t>
      </w:r>
      <w:r>
        <w:t>to create</w:t>
      </w:r>
      <w:r>
        <w:rPr>
          <w:spacing w:val="-2"/>
        </w:rPr>
        <w:t xml:space="preserve"> </w:t>
      </w:r>
      <w:r>
        <w:t>Disaster</w:t>
      </w:r>
      <w:r>
        <w:rPr>
          <w:spacing w:val="-4"/>
        </w:rPr>
        <w:t xml:space="preserve"> </w:t>
      </w:r>
      <w:r>
        <w:t>Preparedness</w:t>
      </w:r>
      <w:r>
        <w:rPr>
          <w:spacing w:val="-3"/>
        </w:rPr>
        <w:t xml:space="preserve"> </w:t>
      </w:r>
      <w:r>
        <w:t>Plans</w:t>
      </w:r>
      <w:r>
        <w:rPr>
          <w:spacing w:val="-3"/>
        </w:rPr>
        <w:t xml:space="preserve"> </w:t>
      </w:r>
      <w:r>
        <w:t>for</w:t>
      </w:r>
      <w:r>
        <w:rPr>
          <w:spacing w:val="-4"/>
        </w:rPr>
        <w:t xml:space="preserve"> </w:t>
      </w:r>
      <w:r>
        <w:t>the</w:t>
      </w:r>
      <w:r>
        <w:rPr>
          <w:spacing w:val="-2"/>
        </w:rPr>
        <w:t xml:space="preserve"> </w:t>
      </w:r>
      <w:r>
        <w:t>specific</w:t>
      </w:r>
      <w:r>
        <w:rPr>
          <w:spacing w:val="-3"/>
        </w:rPr>
        <w:t xml:space="preserve"> </w:t>
      </w:r>
      <w:r>
        <w:t>needs</w:t>
      </w:r>
      <w:r>
        <w:rPr>
          <w:spacing w:val="-5"/>
        </w:rPr>
        <w:t xml:space="preserve"> </w:t>
      </w:r>
      <w:r>
        <w:t>of</w:t>
      </w:r>
      <w:r>
        <w:rPr>
          <w:spacing w:val="-5"/>
        </w:rPr>
        <w:t xml:space="preserve"> </w:t>
      </w:r>
      <w:r>
        <w:t>their</w:t>
      </w:r>
      <w:r>
        <w:rPr>
          <w:spacing w:val="-4"/>
        </w:rPr>
        <w:t xml:space="preserve"> </w:t>
      </w:r>
      <w:r>
        <w:t>division.</w:t>
      </w:r>
      <w:r>
        <w:rPr>
          <w:spacing w:val="-2"/>
        </w:rPr>
        <w:t xml:space="preserve"> </w:t>
      </w:r>
      <w:r>
        <w:t>The Division Safety Coordinator provides training at each bi-monthly Leadership meeting for specific disaster events (fires, floods, PSPS, heat, cold, etc.).</w:t>
      </w:r>
    </w:p>
    <w:p w14:paraId="7F7E2319" w14:textId="77777777" w:rsidR="00782F22" w:rsidRDefault="00DC70C7">
      <w:pPr>
        <w:pStyle w:val="BodyText"/>
        <w:spacing w:before="2"/>
        <w:ind w:left="1389" w:right="1252"/>
      </w:pPr>
      <w:r>
        <w:rPr>
          <w:b/>
        </w:rPr>
        <w:t xml:space="preserve">Subcontractors: </w:t>
      </w:r>
      <w:r>
        <w:t>As mentioned in Bullet #1, AAA does not provide disaster preparedness training to contracted service providers. The AAA does require as part</w:t>
      </w:r>
      <w:r>
        <w:rPr>
          <w:spacing w:val="-2"/>
        </w:rPr>
        <w:t xml:space="preserve"> </w:t>
      </w:r>
      <w:r>
        <w:t>of</w:t>
      </w:r>
      <w:r>
        <w:rPr>
          <w:spacing w:val="-5"/>
        </w:rPr>
        <w:t xml:space="preserve"> </w:t>
      </w:r>
      <w:r>
        <w:t>the</w:t>
      </w:r>
      <w:r>
        <w:rPr>
          <w:spacing w:val="-2"/>
        </w:rPr>
        <w:t xml:space="preserve"> </w:t>
      </w:r>
      <w:r>
        <w:t>contract</w:t>
      </w:r>
      <w:r>
        <w:rPr>
          <w:spacing w:val="-5"/>
        </w:rPr>
        <w:t xml:space="preserve"> </w:t>
      </w:r>
      <w:r>
        <w:t>for</w:t>
      </w:r>
      <w:r>
        <w:rPr>
          <w:spacing w:val="-6"/>
        </w:rPr>
        <w:t xml:space="preserve"> </w:t>
      </w:r>
      <w:r>
        <w:t>services</w:t>
      </w:r>
      <w:r>
        <w:rPr>
          <w:spacing w:val="-3"/>
        </w:rPr>
        <w:t xml:space="preserve"> </w:t>
      </w:r>
      <w:r>
        <w:t>that</w:t>
      </w:r>
      <w:r>
        <w:rPr>
          <w:spacing w:val="-2"/>
        </w:rPr>
        <w:t xml:space="preserve"> </w:t>
      </w:r>
      <w:r>
        <w:t>service</w:t>
      </w:r>
      <w:r>
        <w:rPr>
          <w:spacing w:val="-4"/>
        </w:rPr>
        <w:t xml:space="preserve"> </w:t>
      </w:r>
      <w:r>
        <w:t>providers</w:t>
      </w:r>
      <w:r>
        <w:rPr>
          <w:spacing w:val="-3"/>
        </w:rPr>
        <w:t xml:space="preserve"> </w:t>
      </w:r>
      <w:r>
        <w:t>have</w:t>
      </w:r>
      <w:r>
        <w:rPr>
          <w:spacing w:val="-4"/>
        </w:rPr>
        <w:t xml:space="preserve"> </w:t>
      </w:r>
      <w:r>
        <w:t>a</w:t>
      </w:r>
      <w:r>
        <w:rPr>
          <w:spacing w:val="-2"/>
        </w:rPr>
        <w:t xml:space="preserve"> </w:t>
      </w:r>
      <w:r>
        <w:t>disaster</w:t>
      </w:r>
      <w:r>
        <w:rPr>
          <w:spacing w:val="-4"/>
        </w:rPr>
        <w:t xml:space="preserve"> </w:t>
      </w:r>
      <w:r>
        <w:t>preparedness plan in place.</w:t>
      </w:r>
    </w:p>
    <w:p w14:paraId="25156A99" w14:textId="77777777" w:rsidR="00782F22" w:rsidRDefault="00782F22">
      <w:pPr>
        <w:pStyle w:val="BodyText"/>
        <w:sectPr w:rsidR="00782F22">
          <w:pgSz w:w="12240" w:h="15840"/>
          <w:pgMar w:top="980" w:right="360" w:bottom="880" w:left="360" w:header="0" w:footer="697" w:gutter="0"/>
          <w:cols w:space="720"/>
        </w:sectPr>
      </w:pPr>
    </w:p>
    <w:p w14:paraId="41A73471" w14:textId="77777777" w:rsidR="00782F22" w:rsidRDefault="00DC70C7">
      <w:pPr>
        <w:tabs>
          <w:tab w:val="left" w:pos="10900"/>
        </w:tabs>
        <w:spacing w:before="73"/>
        <w:ind w:left="9657"/>
        <w:rPr>
          <w:b/>
        </w:rPr>
      </w:pPr>
      <w:bookmarkStart w:id="105" w:name="SECTION_13._NOTICE_OF_INTENT_TO_PROVIDE_"/>
      <w:bookmarkStart w:id="106" w:name="_bookmark59"/>
      <w:bookmarkEnd w:id="105"/>
      <w:bookmarkEnd w:id="106"/>
      <w:r>
        <w:rPr>
          <w:b/>
        </w:rPr>
        <w:lastRenderedPageBreak/>
        <w:t>PSA</w:t>
      </w:r>
      <w:r>
        <w:rPr>
          <w:b/>
          <w:spacing w:val="-7"/>
        </w:rPr>
        <w:t xml:space="preserve"> </w:t>
      </w:r>
      <w:r>
        <w:rPr>
          <w:b/>
          <w:spacing w:val="-5"/>
        </w:rPr>
        <w:t>_</w:t>
      </w:r>
      <w:r>
        <w:rPr>
          <w:b/>
          <w:spacing w:val="-5"/>
          <w:u w:val="single"/>
        </w:rPr>
        <w:t>27</w:t>
      </w:r>
      <w:r>
        <w:rPr>
          <w:b/>
          <w:u w:val="single"/>
        </w:rPr>
        <w:tab/>
      </w:r>
    </w:p>
    <w:p w14:paraId="4693AA1E" w14:textId="77777777" w:rsidR="00782F22" w:rsidRDefault="00DC70C7">
      <w:pPr>
        <w:pStyle w:val="Heading2"/>
        <w:spacing w:before="66"/>
        <w:ind w:left="830"/>
        <w:rPr>
          <w:u w:val="none"/>
        </w:rPr>
      </w:pPr>
      <w:r>
        <w:rPr>
          <w:u w:val="thick"/>
        </w:rPr>
        <w:t>SECTION</w:t>
      </w:r>
      <w:r>
        <w:rPr>
          <w:spacing w:val="-4"/>
          <w:u w:val="thick"/>
        </w:rPr>
        <w:t xml:space="preserve"> </w:t>
      </w:r>
      <w:r>
        <w:rPr>
          <w:u w:val="thick"/>
        </w:rPr>
        <w:t>13.</w:t>
      </w:r>
      <w:r>
        <w:rPr>
          <w:spacing w:val="-1"/>
          <w:u w:val="thick"/>
        </w:rPr>
        <w:t xml:space="preserve"> </w:t>
      </w:r>
      <w:r>
        <w:rPr>
          <w:u w:val="thick"/>
        </w:rPr>
        <w:t>NOTICE</w:t>
      </w:r>
      <w:r>
        <w:rPr>
          <w:spacing w:val="-3"/>
          <w:u w:val="thick"/>
        </w:rPr>
        <w:t xml:space="preserve"> </w:t>
      </w:r>
      <w:r>
        <w:rPr>
          <w:u w:val="thick"/>
        </w:rPr>
        <w:t>OF</w:t>
      </w:r>
      <w:r>
        <w:rPr>
          <w:spacing w:val="-2"/>
          <w:u w:val="thick"/>
        </w:rPr>
        <w:t xml:space="preserve"> </w:t>
      </w:r>
      <w:r>
        <w:rPr>
          <w:u w:val="thick"/>
        </w:rPr>
        <w:t>INTENT</w:t>
      </w:r>
      <w:r>
        <w:rPr>
          <w:spacing w:val="-5"/>
          <w:u w:val="thick"/>
        </w:rPr>
        <w:t xml:space="preserve"> </w:t>
      </w:r>
      <w:r>
        <w:rPr>
          <w:u w:val="thick"/>
        </w:rPr>
        <w:t>TO PROVIDE</w:t>
      </w:r>
      <w:r>
        <w:rPr>
          <w:spacing w:val="-11"/>
          <w:u w:val="thick"/>
        </w:rPr>
        <w:t xml:space="preserve"> </w:t>
      </w:r>
      <w:r>
        <w:rPr>
          <w:u w:val="thick"/>
        </w:rPr>
        <w:t>DIRECT</w:t>
      </w:r>
      <w:r>
        <w:rPr>
          <w:spacing w:val="-4"/>
          <w:u w:val="thick"/>
        </w:rPr>
        <w:t xml:space="preserve"> </w:t>
      </w:r>
      <w:r>
        <w:rPr>
          <w:spacing w:val="-2"/>
          <w:u w:val="thick"/>
        </w:rPr>
        <w:t>SERVICES</w:t>
      </w:r>
    </w:p>
    <w:p w14:paraId="29F21D49" w14:textId="77777777" w:rsidR="00782F22" w:rsidRDefault="00DC70C7">
      <w:pPr>
        <w:pStyle w:val="BodyText"/>
        <w:spacing w:before="197"/>
        <w:ind w:left="128"/>
        <w:jc w:val="center"/>
      </w:pPr>
      <w:r>
        <w:t>CCR</w:t>
      </w:r>
      <w:r>
        <w:rPr>
          <w:spacing w:val="-5"/>
        </w:rPr>
        <w:t xml:space="preserve"> </w:t>
      </w:r>
      <w:r>
        <w:t>Article</w:t>
      </w:r>
      <w:r>
        <w:rPr>
          <w:spacing w:val="-1"/>
        </w:rPr>
        <w:t xml:space="preserve"> </w:t>
      </w:r>
      <w:r>
        <w:t>3,</w:t>
      </w:r>
      <w:r>
        <w:rPr>
          <w:spacing w:val="-1"/>
        </w:rPr>
        <w:t xml:space="preserve"> </w:t>
      </w:r>
      <w:r>
        <w:t>Section</w:t>
      </w:r>
      <w:r>
        <w:rPr>
          <w:spacing w:val="-3"/>
        </w:rPr>
        <w:t xml:space="preserve"> </w:t>
      </w:r>
      <w:r>
        <w:t>7320</w:t>
      </w:r>
      <w:r>
        <w:rPr>
          <w:spacing w:val="-1"/>
        </w:rPr>
        <w:t xml:space="preserve"> </w:t>
      </w:r>
      <w:r>
        <w:t>(a)(b)</w:t>
      </w:r>
      <w:r>
        <w:rPr>
          <w:spacing w:val="-3"/>
        </w:rPr>
        <w:t xml:space="preserve"> </w:t>
      </w:r>
      <w:r>
        <w:t>and</w:t>
      </w:r>
      <w:r>
        <w:rPr>
          <w:spacing w:val="-1"/>
        </w:rPr>
        <w:t xml:space="preserve"> </w:t>
      </w:r>
      <w:r>
        <w:t>42</w:t>
      </w:r>
      <w:r>
        <w:rPr>
          <w:spacing w:val="-1"/>
        </w:rPr>
        <w:t xml:space="preserve"> </w:t>
      </w:r>
      <w:r>
        <w:t>USC</w:t>
      </w:r>
      <w:r>
        <w:rPr>
          <w:spacing w:val="-2"/>
        </w:rPr>
        <w:t xml:space="preserve"> </w:t>
      </w:r>
      <w:r>
        <w:t>Section</w:t>
      </w:r>
      <w:r>
        <w:rPr>
          <w:spacing w:val="-3"/>
        </w:rPr>
        <w:t xml:space="preserve"> </w:t>
      </w:r>
      <w:r>
        <w:rPr>
          <w:spacing w:val="-2"/>
        </w:rPr>
        <w:t>3027(a)(8)(C)</w:t>
      </w:r>
    </w:p>
    <w:p w14:paraId="485A51EF" w14:textId="77777777" w:rsidR="00782F22" w:rsidRDefault="00DC70C7">
      <w:pPr>
        <w:pStyle w:val="BodyText"/>
        <w:spacing w:before="70"/>
        <w:ind w:left="739" w:right="829"/>
      </w:pPr>
      <w:r>
        <w:t>If a AAA plans to directly provide any of the following services, it is required to provide a description</w:t>
      </w:r>
      <w:r>
        <w:rPr>
          <w:spacing w:val="-3"/>
        </w:rPr>
        <w:t xml:space="preserve"> </w:t>
      </w:r>
      <w:r>
        <w:t>of</w:t>
      </w:r>
      <w:r>
        <w:rPr>
          <w:spacing w:val="-4"/>
        </w:rPr>
        <w:t xml:space="preserve"> </w:t>
      </w:r>
      <w:r>
        <w:t>the</w:t>
      </w:r>
      <w:r>
        <w:rPr>
          <w:spacing w:val="-3"/>
        </w:rPr>
        <w:t xml:space="preserve"> </w:t>
      </w:r>
      <w:r>
        <w:t>methods</w:t>
      </w:r>
      <w:r>
        <w:rPr>
          <w:spacing w:val="-2"/>
        </w:rPr>
        <w:t xml:space="preserve"> </w:t>
      </w:r>
      <w:r>
        <w:t>that</w:t>
      </w:r>
      <w:r>
        <w:rPr>
          <w:spacing w:val="-1"/>
        </w:rPr>
        <w:t xml:space="preserve"> </w:t>
      </w:r>
      <w:r>
        <w:t>will</w:t>
      </w:r>
      <w:r>
        <w:rPr>
          <w:spacing w:val="-2"/>
        </w:rPr>
        <w:t xml:space="preserve"> </w:t>
      </w:r>
      <w:r>
        <w:t>be</w:t>
      </w:r>
      <w:r>
        <w:rPr>
          <w:spacing w:val="-3"/>
        </w:rPr>
        <w:t xml:space="preserve"> </w:t>
      </w:r>
      <w:r>
        <w:t>used</w:t>
      </w:r>
      <w:r>
        <w:rPr>
          <w:spacing w:val="-1"/>
        </w:rPr>
        <w:t xml:space="preserve"> </w:t>
      </w:r>
      <w:r>
        <w:t>to</w:t>
      </w:r>
      <w:r>
        <w:rPr>
          <w:spacing w:val="-3"/>
        </w:rPr>
        <w:t xml:space="preserve"> </w:t>
      </w:r>
      <w:r>
        <w:t>assure</w:t>
      </w:r>
      <w:r>
        <w:rPr>
          <w:spacing w:val="-1"/>
        </w:rPr>
        <w:t xml:space="preserve"> </w:t>
      </w:r>
      <w:r>
        <w:t>that</w:t>
      </w:r>
      <w:r>
        <w:rPr>
          <w:spacing w:val="-4"/>
        </w:rPr>
        <w:t xml:space="preserve"> </w:t>
      </w:r>
      <w:r>
        <w:t>target</w:t>
      </w:r>
      <w:r>
        <w:rPr>
          <w:spacing w:val="-4"/>
        </w:rPr>
        <w:t xml:space="preserve"> </w:t>
      </w:r>
      <w:r>
        <w:t>populations</w:t>
      </w:r>
      <w:r>
        <w:rPr>
          <w:spacing w:val="-4"/>
        </w:rPr>
        <w:t xml:space="preserve"> </w:t>
      </w:r>
      <w:r>
        <w:t>throughout</w:t>
      </w:r>
      <w:r>
        <w:rPr>
          <w:spacing w:val="-4"/>
        </w:rPr>
        <w:t xml:space="preserve"> </w:t>
      </w:r>
      <w:r>
        <w:t>the PSA will be served.</w:t>
      </w:r>
    </w:p>
    <w:p w14:paraId="4C06248D" w14:textId="77777777" w:rsidR="00782F22" w:rsidRDefault="00DC70C7">
      <w:pPr>
        <w:pStyle w:val="BodyText"/>
        <w:spacing w:before="273"/>
        <w:ind w:left="633"/>
      </w:pPr>
      <w:r>
        <w:rPr>
          <w:noProof/>
          <w:position w:val="-3"/>
        </w:rPr>
        <w:drawing>
          <wp:inline distT="0" distB="0" distL="0" distR="0" wp14:anchorId="5DB3D626" wp14:editId="572B5675">
            <wp:extent cx="155448" cy="155448"/>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90" cstate="print"/>
                    <a:stretch>
                      <a:fillRect/>
                    </a:stretch>
                  </pic:blipFill>
                  <pic:spPr>
                    <a:xfrm>
                      <a:off x="0" y="0"/>
                      <a:ext cx="155448" cy="155448"/>
                    </a:xfrm>
                    <a:prstGeom prst="rect">
                      <a:avLst/>
                    </a:prstGeom>
                  </pic:spPr>
                </pic:pic>
              </a:graphicData>
            </a:graphic>
          </wp:inline>
        </w:drawing>
      </w:r>
      <w:r>
        <w:rPr>
          <w:rFonts w:ascii="Times New Roman"/>
          <w:spacing w:val="37"/>
          <w:sz w:val="20"/>
        </w:rPr>
        <w:t xml:space="preserve"> </w:t>
      </w:r>
      <w:r>
        <w:t>Check if not providing any of the below-listed direct services.</w:t>
      </w:r>
    </w:p>
    <w:p w14:paraId="22B51030" w14:textId="77777777" w:rsidR="00782F22" w:rsidRDefault="00782F22">
      <w:pPr>
        <w:pStyle w:val="BodyText"/>
      </w:pPr>
    </w:p>
    <w:p w14:paraId="173AC88C" w14:textId="77777777" w:rsidR="00782F22" w:rsidRDefault="00DC70C7">
      <w:pPr>
        <w:tabs>
          <w:tab w:val="left" w:pos="5659"/>
        </w:tabs>
        <w:spacing w:after="9"/>
        <w:ind w:left="619"/>
        <w:rPr>
          <w:b/>
          <w:sz w:val="24"/>
        </w:rPr>
      </w:pPr>
      <w:r>
        <w:rPr>
          <w:sz w:val="24"/>
          <w:u w:val="single"/>
        </w:rPr>
        <w:t>Check</w:t>
      </w:r>
      <w:r>
        <w:rPr>
          <w:spacing w:val="-4"/>
          <w:sz w:val="24"/>
          <w:u w:val="single"/>
        </w:rPr>
        <w:t xml:space="preserve"> </w:t>
      </w:r>
      <w:r>
        <w:rPr>
          <w:sz w:val="24"/>
          <w:u w:val="single"/>
        </w:rPr>
        <w:t>applicable</w:t>
      </w:r>
      <w:r>
        <w:rPr>
          <w:spacing w:val="-5"/>
          <w:sz w:val="24"/>
          <w:u w:val="single"/>
        </w:rPr>
        <w:t xml:space="preserve"> </w:t>
      </w:r>
      <w:r>
        <w:rPr>
          <w:sz w:val="24"/>
          <w:u w:val="single"/>
        </w:rPr>
        <w:t>direct</w:t>
      </w:r>
      <w:r>
        <w:rPr>
          <w:spacing w:val="-2"/>
          <w:sz w:val="24"/>
          <w:u w:val="single"/>
        </w:rPr>
        <w:t xml:space="preserve"> services</w:t>
      </w:r>
      <w:r>
        <w:rPr>
          <w:sz w:val="24"/>
        </w:rPr>
        <w:tab/>
      </w:r>
      <w:r>
        <w:rPr>
          <w:sz w:val="24"/>
          <w:u w:val="single"/>
        </w:rPr>
        <w:t>Check</w:t>
      </w:r>
      <w:r>
        <w:rPr>
          <w:spacing w:val="-5"/>
          <w:sz w:val="24"/>
          <w:u w:val="single"/>
        </w:rPr>
        <w:t xml:space="preserve"> </w:t>
      </w:r>
      <w:r>
        <w:rPr>
          <w:b/>
          <w:sz w:val="24"/>
        </w:rPr>
        <w:t>each</w:t>
      </w:r>
      <w:r>
        <w:rPr>
          <w:b/>
          <w:spacing w:val="-2"/>
          <w:sz w:val="24"/>
        </w:rPr>
        <w:t xml:space="preserve"> </w:t>
      </w:r>
      <w:r>
        <w:rPr>
          <w:b/>
          <w:sz w:val="24"/>
        </w:rPr>
        <w:t>applicable</w:t>
      </w:r>
      <w:r>
        <w:rPr>
          <w:b/>
          <w:spacing w:val="-1"/>
          <w:sz w:val="24"/>
        </w:rPr>
        <w:t xml:space="preserve"> </w:t>
      </w:r>
      <w:r>
        <w:rPr>
          <w:b/>
          <w:sz w:val="24"/>
        </w:rPr>
        <w:t>Fiscal</w:t>
      </w:r>
      <w:r>
        <w:rPr>
          <w:b/>
          <w:spacing w:val="-4"/>
          <w:sz w:val="24"/>
        </w:rPr>
        <w:t xml:space="preserve"> Year</w:t>
      </w:r>
    </w:p>
    <w:tbl>
      <w:tblPr>
        <w:tblW w:w="0" w:type="auto"/>
        <w:tblInd w:w="576" w:type="dxa"/>
        <w:tblLayout w:type="fixed"/>
        <w:tblCellMar>
          <w:left w:w="0" w:type="dxa"/>
          <w:right w:w="0" w:type="dxa"/>
        </w:tblCellMar>
        <w:tblLook w:val="01E0" w:firstRow="1" w:lastRow="1" w:firstColumn="1" w:lastColumn="1" w:noHBand="0" w:noVBand="0"/>
      </w:tblPr>
      <w:tblGrid>
        <w:gridCol w:w="3221"/>
        <w:gridCol w:w="2807"/>
        <w:gridCol w:w="1260"/>
        <w:gridCol w:w="1170"/>
        <w:gridCol w:w="898"/>
      </w:tblGrid>
      <w:tr w:rsidR="00782F22" w14:paraId="105B7B92" w14:textId="77777777">
        <w:trPr>
          <w:trHeight w:val="272"/>
        </w:trPr>
        <w:tc>
          <w:tcPr>
            <w:tcW w:w="3221" w:type="dxa"/>
          </w:tcPr>
          <w:p w14:paraId="452C64CC" w14:textId="77777777" w:rsidR="00782F22" w:rsidRDefault="00DC70C7">
            <w:pPr>
              <w:pStyle w:val="TableParagraph"/>
              <w:spacing w:line="252" w:lineRule="exact"/>
              <w:ind w:left="50"/>
              <w:rPr>
                <w:b/>
                <w:sz w:val="24"/>
              </w:rPr>
            </w:pPr>
            <w:r>
              <w:rPr>
                <w:b/>
                <w:sz w:val="24"/>
              </w:rPr>
              <w:t xml:space="preserve">Title </w:t>
            </w:r>
            <w:r>
              <w:rPr>
                <w:b/>
                <w:spacing w:val="-4"/>
                <w:sz w:val="24"/>
              </w:rPr>
              <w:t>IIIB</w:t>
            </w:r>
          </w:p>
        </w:tc>
        <w:tc>
          <w:tcPr>
            <w:tcW w:w="2807" w:type="dxa"/>
          </w:tcPr>
          <w:p w14:paraId="5323B9F4" w14:textId="77777777" w:rsidR="00782F22" w:rsidRDefault="00DC70C7">
            <w:pPr>
              <w:pStyle w:val="TableParagraph"/>
              <w:spacing w:line="252" w:lineRule="exact"/>
              <w:ind w:right="320"/>
              <w:jc w:val="right"/>
              <w:rPr>
                <w:b/>
                <w:sz w:val="24"/>
              </w:rPr>
            </w:pPr>
            <w:r>
              <w:rPr>
                <w:b/>
                <w:spacing w:val="-2"/>
                <w:sz w:val="24"/>
              </w:rPr>
              <w:t>24-</w:t>
            </w:r>
            <w:r>
              <w:rPr>
                <w:b/>
                <w:spacing w:val="-5"/>
                <w:sz w:val="24"/>
              </w:rPr>
              <w:t>25</w:t>
            </w:r>
          </w:p>
        </w:tc>
        <w:tc>
          <w:tcPr>
            <w:tcW w:w="1260" w:type="dxa"/>
          </w:tcPr>
          <w:p w14:paraId="1CA1A94C" w14:textId="77777777" w:rsidR="00782F22" w:rsidRDefault="00DC70C7">
            <w:pPr>
              <w:pStyle w:val="TableParagraph"/>
              <w:spacing w:line="252" w:lineRule="exact"/>
              <w:ind w:left="321"/>
              <w:rPr>
                <w:b/>
                <w:sz w:val="24"/>
              </w:rPr>
            </w:pPr>
            <w:r>
              <w:rPr>
                <w:b/>
                <w:spacing w:val="-2"/>
                <w:sz w:val="24"/>
              </w:rPr>
              <w:t>25-</w:t>
            </w:r>
            <w:r>
              <w:rPr>
                <w:b/>
                <w:spacing w:val="-5"/>
                <w:sz w:val="24"/>
              </w:rPr>
              <w:t>26</w:t>
            </w:r>
          </w:p>
        </w:tc>
        <w:tc>
          <w:tcPr>
            <w:tcW w:w="1170" w:type="dxa"/>
          </w:tcPr>
          <w:p w14:paraId="00E8926B" w14:textId="77777777" w:rsidR="00782F22" w:rsidRDefault="00DC70C7">
            <w:pPr>
              <w:pStyle w:val="TableParagraph"/>
              <w:spacing w:line="252" w:lineRule="exact"/>
              <w:ind w:left="321"/>
              <w:rPr>
                <w:b/>
                <w:sz w:val="24"/>
              </w:rPr>
            </w:pPr>
            <w:r>
              <w:rPr>
                <w:b/>
                <w:spacing w:val="-2"/>
                <w:sz w:val="24"/>
              </w:rPr>
              <w:t>26-</w:t>
            </w:r>
            <w:r>
              <w:rPr>
                <w:b/>
                <w:spacing w:val="-5"/>
                <w:sz w:val="24"/>
              </w:rPr>
              <w:t>27</w:t>
            </w:r>
          </w:p>
        </w:tc>
        <w:tc>
          <w:tcPr>
            <w:tcW w:w="898" w:type="dxa"/>
          </w:tcPr>
          <w:p w14:paraId="7545C31F" w14:textId="77777777" w:rsidR="00782F22" w:rsidRDefault="00DC70C7">
            <w:pPr>
              <w:pStyle w:val="TableParagraph"/>
              <w:spacing w:line="252" w:lineRule="exact"/>
              <w:ind w:left="231"/>
              <w:rPr>
                <w:b/>
                <w:sz w:val="24"/>
              </w:rPr>
            </w:pPr>
            <w:r>
              <w:rPr>
                <w:b/>
                <w:spacing w:val="-2"/>
                <w:sz w:val="24"/>
              </w:rPr>
              <w:t>27-</w:t>
            </w:r>
            <w:r>
              <w:rPr>
                <w:b/>
                <w:spacing w:val="-5"/>
                <w:sz w:val="24"/>
              </w:rPr>
              <w:t>28</w:t>
            </w:r>
          </w:p>
        </w:tc>
      </w:tr>
      <w:tr w:rsidR="00782F22" w14:paraId="4743C5A1" w14:textId="77777777">
        <w:trPr>
          <w:trHeight w:val="275"/>
        </w:trPr>
        <w:tc>
          <w:tcPr>
            <w:tcW w:w="3221" w:type="dxa"/>
          </w:tcPr>
          <w:p w14:paraId="20A04012" w14:textId="77777777" w:rsidR="00782F22" w:rsidRDefault="00DC70C7">
            <w:pPr>
              <w:pStyle w:val="TableParagraph"/>
              <w:spacing w:line="256" w:lineRule="exact"/>
              <w:ind w:left="64" w:right="-44"/>
              <w:rPr>
                <w:sz w:val="24"/>
              </w:rPr>
            </w:pPr>
            <w:r>
              <w:rPr>
                <w:noProof/>
                <w:position w:val="-2"/>
              </w:rPr>
              <w:drawing>
                <wp:inline distT="0" distB="0" distL="0" distR="0" wp14:anchorId="34A09A80" wp14:editId="1053EBBB">
                  <wp:extent cx="140208" cy="140208"/>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91" cstate="print"/>
                          <a:stretch>
                            <a:fillRect/>
                          </a:stretch>
                        </pic:blipFill>
                        <pic:spPr>
                          <a:xfrm>
                            <a:off x="0" y="0"/>
                            <a:ext cx="140208" cy="140208"/>
                          </a:xfrm>
                          <a:prstGeom prst="rect">
                            <a:avLst/>
                          </a:prstGeom>
                        </pic:spPr>
                      </pic:pic>
                    </a:graphicData>
                  </a:graphic>
                </wp:inline>
              </w:drawing>
            </w:r>
            <w:r>
              <w:rPr>
                <w:rFonts w:ascii="Times New Roman"/>
                <w:spacing w:val="16"/>
                <w:sz w:val="20"/>
              </w:rPr>
              <w:t xml:space="preserve"> </w:t>
            </w:r>
            <w:r>
              <w:rPr>
                <w:sz w:val="24"/>
              </w:rPr>
              <w:t>Information</w:t>
            </w:r>
            <w:r>
              <w:rPr>
                <w:spacing w:val="-11"/>
                <w:sz w:val="24"/>
              </w:rPr>
              <w:t xml:space="preserve"> </w:t>
            </w:r>
            <w:r>
              <w:rPr>
                <w:sz w:val="24"/>
              </w:rPr>
              <w:t>and</w:t>
            </w:r>
            <w:r>
              <w:rPr>
                <w:spacing w:val="-10"/>
                <w:sz w:val="24"/>
              </w:rPr>
              <w:t xml:space="preserve"> </w:t>
            </w:r>
            <w:r>
              <w:rPr>
                <w:sz w:val="24"/>
              </w:rPr>
              <w:t>Assistance</w:t>
            </w:r>
          </w:p>
        </w:tc>
        <w:tc>
          <w:tcPr>
            <w:tcW w:w="2807" w:type="dxa"/>
          </w:tcPr>
          <w:p w14:paraId="3EC6B693" w14:textId="77777777" w:rsidR="00782F22" w:rsidRDefault="00782F22">
            <w:pPr>
              <w:pStyle w:val="TableParagraph"/>
              <w:spacing w:before="8"/>
              <w:rPr>
                <w:b/>
                <w:sz w:val="2"/>
              </w:rPr>
            </w:pPr>
          </w:p>
          <w:p w14:paraId="6856FC8B" w14:textId="77777777" w:rsidR="00782F22" w:rsidRDefault="00DC70C7">
            <w:pPr>
              <w:pStyle w:val="TableParagraph"/>
              <w:spacing w:line="221" w:lineRule="exact"/>
              <w:ind w:left="2154"/>
              <w:rPr>
                <w:position w:val="-3"/>
                <w:sz w:val="20"/>
              </w:rPr>
            </w:pPr>
            <w:r>
              <w:rPr>
                <w:noProof/>
                <w:position w:val="-3"/>
                <w:sz w:val="20"/>
              </w:rPr>
              <w:drawing>
                <wp:inline distT="0" distB="0" distL="0" distR="0" wp14:anchorId="7E87267E" wp14:editId="21DCAD81">
                  <wp:extent cx="140874" cy="140874"/>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92" cstate="print"/>
                          <a:stretch>
                            <a:fillRect/>
                          </a:stretch>
                        </pic:blipFill>
                        <pic:spPr>
                          <a:xfrm>
                            <a:off x="0" y="0"/>
                            <a:ext cx="140874" cy="140874"/>
                          </a:xfrm>
                          <a:prstGeom prst="rect">
                            <a:avLst/>
                          </a:prstGeom>
                        </pic:spPr>
                      </pic:pic>
                    </a:graphicData>
                  </a:graphic>
                </wp:inline>
              </w:drawing>
            </w:r>
          </w:p>
        </w:tc>
        <w:tc>
          <w:tcPr>
            <w:tcW w:w="1260" w:type="dxa"/>
          </w:tcPr>
          <w:p w14:paraId="6C2343D9" w14:textId="77777777" w:rsidR="00782F22" w:rsidRDefault="00782F22">
            <w:pPr>
              <w:pStyle w:val="TableParagraph"/>
              <w:spacing w:before="8"/>
              <w:rPr>
                <w:b/>
                <w:sz w:val="2"/>
              </w:rPr>
            </w:pPr>
          </w:p>
          <w:p w14:paraId="1FEED67E" w14:textId="77777777" w:rsidR="00782F22" w:rsidRDefault="00DC70C7">
            <w:pPr>
              <w:pStyle w:val="TableParagraph"/>
              <w:spacing w:line="221" w:lineRule="exact"/>
              <w:ind w:left="607"/>
              <w:rPr>
                <w:position w:val="-3"/>
                <w:sz w:val="20"/>
              </w:rPr>
            </w:pPr>
            <w:r>
              <w:rPr>
                <w:noProof/>
                <w:position w:val="-3"/>
                <w:sz w:val="20"/>
              </w:rPr>
              <w:drawing>
                <wp:inline distT="0" distB="0" distL="0" distR="0" wp14:anchorId="29F8FFE9" wp14:editId="507E6383">
                  <wp:extent cx="140874" cy="140874"/>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92" cstate="print"/>
                          <a:stretch>
                            <a:fillRect/>
                          </a:stretch>
                        </pic:blipFill>
                        <pic:spPr>
                          <a:xfrm>
                            <a:off x="0" y="0"/>
                            <a:ext cx="140874" cy="140874"/>
                          </a:xfrm>
                          <a:prstGeom prst="rect">
                            <a:avLst/>
                          </a:prstGeom>
                        </pic:spPr>
                      </pic:pic>
                    </a:graphicData>
                  </a:graphic>
                </wp:inline>
              </w:drawing>
            </w:r>
          </w:p>
        </w:tc>
        <w:tc>
          <w:tcPr>
            <w:tcW w:w="1170" w:type="dxa"/>
          </w:tcPr>
          <w:p w14:paraId="28A76097" w14:textId="77777777" w:rsidR="00782F22" w:rsidRDefault="00782F22">
            <w:pPr>
              <w:pStyle w:val="TableParagraph"/>
              <w:spacing w:before="8"/>
              <w:rPr>
                <w:b/>
                <w:sz w:val="2"/>
              </w:rPr>
            </w:pPr>
          </w:p>
          <w:p w14:paraId="383138E7" w14:textId="77777777" w:rsidR="00782F22" w:rsidRDefault="00DC70C7">
            <w:pPr>
              <w:pStyle w:val="TableParagraph"/>
              <w:spacing w:line="221" w:lineRule="exact"/>
              <w:ind w:left="516"/>
              <w:rPr>
                <w:position w:val="-3"/>
                <w:sz w:val="20"/>
              </w:rPr>
            </w:pPr>
            <w:r>
              <w:rPr>
                <w:noProof/>
                <w:position w:val="-3"/>
                <w:sz w:val="20"/>
              </w:rPr>
              <w:drawing>
                <wp:inline distT="0" distB="0" distL="0" distR="0" wp14:anchorId="1BBC7893" wp14:editId="286A6D08">
                  <wp:extent cx="140874" cy="140874"/>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91" cstate="print"/>
                          <a:stretch>
                            <a:fillRect/>
                          </a:stretch>
                        </pic:blipFill>
                        <pic:spPr>
                          <a:xfrm>
                            <a:off x="0" y="0"/>
                            <a:ext cx="140874" cy="140874"/>
                          </a:xfrm>
                          <a:prstGeom prst="rect">
                            <a:avLst/>
                          </a:prstGeom>
                        </pic:spPr>
                      </pic:pic>
                    </a:graphicData>
                  </a:graphic>
                </wp:inline>
              </w:drawing>
            </w:r>
          </w:p>
        </w:tc>
        <w:tc>
          <w:tcPr>
            <w:tcW w:w="898" w:type="dxa"/>
          </w:tcPr>
          <w:p w14:paraId="5360CAA9" w14:textId="77777777" w:rsidR="00782F22" w:rsidRDefault="00782F22">
            <w:pPr>
              <w:pStyle w:val="TableParagraph"/>
              <w:spacing w:before="8"/>
              <w:rPr>
                <w:b/>
                <w:sz w:val="2"/>
              </w:rPr>
            </w:pPr>
          </w:p>
          <w:p w14:paraId="434B9FF1" w14:textId="77777777" w:rsidR="00782F22" w:rsidRDefault="00DC70C7">
            <w:pPr>
              <w:pStyle w:val="TableParagraph"/>
              <w:spacing w:line="221" w:lineRule="exact"/>
              <w:ind w:left="426"/>
              <w:rPr>
                <w:position w:val="-3"/>
                <w:sz w:val="20"/>
              </w:rPr>
            </w:pPr>
            <w:r>
              <w:rPr>
                <w:noProof/>
                <w:position w:val="-3"/>
                <w:sz w:val="20"/>
              </w:rPr>
              <w:drawing>
                <wp:inline distT="0" distB="0" distL="0" distR="0" wp14:anchorId="15E58647" wp14:editId="215D1861">
                  <wp:extent cx="140874" cy="140874"/>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91" cstate="print"/>
                          <a:stretch>
                            <a:fillRect/>
                          </a:stretch>
                        </pic:blipFill>
                        <pic:spPr>
                          <a:xfrm>
                            <a:off x="0" y="0"/>
                            <a:ext cx="140874" cy="140874"/>
                          </a:xfrm>
                          <a:prstGeom prst="rect">
                            <a:avLst/>
                          </a:prstGeom>
                        </pic:spPr>
                      </pic:pic>
                    </a:graphicData>
                  </a:graphic>
                </wp:inline>
              </w:drawing>
            </w:r>
          </w:p>
        </w:tc>
      </w:tr>
      <w:tr w:rsidR="00782F22" w14:paraId="76F75114" w14:textId="77777777">
        <w:trPr>
          <w:trHeight w:val="275"/>
        </w:trPr>
        <w:tc>
          <w:tcPr>
            <w:tcW w:w="3221" w:type="dxa"/>
          </w:tcPr>
          <w:p w14:paraId="0E018C9B" w14:textId="77777777" w:rsidR="00782F22" w:rsidRDefault="00DC70C7">
            <w:pPr>
              <w:pStyle w:val="TableParagraph"/>
              <w:spacing w:line="256" w:lineRule="exact"/>
              <w:ind w:left="64"/>
              <w:rPr>
                <w:sz w:val="24"/>
              </w:rPr>
            </w:pPr>
            <w:r>
              <w:rPr>
                <w:noProof/>
                <w:position w:val="-2"/>
              </w:rPr>
              <w:drawing>
                <wp:inline distT="0" distB="0" distL="0" distR="0" wp14:anchorId="0B7CF8C4" wp14:editId="54601B2B">
                  <wp:extent cx="140208" cy="140208"/>
                  <wp:effectExtent l="0" t="0" r="0" b="0"/>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93"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sz w:val="24"/>
              </w:rPr>
              <w:t>Case Management</w:t>
            </w:r>
          </w:p>
        </w:tc>
        <w:tc>
          <w:tcPr>
            <w:tcW w:w="2807" w:type="dxa"/>
          </w:tcPr>
          <w:p w14:paraId="6C7BC4FD" w14:textId="77777777" w:rsidR="00782F22" w:rsidRDefault="00782F22">
            <w:pPr>
              <w:pStyle w:val="TableParagraph"/>
              <w:spacing w:before="8"/>
              <w:rPr>
                <w:b/>
                <w:sz w:val="2"/>
              </w:rPr>
            </w:pPr>
          </w:p>
          <w:p w14:paraId="6340FDF7" w14:textId="77777777" w:rsidR="00782F22" w:rsidRDefault="00DC70C7">
            <w:pPr>
              <w:pStyle w:val="TableParagraph"/>
              <w:spacing w:line="220" w:lineRule="exact"/>
              <w:ind w:left="2154"/>
              <w:rPr>
                <w:position w:val="-3"/>
                <w:sz w:val="20"/>
              </w:rPr>
            </w:pPr>
            <w:r>
              <w:rPr>
                <w:noProof/>
                <w:position w:val="-3"/>
                <w:sz w:val="20"/>
              </w:rPr>
              <w:drawing>
                <wp:inline distT="0" distB="0" distL="0" distR="0" wp14:anchorId="05FF21A8" wp14:editId="27BAE620">
                  <wp:extent cx="140017" cy="140017"/>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94" cstate="print"/>
                          <a:stretch>
                            <a:fillRect/>
                          </a:stretch>
                        </pic:blipFill>
                        <pic:spPr>
                          <a:xfrm>
                            <a:off x="0" y="0"/>
                            <a:ext cx="140017" cy="140017"/>
                          </a:xfrm>
                          <a:prstGeom prst="rect">
                            <a:avLst/>
                          </a:prstGeom>
                        </pic:spPr>
                      </pic:pic>
                    </a:graphicData>
                  </a:graphic>
                </wp:inline>
              </w:drawing>
            </w:r>
          </w:p>
        </w:tc>
        <w:tc>
          <w:tcPr>
            <w:tcW w:w="1260" w:type="dxa"/>
          </w:tcPr>
          <w:p w14:paraId="4F5BE7D6" w14:textId="77777777" w:rsidR="00782F22" w:rsidRDefault="00782F22">
            <w:pPr>
              <w:pStyle w:val="TableParagraph"/>
              <w:spacing w:before="8"/>
              <w:rPr>
                <w:b/>
                <w:sz w:val="2"/>
              </w:rPr>
            </w:pPr>
          </w:p>
          <w:p w14:paraId="13D9E74B" w14:textId="77777777" w:rsidR="00782F22" w:rsidRDefault="00DC70C7">
            <w:pPr>
              <w:pStyle w:val="TableParagraph"/>
              <w:spacing w:line="220" w:lineRule="exact"/>
              <w:ind w:left="607"/>
              <w:rPr>
                <w:position w:val="-3"/>
                <w:sz w:val="20"/>
              </w:rPr>
            </w:pPr>
            <w:r>
              <w:rPr>
                <w:noProof/>
                <w:position w:val="-3"/>
                <w:sz w:val="20"/>
              </w:rPr>
              <w:drawing>
                <wp:inline distT="0" distB="0" distL="0" distR="0" wp14:anchorId="481B2707" wp14:editId="54B5035F">
                  <wp:extent cx="140017" cy="140017"/>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94" cstate="print"/>
                          <a:stretch>
                            <a:fillRect/>
                          </a:stretch>
                        </pic:blipFill>
                        <pic:spPr>
                          <a:xfrm>
                            <a:off x="0" y="0"/>
                            <a:ext cx="140017" cy="140017"/>
                          </a:xfrm>
                          <a:prstGeom prst="rect">
                            <a:avLst/>
                          </a:prstGeom>
                        </pic:spPr>
                      </pic:pic>
                    </a:graphicData>
                  </a:graphic>
                </wp:inline>
              </w:drawing>
            </w:r>
          </w:p>
        </w:tc>
        <w:tc>
          <w:tcPr>
            <w:tcW w:w="1170" w:type="dxa"/>
          </w:tcPr>
          <w:p w14:paraId="298AE6F6" w14:textId="77777777" w:rsidR="00782F22" w:rsidRDefault="00782F22">
            <w:pPr>
              <w:pStyle w:val="TableParagraph"/>
              <w:spacing w:before="8"/>
              <w:rPr>
                <w:b/>
                <w:sz w:val="2"/>
              </w:rPr>
            </w:pPr>
          </w:p>
          <w:p w14:paraId="50CB467B" w14:textId="77777777" w:rsidR="00782F22" w:rsidRDefault="00DC70C7">
            <w:pPr>
              <w:pStyle w:val="TableParagraph"/>
              <w:spacing w:line="220" w:lineRule="exact"/>
              <w:ind w:left="516"/>
              <w:rPr>
                <w:position w:val="-3"/>
                <w:sz w:val="20"/>
              </w:rPr>
            </w:pPr>
            <w:r>
              <w:rPr>
                <w:noProof/>
                <w:position w:val="-3"/>
                <w:sz w:val="20"/>
              </w:rPr>
              <w:drawing>
                <wp:inline distT="0" distB="0" distL="0" distR="0" wp14:anchorId="3F4F2675" wp14:editId="5A833344">
                  <wp:extent cx="140017" cy="140017"/>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93" cstate="print"/>
                          <a:stretch>
                            <a:fillRect/>
                          </a:stretch>
                        </pic:blipFill>
                        <pic:spPr>
                          <a:xfrm>
                            <a:off x="0" y="0"/>
                            <a:ext cx="140017" cy="140017"/>
                          </a:xfrm>
                          <a:prstGeom prst="rect">
                            <a:avLst/>
                          </a:prstGeom>
                        </pic:spPr>
                      </pic:pic>
                    </a:graphicData>
                  </a:graphic>
                </wp:inline>
              </w:drawing>
            </w:r>
          </w:p>
        </w:tc>
        <w:tc>
          <w:tcPr>
            <w:tcW w:w="898" w:type="dxa"/>
          </w:tcPr>
          <w:p w14:paraId="215BB1BB" w14:textId="77777777" w:rsidR="00782F22" w:rsidRDefault="00782F22">
            <w:pPr>
              <w:pStyle w:val="TableParagraph"/>
              <w:spacing w:before="8"/>
              <w:rPr>
                <w:b/>
                <w:sz w:val="2"/>
              </w:rPr>
            </w:pPr>
          </w:p>
          <w:p w14:paraId="55BE0CA1" w14:textId="77777777" w:rsidR="00782F22" w:rsidRDefault="00DC70C7">
            <w:pPr>
              <w:pStyle w:val="TableParagraph"/>
              <w:spacing w:line="220" w:lineRule="exact"/>
              <w:ind w:left="426"/>
              <w:rPr>
                <w:position w:val="-3"/>
                <w:sz w:val="20"/>
              </w:rPr>
            </w:pPr>
            <w:r>
              <w:rPr>
                <w:noProof/>
                <w:position w:val="-3"/>
                <w:sz w:val="20"/>
              </w:rPr>
              <w:drawing>
                <wp:inline distT="0" distB="0" distL="0" distR="0" wp14:anchorId="76528C98" wp14:editId="57E89BB4">
                  <wp:extent cx="140017" cy="140017"/>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93" cstate="print"/>
                          <a:stretch>
                            <a:fillRect/>
                          </a:stretch>
                        </pic:blipFill>
                        <pic:spPr>
                          <a:xfrm>
                            <a:off x="0" y="0"/>
                            <a:ext cx="140017" cy="140017"/>
                          </a:xfrm>
                          <a:prstGeom prst="rect">
                            <a:avLst/>
                          </a:prstGeom>
                        </pic:spPr>
                      </pic:pic>
                    </a:graphicData>
                  </a:graphic>
                </wp:inline>
              </w:drawing>
            </w:r>
          </w:p>
        </w:tc>
      </w:tr>
      <w:tr w:rsidR="00782F22" w14:paraId="7AA77269" w14:textId="77777777">
        <w:trPr>
          <w:trHeight w:val="275"/>
        </w:trPr>
        <w:tc>
          <w:tcPr>
            <w:tcW w:w="3221" w:type="dxa"/>
          </w:tcPr>
          <w:p w14:paraId="08EE6F3E" w14:textId="77777777" w:rsidR="00782F22" w:rsidRDefault="00DC70C7">
            <w:pPr>
              <w:pStyle w:val="TableParagraph"/>
              <w:spacing w:line="256" w:lineRule="exact"/>
              <w:ind w:left="364"/>
              <w:rPr>
                <w:sz w:val="24"/>
              </w:rPr>
            </w:pPr>
            <w:r>
              <w:rPr>
                <w:noProof/>
                <w:sz w:val="24"/>
              </w:rPr>
              <mc:AlternateContent>
                <mc:Choice Requires="wpg">
                  <w:drawing>
                    <wp:anchor distT="0" distB="0" distL="0" distR="0" simplePos="0" relativeHeight="482040832" behindDoc="1" locked="0" layoutInCell="1" allowOverlap="1" wp14:anchorId="11AA253B" wp14:editId="4762FDEF">
                      <wp:simplePos x="0" y="0"/>
                      <wp:positionH relativeFrom="column">
                        <wp:posOffset>40894</wp:posOffset>
                      </wp:positionH>
                      <wp:positionV relativeFrom="paragraph">
                        <wp:posOffset>20067</wp:posOffset>
                      </wp:positionV>
                      <wp:extent cx="140335" cy="140335"/>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0" name="Graphic 68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A71233" id="Group 679" o:spid="_x0000_s1026" style="position:absolute;margin-left:3.2pt;margin-top:1.6pt;width:11.05pt;height:11.05pt;z-index:-21275648;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cFmA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GkYpwWYAgAAKAYAAA4AAAAAAAAAAAAAAAAALgIAAGRycy9lMm9Eb2Mu&#10;eG1sUEsBAi0AFAAGAAgAAAAhAHH4bIncAAAABQEAAA8AAAAAAAAAAAAAAAAA8gQAAGRycy9kb3du&#10;cmV2LnhtbFBLBQYAAAAABAAEAPMAAAD7BQAAAAA=&#10;">
                      <v:shape id="Graphic 68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" path="m,l131064,r,131064l,131064,,xe" filled="f" strokeweight=".72pt">
                        <v:path arrowok="t"/>
                      </v:shape>
                    </v:group>
                  </w:pict>
                </mc:Fallback>
              </mc:AlternateContent>
            </w:r>
            <w:r>
              <w:rPr>
                <w:spacing w:val="-2"/>
                <w:sz w:val="24"/>
              </w:rPr>
              <w:t>Outreach</w:t>
            </w:r>
          </w:p>
        </w:tc>
        <w:tc>
          <w:tcPr>
            <w:tcW w:w="2807" w:type="dxa"/>
          </w:tcPr>
          <w:p w14:paraId="3E2E647B" w14:textId="77777777" w:rsidR="00782F22" w:rsidRDefault="00DC70C7">
            <w:pPr>
              <w:pStyle w:val="TableParagraph"/>
              <w:spacing w:before="15" w:line="241" w:lineRule="exact"/>
              <w:ind w:right="339"/>
              <w:jc w:val="right"/>
            </w:pPr>
            <w:r>
              <w:rPr>
                <w:noProof/>
              </w:rPr>
              <mc:AlternateContent>
                <mc:Choice Requires="wpg">
                  <w:drawing>
                    <wp:anchor distT="0" distB="0" distL="0" distR="0" simplePos="0" relativeHeight="482041344" behindDoc="1" locked="0" layoutInCell="1" allowOverlap="1" wp14:anchorId="3BB487D3" wp14:editId="17CB86DE">
                      <wp:simplePos x="0" y="0"/>
                      <wp:positionH relativeFrom="column">
                        <wp:posOffset>1368120</wp:posOffset>
                      </wp:positionH>
                      <wp:positionV relativeFrom="paragraph">
                        <wp:posOffset>20166</wp:posOffset>
                      </wp:positionV>
                      <wp:extent cx="140335" cy="140335"/>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2" name="Graphic 68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338DE4" id="Group 681" o:spid="_x0000_s1026" style="position:absolute;margin-left:107.75pt;margin-top:1.6pt;width:11.05pt;height:11.05pt;z-index:-21275136;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33mA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">
                      <v:shape id="Graphic 68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" path="m,l131064,r,131064l,131064,,xe" filled="f" strokeweight=".72pt">
                        <v:path arrowok="t"/>
                      </v:shape>
                    </v:group>
                  </w:pict>
                </mc:Fallback>
              </mc:AlternateContent>
            </w:r>
            <w:r>
              <w:rPr>
                <w:spacing w:val="-10"/>
              </w:rPr>
              <w:t>`</w:t>
            </w:r>
          </w:p>
        </w:tc>
        <w:tc>
          <w:tcPr>
            <w:tcW w:w="1260" w:type="dxa"/>
          </w:tcPr>
          <w:p w14:paraId="14D19D0D" w14:textId="77777777" w:rsidR="00782F22" w:rsidRDefault="00782F22">
            <w:pPr>
              <w:pStyle w:val="TableParagraph"/>
              <w:spacing w:before="4"/>
              <w:rPr>
                <w:b/>
                <w:sz w:val="3"/>
              </w:rPr>
            </w:pPr>
          </w:p>
          <w:p w14:paraId="4882B172" w14:textId="77777777" w:rsidR="00782F22" w:rsidRDefault="00DC70C7">
            <w:pPr>
              <w:pStyle w:val="TableParagraph"/>
              <w:spacing w:line="206" w:lineRule="exact"/>
              <w:ind w:left="614"/>
              <w:rPr>
                <w:position w:val="-3"/>
                <w:sz w:val="20"/>
              </w:rPr>
            </w:pPr>
            <w:r>
              <w:rPr>
                <w:noProof/>
                <w:position w:val="-3"/>
                <w:sz w:val="20"/>
              </w:rPr>
              <mc:AlternateContent>
                <mc:Choice Requires="wpg">
                  <w:drawing>
                    <wp:inline distT="0" distB="0" distL="0" distR="0" wp14:anchorId="7601A49F" wp14:editId="38156DE2">
                      <wp:extent cx="140335" cy="140335"/>
                      <wp:effectExtent l="0" t="0" r="0" b="2539"/>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4" name="Graphic 68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F14067" id="Group 683"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M6mQ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">
                      <v:shape id="Graphic 68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" path="m,l131064,r,131064l,131064,,xe" filled="f" strokeweight=".72pt">
                        <v:path arrowok="t"/>
                      </v:shape>
                      <w10:anchorlock/>
                    </v:group>
                  </w:pict>
                </mc:Fallback>
              </mc:AlternateContent>
            </w:r>
          </w:p>
        </w:tc>
        <w:tc>
          <w:tcPr>
            <w:tcW w:w="1170" w:type="dxa"/>
          </w:tcPr>
          <w:p w14:paraId="58DE4551" w14:textId="77777777" w:rsidR="00782F22" w:rsidRDefault="00782F22">
            <w:pPr>
              <w:pStyle w:val="TableParagraph"/>
              <w:spacing w:before="4"/>
              <w:rPr>
                <w:b/>
                <w:sz w:val="3"/>
              </w:rPr>
            </w:pPr>
          </w:p>
          <w:p w14:paraId="62162BA3" w14:textId="77777777" w:rsidR="00782F22" w:rsidRDefault="00DC70C7">
            <w:pPr>
              <w:pStyle w:val="TableParagraph"/>
              <w:spacing w:line="206" w:lineRule="exact"/>
              <w:ind w:left="523"/>
              <w:rPr>
                <w:position w:val="-3"/>
                <w:sz w:val="20"/>
              </w:rPr>
            </w:pPr>
            <w:r>
              <w:rPr>
                <w:noProof/>
                <w:position w:val="-3"/>
                <w:sz w:val="20"/>
              </w:rPr>
              <mc:AlternateContent>
                <mc:Choice Requires="wpg">
                  <w:drawing>
                    <wp:inline distT="0" distB="0" distL="0" distR="0" wp14:anchorId="29255656" wp14:editId="186DF5EA">
                      <wp:extent cx="140335" cy="140335"/>
                      <wp:effectExtent l="0" t="0" r="0" b="2539"/>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6" name="Graphic 68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21C38C" id="Group 68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j8lpyJgCAAAoBgAADgAAAAAAAAAAAAAAAAAuAgAAZHJzL2Uyb0RvYy54bWxQ&#10;SwECLQAUAAYACAAAACEAdtKglNgAAAADAQAADwAAAAAAAAAAAAAAAADyBAAAZHJzL2Rvd25yZXYu&#10;eG1sUEsFBgAAAAAEAAQA8wAAAPcFAAAAAA==&#10;">
                      <v:shape id="Graphic 68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" path="m,l131064,r,131064l,131064,,xe" filled="f" strokeweight=".72pt">
                        <v:path arrowok="t"/>
                      </v:shape>
                      <w10:anchorlock/>
                    </v:group>
                  </w:pict>
                </mc:Fallback>
              </mc:AlternateContent>
            </w:r>
          </w:p>
        </w:tc>
        <w:tc>
          <w:tcPr>
            <w:tcW w:w="898" w:type="dxa"/>
          </w:tcPr>
          <w:p w14:paraId="0794E5AF" w14:textId="77777777" w:rsidR="00782F22" w:rsidRDefault="00782F22">
            <w:pPr>
              <w:pStyle w:val="TableParagraph"/>
              <w:spacing w:before="4"/>
              <w:rPr>
                <w:b/>
                <w:sz w:val="3"/>
              </w:rPr>
            </w:pPr>
          </w:p>
          <w:p w14:paraId="763C1967" w14:textId="77777777" w:rsidR="00782F22" w:rsidRDefault="00DC70C7">
            <w:pPr>
              <w:pStyle w:val="TableParagraph"/>
              <w:spacing w:line="206" w:lineRule="exact"/>
              <w:ind w:left="433"/>
              <w:rPr>
                <w:position w:val="-3"/>
                <w:sz w:val="20"/>
              </w:rPr>
            </w:pPr>
            <w:r>
              <w:rPr>
                <w:noProof/>
                <w:position w:val="-3"/>
                <w:sz w:val="20"/>
              </w:rPr>
              <mc:AlternateContent>
                <mc:Choice Requires="wpg">
                  <w:drawing>
                    <wp:inline distT="0" distB="0" distL="0" distR="0" wp14:anchorId="4D7FCF39" wp14:editId="3B3DA6E8">
                      <wp:extent cx="140335" cy="140335"/>
                      <wp:effectExtent l="0" t="0" r="0" b="2539"/>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8" name="Graphic 68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BC604D" id="Group 68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96mA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n97vepgCAAAoBgAADgAAAAAAAAAAAAAAAAAuAgAAZHJzL2Uyb0RvYy54bWxQ&#10;SwECLQAUAAYACAAAACEAdtKglNgAAAADAQAADwAAAAAAAAAAAAAAAADyBAAAZHJzL2Rvd25yZXYu&#10;eG1sUEsFBgAAAAAEAAQA8wAAAPcFAAAAAA==&#10;">
                      <v:shape id="Graphic 68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" path="m,l131064,r,131064l,131064,,xe" filled="f" strokeweight=".72pt">
                        <v:path arrowok="t"/>
                      </v:shape>
                      <w10:anchorlock/>
                    </v:group>
                  </w:pict>
                </mc:Fallback>
              </mc:AlternateContent>
            </w:r>
          </w:p>
        </w:tc>
      </w:tr>
      <w:tr w:rsidR="00782F22" w14:paraId="2078F3B4" w14:textId="77777777">
        <w:trPr>
          <w:trHeight w:val="276"/>
        </w:trPr>
        <w:tc>
          <w:tcPr>
            <w:tcW w:w="6028" w:type="dxa"/>
            <w:gridSpan w:val="2"/>
          </w:tcPr>
          <w:p w14:paraId="04DD18DD" w14:textId="77777777" w:rsidR="00782F22" w:rsidRDefault="00DC70C7">
            <w:pPr>
              <w:pStyle w:val="TableParagraph"/>
              <w:spacing w:line="256" w:lineRule="exact"/>
              <w:ind w:left="64"/>
              <w:rPr>
                <w:sz w:val="24"/>
              </w:rPr>
            </w:pPr>
            <w:r>
              <w:rPr>
                <w:noProof/>
                <w:sz w:val="24"/>
              </w:rPr>
              <mc:AlternateContent>
                <mc:Choice Requires="wpg">
                  <w:drawing>
                    <wp:anchor distT="0" distB="0" distL="0" distR="0" simplePos="0" relativeHeight="482041856" behindDoc="1" locked="0" layoutInCell="1" allowOverlap="1" wp14:anchorId="4738ED05" wp14:editId="6DE9B161">
                      <wp:simplePos x="0" y="0"/>
                      <wp:positionH relativeFrom="column">
                        <wp:posOffset>3413505</wp:posOffset>
                      </wp:positionH>
                      <wp:positionV relativeFrom="paragraph">
                        <wp:posOffset>20067</wp:posOffset>
                      </wp:positionV>
                      <wp:extent cx="140335" cy="140335"/>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pic:pic xmlns:pic="http://schemas.openxmlformats.org/drawingml/2006/picture">
                              <pic:nvPicPr>
                                <pic:cNvPr id="690" name="Image 690"/>
                                <pic:cNvPicPr/>
                              </pic:nvPicPr>
                              <pic:blipFill>
                                <a:blip r:embed="rId92" cstate="print"/>
                                <a:stretch>
                                  <a:fillRect/>
                                </a:stretch>
                              </pic:blipFill>
                              <pic:spPr>
                                <a:xfrm>
                                  <a:off x="0" y="0"/>
                                  <a:ext cx="140208" cy="140208"/>
                                </a:xfrm>
                                <a:prstGeom prst="rect">
                                  <a:avLst/>
                                </a:prstGeom>
                              </pic:spPr>
                            </pic:pic>
                          </wpg:wgp>
                        </a:graphicData>
                      </a:graphic>
                    </wp:anchor>
                  </w:drawing>
                </mc:Choice>
                <mc:Fallback>
                  <w:pict>
                    <v:group w14:anchorId="38B1434C" id="Group 689" o:spid="_x0000_s1026" style="position:absolute;margin-left:268.8pt;margin-top:1.6pt;width:11.05pt;height:11.05pt;z-index:-21274624;mso-wrap-distance-left:0;mso-wrap-distance-right:0" coordsize="14033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0" o:spid="_x0000_s1027" type="#_x0000_t75" style="position:absolute;width:140208;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">
                        <v:imagedata r:id="rId95" o:title=""/>
                      </v:shape>
                    </v:group>
                  </w:pict>
                </mc:Fallback>
              </mc:AlternateContent>
            </w:r>
            <w:r>
              <w:rPr>
                <w:noProof/>
                <w:position w:val="-2"/>
              </w:rPr>
              <w:drawing>
                <wp:inline distT="0" distB="0" distL="0" distR="0" wp14:anchorId="3946CAE7" wp14:editId="6BE2D2B6">
                  <wp:extent cx="140208" cy="140208"/>
                  <wp:effectExtent l="0" t="0" r="0" b="0"/>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91"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sz w:val="24"/>
              </w:rPr>
              <w:t>Program Development</w:t>
            </w:r>
          </w:p>
        </w:tc>
        <w:tc>
          <w:tcPr>
            <w:tcW w:w="1260" w:type="dxa"/>
          </w:tcPr>
          <w:p w14:paraId="310F8D5C" w14:textId="77777777" w:rsidR="00782F22" w:rsidRDefault="00782F22">
            <w:pPr>
              <w:pStyle w:val="TableParagraph"/>
              <w:spacing w:before="8"/>
              <w:rPr>
                <w:b/>
                <w:sz w:val="2"/>
              </w:rPr>
            </w:pPr>
          </w:p>
          <w:p w14:paraId="3CAEC94E" w14:textId="77777777" w:rsidR="00782F22" w:rsidRDefault="00DC70C7">
            <w:pPr>
              <w:pStyle w:val="TableParagraph"/>
              <w:spacing w:line="221" w:lineRule="exact"/>
              <w:ind w:left="607"/>
              <w:rPr>
                <w:position w:val="-3"/>
                <w:sz w:val="20"/>
              </w:rPr>
            </w:pPr>
            <w:r>
              <w:rPr>
                <w:noProof/>
                <w:position w:val="-3"/>
                <w:sz w:val="20"/>
              </w:rPr>
              <w:drawing>
                <wp:inline distT="0" distB="0" distL="0" distR="0" wp14:anchorId="77BA854D" wp14:editId="4998DE79">
                  <wp:extent cx="140874" cy="140874"/>
                  <wp:effectExtent l="0" t="0" r="0" b="0"/>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92" cstate="print"/>
                          <a:stretch>
                            <a:fillRect/>
                          </a:stretch>
                        </pic:blipFill>
                        <pic:spPr>
                          <a:xfrm>
                            <a:off x="0" y="0"/>
                            <a:ext cx="140874" cy="140874"/>
                          </a:xfrm>
                          <a:prstGeom prst="rect">
                            <a:avLst/>
                          </a:prstGeom>
                        </pic:spPr>
                      </pic:pic>
                    </a:graphicData>
                  </a:graphic>
                </wp:inline>
              </w:drawing>
            </w:r>
          </w:p>
        </w:tc>
        <w:tc>
          <w:tcPr>
            <w:tcW w:w="1170" w:type="dxa"/>
          </w:tcPr>
          <w:p w14:paraId="186D88BC" w14:textId="77777777" w:rsidR="00782F22" w:rsidRDefault="00782F22">
            <w:pPr>
              <w:pStyle w:val="TableParagraph"/>
              <w:spacing w:before="8"/>
              <w:rPr>
                <w:b/>
                <w:sz w:val="2"/>
              </w:rPr>
            </w:pPr>
          </w:p>
          <w:p w14:paraId="3D234E24" w14:textId="77777777" w:rsidR="00782F22" w:rsidRDefault="00DC70C7">
            <w:pPr>
              <w:pStyle w:val="TableParagraph"/>
              <w:spacing w:line="221" w:lineRule="exact"/>
              <w:ind w:left="516"/>
              <w:rPr>
                <w:position w:val="-3"/>
                <w:sz w:val="20"/>
              </w:rPr>
            </w:pPr>
            <w:r>
              <w:rPr>
                <w:noProof/>
                <w:position w:val="-3"/>
                <w:sz w:val="20"/>
              </w:rPr>
              <w:drawing>
                <wp:inline distT="0" distB="0" distL="0" distR="0" wp14:anchorId="089B9968" wp14:editId="5458EF44">
                  <wp:extent cx="140874" cy="140874"/>
                  <wp:effectExtent l="0" t="0" r="0" b="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91" cstate="print"/>
                          <a:stretch>
                            <a:fillRect/>
                          </a:stretch>
                        </pic:blipFill>
                        <pic:spPr>
                          <a:xfrm>
                            <a:off x="0" y="0"/>
                            <a:ext cx="140874" cy="140874"/>
                          </a:xfrm>
                          <a:prstGeom prst="rect">
                            <a:avLst/>
                          </a:prstGeom>
                        </pic:spPr>
                      </pic:pic>
                    </a:graphicData>
                  </a:graphic>
                </wp:inline>
              </w:drawing>
            </w:r>
          </w:p>
        </w:tc>
        <w:tc>
          <w:tcPr>
            <w:tcW w:w="898" w:type="dxa"/>
          </w:tcPr>
          <w:p w14:paraId="0E799D9D" w14:textId="77777777" w:rsidR="00782F22" w:rsidRDefault="00782F22">
            <w:pPr>
              <w:pStyle w:val="TableParagraph"/>
              <w:spacing w:before="8"/>
              <w:rPr>
                <w:b/>
                <w:sz w:val="2"/>
              </w:rPr>
            </w:pPr>
          </w:p>
          <w:p w14:paraId="6AA03E0A" w14:textId="77777777" w:rsidR="00782F22" w:rsidRDefault="00DC70C7">
            <w:pPr>
              <w:pStyle w:val="TableParagraph"/>
              <w:spacing w:line="221" w:lineRule="exact"/>
              <w:ind w:left="426"/>
              <w:rPr>
                <w:position w:val="-3"/>
                <w:sz w:val="20"/>
              </w:rPr>
            </w:pPr>
            <w:r>
              <w:rPr>
                <w:noProof/>
                <w:position w:val="-3"/>
                <w:sz w:val="20"/>
              </w:rPr>
              <w:drawing>
                <wp:inline distT="0" distB="0" distL="0" distR="0" wp14:anchorId="72DFDE4A" wp14:editId="115FADE1">
                  <wp:extent cx="140874" cy="140874"/>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91" cstate="print"/>
                          <a:stretch>
                            <a:fillRect/>
                          </a:stretch>
                        </pic:blipFill>
                        <pic:spPr>
                          <a:xfrm>
                            <a:off x="0" y="0"/>
                            <a:ext cx="140874" cy="140874"/>
                          </a:xfrm>
                          <a:prstGeom prst="rect">
                            <a:avLst/>
                          </a:prstGeom>
                        </pic:spPr>
                      </pic:pic>
                    </a:graphicData>
                  </a:graphic>
                </wp:inline>
              </w:drawing>
            </w:r>
          </w:p>
        </w:tc>
      </w:tr>
      <w:tr w:rsidR="00782F22" w14:paraId="6DEA73AC" w14:textId="77777777">
        <w:trPr>
          <w:trHeight w:val="275"/>
        </w:trPr>
        <w:tc>
          <w:tcPr>
            <w:tcW w:w="6028" w:type="dxa"/>
            <w:gridSpan w:val="2"/>
          </w:tcPr>
          <w:p w14:paraId="5B2A13B6" w14:textId="77777777" w:rsidR="00782F22" w:rsidRDefault="00DC70C7">
            <w:pPr>
              <w:pStyle w:val="TableParagraph"/>
              <w:spacing w:line="256" w:lineRule="exact"/>
              <w:ind w:left="64"/>
              <w:rPr>
                <w:sz w:val="24"/>
              </w:rPr>
            </w:pPr>
            <w:r>
              <w:rPr>
                <w:noProof/>
                <w:sz w:val="24"/>
              </w:rPr>
              <mc:AlternateContent>
                <mc:Choice Requires="wpg">
                  <w:drawing>
                    <wp:anchor distT="0" distB="0" distL="0" distR="0" simplePos="0" relativeHeight="482042368" behindDoc="1" locked="0" layoutInCell="1" allowOverlap="1" wp14:anchorId="1E9E40EB" wp14:editId="382D4958">
                      <wp:simplePos x="0" y="0"/>
                      <wp:positionH relativeFrom="column">
                        <wp:posOffset>3413505</wp:posOffset>
                      </wp:positionH>
                      <wp:positionV relativeFrom="paragraph">
                        <wp:posOffset>20067</wp:posOffset>
                      </wp:positionV>
                      <wp:extent cx="140335" cy="140335"/>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pic:pic xmlns:pic="http://schemas.openxmlformats.org/drawingml/2006/picture">
                              <pic:nvPicPr>
                                <pic:cNvPr id="696" name="Image 696"/>
                                <pic:cNvPicPr/>
                              </pic:nvPicPr>
                              <pic:blipFill>
                                <a:blip r:embed="rId92" cstate="print"/>
                                <a:stretch>
                                  <a:fillRect/>
                                </a:stretch>
                              </pic:blipFill>
                              <pic:spPr>
                                <a:xfrm>
                                  <a:off x="0" y="0"/>
                                  <a:ext cx="140208" cy="140208"/>
                                </a:xfrm>
                                <a:prstGeom prst="rect">
                                  <a:avLst/>
                                </a:prstGeom>
                              </pic:spPr>
                            </pic:pic>
                          </wpg:wgp>
                        </a:graphicData>
                      </a:graphic>
                    </wp:anchor>
                  </w:drawing>
                </mc:Choice>
                <mc:Fallback>
                  <w:pict>
                    <v:group w14:anchorId="1FBDEC12" id="Group 695" o:spid="_x0000_s1026" style="position:absolute;margin-left:268.8pt;margin-top:1.6pt;width:11.05pt;height:11.05pt;z-index:-21274112;mso-wrap-distance-left:0;mso-wrap-distance-right:0" coordsize="14033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">
                      <v:shape id="Image 696" o:spid="_x0000_s1027" type="#_x0000_t75" style="position:absolute;width:140208;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">
                        <v:imagedata r:id="rId95" o:title=""/>
                      </v:shape>
                    </v:group>
                  </w:pict>
                </mc:Fallback>
              </mc:AlternateContent>
            </w:r>
            <w:r>
              <w:rPr>
                <w:noProof/>
                <w:position w:val="-2"/>
              </w:rPr>
              <w:drawing>
                <wp:inline distT="0" distB="0" distL="0" distR="0" wp14:anchorId="3C6383DE" wp14:editId="50C6BFC0">
                  <wp:extent cx="140208" cy="140208"/>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91"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sz w:val="24"/>
              </w:rPr>
              <w:t>Coordination</w:t>
            </w:r>
          </w:p>
        </w:tc>
        <w:tc>
          <w:tcPr>
            <w:tcW w:w="1260" w:type="dxa"/>
          </w:tcPr>
          <w:p w14:paraId="7843065B" w14:textId="77777777" w:rsidR="00782F22" w:rsidRDefault="00782F22">
            <w:pPr>
              <w:pStyle w:val="TableParagraph"/>
              <w:spacing w:before="8"/>
              <w:rPr>
                <w:b/>
                <w:sz w:val="2"/>
              </w:rPr>
            </w:pPr>
          </w:p>
          <w:p w14:paraId="3E57B7B6" w14:textId="77777777" w:rsidR="00782F22" w:rsidRDefault="00DC70C7">
            <w:pPr>
              <w:pStyle w:val="TableParagraph"/>
              <w:spacing w:line="221" w:lineRule="exact"/>
              <w:ind w:left="607"/>
              <w:rPr>
                <w:position w:val="-3"/>
                <w:sz w:val="20"/>
              </w:rPr>
            </w:pPr>
            <w:r>
              <w:rPr>
                <w:noProof/>
                <w:position w:val="-3"/>
                <w:sz w:val="20"/>
              </w:rPr>
              <w:drawing>
                <wp:inline distT="0" distB="0" distL="0" distR="0" wp14:anchorId="73B71C5D" wp14:editId="52C8000A">
                  <wp:extent cx="140874" cy="140874"/>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92" cstate="print"/>
                          <a:stretch>
                            <a:fillRect/>
                          </a:stretch>
                        </pic:blipFill>
                        <pic:spPr>
                          <a:xfrm>
                            <a:off x="0" y="0"/>
                            <a:ext cx="140874" cy="140874"/>
                          </a:xfrm>
                          <a:prstGeom prst="rect">
                            <a:avLst/>
                          </a:prstGeom>
                        </pic:spPr>
                      </pic:pic>
                    </a:graphicData>
                  </a:graphic>
                </wp:inline>
              </w:drawing>
            </w:r>
          </w:p>
        </w:tc>
        <w:tc>
          <w:tcPr>
            <w:tcW w:w="1170" w:type="dxa"/>
          </w:tcPr>
          <w:p w14:paraId="462F9543" w14:textId="77777777" w:rsidR="00782F22" w:rsidRDefault="00782F22">
            <w:pPr>
              <w:pStyle w:val="TableParagraph"/>
              <w:spacing w:before="8"/>
              <w:rPr>
                <w:b/>
                <w:sz w:val="2"/>
              </w:rPr>
            </w:pPr>
          </w:p>
          <w:p w14:paraId="2A7E0482" w14:textId="77777777" w:rsidR="00782F22" w:rsidRDefault="00DC70C7">
            <w:pPr>
              <w:pStyle w:val="TableParagraph"/>
              <w:spacing w:line="221" w:lineRule="exact"/>
              <w:ind w:left="516"/>
              <w:rPr>
                <w:position w:val="-3"/>
                <w:sz w:val="20"/>
              </w:rPr>
            </w:pPr>
            <w:r>
              <w:rPr>
                <w:noProof/>
                <w:position w:val="-3"/>
                <w:sz w:val="20"/>
              </w:rPr>
              <w:drawing>
                <wp:inline distT="0" distB="0" distL="0" distR="0" wp14:anchorId="5DB65AF8" wp14:editId="37CCC60B">
                  <wp:extent cx="140874" cy="140874"/>
                  <wp:effectExtent l="0" t="0" r="0" b="0"/>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91" cstate="print"/>
                          <a:stretch>
                            <a:fillRect/>
                          </a:stretch>
                        </pic:blipFill>
                        <pic:spPr>
                          <a:xfrm>
                            <a:off x="0" y="0"/>
                            <a:ext cx="140874" cy="140874"/>
                          </a:xfrm>
                          <a:prstGeom prst="rect">
                            <a:avLst/>
                          </a:prstGeom>
                        </pic:spPr>
                      </pic:pic>
                    </a:graphicData>
                  </a:graphic>
                </wp:inline>
              </w:drawing>
            </w:r>
          </w:p>
        </w:tc>
        <w:tc>
          <w:tcPr>
            <w:tcW w:w="898" w:type="dxa"/>
          </w:tcPr>
          <w:p w14:paraId="3F7FA88C" w14:textId="77777777" w:rsidR="00782F22" w:rsidRDefault="00782F22">
            <w:pPr>
              <w:pStyle w:val="TableParagraph"/>
              <w:spacing w:before="8"/>
              <w:rPr>
                <w:b/>
                <w:sz w:val="2"/>
              </w:rPr>
            </w:pPr>
          </w:p>
          <w:p w14:paraId="1F71DAFA" w14:textId="77777777" w:rsidR="00782F22" w:rsidRDefault="00DC70C7">
            <w:pPr>
              <w:pStyle w:val="TableParagraph"/>
              <w:spacing w:line="221" w:lineRule="exact"/>
              <w:ind w:left="426"/>
              <w:rPr>
                <w:position w:val="-3"/>
                <w:sz w:val="20"/>
              </w:rPr>
            </w:pPr>
            <w:r>
              <w:rPr>
                <w:noProof/>
                <w:position w:val="-3"/>
                <w:sz w:val="20"/>
              </w:rPr>
              <w:drawing>
                <wp:inline distT="0" distB="0" distL="0" distR="0" wp14:anchorId="45D667B1" wp14:editId="4D54C705">
                  <wp:extent cx="140874" cy="140874"/>
                  <wp:effectExtent l="0" t="0" r="0" b="0"/>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91" cstate="print"/>
                          <a:stretch>
                            <a:fillRect/>
                          </a:stretch>
                        </pic:blipFill>
                        <pic:spPr>
                          <a:xfrm>
                            <a:off x="0" y="0"/>
                            <a:ext cx="140874" cy="140874"/>
                          </a:xfrm>
                          <a:prstGeom prst="rect">
                            <a:avLst/>
                          </a:prstGeom>
                        </pic:spPr>
                      </pic:pic>
                    </a:graphicData>
                  </a:graphic>
                </wp:inline>
              </w:drawing>
            </w:r>
          </w:p>
        </w:tc>
      </w:tr>
      <w:tr w:rsidR="00782F22" w14:paraId="3E1C8174" w14:textId="77777777">
        <w:trPr>
          <w:trHeight w:val="272"/>
        </w:trPr>
        <w:tc>
          <w:tcPr>
            <w:tcW w:w="6028" w:type="dxa"/>
            <w:gridSpan w:val="2"/>
          </w:tcPr>
          <w:p w14:paraId="566478EE" w14:textId="77777777" w:rsidR="00782F22" w:rsidRDefault="00DC70C7">
            <w:pPr>
              <w:pStyle w:val="TableParagraph"/>
              <w:spacing w:line="252" w:lineRule="exact"/>
              <w:ind w:left="364"/>
              <w:rPr>
                <w:sz w:val="24"/>
              </w:rPr>
            </w:pPr>
            <w:r>
              <w:rPr>
                <w:noProof/>
                <w:sz w:val="24"/>
              </w:rPr>
              <mc:AlternateContent>
                <mc:Choice Requires="wpg">
                  <w:drawing>
                    <wp:anchor distT="0" distB="0" distL="0" distR="0" simplePos="0" relativeHeight="482042880" behindDoc="1" locked="0" layoutInCell="1" allowOverlap="1" wp14:anchorId="4863DCDD" wp14:editId="3A1CE027">
                      <wp:simplePos x="0" y="0"/>
                      <wp:positionH relativeFrom="column">
                        <wp:posOffset>40894</wp:posOffset>
                      </wp:positionH>
                      <wp:positionV relativeFrom="paragraph">
                        <wp:posOffset>20067</wp:posOffset>
                      </wp:positionV>
                      <wp:extent cx="140335" cy="140335"/>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2" name="Graphic 70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D92FAF" id="Group 701" o:spid="_x0000_s1026" style="position:absolute;margin-left:3.2pt;margin-top:1.6pt;width:11.05pt;height:11.05pt;z-index:-21273600;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HVcFD6YAgAAKAYAAA4AAAAAAAAAAAAAAAAALgIAAGRycy9lMm9Eb2Mu&#10;eG1sUEsBAi0AFAAGAAgAAAAhAHH4bIncAAAABQEAAA8AAAAAAAAAAAAAAAAA8gQAAGRycy9kb3du&#10;cmV2LnhtbFBLBQYAAAAABAAEAPMAAAD7BQAAAAA=&#10;">
                      <v:shape id="Graphic 70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" path="m,l131064,r,131064l,131064,,xe" filled="f" strokeweight=".72pt">
                        <v:path arrowok="t"/>
                      </v:shape>
                    </v:group>
                  </w:pict>
                </mc:Fallback>
              </mc:AlternateContent>
            </w:r>
            <w:r>
              <w:rPr>
                <w:noProof/>
                <w:sz w:val="24"/>
              </w:rPr>
              <mc:AlternateContent>
                <mc:Choice Requires="wpg">
                  <w:drawing>
                    <wp:anchor distT="0" distB="0" distL="0" distR="0" simplePos="0" relativeHeight="482043392" behindDoc="1" locked="0" layoutInCell="1" allowOverlap="1" wp14:anchorId="00D01828" wp14:editId="4A3B5DCB">
                      <wp:simplePos x="0" y="0"/>
                      <wp:positionH relativeFrom="column">
                        <wp:posOffset>3413505</wp:posOffset>
                      </wp:positionH>
                      <wp:positionV relativeFrom="paragraph">
                        <wp:posOffset>20067</wp:posOffset>
                      </wp:positionV>
                      <wp:extent cx="140335" cy="14033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4" name="Graphic 70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57805A" id="Group 703" o:spid="_x0000_s1026" style="position:absolute;margin-left:268.8pt;margin-top:1.6pt;width:11.05pt;height:11.05pt;z-index:-21273088;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">
                      <v:shape id="Graphic 70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" path="m,l131064,r,131064l,131064,,xe" filled="f" strokeweight=".72pt">
                        <v:path arrowok="t"/>
                      </v:shape>
                    </v:group>
                  </w:pict>
                </mc:Fallback>
              </mc:AlternateContent>
            </w:r>
            <w:r>
              <w:rPr>
                <w:sz w:val="24"/>
              </w:rPr>
              <w:t>Long</w:t>
            </w:r>
            <w:r>
              <w:rPr>
                <w:spacing w:val="-2"/>
                <w:sz w:val="24"/>
              </w:rPr>
              <w:t xml:space="preserve"> </w:t>
            </w:r>
            <w:r>
              <w:rPr>
                <w:sz w:val="24"/>
              </w:rPr>
              <w:t>Term</w:t>
            </w:r>
            <w:r>
              <w:rPr>
                <w:spacing w:val="-1"/>
                <w:sz w:val="24"/>
              </w:rPr>
              <w:t xml:space="preserve"> </w:t>
            </w:r>
            <w:r>
              <w:rPr>
                <w:sz w:val="24"/>
              </w:rPr>
              <w:t>Care</w:t>
            </w:r>
            <w:r>
              <w:rPr>
                <w:spacing w:val="-3"/>
                <w:sz w:val="24"/>
              </w:rPr>
              <w:t xml:space="preserve"> </w:t>
            </w:r>
            <w:r>
              <w:rPr>
                <w:spacing w:val="-2"/>
                <w:sz w:val="24"/>
              </w:rPr>
              <w:t>Ombudsman</w:t>
            </w:r>
          </w:p>
        </w:tc>
        <w:tc>
          <w:tcPr>
            <w:tcW w:w="1260" w:type="dxa"/>
          </w:tcPr>
          <w:p w14:paraId="67802E95" w14:textId="77777777" w:rsidR="00782F22" w:rsidRDefault="00782F22">
            <w:pPr>
              <w:pStyle w:val="TableParagraph"/>
              <w:spacing w:before="4"/>
              <w:rPr>
                <w:b/>
                <w:sz w:val="3"/>
              </w:rPr>
            </w:pPr>
          </w:p>
          <w:p w14:paraId="3B87E817" w14:textId="77777777" w:rsidR="00782F22" w:rsidRDefault="00DC70C7">
            <w:pPr>
              <w:pStyle w:val="TableParagraph"/>
              <w:spacing w:line="206" w:lineRule="exact"/>
              <w:ind w:left="614"/>
              <w:rPr>
                <w:position w:val="-3"/>
                <w:sz w:val="20"/>
              </w:rPr>
            </w:pPr>
            <w:r>
              <w:rPr>
                <w:noProof/>
                <w:position w:val="-3"/>
                <w:sz w:val="20"/>
              </w:rPr>
              <mc:AlternateContent>
                <mc:Choice Requires="wpg">
                  <w:drawing>
                    <wp:inline distT="0" distB="0" distL="0" distR="0" wp14:anchorId="628A157A" wp14:editId="6666E1BA">
                      <wp:extent cx="140335" cy="140335"/>
                      <wp:effectExtent l="0" t="0" r="0" b="2539"/>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6" name="Graphic 70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E51299" id="Group 70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Dj+wAZgCAAAoBgAADgAAAAAAAAAAAAAAAAAuAgAAZHJzL2Uyb0RvYy54bWxQ&#10;SwECLQAUAAYACAAAACEAdtKglNgAAAADAQAADwAAAAAAAAAAAAAAAADyBAAAZHJzL2Rvd25yZXYu&#10;eG1sUEsFBgAAAAAEAAQA8wAAAPcFAAAAAA==&#10;">
                      <v:shape id="Graphic 70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" path="m,l131064,r,131064l,131064,,xe" filled="f" strokeweight=".72pt">
                        <v:path arrowok="t"/>
                      </v:shape>
                      <w10:anchorlock/>
                    </v:group>
                  </w:pict>
                </mc:Fallback>
              </mc:AlternateContent>
            </w:r>
          </w:p>
        </w:tc>
        <w:tc>
          <w:tcPr>
            <w:tcW w:w="1170" w:type="dxa"/>
          </w:tcPr>
          <w:p w14:paraId="67DF8BA7" w14:textId="77777777" w:rsidR="00782F22" w:rsidRDefault="00782F22">
            <w:pPr>
              <w:pStyle w:val="TableParagraph"/>
              <w:spacing w:before="4"/>
              <w:rPr>
                <w:b/>
                <w:sz w:val="3"/>
              </w:rPr>
            </w:pPr>
          </w:p>
          <w:p w14:paraId="05FD6295" w14:textId="77777777" w:rsidR="00782F22" w:rsidRDefault="00DC70C7">
            <w:pPr>
              <w:pStyle w:val="TableParagraph"/>
              <w:spacing w:line="206" w:lineRule="exact"/>
              <w:ind w:left="523"/>
              <w:rPr>
                <w:position w:val="-3"/>
                <w:sz w:val="20"/>
              </w:rPr>
            </w:pPr>
            <w:r>
              <w:rPr>
                <w:noProof/>
                <w:position w:val="-3"/>
                <w:sz w:val="20"/>
              </w:rPr>
              <mc:AlternateContent>
                <mc:Choice Requires="wpg">
                  <w:drawing>
                    <wp:inline distT="0" distB="0" distL="0" distR="0" wp14:anchorId="13EE98CE" wp14:editId="4368D075">
                      <wp:extent cx="140335" cy="140335"/>
                      <wp:effectExtent l="0" t="0" r="0" b="2539"/>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8" name="Graphic 70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7418AE" id="Group 70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Hig2s5gCAAAoBgAADgAAAAAAAAAAAAAAAAAuAgAAZHJzL2Uyb0RvYy54bWxQ&#10;SwECLQAUAAYACAAAACEAdtKglNgAAAADAQAADwAAAAAAAAAAAAAAAADyBAAAZHJzL2Rvd25yZXYu&#10;eG1sUEsFBgAAAAAEAAQA8wAAAPcFAAAAAA==&#10;">
                      <v:shape id="Graphic 70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" path="m,l131064,r,131064l,131064,,xe" filled="f" strokeweight=".72pt">
                        <v:path arrowok="t"/>
                      </v:shape>
                      <w10:anchorlock/>
                    </v:group>
                  </w:pict>
                </mc:Fallback>
              </mc:AlternateContent>
            </w:r>
          </w:p>
        </w:tc>
        <w:tc>
          <w:tcPr>
            <w:tcW w:w="898" w:type="dxa"/>
          </w:tcPr>
          <w:p w14:paraId="64BBAA98" w14:textId="77777777" w:rsidR="00782F22" w:rsidRDefault="00782F22">
            <w:pPr>
              <w:pStyle w:val="TableParagraph"/>
              <w:spacing w:before="4"/>
              <w:rPr>
                <w:b/>
                <w:sz w:val="3"/>
              </w:rPr>
            </w:pPr>
          </w:p>
          <w:p w14:paraId="0E8C7977" w14:textId="77777777" w:rsidR="00782F22" w:rsidRDefault="00DC70C7">
            <w:pPr>
              <w:pStyle w:val="TableParagraph"/>
              <w:spacing w:line="206" w:lineRule="exact"/>
              <w:ind w:left="433"/>
              <w:rPr>
                <w:position w:val="-3"/>
                <w:sz w:val="20"/>
              </w:rPr>
            </w:pPr>
            <w:r>
              <w:rPr>
                <w:noProof/>
                <w:position w:val="-3"/>
                <w:sz w:val="20"/>
              </w:rPr>
              <mc:AlternateContent>
                <mc:Choice Requires="wpg">
                  <w:drawing>
                    <wp:inline distT="0" distB="0" distL="0" distR="0" wp14:anchorId="2711E622" wp14:editId="74B660B8">
                      <wp:extent cx="140335" cy="140335"/>
                      <wp:effectExtent l="0" t="0" r="0" b="2539"/>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0" name="Graphic 71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D45DB9" id="Group 70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m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bS/gZpgCAAAoBgAADgAAAAAAAAAAAAAAAAAuAgAAZHJzL2Uyb0RvYy54bWxQ&#10;SwECLQAUAAYACAAAACEAdtKglNgAAAADAQAADwAAAAAAAAAAAAAAAADyBAAAZHJzL2Rvd25yZXYu&#10;eG1sUEsFBgAAAAAEAAQA8wAAAPcFAAAAAA==&#10;">
                      <v:shape id="Graphic 71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" path="m,l131064,r,131064l,131064,,xe" filled="f" strokeweight=".72pt">
                        <v:path arrowok="t"/>
                      </v:shape>
                      <w10:anchorlock/>
                    </v:group>
                  </w:pict>
                </mc:Fallback>
              </mc:AlternateContent>
            </w:r>
          </w:p>
        </w:tc>
      </w:tr>
    </w:tbl>
    <w:p w14:paraId="669F13F5" w14:textId="77777777" w:rsidR="00782F22" w:rsidRDefault="00782F22">
      <w:pPr>
        <w:pStyle w:val="BodyText"/>
        <w:spacing w:before="58"/>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3038"/>
        <w:gridCol w:w="2990"/>
        <w:gridCol w:w="1260"/>
        <w:gridCol w:w="1170"/>
        <w:gridCol w:w="898"/>
      </w:tblGrid>
      <w:tr w:rsidR="00782F22" w14:paraId="4439BED0" w14:textId="77777777">
        <w:trPr>
          <w:trHeight w:val="272"/>
        </w:trPr>
        <w:tc>
          <w:tcPr>
            <w:tcW w:w="3038" w:type="dxa"/>
          </w:tcPr>
          <w:p w14:paraId="7FCD8F84" w14:textId="77777777" w:rsidR="00782F22" w:rsidRDefault="00DC70C7">
            <w:pPr>
              <w:pStyle w:val="TableParagraph"/>
              <w:spacing w:line="252" w:lineRule="exact"/>
              <w:ind w:left="50"/>
              <w:rPr>
                <w:b/>
                <w:sz w:val="24"/>
              </w:rPr>
            </w:pPr>
            <w:r>
              <w:rPr>
                <w:b/>
                <w:sz w:val="24"/>
              </w:rPr>
              <w:t xml:space="preserve">Title </w:t>
            </w:r>
            <w:r>
              <w:rPr>
                <w:b/>
                <w:spacing w:val="-4"/>
                <w:sz w:val="24"/>
              </w:rPr>
              <w:t>IIID</w:t>
            </w:r>
          </w:p>
        </w:tc>
        <w:tc>
          <w:tcPr>
            <w:tcW w:w="2990" w:type="dxa"/>
          </w:tcPr>
          <w:p w14:paraId="0C07C247" w14:textId="77777777" w:rsidR="00782F22" w:rsidRDefault="00DC70C7">
            <w:pPr>
              <w:pStyle w:val="TableParagraph"/>
              <w:spacing w:line="252" w:lineRule="exact"/>
              <w:ind w:right="320"/>
              <w:jc w:val="right"/>
              <w:rPr>
                <w:b/>
                <w:sz w:val="24"/>
              </w:rPr>
            </w:pPr>
            <w:r>
              <w:rPr>
                <w:b/>
                <w:spacing w:val="-2"/>
                <w:sz w:val="24"/>
              </w:rPr>
              <w:t>24-</w:t>
            </w:r>
            <w:r>
              <w:rPr>
                <w:b/>
                <w:spacing w:val="-5"/>
                <w:sz w:val="24"/>
              </w:rPr>
              <w:t>25</w:t>
            </w:r>
          </w:p>
        </w:tc>
        <w:tc>
          <w:tcPr>
            <w:tcW w:w="1260" w:type="dxa"/>
          </w:tcPr>
          <w:p w14:paraId="20B4D312" w14:textId="77777777" w:rsidR="00782F22" w:rsidRDefault="00DC70C7">
            <w:pPr>
              <w:pStyle w:val="TableParagraph"/>
              <w:spacing w:line="252" w:lineRule="exact"/>
              <w:ind w:left="321"/>
              <w:rPr>
                <w:b/>
                <w:sz w:val="24"/>
              </w:rPr>
            </w:pPr>
            <w:r>
              <w:rPr>
                <w:b/>
                <w:spacing w:val="-2"/>
                <w:sz w:val="24"/>
              </w:rPr>
              <w:t>25-</w:t>
            </w:r>
            <w:r>
              <w:rPr>
                <w:b/>
                <w:spacing w:val="-5"/>
                <w:sz w:val="24"/>
              </w:rPr>
              <w:t>26</w:t>
            </w:r>
          </w:p>
        </w:tc>
        <w:tc>
          <w:tcPr>
            <w:tcW w:w="1170" w:type="dxa"/>
          </w:tcPr>
          <w:p w14:paraId="541212A2" w14:textId="77777777" w:rsidR="00782F22" w:rsidRDefault="00DC70C7">
            <w:pPr>
              <w:pStyle w:val="TableParagraph"/>
              <w:spacing w:line="252" w:lineRule="exact"/>
              <w:ind w:left="321"/>
              <w:rPr>
                <w:b/>
                <w:sz w:val="24"/>
              </w:rPr>
            </w:pPr>
            <w:r>
              <w:rPr>
                <w:b/>
                <w:spacing w:val="-2"/>
                <w:sz w:val="24"/>
              </w:rPr>
              <w:t>26-</w:t>
            </w:r>
            <w:r>
              <w:rPr>
                <w:b/>
                <w:spacing w:val="-5"/>
                <w:sz w:val="24"/>
              </w:rPr>
              <w:t>27</w:t>
            </w:r>
          </w:p>
        </w:tc>
        <w:tc>
          <w:tcPr>
            <w:tcW w:w="898" w:type="dxa"/>
          </w:tcPr>
          <w:p w14:paraId="5461BA6D" w14:textId="77777777" w:rsidR="00782F22" w:rsidRDefault="00DC70C7">
            <w:pPr>
              <w:pStyle w:val="TableParagraph"/>
              <w:spacing w:line="252" w:lineRule="exact"/>
              <w:ind w:left="231"/>
              <w:rPr>
                <w:b/>
                <w:sz w:val="24"/>
              </w:rPr>
            </w:pPr>
            <w:r>
              <w:rPr>
                <w:b/>
                <w:spacing w:val="-2"/>
                <w:sz w:val="24"/>
              </w:rPr>
              <w:t>27-</w:t>
            </w:r>
            <w:r>
              <w:rPr>
                <w:b/>
                <w:spacing w:val="-5"/>
                <w:sz w:val="24"/>
              </w:rPr>
              <w:t>28</w:t>
            </w:r>
          </w:p>
        </w:tc>
      </w:tr>
      <w:tr w:rsidR="00782F22" w14:paraId="243DDE1F" w14:textId="77777777">
        <w:trPr>
          <w:trHeight w:val="272"/>
        </w:trPr>
        <w:tc>
          <w:tcPr>
            <w:tcW w:w="6028" w:type="dxa"/>
            <w:gridSpan w:val="2"/>
          </w:tcPr>
          <w:p w14:paraId="765A1BE2" w14:textId="77777777" w:rsidR="00782F22" w:rsidRDefault="00DC70C7">
            <w:pPr>
              <w:pStyle w:val="TableParagraph"/>
              <w:spacing w:line="252" w:lineRule="exact"/>
              <w:ind w:left="364"/>
              <w:rPr>
                <w:sz w:val="24"/>
              </w:rPr>
            </w:pPr>
            <w:r>
              <w:rPr>
                <w:noProof/>
                <w:sz w:val="24"/>
              </w:rPr>
              <mc:AlternateContent>
                <mc:Choice Requires="wpg">
                  <w:drawing>
                    <wp:anchor distT="0" distB="0" distL="0" distR="0" simplePos="0" relativeHeight="482043904" behindDoc="1" locked="0" layoutInCell="1" allowOverlap="1" wp14:anchorId="13A95FCB" wp14:editId="63CCA66A">
                      <wp:simplePos x="0" y="0"/>
                      <wp:positionH relativeFrom="column">
                        <wp:posOffset>40894</wp:posOffset>
                      </wp:positionH>
                      <wp:positionV relativeFrom="paragraph">
                        <wp:posOffset>20067</wp:posOffset>
                      </wp:positionV>
                      <wp:extent cx="140335" cy="140335"/>
                      <wp:effectExtent l="0" t="0" r="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2" name="Graphic 71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72E072" id="Group 711" o:spid="_x0000_s1026" style="position:absolute;margin-left:3.2pt;margin-top:1.6pt;width:11.05pt;height:11.05pt;z-index:-21272576;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qU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PCdipSYAgAAKAYAAA4AAAAAAAAAAAAAAAAALgIAAGRycy9lMm9Eb2Mu&#10;eG1sUEsBAi0AFAAGAAgAAAAhAHH4bIncAAAABQEAAA8AAAAAAAAAAAAAAAAA8gQAAGRycy9kb3du&#10;cmV2LnhtbFBLBQYAAAAABAAEAPMAAAD7BQAAAAA=&#10;">
                      <v:shape id="Graphic 71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" path="m,l131064,r,131064l,131064,,xe" filled="f" strokeweight=".72pt">
                        <v:path arrowok="t"/>
                      </v:shape>
                    </v:group>
                  </w:pict>
                </mc:Fallback>
              </mc:AlternateContent>
            </w:r>
            <w:r>
              <w:rPr>
                <w:noProof/>
                <w:sz w:val="24"/>
              </w:rPr>
              <mc:AlternateContent>
                <mc:Choice Requires="wpg">
                  <w:drawing>
                    <wp:anchor distT="0" distB="0" distL="0" distR="0" simplePos="0" relativeHeight="482044416" behindDoc="1" locked="0" layoutInCell="1" allowOverlap="1" wp14:anchorId="3D192F23" wp14:editId="0A322A82">
                      <wp:simplePos x="0" y="0"/>
                      <wp:positionH relativeFrom="column">
                        <wp:posOffset>3416553</wp:posOffset>
                      </wp:positionH>
                      <wp:positionV relativeFrom="paragraph">
                        <wp:posOffset>20067</wp:posOffset>
                      </wp:positionV>
                      <wp:extent cx="140335" cy="140335"/>
                      <wp:effectExtent l="0" t="0" r="0" b="0"/>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4" name="Graphic 71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7B430F" id="Group 713" o:spid="_x0000_s1026" style="position:absolute;margin-left:269pt;margin-top:1.6pt;width:11.05pt;height:11.05pt;z-index:-21272064;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RZmQ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">
                      <v:shape id="Graphic 71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" path="m,l131064,r,131064l,131064,,xe" filled="f" strokeweight=".72pt">
                        <v:path arrowok="t"/>
                      </v:shape>
                    </v:group>
                  </w:pict>
                </mc:Fallback>
              </mc:AlternateContent>
            </w:r>
            <w:r>
              <w:rPr>
                <w:sz w:val="24"/>
              </w:rPr>
              <w:t>Health</w:t>
            </w:r>
            <w:r>
              <w:rPr>
                <w:spacing w:val="-5"/>
                <w:sz w:val="24"/>
              </w:rPr>
              <w:t xml:space="preserve"> </w:t>
            </w:r>
            <w:r>
              <w:rPr>
                <w:sz w:val="24"/>
              </w:rPr>
              <w:t>Promotion</w:t>
            </w:r>
            <w:r>
              <w:rPr>
                <w:spacing w:val="-3"/>
                <w:sz w:val="24"/>
              </w:rPr>
              <w:t xml:space="preserve"> </w:t>
            </w:r>
            <w:r>
              <w:rPr>
                <w:sz w:val="24"/>
              </w:rPr>
              <w:t>–</w:t>
            </w:r>
            <w:r>
              <w:rPr>
                <w:spacing w:val="-4"/>
                <w:sz w:val="24"/>
              </w:rPr>
              <w:t xml:space="preserve"> </w:t>
            </w:r>
            <w:r>
              <w:rPr>
                <w:sz w:val="24"/>
              </w:rPr>
              <w:t>Evidence-</w:t>
            </w:r>
            <w:r>
              <w:rPr>
                <w:spacing w:val="-2"/>
                <w:sz w:val="24"/>
              </w:rPr>
              <w:t>Based</w:t>
            </w:r>
          </w:p>
        </w:tc>
        <w:tc>
          <w:tcPr>
            <w:tcW w:w="1260" w:type="dxa"/>
          </w:tcPr>
          <w:p w14:paraId="79ECA3A3" w14:textId="77777777" w:rsidR="00782F22" w:rsidRDefault="00782F22">
            <w:pPr>
              <w:pStyle w:val="TableParagraph"/>
              <w:spacing w:before="4"/>
              <w:rPr>
                <w:b/>
                <w:sz w:val="3"/>
              </w:rPr>
            </w:pPr>
          </w:p>
          <w:p w14:paraId="064E8BD8" w14:textId="77777777" w:rsidR="00782F22" w:rsidRDefault="00DC70C7">
            <w:pPr>
              <w:pStyle w:val="TableParagraph"/>
              <w:spacing w:line="206" w:lineRule="exact"/>
              <w:ind w:left="588"/>
              <w:rPr>
                <w:position w:val="-3"/>
                <w:sz w:val="20"/>
              </w:rPr>
            </w:pPr>
            <w:r>
              <w:rPr>
                <w:noProof/>
                <w:position w:val="-3"/>
                <w:sz w:val="20"/>
              </w:rPr>
              <mc:AlternateContent>
                <mc:Choice Requires="wpg">
                  <w:drawing>
                    <wp:inline distT="0" distB="0" distL="0" distR="0" wp14:anchorId="41957A12" wp14:editId="1E78CAE6">
                      <wp:extent cx="140335" cy="140335"/>
                      <wp:effectExtent l="0" t="0" r="0" b="2539"/>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6" name="Graphic 71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830CB8" id="Group 71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">
                      <v:shape id="Graphic 71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" path="m,l131064,r,131064l,131064,,xe" filled="f" strokeweight=".72pt">
                        <v:path arrowok="t"/>
                      </v:shape>
                      <w10:anchorlock/>
                    </v:group>
                  </w:pict>
                </mc:Fallback>
              </mc:AlternateContent>
            </w:r>
          </w:p>
        </w:tc>
        <w:tc>
          <w:tcPr>
            <w:tcW w:w="1170" w:type="dxa"/>
          </w:tcPr>
          <w:p w14:paraId="0E57990A" w14:textId="77777777" w:rsidR="00782F22" w:rsidRDefault="00782F22">
            <w:pPr>
              <w:pStyle w:val="TableParagraph"/>
              <w:spacing w:before="4"/>
              <w:rPr>
                <w:b/>
                <w:sz w:val="3"/>
              </w:rPr>
            </w:pPr>
          </w:p>
          <w:p w14:paraId="5196D79E" w14:textId="77777777" w:rsidR="00782F22" w:rsidRDefault="00DC70C7">
            <w:pPr>
              <w:pStyle w:val="TableParagraph"/>
              <w:spacing w:line="206" w:lineRule="exact"/>
              <w:ind w:left="526"/>
              <w:rPr>
                <w:position w:val="-3"/>
                <w:sz w:val="20"/>
              </w:rPr>
            </w:pPr>
            <w:r>
              <w:rPr>
                <w:noProof/>
                <w:position w:val="-3"/>
                <w:sz w:val="20"/>
              </w:rPr>
              <mc:AlternateContent>
                <mc:Choice Requires="wpg">
                  <w:drawing>
                    <wp:inline distT="0" distB="0" distL="0" distR="0" wp14:anchorId="1B0CA28A" wp14:editId="4EC43876">
                      <wp:extent cx="140335" cy="140335"/>
                      <wp:effectExtent l="0" t="0" r="0" b="2539"/>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8" name="Graphic 71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587DE3" id="Group 71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gZ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m+moGZgCAAAoBgAADgAAAAAAAAAAAAAAAAAuAgAAZHJzL2Uyb0RvYy54bWxQ&#10;SwECLQAUAAYACAAAACEAdtKglNgAAAADAQAADwAAAAAAAAAAAAAAAADyBAAAZHJzL2Rvd25yZXYu&#10;eG1sUEsFBgAAAAAEAAQA8wAAAPcFAAAAAA==&#10;">
                      <v:shape id="Graphic 71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" path="m,l131064,r,131064l,131064,,xe" filled="f" strokeweight=".72pt">
                        <v:path arrowok="t"/>
                      </v:shape>
                      <w10:anchorlock/>
                    </v:group>
                  </w:pict>
                </mc:Fallback>
              </mc:AlternateContent>
            </w:r>
          </w:p>
        </w:tc>
        <w:tc>
          <w:tcPr>
            <w:tcW w:w="898" w:type="dxa"/>
          </w:tcPr>
          <w:p w14:paraId="22DAB113" w14:textId="77777777" w:rsidR="00782F22" w:rsidRDefault="00782F22">
            <w:pPr>
              <w:pStyle w:val="TableParagraph"/>
              <w:spacing w:before="4"/>
              <w:rPr>
                <w:b/>
                <w:sz w:val="3"/>
              </w:rPr>
            </w:pPr>
          </w:p>
          <w:p w14:paraId="3AC7F63A" w14:textId="77777777" w:rsidR="00782F22" w:rsidRDefault="00DC70C7">
            <w:pPr>
              <w:pStyle w:val="TableParagraph"/>
              <w:spacing w:line="206" w:lineRule="exact"/>
              <w:ind w:left="436"/>
              <w:rPr>
                <w:position w:val="-3"/>
                <w:sz w:val="20"/>
              </w:rPr>
            </w:pPr>
            <w:r>
              <w:rPr>
                <w:noProof/>
                <w:position w:val="-3"/>
                <w:sz w:val="20"/>
              </w:rPr>
              <mc:AlternateContent>
                <mc:Choice Requires="wpg">
                  <w:drawing>
                    <wp:inline distT="0" distB="0" distL="0" distR="0" wp14:anchorId="58B6E6C6" wp14:editId="7BC026F2">
                      <wp:extent cx="140335" cy="140335"/>
                      <wp:effectExtent l="0" t="0" r="0" b="2539"/>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20" name="Graphic 72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29DB95" id="Group 71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">
                      <v:shape id="Graphic 72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" path="m,l131064,r,131064l,131064,,xe" filled="f" strokeweight=".72pt">
                        <v:path arrowok="t"/>
                      </v:shape>
                      <w10:anchorlock/>
                    </v:group>
                  </w:pict>
                </mc:Fallback>
              </mc:AlternateContent>
            </w:r>
          </w:p>
        </w:tc>
      </w:tr>
    </w:tbl>
    <w:p w14:paraId="747F16F0" w14:textId="77777777" w:rsidR="00782F22" w:rsidRDefault="00782F22">
      <w:pPr>
        <w:pStyle w:val="BodyText"/>
        <w:spacing w:before="46"/>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3124"/>
        <w:gridCol w:w="2903"/>
        <w:gridCol w:w="1259"/>
        <w:gridCol w:w="1169"/>
        <w:gridCol w:w="897"/>
      </w:tblGrid>
      <w:tr w:rsidR="00782F22" w14:paraId="0133C1F7" w14:textId="77777777">
        <w:trPr>
          <w:trHeight w:val="279"/>
        </w:trPr>
        <w:tc>
          <w:tcPr>
            <w:tcW w:w="3124" w:type="dxa"/>
          </w:tcPr>
          <w:p w14:paraId="4A9FE08F" w14:textId="77777777" w:rsidR="00782F22" w:rsidRDefault="00DC70C7">
            <w:pPr>
              <w:pStyle w:val="TableParagraph"/>
              <w:spacing w:line="260" w:lineRule="exact"/>
              <w:ind w:left="50"/>
              <w:rPr>
                <w:b/>
                <w:position w:val="8"/>
                <w:sz w:val="16"/>
              </w:rPr>
            </w:pPr>
            <w:r>
              <w:rPr>
                <w:b/>
                <w:sz w:val="24"/>
              </w:rPr>
              <w:t>Title</w:t>
            </w:r>
            <w:r>
              <w:rPr>
                <w:b/>
                <w:spacing w:val="-2"/>
                <w:sz w:val="24"/>
              </w:rPr>
              <w:t xml:space="preserve"> IIIE</w:t>
            </w:r>
            <w:hyperlink w:anchor="_bookmark60" w:history="1">
              <w:r>
                <w:rPr>
                  <w:b/>
                  <w:spacing w:val="-2"/>
                  <w:position w:val="8"/>
                  <w:sz w:val="16"/>
                </w:rPr>
                <w:t>46</w:t>
              </w:r>
            </w:hyperlink>
          </w:p>
        </w:tc>
        <w:tc>
          <w:tcPr>
            <w:tcW w:w="2903" w:type="dxa"/>
          </w:tcPr>
          <w:p w14:paraId="7276B306" w14:textId="77777777" w:rsidR="00782F22" w:rsidRDefault="00DC70C7">
            <w:pPr>
              <w:pStyle w:val="TableParagraph"/>
              <w:spacing w:line="260" w:lineRule="exact"/>
              <w:ind w:right="319"/>
              <w:jc w:val="right"/>
              <w:rPr>
                <w:b/>
                <w:sz w:val="24"/>
              </w:rPr>
            </w:pPr>
            <w:r>
              <w:rPr>
                <w:b/>
                <w:noProof/>
                <w:sz w:val="24"/>
              </w:rPr>
              <mc:AlternateContent>
                <mc:Choice Requires="wpg">
                  <w:drawing>
                    <wp:anchor distT="0" distB="0" distL="0" distR="0" simplePos="0" relativeHeight="482045440" behindDoc="1" locked="0" layoutInCell="1" allowOverlap="1" wp14:anchorId="15A31D22" wp14:editId="2DA167B6">
                      <wp:simplePos x="0" y="0"/>
                      <wp:positionH relativeFrom="column">
                        <wp:posOffset>1469160</wp:posOffset>
                      </wp:positionH>
                      <wp:positionV relativeFrom="paragraph">
                        <wp:posOffset>197591</wp:posOffset>
                      </wp:positionV>
                      <wp:extent cx="143510" cy="841375"/>
                      <wp:effectExtent l="0" t="0" r="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841375"/>
                                <a:chOff x="0" y="0"/>
                                <a:chExt cx="143510" cy="841375"/>
                              </a:xfrm>
                            </wpg:grpSpPr>
                            <wps:wsp>
                              <wps:cNvPr id="722" name="Graphic 722"/>
                              <wps:cNvSpPr/>
                              <wps:spPr>
                                <a:xfrm>
                                  <a:off x="7620"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3" name="Graphic 723"/>
                              <wps:cNvSpPr/>
                              <wps:spPr>
                                <a:xfrm>
                                  <a:off x="7620"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4" name="Graphic 724"/>
                              <wps:cNvSpPr/>
                              <wps:spPr>
                                <a:xfrm>
                                  <a:off x="7620"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5" name="Graphic 725"/>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6" name="Graphic 726"/>
                              <wps:cNvSpPr/>
                              <wps:spPr>
                                <a:xfrm>
                                  <a:off x="4572"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019174" id="Group 721" o:spid="_x0000_s1026" style="position:absolute;margin-left:115.7pt;margin-top:15.55pt;width:11.3pt;height:66.25pt;z-index:-21271040;mso-wrap-distance-left:0;mso-wrap-distance-right:0" coordsize="1435,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">
                      <v:shape id="Graphic 722" o:spid="_x0000_s1027" style="position:absolute;left:76;top:45;width:1314;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" path="m,l131064,r,131064l,131064,,xe" filled="f" strokeweight=".72pt">
                        <v:path arrowok="t"/>
                      </v:shape>
                      <v:shape id="Graphic 723" o:spid="_x0000_s1028" style="position:absolute;left:76;top:1798;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" path="m,l131064,r,131064l,131064,,xe" filled="f" strokeweight=".72pt">
                        <v:path arrowok="t"/>
                      </v:shape>
                      <v:shape id="Graphic 724" o:spid="_x0000_s1029" style="position:absolute;left:76;top:3550;width:1314;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" path="m,l131064,r,131064l,131064,,xe" filled="f" strokeweight=".72pt">
                        <v:path arrowok="t"/>
                      </v:shape>
                      <v:shape id="Graphic 725"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" path="m,l131064,r,131064l,131064,,xe" filled="f" strokeweight=".72pt">
                        <v:path arrowok="t"/>
                      </v:shape>
                      <v:shape id="Graphic 726" o:spid="_x0000_s1031" style="position:absolute;left:45;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" path="m,l131064,r,131064l,131064,,xe" filled="f" strokeweight=".72pt">
                        <v:path arrowok="t"/>
                      </v:shape>
                    </v:group>
                  </w:pict>
                </mc:Fallback>
              </mc:AlternateContent>
            </w:r>
            <w:r>
              <w:rPr>
                <w:b/>
                <w:spacing w:val="-2"/>
                <w:sz w:val="24"/>
              </w:rPr>
              <w:t>24-</w:t>
            </w:r>
            <w:r>
              <w:rPr>
                <w:b/>
                <w:spacing w:val="-5"/>
                <w:sz w:val="24"/>
              </w:rPr>
              <w:t>25</w:t>
            </w:r>
          </w:p>
        </w:tc>
        <w:tc>
          <w:tcPr>
            <w:tcW w:w="1259" w:type="dxa"/>
          </w:tcPr>
          <w:p w14:paraId="4EBEEEA8" w14:textId="77777777" w:rsidR="00782F22" w:rsidRDefault="00DC70C7">
            <w:pPr>
              <w:pStyle w:val="TableParagraph"/>
              <w:spacing w:line="260" w:lineRule="exact"/>
              <w:ind w:left="323"/>
              <w:rPr>
                <w:b/>
                <w:sz w:val="24"/>
              </w:rPr>
            </w:pPr>
            <w:r>
              <w:rPr>
                <w:b/>
                <w:noProof/>
                <w:sz w:val="24"/>
              </w:rPr>
              <mc:AlternateContent>
                <mc:Choice Requires="wpg">
                  <w:drawing>
                    <wp:anchor distT="0" distB="0" distL="0" distR="0" simplePos="0" relativeHeight="482045952" behindDoc="1" locked="0" layoutInCell="1" allowOverlap="1" wp14:anchorId="24147A19" wp14:editId="409CE7C6">
                      <wp:simplePos x="0" y="0"/>
                      <wp:positionH relativeFrom="column">
                        <wp:posOffset>385865</wp:posOffset>
                      </wp:positionH>
                      <wp:positionV relativeFrom="paragraph">
                        <wp:posOffset>197591</wp:posOffset>
                      </wp:positionV>
                      <wp:extent cx="142240" cy="841375"/>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841375"/>
                                <a:chOff x="0" y="0"/>
                                <a:chExt cx="142240" cy="841375"/>
                              </a:xfrm>
                            </wpg:grpSpPr>
                            <wps:wsp>
                              <wps:cNvPr id="728" name="Graphic 72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9" name="Graphic 729"/>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0" name="Graphic 730"/>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1" name="Graphic 731"/>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2" name="Graphic 732"/>
                              <wps:cNvSpPr/>
                              <wps:spPr>
                                <a:xfrm>
                                  <a:off x="6095"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48B25C" id="Group 727" o:spid="_x0000_s1026" style="position:absolute;margin-left:30.4pt;margin-top:15.55pt;width:11.2pt;height:66.25pt;z-index:-21270528;mso-wrap-distance-left:0;mso-wrap-distance-right:0" coordsize="1422,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">
                      <v:shape id="Graphic 728"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" path="m,l131064,r,131064l,131064,,xe" filled="f" strokeweight=".72pt">
                        <v:path arrowok="t"/>
                      </v:shape>
                      <v:shape id="Graphic 729"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" path="m,l131064,r,131064l,131064,,xe" filled="f" strokeweight=".72pt">
                        <v:path arrowok="t"/>
                      </v:shape>
                      <v:shape id="Graphic 730"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" path="m,l131064,r,131064l,131064,,xe" filled="f" strokeweight=".72pt">
                        <v:path arrowok="t"/>
                      </v:shape>
                      <v:shape id="Graphic 731"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" path="m,l131064,r,131064l,131064,,xe" filled="f" strokeweight=".72pt">
                        <v:path arrowok="t"/>
                      </v:shape>
                      <v:shape id="Graphic 732" o:spid="_x0000_s1031" style="position:absolute;left:60;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" path="m,l131064,r,131064l,131064,,xe" filled="f" strokeweight=".72pt">
                        <v:path arrowok="t"/>
                      </v:shape>
                    </v:group>
                  </w:pict>
                </mc:Fallback>
              </mc:AlternateContent>
            </w:r>
            <w:r>
              <w:rPr>
                <w:b/>
                <w:spacing w:val="-2"/>
                <w:sz w:val="24"/>
              </w:rPr>
              <w:t>25-</w:t>
            </w:r>
            <w:r>
              <w:rPr>
                <w:b/>
                <w:spacing w:val="-5"/>
                <w:sz w:val="24"/>
              </w:rPr>
              <w:t>26</w:t>
            </w:r>
          </w:p>
        </w:tc>
        <w:tc>
          <w:tcPr>
            <w:tcW w:w="1169" w:type="dxa"/>
          </w:tcPr>
          <w:p w14:paraId="0DD67814" w14:textId="77777777" w:rsidR="00782F22" w:rsidRDefault="00DC70C7">
            <w:pPr>
              <w:pStyle w:val="TableParagraph"/>
              <w:spacing w:line="260" w:lineRule="exact"/>
              <w:ind w:left="324"/>
              <w:rPr>
                <w:b/>
                <w:sz w:val="24"/>
              </w:rPr>
            </w:pPr>
            <w:r>
              <w:rPr>
                <w:b/>
                <w:noProof/>
                <w:sz w:val="24"/>
              </w:rPr>
              <mc:AlternateContent>
                <mc:Choice Requires="wpg">
                  <w:drawing>
                    <wp:anchor distT="0" distB="0" distL="0" distR="0" simplePos="0" relativeHeight="482046464" behindDoc="1" locked="0" layoutInCell="1" allowOverlap="1" wp14:anchorId="5E7476D6" wp14:editId="34FFDCC4">
                      <wp:simplePos x="0" y="0"/>
                      <wp:positionH relativeFrom="column">
                        <wp:posOffset>327953</wp:posOffset>
                      </wp:positionH>
                      <wp:positionV relativeFrom="paragraph">
                        <wp:posOffset>197591</wp:posOffset>
                      </wp:positionV>
                      <wp:extent cx="142240" cy="841375"/>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841375"/>
                                <a:chOff x="0" y="0"/>
                                <a:chExt cx="142240" cy="841375"/>
                              </a:xfrm>
                            </wpg:grpSpPr>
                            <wps:wsp>
                              <wps:cNvPr id="734" name="Graphic 73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5" name="Graphic 735"/>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6" name="Graphic 736"/>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7" name="Graphic 737"/>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8" name="Graphic 738"/>
                              <wps:cNvSpPr/>
                              <wps:spPr>
                                <a:xfrm>
                                  <a:off x="6095"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A622A9" id="Group 733" o:spid="_x0000_s1026" style="position:absolute;margin-left:25.8pt;margin-top:15.55pt;width:11.2pt;height:66.25pt;z-index:-21270016;mso-wrap-distance-left:0;mso-wrap-distance-right:0" coordsize="1422,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">
                      <v:shape id="Graphic 734"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" path="m,l131064,r,131064l,131064,,xe" filled="f" strokeweight=".72pt">
                        <v:path arrowok="t"/>
                      </v:shape>
                      <v:shape id="Graphic 735"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" path="m,l131064,r,131064l,131064,,xe" filled="f" strokeweight=".72pt">
                        <v:path arrowok="t"/>
                      </v:shape>
                      <v:shape id="Graphic 736"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" path="m,l131064,r,131064l,131064,,xe" filled="f" strokeweight=".72pt">
                        <v:path arrowok="t"/>
                      </v:shape>
                      <v:shape id="Graphic 737"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" path="m,l131064,r,131064l,131064,,xe" filled="f" strokeweight=".72pt">
                        <v:path arrowok="t"/>
                      </v:shape>
                      <v:shape id="Graphic 738" o:spid="_x0000_s1031" style="position:absolute;left:60;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" path="m,l131064,r,131064l,131064,,xe" filled="f" strokeweight=".72pt">
                        <v:path arrowok="t"/>
                      </v:shape>
                    </v:group>
                  </w:pict>
                </mc:Fallback>
              </mc:AlternateContent>
            </w:r>
            <w:r>
              <w:rPr>
                <w:b/>
                <w:spacing w:val="-2"/>
                <w:sz w:val="24"/>
              </w:rPr>
              <w:t>26-</w:t>
            </w:r>
            <w:r>
              <w:rPr>
                <w:b/>
                <w:spacing w:val="-5"/>
                <w:sz w:val="24"/>
              </w:rPr>
              <w:t>27</w:t>
            </w:r>
          </w:p>
        </w:tc>
        <w:tc>
          <w:tcPr>
            <w:tcW w:w="897" w:type="dxa"/>
          </w:tcPr>
          <w:p w14:paraId="77C950F5" w14:textId="77777777" w:rsidR="00782F22" w:rsidRDefault="00DC70C7">
            <w:pPr>
              <w:pStyle w:val="TableParagraph"/>
              <w:spacing w:line="260" w:lineRule="exact"/>
              <w:ind w:left="235"/>
              <w:rPr>
                <w:b/>
                <w:sz w:val="24"/>
              </w:rPr>
            </w:pPr>
            <w:r>
              <w:rPr>
                <w:b/>
                <w:noProof/>
                <w:sz w:val="24"/>
              </w:rPr>
              <mc:AlternateContent>
                <mc:Choice Requires="wpg">
                  <w:drawing>
                    <wp:anchor distT="0" distB="0" distL="0" distR="0" simplePos="0" relativeHeight="482046976" behindDoc="1" locked="0" layoutInCell="1" allowOverlap="1" wp14:anchorId="56C509B1" wp14:editId="6011B7DF">
                      <wp:simplePos x="0" y="0"/>
                      <wp:positionH relativeFrom="column">
                        <wp:posOffset>270803</wp:posOffset>
                      </wp:positionH>
                      <wp:positionV relativeFrom="paragraph">
                        <wp:posOffset>197591</wp:posOffset>
                      </wp:positionV>
                      <wp:extent cx="142240" cy="841375"/>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841375"/>
                                <a:chOff x="0" y="0"/>
                                <a:chExt cx="142240" cy="841375"/>
                              </a:xfrm>
                            </wpg:grpSpPr>
                            <wps:wsp>
                              <wps:cNvPr id="740" name="Graphic 74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1" name="Graphic 741"/>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2" name="Graphic 742"/>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3" name="Graphic 743"/>
                              <wps:cNvSpPr/>
                              <wps:spPr>
                                <a:xfrm>
                                  <a:off x="6095"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4" name="Graphic 744"/>
                              <wps:cNvSpPr/>
                              <wps:spPr>
                                <a:xfrm>
                                  <a:off x="6095"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4B90E1" id="Group 739" o:spid="_x0000_s1026" style="position:absolute;margin-left:21.3pt;margin-top:15.55pt;width:11.2pt;height:66.25pt;z-index:-21269504;mso-wrap-distance-left:0;mso-wrap-distance-right:0" coordsize="1422,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">
                      <v:shape id="Graphic 740"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" path="m,l131064,r,131064l,131064,,xe" filled="f" strokeweight=".72pt">
                        <v:path arrowok="t"/>
                      </v:shape>
                      <v:shape id="Graphic 741"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" path="m,l131064,r,131064l,131064,,xe" filled="f" strokeweight=".72pt">
                        <v:path arrowok="t"/>
                      </v:shape>
                      <v:shape id="Graphic 742"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" path="m,l131064,r,131064l,131064,,xe" filled="f" strokeweight=".72pt">
                        <v:path arrowok="t"/>
                      </v:shape>
                      <v:shape id="Graphic 743" o:spid="_x0000_s1030" style="position:absolute;left:60;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" path="m,l131064,r,131064l,131064,,xe" filled="f" strokeweight=".72pt">
                        <v:path arrowok="t"/>
                      </v:shape>
                      <v:shape id="Graphic 744" o:spid="_x0000_s1031" style="position:absolute;left:60;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" path="m,l131064,r,131064l,131064,,xe" filled="f" strokeweight=".72pt">
                        <v:path arrowok="t"/>
                      </v:shape>
                    </v:group>
                  </w:pict>
                </mc:Fallback>
              </mc:AlternateContent>
            </w:r>
            <w:r>
              <w:rPr>
                <w:b/>
                <w:spacing w:val="-2"/>
                <w:sz w:val="24"/>
              </w:rPr>
              <w:t>27-</w:t>
            </w:r>
            <w:r>
              <w:rPr>
                <w:b/>
                <w:spacing w:val="-5"/>
                <w:sz w:val="24"/>
              </w:rPr>
              <w:t>28</w:t>
            </w:r>
          </w:p>
        </w:tc>
      </w:tr>
      <w:tr w:rsidR="00782F22" w14:paraId="2F9B338A" w14:textId="77777777">
        <w:trPr>
          <w:trHeight w:val="275"/>
        </w:trPr>
        <w:tc>
          <w:tcPr>
            <w:tcW w:w="3124" w:type="dxa"/>
          </w:tcPr>
          <w:p w14:paraId="39A4D70E" w14:textId="77777777" w:rsidR="00782F22" w:rsidRDefault="00DC70C7">
            <w:pPr>
              <w:pStyle w:val="TableParagraph"/>
              <w:spacing w:line="256" w:lineRule="exact"/>
              <w:ind w:left="364"/>
              <w:rPr>
                <w:sz w:val="24"/>
              </w:rPr>
            </w:pPr>
            <w:r>
              <w:rPr>
                <w:noProof/>
                <w:sz w:val="24"/>
              </w:rPr>
              <mc:AlternateContent>
                <mc:Choice Requires="wpg">
                  <w:drawing>
                    <wp:anchor distT="0" distB="0" distL="0" distR="0" simplePos="0" relativeHeight="482044928" behindDoc="1" locked="0" layoutInCell="1" allowOverlap="1" wp14:anchorId="22C7C76C" wp14:editId="653A32CE">
                      <wp:simplePos x="0" y="0"/>
                      <wp:positionH relativeFrom="column">
                        <wp:posOffset>40894</wp:posOffset>
                      </wp:positionH>
                      <wp:positionV relativeFrom="paragraph">
                        <wp:posOffset>20067</wp:posOffset>
                      </wp:positionV>
                      <wp:extent cx="140335" cy="841375"/>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841375"/>
                                <a:chOff x="0" y="0"/>
                                <a:chExt cx="140335" cy="841375"/>
                              </a:xfrm>
                            </wpg:grpSpPr>
                            <wps:wsp>
                              <wps:cNvPr id="746" name="Graphic 74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7" name="Graphic 747"/>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8" name="Graphic 748"/>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9" name="Graphic 749"/>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50" name="Graphic 750"/>
                              <wps:cNvSpPr/>
                              <wps:spPr>
                                <a:xfrm>
                                  <a:off x="4572"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89DD61" id="Group 745" o:spid="_x0000_s1026" style="position:absolute;margin-left:3.2pt;margin-top:1.6pt;width:11.05pt;height:66.25pt;z-index:-21271552;mso-wrap-distance-left:0;mso-wrap-distance-right:0" coordsize="1403,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">
                      <v:shape id="Graphic 746"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" path="m,l131064,r,131064l,131064,,xe" filled="f" strokeweight=".72pt">
                        <v:path arrowok="t"/>
                      </v:shape>
                      <v:shape id="Graphic 747"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" path="m,l131064,r,131064l,131064,,xe" filled="f" strokeweight=".72pt">
                        <v:path arrowok="t"/>
                      </v:shape>
                      <v:shape id="Graphic 748"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" path="m,l131064,r,131064l,131064,,xe" filled="f" strokeweight=".72pt">
                        <v:path arrowok="t"/>
                      </v:shape>
                      <v:shape id="Graphic 749"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" path="m,l131064,r,131064l,131064,,xe" filled="f" strokeweight=".72pt">
                        <v:path arrowok="t"/>
                      </v:shape>
                      <v:shape id="Graphic 750" o:spid="_x0000_s1031" style="position:absolute;left:45;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" path="m,l131064,r,131064l,131064,,xe" filled="f" strokeweight=".72pt">
                        <v:path arrowok="t"/>
                      </v:shape>
                    </v:group>
                  </w:pict>
                </mc:Fallback>
              </mc:AlternateContent>
            </w:r>
            <w:r>
              <w:rPr>
                <w:sz w:val="24"/>
              </w:rPr>
              <w:t>Information</w:t>
            </w:r>
            <w:r>
              <w:rPr>
                <w:spacing w:val="-6"/>
                <w:sz w:val="24"/>
              </w:rPr>
              <w:t xml:space="preserve"> </w:t>
            </w:r>
            <w:r>
              <w:rPr>
                <w:spacing w:val="-2"/>
                <w:sz w:val="24"/>
              </w:rPr>
              <w:t>Services</w:t>
            </w:r>
          </w:p>
        </w:tc>
        <w:tc>
          <w:tcPr>
            <w:tcW w:w="2903" w:type="dxa"/>
          </w:tcPr>
          <w:p w14:paraId="03DB0204" w14:textId="77777777" w:rsidR="00782F22" w:rsidRDefault="00782F22">
            <w:pPr>
              <w:pStyle w:val="TableParagraph"/>
              <w:rPr>
                <w:rFonts w:ascii="Times New Roman"/>
                <w:sz w:val="20"/>
              </w:rPr>
            </w:pPr>
          </w:p>
        </w:tc>
        <w:tc>
          <w:tcPr>
            <w:tcW w:w="1259" w:type="dxa"/>
          </w:tcPr>
          <w:p w14:paraId="03E90ECD" w14:textId="77777777" w:rsidR="00782F22" w:rsidRDefault="00782F22">
            <w:pPr>
              <w:pStyle w:val="TableParagraph"/>
              <w:rPr>
                <w:rFonts w:ascii="Times New Roman"/>
                <w:sz w:val="20"/>
              </w:rPr>
            </w:pPr>
          </w:p>
        </w:tc>
        <w:tc>
          <w:tcPr>
            <w:tcW w:w="1169" w:type="dxa"/>
          </w:tcPr>
          <w:p w14:paraId="1EE97C8E" w14:textId="77777777" w:rsidR="00782F22" w:rsidRDefault="00782F22">
            <w:pPr>
              <w:pStyle w:val="TableParagraph"/>
              <w:rPr>
                <w:rFonts w:ascii="Times New Roman"/>
                <w:sz w:val="20"/>
              </w:rPr>
            </w:pPr>
          </w:p>
        </w:tc>
        <w:tc>
          <w:tcPr>
            <w:tcW w:w="897" w:type="dxa"/>
          </w:tcPr>
          <w:p w14:paraId="7E5C2242" w14:textId="77777777" w:rsidR="00782F22" w:rsidRDefault="00782F22">
            <w:pPr>
              <w:pStyle w:val="TableParagraph"/>
              <w:rPr>
                <w:rFonts w:ascii="Times New Roman"/>
                <w:sz w:val="20"/>
              </w:rPr>
            </w:pPr>
          </w:p>
        </w:tc>
      </w:tr>
      <w:tr w:rsidR="00782F22" w14:paraId="5B9191C0" w14:textId="77777777">
        <w:trPr>
          <w:trHeight w:val="276"/>
        </w:trPr>
        <w:tc>
          <w:tcPr>
            <w:tcW w:w="3124" w:type="dxa"/>
          </w:tcPr>
          <w:p w14:paraId="70150ED2" w14:textId="77777777" w:rsidR="00782F22" w:rsidRDefault="00DC70C7">
            <w:pPr>
              <w:pStyle w:val="TableParagraph"/>
              <w:spacing w:line="256" w:lineRule="exact"/>
              <w:ind w:left="364"/>
              <w:rPr>
                <w:sz w:val="24"/>
              </w:rPr>
            </w:pPr>
            <w:r>
              <w:rPr>
                <w:sz w:val="24"/>
              </w:rPr>
              <w:t>Access</w:t>
            </w:r>
            <w:r>
              <w:rPr>
                <w:spacing w:val="-4"/>
                <w:sz w:val="24"/>
              </w:rPr>
              <w:t xml:space="preserve"> </w:t>
            </w:r>
            <w:r>
              <w:rPr>
                <w:spacing w:val="-2"/>
                <w:sz w:val="24"/>
              </w:rPr>
              <w:t>Assistance</w:t>
            </w:r>
          </w:p>
        </w:tc>
        <w:tc>
          <w:tcPr>
            <w:tcW w:w="2903" w:type="dxa"/>
          </w:tcPr>
          <w:p w14:paraId="72E67862" w14:textId="77777777" w:rsidR="00782F22" w:rsidRDefault="00782F22">
            <w:pPr>
              <w:pStyle w:val="TableParagraph"/>
              <w:rPr>
                <w:rFonts w:ascii="Times New Roman"/>
                <w:sz w:val="20"/>
              </w:rPr>
            </w:pPr>
          </w:p>
        </w:tc>
        <w:tc>
          <w:tcPr>
            <w:tcW w:w="1259" w:type="dxa"/>
          </w:tcPr>
          <w:p w14:paraId="0EA54F9A" w14:textId="77777777" w:rsidR="00782F22" w:rsidRDefault="00782F22">
            <w:pPr>
              <w:pStyle w:val="TableParagraph"/>
              <w:rPr>
                <w:rFonts w:ascii="Times New Roman"/>
                <w:sz w:val="20"/>
              </w:rPr>
            </w:pPr>
          </w:p>
        </w:tc>
        <w:tc>
          <w:tcPr>
            <w:tcW w:w="1169" w:type="dxa"/>
          </w:tcPr>
          <w:p w14:paraId="76EB6E21" w14:textId="77777777" w:rsidR="00782F22" w:rsidRDefault="00782F22">
            <w:pPr>
              <w:pStyle w:val="TableParagraph"/>
              <w:rPr>
                <w:rFonts w:ascii="Times New Roman"/>
                <w:sz w:val="20"/>
              </w:rPr>
            </w:pPr>
          </w:p>
        </w:tc>
        <w:tc>
          <w:tcPr>
            <w:tcW w:w="897" w:type="dxa"/>
          </w:tcPr>
          <w:p w14:paraId="40ECE81E" w14:textId="77777777" w:rsidR="00782F22" w:rsidRDefault="00782F22">
            <w:pPr>
              <w:pStyle w:val="TableParagraph"/>
              <w:rPr>
                <w:rFonts w:ascii="Times New Roman"/>
                <w:sz w:val="20"/>
              </w:rPr>
            </w:pPr>
          </w:p>
        </w:tc>
      </w:tr>
      <w:tr w:rsidR="00782F22" w14:paraId="68EC7C16" w14:textId="77777777">
        <w:trPr>
          <w:trHeight w:val="275"/>
        </w:trPr>
        <w:tc>
          <w:tcPr>
            <w:tcW w:w="3124" w:type="dxa"/>
          </w:tcPr>
          <w:p w14:paraId="7A915E32" w14:textId="77777777" w:rsidR="00782F22" w:rsidRDefault="00DC70C7">
            <w:pPr>
              <w:pStyle w:val="TableParagraph"/>
              <w:spacing w:line="256" w:lineRule="exact"/>
              <w:ind w:left="364"/>
              <w:rPr>
                <w:sz w:val="24"/>
              </w:rPr>
            </w:pPr>
            <w:r>
              <w:rPr>
                <w:sz w:val="24"/>
              </w:rPr>
              <w:t>Support</w:t>
            </w:r>
            <w:r>
              <w:rPr>
                <w:spacing w:val="-5"/>
                <w:sz w:val="24"/>
              </w:rPr>
              <w:t xml:space="preserve"> </w:t>
            </w:r>
            <w:r>
              <w:rPr>
                <w:spacing w:val="-2"/>
                <w:sz w:val="24"/>
              </w:rPr>
              <w:t>Services</w:t>
            </w:r>
          </w:p>
        </w:tc>
        <w:tc>
          <w:tcPr>
            <w:tcW w:w="2903" w:type="dxa"/>
          </w:tcPr>
          <w:p w14:paraId="35D79023" w14:textId="77777777" w:rsidR="00782F22" w:rsidRDefault="00782F22">
            <w:pPr>
              <w:pStyle w:val="TableParagraph"/>
              <w:rPr>
                <w:rFonts w:ascii="Times New Roman"/>
                <w:sz w:val="20"/>
              </w:rPr>
            </w:pPr>
          </w:p>
        </w:tc>
        <w:tc>
          <w:tcPr>
            <w:tcW w:w="1259" w:type="dxa"/>
          </w:tcPr>
          <w:p w14:paraId="29C15ED1" w14:textId="77777777" w:rsidR="00782F22" w:rsidRDefault="00782F22">
            <w:pPr>
              <w:pStyle w:val="TableParagraph"/>
              <w:rPr>
                <w:rFonts w:ascii="Times New Roman"/>
                <w:sz w:val="20"/>
              </w:rPr>
            </w:pPr>
          </w:p>
        </w:tc>
        <w:tc>
          <w:tcPr>
            <w:tcW w:w="1169" w:type="dxa"/>
          </w:tcPr>
          <w:p w14:paraId="7A5F3211" w14:textId="77777777" w:rsidR="00782F22" w:rsidRDefault="00782F22">
            <w:pPr>
              <w:pStyle w:val="TableParagraph"/>
              <w:rPr>
                <w:rFonts w:ascii="Times New Roman"/>
                <w:sz w:val="20"/>
              </w:rPr>
            </w:pPr>
          </w:p>
        </w:tc>
        <w:tc>
          <w:tcPr>
            <w:tcW w:w="897" w:type="dxa"/>
          </w:tcPr>
          <w:p w14:paraId="3110B495" w14:textId="77777777" w:rsidR="00782F22" w:rsidRDefault="00782F22">
            <w:pPr>
              <w:pStyle w:val="TableParagraph"/>
              <w:rPr>
                <w:rFonts w:ascii="Times New Roman"/>
                <w:sz w:val="20"/>
              </w:rPr>
            </w:pPr>
          </w:p>
        </w:tc>
      </w:tr>
      <w:tr w:rsidR="00782F22" w14:paraId="33B39C5D" w14:textId="77777777">
        <w:trPr>
          <w:trHeight w:val="275"/>
        </w:trPr>
        <w:tc>
          <w:tcPr>
            <w:tcW w:w="3124" w:type="dxa"/>
          </w:tcPr>
          <w:p w14:paraId="53614E87" w14:textId="77777777" w:rsidR="00782F22" w:rsidRDefault="00DC70C7">
            <w:pPr>
              <w:pStyle w:val="TableParagraph"/>
              <w:spacing w:line="256" w:lineRule="exact"/>
              <w:ind w:left="369"/>
              <w:rPr>
                <w:sz w:val="24"/>
              </w:rPr>
            </w:pPr>
            <w:r>
              <w:rPr>
                <w:sz w:val="24"/>
              </w:rPr>
              <w:t>Respite</w:t>
            </w:r>
            <w:r>
              <w:rPr>
                <w:spacing w:val="-3"/>
                <w:sz w:val="24"/>
              </w:rPr>
              <w:t xml:space="preserve"> </w:t>
            </w:r>
            <w:r>
              <w:rPr>
                <w:spacing w:val="-2"/>
                <w:sz w:val="24"/>
              </w:rPr>
              <w:t>Services</w:t>
            </w:r>
          </w:p>
        </w:tc>
        <w:tc>
          <w:tcPr>
            <w:tcW w:w="2903" w:type="dxa"/>
          </w:tcPr>
          <w:p w14:paraId="570E7885" w14:textId="77777777" w:rsidR="00782F22" w:rsidRDefault="00782F22">
            <w:pPr>
              <w:pStyle w:val="TableParagraph"/>
              <w:rPr>
                <w:rFonts w:ascii="Times New Roman"/>
                <w:sz w:val="20"/>
              </w:rPr>
            </w:pPr>
          </w:p>
        </w:tc>
        <w:tc>
          <w:tcPr>
            <w:tcW w:w="1259" w:type="dxa"/>
          </w:tcPr>
          <w:p w14:paraId="61325A3C" w14:textId="77777777" w:rsidR="00782F22" w:rsidRDefault="00782F22">
            <w:pPr>
              <w:pStyle w:val="TableParagraph"/>
              <w:rPr>
                <w:rFonts w:ascii="Times New Roman"/>
                <w:sz w:val="20"/>
              </w:rPr>
            </w:pPr>
          </w:p>
        </w:tc>
        <w:tc>
          <w:tcPr>
            <w:tcW w:w="1169" w:type="dxa"/>
          </w:tcPr>
          <w:p w14:paraId="63BC9A6B" w14:textId="77777777" w:rsidR="00782F22" w:rsidRDefault="00782F22">
            <w:pPr>
              <w:pStyle w:val="TableParagraph"/>
              <w:rPr>
                <w:rFonts w:ascii="Times New Roman"/>
                <w:sz w:val="20"/>
              </w:rPr>
            </w:pPr>
          </w:p>
        </w:tc>
        <w:tc>
          <w:tcPr>
            <w:tcW w:w="897" w:type="dxa"/>
          </w:tcPr>
          <w:p w14:paraId="557CE6EB" w14:textId="77777777" w:rsidR="00782F22" w:rsidRDefault="00782F22">
            <w:pPr>
              <w:pStyle w:val="TableParagraph"/>
              <w:rPr>
                <w:rFonts w:ascii="Times New Roman"/>
                <w:sz w:val="20"/>
              </w:rPr>
            </w:pPr>
          </w:p>
        </w:tc>
      </w:tr>
      <w:tr w:rsidR="00782F22" w14:paraId="272566F3" w14:textId="77777777">
        <w:trPr>
          <w:trHeight w:val="272"/>
        </w:trPr>
        <w:tc>
          <w:tcPr>
            <w:tcW w:w="3124" w:type="dxa"/>
          </w:tcPr>
          <w:p w14:paraId="0C827135" w14:textId="77777777" w:rsidR="00782F22" w:rsidRDefault="00DC70C7">
            <w:pPr>
              <w:pStyle w:val="TableParagraph"/>
              <w:spacing w:line="252" w:lineRule="exact"/>
              <w:ind w:left="364"/>
              <w:rPr>
                <w:sz w:val="24"/>
              </w:rPr>
            </w:pPr>
            <w:r>
              <w:rPr>
                <w:sz w:val="24"/>
              </w:rPr>
              <w:t>Supplemental</w:t>
            </w:r>
            <w:r>
              <w:rPr>
                <w:spacing w:val="-5"/>
                <w:sz w:val="24"/>
              </w:rPr>
              <w:t xml:space="preserve"> </w:t>
            </w:r>
            <w:r>
              <w:rPr>
                <w:spacing w:val="-2"/>
                <w:sz w:val="24"/>
              </w:rPr>
              <w:t>Services</w:t>
            </w:r>
          </w:p>
        </w:tc>
        <w:tc>
          <w:tcPr>
            <w:tcW w:w="2903" w:type="dxa"/>
          </w:tcPr>
          <w:p w14:paraId="033DB46E" w14:textId="77777777" w:rsidR="00782F22" w:rsidRDefault="00782F22">
            <w:pPr>
              <w:pStyle w:val="TableParagraph"/>
              <w:rPr>
                <w:rFonts w:ascii="Times New Roman"/>
                <w:sz w:val="20"/>
              </w:rPr>
            </w:pPr>
          </w:p>
        </w:tc>
        <w:tc>
          <w:tcPr>
            <w:tcW w:w="1259" w:type="dxa"/>
          </w:tcPr>
          <w:p w14:paraId="713F9FF2" w14:textId="77777777" w:rsidR="00782F22" w:rsidRDefault="00782F22">
            <w:pPr>
              <w:pStyle w:val="TableParagraph"/>
              <w:rPr>
                <w:rFonts w:ascii="Times New Roman"/>
                <w:sz w:val="20"/>
              </w:rPr>
            </w:pPr>
          </w:p>
        </w:tc>
        <w:tc>
          <w:tcPr>
            <w:tcW w:w="1169" w:type="dxa"/>
          </w:tcPr>
          <w:p w14:paraId="30E80BC4" w14:textId="77777777" w:rsidR="00782F22" w:rsidRDefault="00782F22">
            <w:pPr>
              <w:pStyle w:val="TableParagraph"/>
              <w:rPr>
                <w:rFonts w:ascii="Times New Roman"/>
                <w:sz w:val="20"/>
              </w:rPr>
            </w:pPr>
          </w:p>
        </w:tc>
        <w:tc>
          <w:tcPr>
            <w:tcW w:w="897" w:type="dxa"/>
          </w:tcPr>
          <w:p w14:paraId="51182A8E" w14:textId="77777777" w:rsidR="00782F22" w:rsidRDefault="00782F22">
            <w:pPr>
              <w:pStyle w:val="TableParagraph"/>
              <w:rPr>
                <w:rFonts w:ascii="Times New Roman"/>
                <w:sz w:val="20"/>
              </w:rPr>
            </w:pPr>
          </w:p>
        </w:tc>
      </w:tr>
    </w:tbl>
    <w:p w14:paraId="60EB3831" w14:textId="77777777" w:rsidR="00782F22" w:rsidRDefault="00782F22">
      <w:pPr>
        <w:pStyle w:val="BodyText"/>
        <w:spacing w:before="57"/>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2998"/>
        <w:gridCol w:w="3029"/>
        <w:gridCol w:w="1259"/>
        <w:gridCol w:w="1169"/>
        <w:gridCol w:w="897"/>
      </w:tblGrid>
      <w:tr w:rsidR="00782F22" w14:paraId="699D8B83" w14:textId="77777777">
        <w:trPr>
          <w:trHeight w:val="272"/>
        </w:trPr>
        <w:tc>
          <w:tcPr>
            <w:tcW w:w="2998" w:type="dxa"/>
          </w:tcPr>
          <w:p w14:paraId="3AD78751" w14:textId="77777777" w:rsidR="00782F22" w:rsidRDefault="00DC70C7">
            <w:pPr>
              <w:pStyle w:val="TableParagraph"/>
              <w:spacing w:line="252" w:lineRule="exact"/>
              <w:ind w:left="50"/>
              <w:rPr>
                <w:b/>
                <w:sz w:val="24"/>
              </w:rPr>
            </w:pPr>
            <w:r>
              <w:rPr>
                <w:b/>
                <w:sz w:val="24"/>
              </w:rPr>
              <w:t xml:space="preserve">Title </w:t>
            </w:r>
            <w:r>
              <w:rPr>
                <w:b/>
                <w:spacing w:val="-5"/>
                <w:sz w:val="24"/>
              </w:rPr>
              <w:t>VII</w:t>
            </w:r>
          </w:p>
        </w:tc>
        <w:tc>
          <w:tcPr>
            <w:tcW w:w="3029" w:type="dxa"/>
          </w:tcPr>
          <w:p w14:paraId="796F0E42" w14:textId="77777777" w:rsidR="00782F22" w:rsidRDefault="00DC70C7">
            <w:pPr>
              <w:pStyle w:val="TableParagraph"/>
              <w:spacing w:line="252" w:lineRule="exact"/>
              <w:ind w:right="319"/>
              <w:jc w:val="right"/>
              <w:rPr>
                <w:b/>
                <w:sz w:val="24"/>
              </w:rPr>
            </w:pPr>
            <w:r>
              <w:rPr>
                <w:b/>
                <w:spacing w:val="-2"/>
                <w:sz w:val="24"/>
              </w:rPr>
              <w:t>24-</w:t>
            </w:r>
            <w:r>
              <w:rPr>
                <w:b/>
                <w:spacing w:val="-5"/>
                <w:sz w:val="24"/>
              </w:rPr>
              <w:t>25</w:t>
            </w:r>
          </w:p>
        </w:tc>
        <w:tc>
          <w:tcPr>
            <w:tcW w:w="1259" w:type="dxa"/>
          </w:tcPr>
          <w:p w14:paraId="3482E008" w14:textId="77777777" w:rsidR="00782F22" w:rsidRDefault="00DC70C7">
            <w:pPr>
              <w:pStyle w:val="TableParagraph"/>
              <w:spacing w:line="252" w:lineRule="exact"/>
              <w:ind w:left="323"/>
              <w:rPr>
                <w:b/>
                <w:sz w:val="24"/>
              </w:rPr>
            </w:pPr>
            <w:r>
              <w:rPr>
                <w:b/>
                <w:spacing w:val="-2"/>
                <w:sz w:val="24"/>
              </w:rPr>
              <w:t>25-</w:t>
            </w:r>
            <w:r>
              <w:rPr>
                <w:b/>
                <w:spacing w:val="-5"/>
                <w:sz w:val="24"/>
              </w:rPr>
              <w:t>26</w:t>
            </w:r>
          </w:p>
        </w:tc>
        <w:tc>
          <w:tcPr>
            <w:tcW w:w="1169" w:type="dxa"/>
          </w:tcPr>
          <w:p w14:paraId="1BD955AB" w14:textId="77777777" w:rsidR="00782F22" w:rsidRDefault="00DC70C7">
            <w:pPr>
              <w:pStyle w:val="TableParagraph"/>
              <w:spacing w:line="252" w:lineRule="exact"/>
              <w:ind w:left="324"/>
              <w:rPr>
                <w:b/>
                <w:sz w:val="24"/>
              </w:rPr>
            </w:pPr>
            <w:r>
              <w:rPr>
                <w:b/>
                <w:spacing w:val="-2"/>
                <w:sz w:val="24"/>
              </w:rPr>
              <w:t>26-</w:t>
            </w:r>
            <w:r>
              <w:rPr>
                <w:b/>
                <w:spacing w:val="-5"/>
                <w:sz w:val="24"/>
              </w:rPr>
              <w:t>27</w:t>
            </w:r>
          </w:p>
        </w:tc>
        <w:tc>
          <w:tcPr>
            <w:tcW w:w="897" w:type="dxa"/>
          </w:tcPr>
          <w:p w14:paraId="7BB854E3" w14:textId="77777777" w:rsidR="00782F22" w:rsidRDefault="00DC70C7">
            <w:pPr>
              <w:pStyle w:val="TableParagraph"/>
              <w:spacing w:line="252" w:lineRule="exact"/>
              <w:ind w:left="235"/>
              <w:rPr>
                <w:b/>
                <w:sz w:val="24"/>
              </w:rPr>
            </w:pPr>
            <w:r>
              <w:rPr>
                <w:b/>
                <w:spacing w:val="-2"/>
                <w:sz w:val="24"/>
              </w:rPr>
              <w:t>27-</w:t>
            </w:r>
            <w:r>
              <w:rPr>
                <w:b/>
                <w:spacing w:val="-5"/>
                <w:sz w:val="24"/>
              </w:rPr>
              <w:t>28</w:t>
            </w:r>
          </w:p>
        </w:tc>
      </w:tr>
      <w:tr w:rsidR="00782F22" w14:paraId="66BAC935" w14:textId="77777777">
        <w:trPr>
          <w:trHeight w:val="272"/>
        </w:trPr>
        <w:tc>
          <w:tcPr>
            <w:tcW w:w="6027" w:type="dxa"/>
            <w:gridSpan w:val="2"/>
          </w:tcPr>
          <w:p w14:paraId="5BFE14F4" w14:textId="77777777" w:rsidR="00782F22" w:rsidRDefault="00DC70C7">
            <w:pPr>
              <w:pStyle w:val="TableParagraph"/>
              <w:spacing w:line="252" w:lineRule="exact"/>
              <w:ind w:left="364"/>
              <w:rPr>
                <w:sz w:val="24"/>
              </w:rPr>
            </w:pPr>
            <w:r>
              <w:rPr>
                <w:noProof/>
                <w:sz w:val="24"/>
              </w:rPr>
              <mc:AlternateContent>
                <mc:Choice Requires="wpg">
                  <w:drawing>
                    <wp:anchor distT="0" distB="0" distL="0" distR="0" simplePos="0" relativeHeight="482047488" behindDoc="1" locked="0" layoutInCell="1" allowOverlap="1" wp14:anchorId="04BBE800" wp14:editId="37BFEF57">
                      <wp:simplePos x="0" y="0"/>
                      <wp:positionH relativeFrom="column">
                        <wp:posOffset>40894</wp:posOffset>
                      </wp:positionH>
                      <wp:positionV relativeFrom="paragraph">
                        <wp:posOffset>20067</wp:posOffset>
                      </wp:positionV>
                      <wp:extent cx="140335" cy="140335"/>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2" name="Graphic 75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D64699" id="Group 751" o:spid="_x0000_s1026" style="position:absolute;margin-left:3.2pt;margin-top:1.6pt;width:11.05pt;height:11.05pt;z-index:-21268992;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T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CeRYlOYAgAAKAYAAA4AAAAAAAAAAAAAAAAALgIAAGRycy9lMm9Eb2Mu&#10;eG1sUEsBAi0AFAAGAAgAAAAhAHH4bIncAAAABQEAAA8AAAAAAAAAAAAAAAAA8gQAAGRycy9kb3du&#10;cmV2LnhtbFBLBQYAAAAABAAEAPMAAAD7BQAAAAA=&#10;">
                      <v:shape id="Graphic 75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" path="m,l131064,r,131064l,131064,,xe" filled="f" strokeweight=".72pt">
                        <v:path arrowok="t"/>
                      </v:shape>
                    </v:group>
                  </w:pict>
                </mc:Fallback>
              </mc:AlternateContent>
            </w:r>
            <w:r>
              <w:rPr>
                <w:noProof/>
                <w:sz w:val="24"/>
              </w:rPr>
              <mc:AlternateContent>
                <mc:Choice Requires="wpg">
                  <w:drawing>
                    <wp:anchor distT="0" distB="0" distL="0" distR="0" simplePos="0" relativeHeight="482048000" behindDoc="1" locked="0" layoutInCell="1" allowOverlap="1" wp14:anchorId="594D9DF1" wp14:editId="11B10F61">
                      <wp:simplePos x="0" y="0"/>
                      <wp:positionH relativeFrom="column">
                        <wp:posOffset>3456178</wp:posOffset>
                      </wp:positionH>
                      <wp:positionV relativeFrom="paragraph">
                        <wp:posOffset>20067</wp:posOffset>
                      </wp:positionV>
                      <wp:extent cx="140335" cy="140335"/>
                      <wp:effectExtent l="0" t="0" r="0"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4" name="Graphic 75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5B60D7" id="Group 753" o:spid="_x0000_s1026" style="position:absolute;margin-left:272.15pt;margin-top:1.6pt;width:11.05pt;height:11.05pt;z-index:-21268480;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yemQ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">
                      <v:shape id="Graphic 75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" path="m,l131064,r,131064l,131064,,xe" filled="f" strokeweight=".72pt">
                        <v:path arrowok="t"/>
                      </v:shape>
                    </v:group>
                  </w:pict>
                </mc:Fallback>
              </mc:AlternateContent>
            </w:r>
            <w:r>
              <w:rPr>
                <w:sz w:val="24"/>
              </w:rPr>
              <w:t>Long</w:t>
            </w:r>
            <w:r>
              <w:rPr>
                <w:spacing w:val="-2"/>
                <w:sz w:val="24"/>
              </w:rPr>
              <w:t xml:space="preserve"> </w:t>
            </w:r>
            <w:r>
              <w:rPr>
                <w:sz w:val="24"/>
              </w:rPr>
              <w:t>Term</w:t>
            </w:r>
            <w:r>
              <w:rPr>
                <w:spacing w:val="-1"/>
                <w:sz w:val="24"/>
              </w:rPr>
              <w:t xml:space="preserve"> </w:t>
            </w:r>
            <w:r>
              <w:rPr>
                <w:sz w:val="24"/>
              </w:rPr>
              <w:t>Care</w:t>
            </w:r>
            <w:r>
              <w:rPr>
                <w:spacing w:val="-3"/>
                <w:sz w:val="24"/>
              </w:rPr>
              <w:t xml:space="preserve"> </w:t>
            </w:r>
            <w:r>
              <w:rPr>
                <w:spacing w:val="-2"/>
                <w:sz w:val="24"/>
              </w:rPr>
              <w:t>Ombudsman</w:t>
            </w:r>
          </w:p>
        </w:tc>
        <w:tc>
          <w:tcPr>
            <w:tcW w:w="1259" w:type="dxa"/>
          </w:tcPr>
          <w:p w14:paraId="3D76B1DA" w14:textId="77777777" w:rsidR="00782F22" w:rsidRDefault="00782F22">
            <w:pPr>
              <w:pStyle w:val="TableParagraph"/>
              <w:spacing w:before="4"/>
              <w:rPr>
                <w:b/>
                <w:sz w:val="3"/>
              </w:rPr>
            </w:pPr>
          </w:p>
          <w:p w14:paraId="0D91D08A" w14:textId="77777777" w:rsidR="00782F22" w:rsidRDefault="00DC70C7">
            <w:pPr>
              <w:pStyle w:val="TableParagraph"/>
              <w:spacing w:line="206" w:lineRule="exact"/>
              <w:ind w:left="615"/>
              <w:rPr>
                <w:position w:val="-3"/>
                <w:sz w:val="20"/>
              </w:rPr>
            </w:pPr>
            <w:r>
              <w:rPr>
                <w:noProof/>
                <w:position w:val="-3"/>
                <w:sz w:val="20"/>
              </w:rPr>
              <mc:AlternateContent>
                <mc:Choice Requires="wpg">
                  <w:drawing>
                    <wp:inline distT="0" distB="0" distL="0" distR="0" wp14:anchorId="50A7B422" wp14:editId="4CB66986">
                      <wp:extent cx="140335" cy="140335"/>
                      <wp:effectExtent l="0" t="0" r="0" b="2539"/>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6" name="Graphic 75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39C8E2" id="Group 75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ZsmQ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">
                      <v:shape id="Graphic 75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" path="m,l131064,r,131064l,131064,,xe" filled="f" strokeweight=".72pt">
                        <v:path arrowok="t"/>
                      </v:shape>
                      <w10:anchorlock/>
                    </v:group>
                  </w:pict>
                </mc:Fallback>
              </mc:AlternateContent>
            </w:r>
          </w:p>
        </w:tc>
        <w:tc>
          <w:tcPr>
            <w:tcW w:w="1169" w:type="dxa"/>
          </w:tcPr>
          <w:p w14:paraId="2DF9F788" w14:textId="77777777" w:rsidR="00782F22" w:rsidRDefault="00782F22">
            <w:pPr>
              <w:pStyle w:val="TableParagraph"/>
              <w:spacing w:before="4"/>
              <w:rPr>
                <w:b/>
                <w:sz w:val="3"/>
              </w:rPr>
            </w:pPr>
          </w:p>
          <w:p w14:paraId="6999D520" w14:textId="77777777" w:rsidR="00782F22" w:rsidRDefault="00DC70C7">
            <w:pPr>
              <w:pStyle w:val="TableParagraph"/>
              <w:spacing w:line="206" w:lineRule="exact"/>
              <w:ind w:left="525"/>
              <w:rPr>
                <w:position w:val="-3"/>
                <w:sz w:val="20"/>
              </w:rPr>
            </w:pPr>
            <w:r>
              <w:rPr>
                <w:noProof/>
                <w:position w:val="-3"/>
                <w:sz w:val="20"/>
              </w:rPr>
              <mc:AlternateContent>
                <mc:Choice Requires="wpg">
                  <w:drawing>
                    <wp:inline distT="0" distB="0" distL="0" distR="0" wp14:anchorId="0CFB061C" wp14:editId="15261E24">
                      <wp:extent cx="140335" cy="140335"/>
                      <wp:effectExtent l="0" t="0" r="0" b="2539"/>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8" name="Graphic 75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2AF264" id="Group 75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De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TOVA3pgCAAAoBgAADgAAAAAAAAAAAAAAAAAuAgAAZHJzL2Uyb0RvYy54bWxQ&#10;SwECLQAUAAYACAAAACEAdtKglNgAAAADAQAADwAAAAAAAAAAAAAAAADyBAAAZHJzL2Rvd25yZXYu&#10;eG1sUEsFBgAAAAAEAAQA8wAAAPcFAAAAAA==&#10;">
                      <v:shape id="Graphic 75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" path="m,l131064,r,131064l,131064,,xe" filled="f" strokeweight=".72pt">
                        <v:path arrowok="t"/>
                      </v:shape>
                      <w10:anchorlock/>
                    </v:group>
                  </w:pict>
                </mc:Fallback>
              </mc:AlternateContent>
            </w:r>
          </w:p>
        </w:tc>
        <w:tc>
          <w:tcPr>
            <w:tcW w:w="897" w:type="dxa"/>
          </w:tcPr>
          <w:p w14:paraId="4D9219B8" w14:textId="77777777" w:rsidR="00782F22" w:rsidRDefault="00782F22">
            <w:pPr>
              <w:pStyle w:val="TableParagraph"/>
              <w:spacing w:before="4"/>
              <w:rPr>
                <w:b/>
                <w:sz w:val="3"/>
              </w:rPr>
            </w:pPr>
          </w:p>
          <w:p w14:paraId="78F193AA" w14:textId="77777777" w:rsidR="00782F22" w:rsidRDefault="00DC70C7">
            <w:pPr>
              <w:pStyle w:val="TableParagraph"/>
              <w:spacing w:line="206" w:lineRule="exact"/>
              <w:ind w:left="436"/>
              <w:rPr>
                <w:position w:val="-3"/>
                <w:sz w:val="20"/>
              </w:rPr>
            </w:pPr>
            <w:r>
              <w:rPr>
                <w:noProof/>
                <w:position w:val="-3"/>
                <w:sz w:val="20"/>
              </w:rPr>
              <mc:AlternateContent>
                <mc:Choice Requires="wpg">
                  <w:drawing>
                    <wp:inline distT="0" distB="0" distL="0" distR="0" wp14:anchorId="725F06DE" wp14:editId="429770E7">
                      <wp:extent cx="140335" cy="140335"/>
                      <wp:effectExtent l="0" t="0" r="0" b="2539"/>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0" name="Graphic 76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77EA3D" id="Group 75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qF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dGfahZgCAAAoBgAADgAAAAAAAAAAAAAAAAAuAgAAZHJzL2Uyb0RvYy54bWxQ&#10;SwECLQAUAAYACAAAACEAdtKglNgAAAADAQAADwAAAAAAAAAAAAAAAADyBAAAZHJzL2Rvd25yZXYu&#10;eG1sUEsFBgAAAAAEAAQA8wAAAPcFAAAAAA==&#10;">
                      <v:shape id="Graphic 76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" path="m,l131064,r,131064l,131064,,xe" filled="f" strokeweight=".72pt">
                        <v:path arrowok="t"/>
                      </v:shape>
                      <w10:anchorlock/>
                    </v:group>
                  </w:pict>
                </mc:Fallback>
              </mc:AlternateContent>
            </w:r>
          </w:p>
        </w:tc>
      </w:tr>
    </w:tbl>
    <w:p w14:paraId="26C5D830" w14:textId="77777777" w:rsidR="00782F22" w:rsidRDefault="00782F22">
      <w:pPr>
        <w:pStyle w:val="BodyText"/>
        <w:spacing w:before="54"/>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2998"/>
        <w:gridCol w:w="3029"/>
        <w:gridCol w:w="1259"/>
        <w:gridCol w:w="1169"/>
        <w:gridCol w:w="897"/>
      </w:tblGrid>
      <w:tr w:rsidR="00782F22" w14:paraId="5770EB6B" w14:textId="77777777">
        <w:trPr>
          <w:trHeight w:val="272"/>
        </w:trPr>
        <w:tc>
          <w:tcPr>
            <w:tcW w:w="2998" w:type="dxa"/>
          </w:tcPr>
          <w:p w14:paraId="0F036C6D" w14:textId="77777777" w:rsidR="00782F22" w:rsidRDefault="00DC70C7">
            <w:pPr>
              <w:pStyle w:val="TableParagraph"/>
              <w:spacing w:line="252" w:lineRule="exact"/>
              <w:ind w:left="50"/>
              <w:rPr>
                <w:b/>
                <w:sz w:val="24"/>
              </w:rPr>
            </w:pPr>
            <w:r>
              <w:rPr>
                <w:b/>
                <w:sz w:val="24"/>
              </w:rPr>
              <w:t xml:space="preserve">Title </w:t>
            </w:r>
            <w:r>
              <w:rPr>
                <w:b/>
                <w:spacing w:val="-5"/>
                <w:sz w:val="24"/>
              </w:rPr>
              <w:t>VII</w:t>
            </w:r>
          </w:p>
        </w:tc>
        <w:tc>
          <w:tcPr>
            <w:tcW w:w="3029" w:type="dxa"/>
          </w:tcPr>
          <w:p w14:paraId="116353EA" w14:textId="77777777" w:rsidR="00782F22" w:rsidRDefault="00DC70C7">
            <w:pPr>
              <w:pStyle w:val="TableParagraph"/>
              <w:spacing w:line="252" w:lineRule="exact"/>
              <w:ind w:right="319"/>
              <w:jc w:val="right"/>
              <w:rPr>
                <w:b/>
                <w:sz w:val="24"/>
              </w:rPr>
            </w:pPr>
            <w:r>
              <w:rPr>
                <w:b/>
                <w:spacing w:val="-2"/>
                <w:sz w:val="24"/>
              </w:rPr>
              <w:t>24-</w:t>
            </w:r>
            <w:r>
              <w:rPr>
                <w:b/>
                <w:spacing w:val="-5"/>
                <w:sz w:val="24"/>
              </w:rPr>
              <w:t>25</w:t>
            </w:r>
          </w:p>
        </w:tc>
        <w:tc>
          <w:tcPr>
            <w:tcW w:w="1259" w:type="dxa"/>
          </w:tcPr>
          <w:p w14:paraId="2A96E1F8" w14:textId="77777777" w:rsidR="00782F22" w:rsidRDefault="00DC70C7">
            <w:pPr>
              <w:pStyle w:val="TableParagraph"/>
              <w:spacing w:line="252" w:lineRule="exact"/>
              <w:ind w:left="323"/>
              <w:rPr>
                <w:b/>
                <w:sz w:val="24"/>
              </w:rPr>
            </w:pPr>
            <w:r>
              <w:rPr>
                <w:b/>
                <w:spacing w:val="-2"/>
                <w:sz w:val="24"/>
              </w:rPr>
              <w:t>25-</w:t>
            </w:r>
            <w:r>
              <w:rPr>
                <w:b/>
                <w:spacing w:val="-5"/>
                <w:sz w:val="24"/>
              </w:rPr>
              <w:t>26</w:t>
            </w:r>
          </w:p>
        </w:tc>
        <w:tc>
          <w:tcPr>
            <w:tcW w:w="1169" w:type="dxa"/>
          </w:tcPr>
          <w:p w14:paraId="7967B624" w14:textId="77777777" w:rsidR="00782F22" w:rsidRDefault="00DC70C7">
            <w:pPr>
              <w:pStyle w:val="TableParagraph"/>
              <w:spacing w:line="252" w:lineRule="exact"/>
              <w:ind w:left="324"/>
              <w:rPr>
                <w:b/>
                <w:sz w:val="24"/>
              </w:rPr>
            </w:pPr>
            <w:r>
              <w:rPr>
                <w:b/>
                <w:spacing w:val="-2"/>
                <w:sz w:val="24"/>
              </w:rPr>
              <w:t>26-</w:t>
            </w:r>
            <w:r>
              <w:rPr>
                <w:b/>
                <w:spacing w:val="-5"/>
                <w:sz w:val="24"/>
              </w:rPr>
              <w:t>27</w:t>
            </w:r>
          </w:p>
        </w:tc>
        <w:tc>
          <w:tcPr>
            <w:tcW w:w="897" w:type="dxa"/>
          </w:tcPr>
          <w:p w14:paraId="1AC3751F" w14:textId="77777777" w:rsidR="00782F22" w:rsidRDefault="00DC70C7">
            <w:pPr>
              <w:pStyle w:val="TableParagraph"/>
              <w:spacing w:line="252" w:lineRule="exact"/>
              <w:ind w:left="235"/>
              <w:rPr>
                <w:b/>
                <w:sz w:val="24"/>
              </w:rPr>
            </w:pPr>
            <w:r>
              <w:rPr>
                <w:b/>
                <w:spacing w:val="-2"/>
                <w:sz w:val="24"/>
              </w:rPr>
              <w:t>27-</w:t>
            </w:r>
            <w:r>
              <w:rPr>
                <w:b/>
                <w:spacing w:val="-5"/>
                <w:sz w:val="24"/>
              </w:rPr>
              <w:t>28</w:t>
            </w:r>
          </w:p>
        </w:tc>
      </w:tr>
      <w:tr w:rsidR="00782F22" w14:paraId="2F140494" w14:textId="77777777">
        <w:trPr>
          <w:trHeight w:val="275"/>
        </w:trPr>
        <w:tc>
          <w:tcPr>
            <w:tcW w:w="6027" w:type="dxa"/>
            <w:gridSpan w:val="2"/>
          </w:tcPr>
          <w:p w14:paraId="22045AD0" w14:textId="77777777" w:rsidR="00782F22" w:rsidRDefault="00DC70C7">
            <w:pPr>
              <w:pStyle w:val="TableParagraph"/>
              <w:spacing w:line="256" w:lineRule="exact"/>
              <w:ind w:left="364"/>
              <w:rPr>
                <w:sz w:val="24"/>
              </w:rPr>
            </w:pPr>
            <w:r>
              <w:rPr>
                <w:noProof/>
                <w:sz w:val="24"/>
              </w:rPr>
              <mc:AlternateContent>
                <mc:Choice Requires="wpg">
                  <w:drawing>
                    <wp:anchor distT="0" distB="0" distL="0" distR="0" simplePos="0" relativeHeight="482048512" behindDoc="1" locked="0" layoutInCell="1" allowOverlap="1" wp14:anchorId="46D32A4E" wp14:editId="2E0ACAC1">
                      <wp:simplePos x="0" y="0"/>
                      <wp:positionH relativeFrom="column">
                        <wp:posOffset>40894</wp:posOffset>
                      </wp:positionH>
                      <wp:positionV relativeFrom="paragraph">
                        <wp:posOffset>20067</wp:posOffset>
                      </wp:positionV>
                      <wp:extent cx="140335" cy="140335"/>
                      <wp:effectExtent l="0" t="0" r="0" b="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2" name="Graphic 76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43A515" id="Group 761" o:spid="_x0000_s1026" style="position:absolute;margin-left:3.2pt;margin-top:1.6pt;width:11.05pt;height:11.05pt;z-index:-21267968;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B3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OnVsHeYAgAAKAYAAA4AAAAAAAAAAAAAAAAALgIAAGRycy9lMm9Eb2Mu&#10;eG1sUEsBAi0AFAAGAAgAAAAhAHH4bIncAAAABQEAAA8AAAAAAAAAAAAAAAAA8gQAAGRycy9kb3du&#10;cmV2LnhtbFBLBQYAAAAABAAEAPMAAAD7BQAAAAA=&#10;">
                      <v:shape id="Graphic 76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" path="m,l131064,r,131064l,131064,,xe" filled="f" strokeweight=".72pt">
                        <v:path arrowok="t"/>
                      </v:shape>
                    </v:group>
                  </w:pict>
                </mc:Fallback>
              </mc:AlternateContent>
            </w:r>
            <w:r>
              <w:rPr>
                <w:noProof/>
                <w:sz w:val="24"/>
              </w:rPr>
              <mc:AlternateContent>
                <mc:Choice Requires="wpg">
                  <w:drawing>
                    <wp:anchor distT="0" distB="0" distL="0" distR="0" simplePos="0" relativeHeight="482049024" behindDoc="1" locked="0" layoutInCell="1" allowOverlap="1" wp14:anchorId="6F110E79" wp14:editId="7C653948">
                      <wp:simplePos x="0" y="0"/>
                      <wp:positionH relativeFrom="column">
                        <wp:posOffset>3456178</wp:posOffset>
                      </wp:positionH>
                      <wp:positionV relativeFrom="paragraph">
                        <wp:posOffset>20067</wp:posOffset>
                      </wp:positionV>
                      <wp:extent cx="140335" cy="140335"/>
                      <wp:effectExtent l="0" t="0" r="0" b="0"/>
                      <wp:wrapNone/>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4" name="Graphic 76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BC7930" id="Group 763" o:spid="_x0000_s1026" style="position:absolute;margin-left:272.15pt;margin-top:1.6pt;width:11.05pt;height:11.05pt;z-index:-21267456;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">
                      <v:shape id="Graphic 76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" path="m,l131064,r,131064l,131064,,xe" filled="f" strokeweight=".72pt">
                        <v:path arrowok="t"/>
                      </v:shape>
                    </v:group>
                  </w:pict>
                </mc:Fallback>
              </mc:AlternateContent>
            </w:r>
            <w:r>
              <w:rPr>
                <w:sz w:val="24"/>
              </w:rPr>
              <w:t>Prevention</w:t>
            </w:r>
            <w:r>
              <w:rPr>
                <w:spacing w:val="-2"/>
                <w:sz w:val="24"/>
              </w:rPr>
              <w:t xml:space="preserve"> </w:t>
            </w:r>
            <w:r>
              <w:rPr>
                <w:sz w:val="24"/>
              </w:rPr>
              <w:t>of</w:t>
            </w:r>
            <w:r>
              <w:rPr>
                <w:spacing w:val="-3"/>
                <w:sz w:val="24"/>
              </w:rPr>
              <w:t xml:space="preserve"> </w:t>
            </w:r>
            <w:r>
              <w:rPr>
                <w:sz w:val="24"/>
              </w:rPr>
              <w:t>Elder</w:t>
            </w:r>
            <w:r>
              <w:rPr>
                <w:spacing w:val="-2"/>
                <w:sz w:val="24"/>
              </w:rPr>
              <w:t xml:space="preserve"> </w:t>
            </w:r>
            <w:r>
              <w:rPr>
                <w:sz w:val="24"/>
              </w:rPr>
              <w:t>Abuse,</w:t>
            </w:r>
            <w:r>
              <w:rPr>
                <w:spacing w:val="-3"/>
                <w:sz w:val="24"/>
              </w:rPr>
              <w:t xml:space="preserve"> </w:t>
            </w:r>
            <w:r>
              <w:rPr>
                <w:spacing w:val="-2"/>
                <w:sz w:val="24"/>
              </w:rPr>
              <w:t>Neglect,</w:t>
            </w:r>
          </w:p>
        </w:tc>
        <w:tc>
          <w:tcPr>
            <w:tcW w:w="1259" w:type="dxa"/>
          </w:tcPr>
          <w:p w14:paraId="1C1CA978" w14:textId="77777777" w:rsidR="00782F22" w:rsidRDefault="00782F22">
            <w:pPr>
              <w:pStyle w:val="TableParagraph"/>
              <w:spacing w:before="4"/>
              <w:rPr>
                <w:b/>
                <w:sz w:val="3"/>
              </w:rPr>
            </w:pPr>
          </w:p>
          <w:p w14:paraId="129E1426" w14:textId="77777777" w:rsidR="00782F22" w:rsidRDefault="00DC70C7">
            <w:pPr>
              <w:pStyle w:val="TableParagraph"/>
              <w:spacing w:line="206" w:lineRule="exact"/>
              <w:ind w:left="615"/>
              <w:rPr>
                <w:position w:val="-3"/>
                <w:sz w:val="20"/>
              </w:rPr>
            </w:pPr>
            <w:r>
              <w:rPr>
                <w:noProof/>
                <w:position w:val="-3"/>
                <w:sz w:val="20"/>
              </w:rPr>
              <mc:AlternateContent>
                <mc:Choice Requires="wpg">
                  <w:drawing>
                    <wp:inline distT="0" distB="0" distL="0" distR="0" wp14:anchorId="52536CC7" wp14:editId="6580DE3D">
                      <wp:extent cx="140335" cy="140335"/>
                      <wp:effectExtent l="0" t="0" r="0" b="2539"/>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6" name="Graphic 76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F47DC0" id="Group 76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krYUSJgCAAAoBgAADgAAAAAAAAAAAAAAAAAuAgAAZHJzL2Uyb0RvYy54bWxQ&#10;SwECLQAUAAYACAAAACEAdtKglNgAAAADAQAADwAAAAAAAAAAAAAAAADyBAAAZHJzL2Rvd25yZXYu&#10;eG1sUEsFBgAAAAAEAAQA8wAAAPcFAAAAAA==&#10;">
                      <v:shape id="Graphic 76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" path="m,l131064,r,131064l,131064,,xe" filled="f" strokeweight=".72pt">
                        <v:path arrowok="t"/>
                      </v:shape>
                      <w10:anchorlock/>
                    </v:group>
                  </w:pict>
                </mc:Fallback>
              </mc:AlternateContent>
            </w:r>
          </w:p>
        </w:tc>
        <w:tc>
          <w:tcPr>
            <w:tcW w:w="1169" w:type="dxa"/>
          </w:tcPr>
          <w:p w14:paraId="5577A815" w14:textId="77777777" w:rsidR="00782F22" w:rsidRDefault="00782F22">
            <w:pPr>
              <w:pStyle w:val="TableParagraph"/>
              <w:spacing w:before="4"/>
              <w:rPr>
                <w:b/>
                <w:sz w:val="3"/>
              </w:rPr>
            </w:pPr>
          </w:p>
          <w:p w14:paraId="6A7802E5" w14:textId="77777777" w:rsidR="00782F22" w:rsidRDefault="00DC70C7">
            <w:pPr>
              <w:pStyle w:val="TableParagraph"/>
              <w:spacing w:line="206" w:lineRule="exact"/>
              <w:ind w:left="525"/>
              <w:rPr>
                <w:position w:val="-3"/>
                <w:sz w:val="20"/>
              </w:rPr>
            </w:pPr>
            <w:r>
              <w:rPr>
                <w:noProof/>
                <w:position w:val="-3"/>
                <w:sz w:val="20"/>
              </w:rPr>
              <mc:AlternateContent>
                <mc:Choice Requires="wpg">
                  <w:drawing>
                    <wp:inline distT="0" distB="0" distL="0" distR="0" wp14:anchorId="1BDAC319" wp14:editId="327B5001">
                      <wp:extent cx="140335" cy="140335"/>
                      <wp:effectExtent l="0" t="0" r="0" b="2539"/>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8" name="Graphic 76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CA168C" id="Group 76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L6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gqGS+pgCAAAoBgAADgAAAAAAAAAAAAAAAAAuAgAAZHJzL2Uyb0RvYy54bWxQ&#10;SwECLQAUAAYACAAAACEAdtKglNgAAAADAQAADwAAAAAAAAAAAAAAAADyBAAAZHJzL2Rvd25yZXYu&#10;eG1sUEsFBgAAAAAEAAQA8wAAAPcFAAAAAA==&#10;">
                      <v:shape id="Graphic 76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" path="m,l131064,r,131064l,131064,,xe" filled="f" strokeweight=".72pt">
                        <v:path arrowok="t"/>
                      </v:shape>
                      <w10:anchorlock/>
                    </v:group>
                  </w:pict>
                </mc:Fallback>
              </mc:AlternateContent>
            </w:r>
          </w:p>
        </w:tc>
        <w:tc>
          <w:tcPr>
            <w:tcW w:w="897" w:type="dxa"/>
          </w:tcPr>
          <w:p w14:paraId="19140028" w14:textId="77777777" w:rsidR="00782F22" w:rsidRDefault="00782F22">
            <w:pPr>
              <w:pStyle w:val="TableParagraph"/>
              <w:spacing w:before="4"/>
              <w:rPr>
                <w:b/>
                <w:sz w:val="3"/>
              </w:rPr>
            </w:pPr>
          </w:p>
          <w:p w14:paraId="2F56C6C3" w14:textId="77777777" w:rsidR="00782F22" w:rsidRDefault="00DC70C7">
            <w:pPr>
              <w:pStyle w:val="TableParagraph"/>
              <w:spacing w:line="206" w:lineRule="exact"/>
              <w:ind w:left="436"/>
              <w:rPr>
                <w:position w:val="-3"/>
                <w:sz w:val="20"/>
              </w:rPr>
            </w:pPr>
            <w:r>
              <w:rPr>
                <w:noProof/>
                <w:position w:val="-3"/>
                <w:sz w:val="20"/>
              </w:rPr>
              <mc:AlternateContent>
                <mc:Choice Requires="wpg">
                  <w:drawing>
                    <wp:inline distT="0" distB="0" distL="0" distR="0" wp14:anchorId="3FB8F980" wp14:editId="364873C0">
                      <wp:extent cx="140335" cy="140335"/>
                      <wp:effectExtent l="0" t="0" r="0" b="2539"/>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70" name="Graphic 77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CCE37A" id="Group 76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8aZEL5gCAAAoBgAADgAAAAAAAAAAAAAAAAAuAgAAZHJzL2Uyb0RvYy54bWxQ&#10;SwECLQAUAAYACAAAACEAdtKglNgAAAADAQAADwAAAAAAAAAAAAAAAADyBAAAZHJzL2Rvd25yZXYu&#10;eG1sUEsFBgAAAAAEAAQA8wAAAPcFAAAAAA==&#10;">
                      <v:shape id="Graphic 77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" path="m,l131064,r,131064l,131064,,xe" filled="f" strokeweight=".72pt">
                        <v:path arrowok="t"/>
                      </v:shape>
                      <w10:anchorlock/>
                    </v:group>
                  </w:pict>
                </mc:Fallback>
              </mc:AlternateContent>
            </w:r>
          </w:p>
        </w:tc>
      </w:tr>
      <w:tr w:rsidR="00782F22" w14:paraId="7C69F539" w14:textId="77777777">
        <w:trPr>
          <w:trHeight w:val="272"/>
        </w:trPr>
        <w:tc>
          <w:tcPr>
            <w:tcW w:w="6027" w:type="dxa"/>
            <w:gridSpan w:val="2"/>
          </w:tcPr>
          <w:p w14:paraId="2E005E29" w14:textId="77777777" w:rsidR="00782F22" w:rsidRDefault="00DC70C7">
            <w:pPr>
              <w:pStyle w:val="TableParagraph"/>
              <w:spacing w:line="252" w:lineRule="exact"/>
              <w:ind w:left="409"/>
              <w:rPr>
                <w:sz w:val="24"/>
              </w:rPr>
            </w:pPr>
            <w:r>
              <w:rPr>
                <w:sz w:val="24"/>
              </w:rPr>
              <w:t>and</w:t>
            </w:r>
            <w:r>
              <w:rPr>
                <w:spacing w:val="-1"/>
                <w:sz w:val="24"/>
              </w:rPr>
              <w:t xml:space="preserve"> </w:t>
            </w:r>
            <w:r>
              <w:rPr>
                <w:spacing w:val="-2"/>
                <w:sz w:val="24"/>
              </w:rPr>
              <w:t>Exploitation.</w:t>
            </w:r>
          </w:p>
        </w:tc>
        <w:tc>
          <w:tcPr>
            <w:tcW w:w="1259" w:type="dxa"/>
          </w:tcPr>
          <w:p w14:paraId="5F290DCE" w14:textId="77777777" w:rsidR="00782F22" w:rsidRDefault="00782F22">
            <w:pPr>
              <w:pStyle w:val="TableParagraph"/>
              <w:rPr>
                <w:rFonts w:ascii="Times New Roman"/>
                <w:sz w:val="20"/>
              </w:rPr>
            </w:pPr>
          </w:p>
        </w:tc>
        <w:tc>
          <w:tcPr>
            <w:tcW w:w="1169" w:type="dxa"/>
          </w:tcPr>
          <w:p w14:paraId="4503798B" w14:textId="77777777" w:rsidR="00782F22" w:rsidRDefault="00782F22">
            <w:pPr>
              <w:pStyle w:val="TableParagraph"/>
              <w:rPr>
                <w:rFonts w:ascii="Times New Roman"/>
                <w:sz w:val="20"/>
              </w:rPr>
            </w:pPr>
          </w:p>
        </w:tc>
        <w:tc>
          <w:tcPr>
            <w:tcW w:w="897" w:type="dxa"/>
          </w:tcPr>
          <w:p w14:paraId="315A9DF1" w14:textId="77777777" w:rsidR="00782F22" w:rsidRDefault="00782F22">
            <w:pPr>
              <w:pStyle w:val="TableParagraph"/>
              <w:rPr>
                <w:rFonts w:ascii="Times New Roman"/>
                <w:sz w:val="20"/>
              </w:rPr>
            </w:pPr>
          </w:p>
        </w:tc>
      </w:tr>
    </w:tbl>
    <w:p w14:paraId="07F18146" w14:textId="77777777" w:rsidR="00782F22" w:rsidRDefault="00782F22">
      <w:pPr>
        <w:pStyle w:val="BodyText"/>
        <w:spacing w:before="1"/>
        <w:rPr>
          <w:b/>
        </w:rPr>
      </w:pPr>
    </w:p>
    <w:p w14:paraId="56F90DC1" w14:textId="77777777" w:rsidR="00782F22" w:rsidRDefault="00DC70C7">
      <w:pPr>
        <w:pStyle w:val="BodyText"/>
        <w:ind w:left="619"/>
      </w:pPr>
      <w:r>
        <w:t>Describe</w:t>
      </w:r>
      <w:r>
        <w:rPr>
          <w:spacing w:val="-4"/>
        </w:rPr>
        <w:t xml:space="preserve"> </w:t>
      </w:r>
      <w:r>
        <w:t>methods</w:t>
      </w:r>
      <w:r>
        <w:rPr>
          <w:spacing w:val="-3"/>
        </w:rPr>
        <w:t xml:space="preserve"> </w:t>
      </w:r>
      <w:r>
        <w:t>to</w:t>
      </w:r>
      <w:r>
        <w:rPr>
          <w:spacing w:val="-2"/>
        </w:rPr>
        <w:t xml:space="preserve"> </w:t>
      </w:r>
      <w:r>
        <w:t>be</w:t>
      </w:r>
      <w:r>
        <w:rPr>
          <w:spacing w:val="-2"/>
        </w:rPr>
        <w:t xml:space="preserve"> </w:t>
      </w:r>
      <w:r>
        <w:t>used</w:t>
      </w:r>
      <w:r>
        <w:rPr>
          <w:spacing w:val="-2"/>
        </w:rPr>
        <w:t xml:space="preserve"> </w:t>
      </w:r>
      <w:r>
        <w:t>to</w:t>
      </w:r>
      <w:r>
        <w:rPr>
          <w:spacing w:val="-2"/>
        </w:rPr>
        <w:t xml:space="preserve"> </w:t>
      </w:r>
      <w:r>
        <w:t>ensure</w:t>
      </w:r>
      <w:r>
        <w:rPr>
          <w:spacing w:val="-2"/>
        </w:rPr>
        <w:t xml:space="preserve"> </w:t>
      </w:r>
      <w:r>
        <w:t>target</w:t>
      </w:r>
      <w:r>
        <w:rPr>
          <w:spacing w:val="-1"/>
        </w:rPr>
        <w:t xml:space="preserve"> </w:t>
      </w:r>
      <w:r>
        <w:t>populations</w:t>
      </w:r>
      <w:r>
        <w:rPr>
          <w:spacing w:val="-3"/>
        </w:rPr>
        <w:t xml:space="preserve"> </w:t>
      </w:r>
      <w:r>
        <w:t>will</w:t>
      </w:r>
      <w:r>
        <w:rPr>
          <w:spacing w:val="-3"/>
        </w:rPr>
        <w:t xml:space="preserve"> </w:t>
      </w:r>
      <w:r>
        <w:t>be</w:t>
      </w:r>
      <w:r>
        <w:rPr>
          <w:spacing w:val="-2"/>
        </w:rPr>
        <w:t xml:space="preserve"> </w:t>
      </w:r>
      <w:r>
        <w:t>served</w:t>
      </w:r>
      <w:r>
        <w:rPr>
          <w:spacing w:val="-2"/>
        </w:rPr>
        <w:t xml:space="preserve"> </w:t>
      </w:r>
      <w:r>
        <w:t>throughout</w:t>
      </w:r>
      <w:r>
        <w:rPr>
          <w:spacing w:val="-5"/>
        </w:rPr>
        <w:t xml:space="preserve"> </w:t>
      </w:r>
      <w:r>
        <w:t>the</w:t>
      </w:r>
      <w:r>
        <w:rPr>
          <w:spacing w:val="-1"/>
        </w:rPr>
        <w:t xml:space="preserve"> </w:t>
      </w:r>
      <w:r>
        <w:rPr>
          <w:spacing w:val="-4"/>
        </w:rPr>
        <w:t>PSA.</w:t>
      </w:r>
    </w:p>
    <w:p w14:paraId="2B918F37" w14:textId="77777777" w:rsidR="00782F22" w:rsidRDefault="00782F22">
      <w:pPr>
        <w:pStyle w:val="BodyText"/>
      </w:pPr>
    </w:p>
    <w:p w14:paraId="0A2FEC41" w14:textId="77777777" w:rsidR="00782F22" w:rsidRDefault="00DC70C7">
      <w:pPr>
        <w:ind w:left="619"/>
        <w:rPr>
          <w:b/>
          <w:sz w:val="24"/>
        </w:rPr>
      </w:pPr>
      <w:r>
        <w:rPr>
          <w:b/>
          <w:sz w:val="24"/>
        </w:rPr>
        <w:t xml:space="preserve">Case </w:t>
      </w:r>
      <w:r>
        <w:rPr>
          <w:b/>
          <w:spacing w:val="-2"/>
          <w:sz w:val="24"/>
        </w:rPr>
        <w:t>Management:</w:t>
      </w:r>
    </w:p>
    <w:p w14:paraId="6B8720B9" w14:textId="77777777" w:rsidR="00782F22" w:rsidRDefault="00DC70C7">
      <w:pPr>
        <w:pStyle w:val="BodyText"/>
        <w:ind w:left="619" w:right="829"/>
      </w:pPr>
      <w:r>
        <w:t>The Linkages Case Management program is offered by the Sonoma County Human Services Adult</w:t>
      </w:r>
      <w:r>
        <w:rPr>
          <w:spacing w:val="-5"/>
        </w:rPr>
        <w:t xml:space="preserve"> </w:t>
      </w:r>
      <w:r>
        <w:t>&amp;</w:t>
      </w:r>
      <w:r>
        <w:rPr>
          <w:spacing w:val="-2"/>
        </w:rPr>
        <w:t xml:space="preserve"> </w:t>
      </w:r>
      <w:r>
        <w:t>Aging</w:t>
      </w:r>
      <w:r>
        <w:rPr>
          <w:spacing w:val="-2"/>
        </w:rPr>
        <w:t xml:space="preserve"> </w:t>
      </w:r>
      <w:r>
        <w:t>Division.</w:t>
      </w:r>
      <w:r>
        <w:rPr>
          <w:spacing w:val="-5"/>
        </w:rPr>
        <w:t xml:space="preserve"> </w:t>
      </w:r>
      <w:r>
        <w:t>The</w:t>
      </w:r>
      <w:r>
        <w:rPr>
          <w:spacing w:val="-2"/>
        </w:rPr>
        <w:t xml:space="preserve"> </w:t>
      </w:r>
      <w:r>
        <w:t>program</w:t>
      </w:r>
      <w:r>
        <w:rPr>
          <w:spacing w:val="-1"/>
        </w:rPr>
        <w:t xml:space="preserve"> </w:t>
      </w:r>
      <w:r>
        <w:t>provides</w:t>
      </w:r>
      <w:r>
        <w:rPr>
          <w:spacing w:val="-5"/>
        </w:rPr>
        <w:t xml:space="preserve"> </w:t>
      </w:r>
      <w:r>
        <w:t>enhanced</w:t>
      </w:r>
      <w:r>
        <w:rPr>
          <w:spacing w:val="-2"/>
        </w:rPr>
        <w:t xml:space="preserve"> </w:t>
      </w:r>
      <w:r>
        <w:t>case</w:t>
      </w:r>
      <w:r>
        <w:rPr>
          <w:spacing w:val="-4"/>
        </w:rPr>
        <w:t xml:space="preserve"> </w:t>
      </w:r>
      <w:r>
        <w:t>management</w:t>
      </w:r>
      <w:r>
        <w:rPr>
          <w:spacing w:val="-5"/>
        </w:rPr>
        <w:t xml:space="preserve"> </w:t>
      </w:r>
      <w:r>
        <w:t>to</w:t>
      </w:r>
      <w:r>
        <w:rPr>
          <w:spacing w:val="-4"/>
        </w:rPr>
        <w:t xml:space="preserve"> </w:t>
      </w:r>
      <w:r>
        <w:t>people</w:t>
      </w:r>
      <w:r>
        <w:rPr>
          <w:spacing w:val="-4"/>
        </w:rPr>
        <w:t xml:space="preserve"> </w:t>
      </w:r>
      <w:r>
        <w:t>aged</w:t>
      </w:r>
      <w:r>
        <w:rPr>
          <w:spacing w:val="-4"/>
        </w:rPr>
        <w:t xml:space="preserve"> </w:t>
      </w:r>
      <w:r>
        <w:t>60 and</w:t>
      </w:r>
      <w:r>
        <w:rPr>
          <w:spacing w:val="-1"/>
        </w:rPr>
        <w:t xml:space="preserve"> </w:t>
      </w:r>
      <w:r>
        <w:t>older</w:t>
      </w:r>
      <w:r>
        <w:rPr>
          <w:spacing w:val="-1"/>
        </w:rPr>
        <w:t xml:space="preserve"> </w:t>
      </w:r>
      <w:r>
        <w:t>countywide.</w:t>
      </w:r>
      <w:r>
        <w:rPr>
          <w:spacing w:val="-2"/>
        </w:rPr>
        <w:t xml:space="preserve"> </w:t>
      </w:r>
      <w:r>
        <w:t>The Area Agency</w:t>
      </w:r>
      <w:r>
        <w:rPr>
          <w:spacing w:val="-2"/>
        </w:rPr>
        <w:t xml:space="preserve"> </w:t>
      </w:r>
      <w:r>
        <w:t>on</w:t>
      </w:r>
      <w:r>
        <w:rPr>
          <w:spacing w:val="-1"/>
        </w:rPr>
        <w:t xml:space="preserve"> </w:t>
      </w:r>
      <w:r>
        <w:t>Aging contracts</w:t>
      </w:r>
      <w:r>
        <w:rPr>
          <w:spacing w:val="-2"/>
        </w:rPr>
        <w:t xml:space="preserve"> </w:t>
      </w:r>
      <w:r>
        <w:t>with two</w:t>
      </w:r>
      <w:r>
        <w:rPr>
          <w:spacing w:val="-1"/>
        </w:rPr>
        <w:t xml:space="preserve"> </w:t>
      </w:r>
      <w:r>
        <w:t>other</w:t>
      </w:r>
      <w:r>
        <w:rPr>
          <w:spacing w:val="-1"/>
        </w:rPr>
        <w:t xml:space="preserve"> </w:t>
      </w:r>
      <w:r>
        <w:t>Case Management service providers in regional locations, further ensuring the availability of case management services throughout Sonoma County.</w:t>
      </w:r>
    </w:p>
    <w:p w14:paraId="39FF525E" w14:textId="77777777" w:rsidR="00782F22" w:rsidRDefault="00DC70C7">
      <w:pPr>
        <w:pStyle w:val="BodyText"/>
        <w:spacing w:before="24"/>
        <w:rPr>
          <w:sz w:val="20"/>
        </w:rPr>
      </w:pPr>
      <w:r>
        <w:rPr>
          <w:noProof/>
          <w:sz w:val="20"/>
        </w:rPr>
        <mc:AlternateContent>
          <mc:Choice Requires="wps">
            <w:drawing>
              <wp:anchor distT="0" distB="0" distL="0" distR="0" simplePos="0" relativeHeight="487689728" behindDoc="1" locked="0" layoutInCell="1" allowOverlap="1" wp14:anchorId="148D54D6" wp14:editId="0CFC3F2E">
                <wp:simplePos x="0" y="0"/>
                <wp:positionH relativeFrom="page">
                  <wp:posOffset>621791</wp:posOffset>
                </wp:positionH>
                <wp:positionV relativeFrom="paragraph">
                  <wp:posOffset>176705</wp:posOffset>
                </wp:positionV>
                <wp:extent cx="1828800" cy="762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E7A992" id="Graphic 771" o:spid="_x0000_s1026" style="position:absolute;margin-left:48.95pt;margin-top:13.9pt;width:2in;height:.6pt;z-index:-156267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" path="m1828800,l,,,7619r1828800,l1828800,xe" fillcolor="black" stroked="f">
                <v:path arrowok="t"/>
                <w10:wrap type="topAndBottom" anchorx="page"/>
              </v:shape>
            </w:pict>
          </mc:Fallback>
        </mc:AlternateContent>
      </w:r>
    </w:p>
    <w:p w14:paraId="1307AF0D" w14:textId="77777777" w:rsidR="00782F22" w:rsidRDefault="00782F22">
      <w:pPr>
        <w:pStyle w:val="BodyText"/>
        <w:rPr>
          <w:sz w:val="20"/>
        </w:rPr>
      </w:pPr>
    </w:p>
    <w:p w14:paraId="28D34377" w14:textId="77777777" w:rsidR="00782F22" w:rsidRDefault="00782F22">
      <w:pPr>
        <w:pStyle w:val="BodyText"/>
        <w:spacing w:before="137"/>
        <w:rPr>
          <w:sz w:val="20"/>
        </w:rPr>
      </w:pPr>
    </w:p>
    <w:p w14:paraId="4BCFF97B" w14:textId="77777777" w:rsidR="00782F22" w:rsidRDefault="00DC70C7">
      <w:pPr>
        <w:ind w:left="619"/>
        <w:rPr>
          <w:sz w:val="20"/>
        </w:rPr>
      </w:pPr>
      <w:bookmarkStart w:id="107" w:name="_bookmark60"/>
      <w:bookmarkEnd w:id="107"/>
      <w:r>
        <w:rPr>
          <w:position w:val="6"/>
          <w:sz w:val="13"/>
        </w:rPr>
        <w:t>46</w:t>
      </w:r>
      <w:r>
        <w:rPr>
          <w:spacing w:val="13"/>
          <w:position w:val="6"/>
          <w:sz w:val="13"/>
        </w:rPr>
        <w:t xml:space="preserve"> </w:t>
      </w:r>
      <w:r>
        <w:rPr>
          <w:sz w:val="20"/>
        </w:rPr>
        <w:t>Refer</w:t>
      </w:r>
      <w:r>
        <w:rPr>
          <w:spacing w:val="-5"/>
          <w:sz w:val="20"/>
        </w:rPr>
        <w:t xml:space="preserve"> </w:t>
      </w:r>
      <w:r>
        <w:rPr>
          <w:sz w:val="20"/>
        </w:rPr>
        <w:t>to</w:t>
      </w:r>
      <w:r>
        <w:rPr>
          <w:spacing w:val="-6"/>
          <w:sz w:val="20"/>
        </w:rPr>
        <w:t xml:space="preserve"> </w:t>
      </w:r>
      <w:r>
        <w:rPr>
          <w:sz w:val="20"/>
        </w:rPr>
        <w:t>CDA</w:t>
      </w:r>
      <w:r>
        <w:rPr>
          <w:spacing w:val="-7"/>
          <w:sz w:val="20"/>
        </w:rPr>
        <w:t xml:space="preserve"> </w:t>
      </w:r>
      <w:r>
        <w:rPr>
          <w:sz w:val="20"/>
        </w:rPr>
        <w:t>Service</w:t>
      </w:r>
      <w:r>
        <w:rPr>
          <w:spacing w:val="-6"/>
          <w:sz w:val="20"/>
        </w:rPr>
        <w:t xml:space="preserve"> </w:t>
      </w:r>
      <w:r>
        <w:rPr>
          <w:sz w:val="20"/>
        </w:rPr>
        <w:t>Categories</w:t>
      </w:r>
      <w:r>
        <w:rPr>
          <w:spacing w:val="-5"/>
          <w:sz w:val="20"/>
        </w:rPr>
        <w:t xml:space="preserve"> </w:t>
      </w:r>
      <w:r>
        <w:rPr>
          <w:sz w:val="20"/>
        </w:rPr>
        <w:t>and</w:t>
      </w:r>
      <w:r>
        <w:rPr>
          <w:spacing w:val="-4"/>
          <w:sz w:val="20"/>
        </w:rPr>
        <w:t xml:space="preserve"> </w:t>
      </w:r>
      <w:r>
        <w:rPr>
          <w:sz w:val="20"/>
        </w:rPr>
        <w:t>Data</w:t>
      </w:r>
      <w:r>
        <w:rPr>
          <w:spacing w:val="-4"/>
          <w:sz w:val="20"/>
        </w:rPr>
        <w:t xml:space="preserve"> </w:t>
      </w:r>
      <w:r>
        <w:rPr>
          <w:spacing w:val="-2"/>
          <w:sz w:val="20"/>
        </w:rPr>
        <w:t>Dictionary.</w:t>
      </w:r>
    </w:p>
    <w:p w14:paraId="04A2C7F1" w14:textId="77777777" w:rsidR="00782F22" w:rsidRDefault="00782F22">
      <w:pPr>
        <w:rPr>
          <w:sz w:val="20"/>
        </w:rPr>
        <w:sectPr w:rsidR="00782F22">
          <w:pgSz w:w="12240" w:h="15840"/>
          <w:pgMar w:top="1240" w:right="360" w:bottom="880" w:left="360" w:header="0" w:footer="697" w:gutter="0"/>
          <w:cols w:space="720"/>
        </w:sectPr>
      </w:pPr>
    </w:p>
    <w:p w14:paraId="73DD1D5F" w14:textId="77777777" w:rsidR="00782F22" w:rsidRDefault="00DC70C7">
      <w:pPr>
        <w:spacing w:before="77"/>
        <w:ind w:left="619"/>
        <w:rPr>
          <w:sz w:val="24"/>
        </w:rPr>
      </w:pPr>
      <w:r>
        <w:rPr>
          <w:b/>
          <w:sz w:val="24"/>
        </w:rPr>
        <w:lastRenderedPageBreak/>
        <w:t>Information</w:t>
      </w:r>
      <w:r>
        <w:rPr>
          <w:b/>
          <w:spacing w:val="-3"/>
          <w:sz w:val="24"/>
        </w:rPr>
        <w:t xml:space="preserve"> </w:t>
      </w:r>
      <w:r>
        <w:rPr>
          <w:b/>
          <w:sz w:val="24"/>
        </w:rPr>
        <w:t>&amp;</w:t>
      </w:r>
      <w:r>
        <w:rPr>
          <w:b/>
          <w:spacing w:val="-2"/>
          <w:sz w:val="24"/>
        </w:rPr>
        <w:t xml:space="preserve"> Assistance</w:t>
      </w:r>
      <w:r>
        <w:rPr>
          <w:spacing w:val="-2"/>
          <w:sz w:val="24"/>
        </w:rPr>
        <w:t>:</w:t>
      </w:r>
    </w:p>
    <w:p w14:paraId="04BCC7E4" w14:textId="77777777" w:rsidR="00782F22" w:rsidRDefault="00DC70C7">
      <w:pPr>
        <w:pStyle w:val="BodyText"/>
        <w:ind w:left="619" w:right="755"/>
      </w:pPr>
      <w:r>
        <w:t>The Aging &amp; Disability Resource Unit consists of 6 trained social workers who provide all 4 components of the Aging and Disability Resource Connection (called Aging and Disability Resource Hub) that include:</w:t>
      </w:r>
      <w:r>
        <w:rPr>
          <w:spacing w:val="40"/>
        </w:rPr>
        <w:t xml:space="preserve"> </w:t>
      </w:r>
      <w:r>
        <w:t>Enhanced Information and Assistance, Options Counseling, Short Term Service Coordination and Transitions Services.</w:t>
      </w:r>
      <w:r>
        <w:rPr>
          <w:spacing w:val="40"/>
        </w:rPr>
        <w:t xml:space="preserve"> </w:t>
      </w:r>
      <w:r>
        <w:t>This unit receives more than 8,500 calls each year through the 707-565-INFO (4636) call center available to residents throughout Sonoma County.</w:t>
      </w:r>
      <w:r>
        <w:rPr>
          <w:spacing w:val="40"/>
        </w:rPr>
        <w:t xml:space="preserve"> </w:t>
      </w:r>
      <w:hyperlink r:id="rId96">
        <w:r>
          <w:rPr>
            <w:color w:val="0000FF"/>
            <w:u w:val="single" w:color="0000FF"/>
          </w:rPr>
          <w:t>https://sonomacounty.ca.gov/health-and-human-services/human-</w:t>
        </w:r>
      </w:hyperlink>
      <w:r>
        <w:rPr>
          <w:color w:val="0000FF"/>
        </w:rPr>
        <w:t xml:space="preserve"> </w:t>
      </w:r>
      <w:hyperlink r:id="rId97">
        <w:r>
          <w:rPr>
            <w:color w:val="0000FF"/>
            <w:spacing w:val="-2"/>
            <w:u w:val="single" w:color="0000FF"/>
          </w:rPr>
          <w:t>services/older-adults-people-with-disabilities/information-community-resources/information-and-</w:t>
        </w:r>
      </w:hyperlink>
      <w:r>
        <w:rPr>
          <w:color w:val="0000FF"/>
          <w:spacing w:val="-2"/>
        </w:rPr>
        <w:t xml:space="preserve"> </w:t>
      </w:r>
      <w:hyperlink r:id="rId98">
        <w:r>
          <w:rPr>
            <w:color w:val="0000FF"/>
            <w:spacing w:val="-2"/>
            <w:u w:val="single" w:color="0000FF"/>
          </w:rPr>
          <w:t>assistance</w:t>
        </w:r>
      </w:hyperlink>
    </w:p>
    <w:p w14:paraId="594D2B67" w14:textId="77777777" w:rsidR="00782F22" w:rsidRDefault="00782F22">
      <w:pPr>
        <w:pStyle w:val="BodyText"/>
      </w:pPr>
    </w:p>
    <w:p w14:paraId="0086E364" w14:textId="77777777" w:rsidR="00782F22" w:rsidRDefault="00782F22">
      <w:pPr>
        <w:pStyle w:val="BodyText"/>
        <w:spacing w:before="108"/>
      </w:pPr>
    </w:p>
    <w:p w14:paraId="51CE260E" w14:textId="77777777" w:rsidR="00782F22" w:rsidRDefault="00DC70C7">
      <w:pPr>
        <w:pStyle w:val="Heading2"/>
        <w:ind w:left="830"/>
        <w:rPr>
          <w:u w:val="none"/>
        </w:rPr>
      </w:pPr>
      <w:bookmarkStart w:id="108" w:name="SECTION_14._REQUEST_FOR_APPROVAL_TO_PROV"/>
      <w:bookmarkStart w:id="109" w:name="_bookmark61"/>
      <w:bookmarkEnd w:id="108"/>
      <w:bookmarkEnd w:id="109"/>
      <w:r>
        <w:rPr>
          <w:u w:val="thick"/>
        </w:rPr>
        <w:t>SECTION</w:t>
      </w:r>
      <w:r>
        <w:rPr>
          <w:spacing w:val="-5"/>
          <w:u w:val="thick"/>
        </w:rPr>
        <w:t xml:space="preserve"> </w:t>
      </w:r>
      <w:r>
        <w:rPr>
          <w:u w:val="thick"/>
        </w:rPr>
        <w:t>14.</w:t>
      </w:r>
      <w:r>
        <w:rPr>
          <w:spacing w:val="-1"/>
          <w:u w:val="thick"/>
        </w:rPr>
        <w:t xml:space="preserve"> </w:t>
      </w:r>
      <w:r>
        <w:rPr>
          <w:u w:val="thick"/>
        </w:rPr>
        <w:t>REQUEST FOR</w:t>
      </w:r>
      <w:r>
        <w:rPr>
          <w:spacing w:val="-3"/>
          <w:u w:val="thick"/>
        </w:rPr>
        <w:t xml:space="preserve"> </w:t>
      </w:r>
      <w:r>
        <w:rPr>
          <w:u w:val="thick"/>
        </w:rPr>
        <w:t>APPROVAL</w:t>
      </w:r>
      <w:r>
        <w:rPr>
          <w:spacing w:val="-5"/>
          <w:u w:val="thick"/>
        </w:rPr>
        <w:t xml:space="preserve"> </w:t>
      </w:r>
      <w:r>
        <w:rPr>
          <w:u w:val="thick"/>
        </w:rPr>
        <w:t>TO</w:t>
      </w:r>
      <w:r>
        <w:rPr>
          <w:spacing w:val="-4"/>
          <w:u w:val="thick"/>
        </w:rPr>
        <w:t xml:space="preserve"> </w:t>
      </w:r>
      <w:r>
        <w:rPr>
          <w:u w:val="thick"/>
        </w:rPr>
        <w:t>PROVIDE</w:t>
      </w:r>
      <w:r>
        <w:rPr>
          <w:spacing w:val="-1"/>
          <w:u w:val="thick"/>
        </w:rPr>
        <w:t xml:space="preserve"> </w:t>
      </w:r>
      <w:r>
        <w:rPr>
          <w:u w:val="thick"/>
        </w:rPr>
        <w:t>DIRECT</w:t>
      </w:r>
      <w:r>
        <w:rPr>
          <w:spacing w:val="-2"/>
          <w:u w:val="thick"/>
        </w:rPr>
        <w:t xml:space="preserve"> SERVICES</w:t>
      </w:r>
    </w:p>
    <w:p w14:paraId="6C96BFCD" w14:textId="77777777" w:rsidR="00782F22" w:rsidRDefault="00782F22">
      <w:pPr>
        <w:pStyle w:val="BodyText"/>
        <w:spacing w:before="46"/>
        <w:rPr>
          <w:b/>
        </w:rPr>
      </w:pPr>
    </w:p>
    <w:p w14:paraId="6E49032C" w14:textId="77777777" w:rsidR="00782F22" w:rsidRDefault="00DC70C7">
      <w:pPr>
        <w:pStyle w:val="BodyText"/>
        <w:ind w:left="619" w:right="588"/>
      </w:pPr>
      <w:r>
        <w:t>Complete</w:t>
      </w:r>
      <w:r>
        <w:rPr>
          <w:spacing w:val="-4"/>
        </w:rPr>
        <w:t xml:space="preserve"> </w:t>
      </w:r>
      <w:r>
        <w:t>and</w:t>
      </w:r>
      <w:r>
        <w:rPr>
          <w:spacing w:val="-4"/>
        </w:rPr>
        <w:t xml:space="preserve"> </w:t>
      </w:r>
      <w:r>
        <w:t>submit</w:t>
      </w:r>
      <w:r>
        <w:rPr>
          <w:spacing w:val="-2"/>
        </w:rPr>
        <w:t xml:space="preserve"> </w:t>
      </w:r>
      <w:r>
        <w:t>for</w:t>
      </w:r>
      <w:r>
        <w:rPr>
          <w:spacing w:val="-4"/>
        </w:rPr>
        <w:t xml:space="preserve"> </w:t>
      </w:r>
      <w:r>
        <w:t>CDA</w:t>
      </w:r>
      <w:r>
        <w:rPr>
          <w:spacing w:val="-2"/>
        </w:rPr>
        <w:t xml:space="preserve"> </w:t>
      </w:r>
      <w:r>
        <w:t>approval</w:t>
      </w:r>
      <w:r>
        <w:rPr>
          <w:spacing w:val="-3"/>
        </w:rPr>
        <w:t xml:space="preserve"> </w:t>
      </w:r>
      <w:r>
        <w:t>each</w:t>
      </w:r>
      <w:r>
        <w:rPr>
          <w:spacing w:val="-4"/>
        </w:rPr>
        <w:t xml:space="preserve"> </w:t>
      </w:r>
      <w:r>
        <w:t>direct</w:t>
      </w:r>
      <w:r>
        <w:rPr>
          <w:spacing w:val="-2"/>
        </w:rPr>
        <w:t xml:space="preserve"> </w:t>
      </w:r>
      <w:r>
        <w:t>service</w:t>
      </w:r>
      <w:r>
        <w:rPr>
          <w:spacing w:val="-2"/>
        </w:rPr>
        <w:t xml:space="preserve"> </w:t>
      </w:r>
      <w:r>
        <w:t>not</w:t>
      </w:r>
      <w:r>
        <w:rPr>
          <w:spacing w:val="-2"/>
        </w:rPr>
        <w:t xml:space="preserve"> </w:t>
      </w:r>
      <w:r>
        <w:t>specified</w:t>
      </w:r>
      <w:r>
        <w:rPr>
          <w:spacing w:val="-2"/>
        </w:rPr>
        <w:t xml:space="preserve"> </w:t>
      </w:r>
      <w:r>
        <w:t>previously.</w:t>
      </w:r>
      <w:r>
        <w:rPr>
          <w:spacing w:val="-2"/>
        </w:rPr>
        <w:t xml:space="preserve"> </w:t>
      </w:r>
      <w:r>
        <w:t>The</w:t>
      </w:r>
      <w:r>
        <w:rPr>
          <w:spacing w:val="-2"/>
        </w:rPr>
        <w:t xml:space="preserve"> </w:t>
      </w:r>
      <w:r>
        <w:t>request for approval may include multiple funding sources for a specific service.</w:t>
      </w:r>
    </w:p>
    <w:p w14:paraId="020B97D0" w14:textId="77777777" w:rsidR="00782F22" w:rsidRDefault="00782F22">
      <w:pPr>
        <w:pStyle w:val="BodyText"/>
      </w:pPr>
    </w:p>
    <w:p w14:paraId="11CBBE89" w14:textId="77777777" w:rsidR="00782F22" w:rsidRDefault="00DC70C7">
      <w:pPr>
        <w:pStyle w:val="BodyText"/>
        <w:ind w:left="962"/>
      </w:pPr>
      <w:r>
        <w:rPr>
          <w:noProof/>
        </w:rPr>
        <mc:AlternateContent>
          <mc:Choice Requires="wps">
            <w:drawing>
              <wp:anchor distT="0" distB="0" distL="0" distR="0" simplePos="0" relativeHeight="15840768" behindDoc="0" locked="0" layoutInCell="1" allowOverlap="1" wp14:anchorId="44108C58" wp14:editId="49E4F47E">
                <wp:simplePos x="0" y="0"/>
                <wp:positionH relativeFrom="page">
                  <wp:posOffset>635508</wp:posOffset>
                </wp:positionH>
                <wp:positionV relativeFrom="paragraph">
                  <wp:posOffset>15097</wp:posOffset>
                </wp:positionV>
                <wp:extent cx="146685" cy="146685"/>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9AF0F8" id="Graphic 772" o:spid="_x0000_s1026" style="position:absolute;margin-left:50.05pt;margin-top:1.2pt;width:11.55pt;height:11.55pt;z-index:15840768;visibility:visible;mso-wrap-style:square;mso-wrap-distance-left:0;mso-wrap-distance-top:0;mso-wrap-distance-right:0;mso-wrap-distance-bottom:0;mso-position-horizontal:absolute;mso-position-horizontal-relative:page;mso-position-vertical:absolute;mso-position-vertical-relative:text;v-text-anchor:top"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" path="m,l146304,r,146304l,146304,,xe" filled="f" strokeweight=".72pt">
                <v:path arrowok="t"/>
                <w10:wrap anchorx="page"/>
              </v:shape>
            </w:pict>
          </mc:Fallback>
        </mc:AlternateContent>
      </w:r>
      <w:r>
        <w:t>Check</w:t>
      </w:r>
      <w:r>
        <w:rPr>
          <w:spacing w:val="-5"/>
        </w:rPr>
        <w:t xml:space="preserve"> </w:t>
      </w:r>
      <w:r>
        <w:t>box</w:t>
      </w:r>
      <w:r>
        <w:rPr>
          <w:spacing w:val="-2"/>
        </w:rPr>
        <w:t xml:space="preserve"> </w:t>
      </w:r>
      <w:r>
        <w:t>if</w:t>
      </w:r>
      <w:r>
        <w:rPr>
          <w:spacing w:val="-4"/>
        </w:rPr>
        <w:t xml:space="preserve"> </w:t>
      </w:r>
      <w:r>
        <w:t>not</w:t>
      </w:r>
      <w:r>
        <w:rPr>
          <w:spacing w:val="-2"/>
        </w:rPr>
        <w:t xml:space="preserve"> </w:t>
      </w:r>
      <w:r>
        <w:t>requesting</w:t>
      </w:r>
      <w:r>
        <w:rPr>
          <w:spacing w:val="-3"/>
        </w:rPr>
        <w:t xml:space="preserve"> </w:t>
      </w:r>
      <w:r>
        <w:t>approval</w:t>
      </w:r>
      <w:r>
        <w:rPr>
          <w:spacing w:val="-2"/>
        </w:rPr>
        <w:t xml:space="preserve"> </w:t>
      </w:r>
      <w:r>
        <w:t>to</w:t>
      </w:r>
      <w:r>
        <w:rPr>
          <w:spacing w:val="-2"/>
        </w:rPr>
        <w:t xml:space="preserve"> </w:t>
      </w:r>
      <w:r>
        <w:t>provide</w:t>
      </w:r>
      <w:r>
        <w:rPr>
          <w:spacing w:val="-1"/>
        </w:rPr>
        <w:t xml:space="preserve"> </w:t>
      </w:r>
      <w:r>
        <w:t>any</w:t>
      </w:r>
      <w:r>
        <w:rPr>
          <w:spacing w:val="-2"/>
        </w:rPr>
        <w:t xml:space="preserve"> </w:t>
      </w:r>
      <w:r>
        <w:t>direct</w:t>
      </w:r>
      <w:r>
        <w:rPr>
          <w:spacing w:val="-1"/>
        </w:rPr>
        <w:t xml:space="preserve"> </w:t>
      </w:r>
      <w:r>
        <w:rPr>
          <w:spacing w:val="-2"/>
        </w:rPr>
        <w:t>services.</w:t>
      </w:r>
    </w:p>
    <w:p w14:paraId="50595B8C" w14:textId="77777777" w:rsidR="00782F22" w:rsidRDefault="00DC70C7">
      <w:pPr>
        <w:pStyle w:val="BodyText"/>
        <w:spacing w:before="31"/>
        <w:rPr>
          <w:sz w:val="20"/>
        </w:rPr>
      </w:pPr>
      <w:r>
        <w:rPr>
          <w:noProof/>
          <w:sz w:val="20"/>
        </w:rPr>
        <mc:AlternateContent>
          <mc:Choice Requires="wps">
            <w:drawing>
              <wp:anchor distT="0" distB="0" distL="0" distR="0" simplePos="0" relativeHeight="487698944" behindDoc="1" locked="0" layoutInCell="1" allowOverlap="1" wp14:anchorId="6F846E85" wp14:editId="4690E1F9">
                <wp:simplePos x="0" y="0"/>
                <wp:positionH relativeFrom="page">
                  <wp:posOffset>603504</wp:posOffset>
                </wp:positionH>
                <wp:positionV relativeFrom="paragraph">
                  <wp:posOffset>181228</wp:posOffset>
                </wp:positionV>
                <wp:extent cx="6563995" cy="175260"/>
                <wp:effectExtent l="0" t="0" r="0" b="0"/>
                <wp:wrapTopAndBottom/>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995" cy="175260"/>
                        </a:xfrm>
                        <a:prstGeom prst="rect">
                          <a:avLst/>
                        </a:prstGeom>
                        <a:solidFill>
                          <a:srgbClr val="DAEDF3"/>
                        </a:solidFill>
                      </wps:spPr>
                      <wps:txbx>
                        <w:txbxContent>
                          <w:p w14:paraId="5F5BB115" w14:textId="77777777" w:rsidR="00782F22" w:rsidRDefault="00DC70C7">
                            <w:pPr>
                              <w:tabs>
                                <w:tab w:val="left" w:pos="3583"/>
                                <w:tab w:val="left" w:pos="7972"/>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Information</w:t>
                            </w:r>
                            <w:r>
                              <w:rPr>
                                <w:b/>
                                <w:color w:val="000000"/>
                                <w:spacing w:val="-6"/>
                                <w:sz w:val="24"/>
                                <w:u w:val="thick"/>
                              </w:rPr>
                              <w:t xml:space="preserve"> </w:t>
                            </w:r>
                            <w:r>
                              <w:rPr>
                                <w:b/>
                                <w:color w:val="000000"/>
                                <w:sz w:val="24"/>
                                <w:u w:val="thick"/>
                              </w:rPr>
                              <w:t>and</w:t>
                            </w:r>
                            <w:r>
                              <w:rPr>
                                <w:b/>
                                <w:color w:val="000000"/>
                                <w:spacing w:val="-3"/>
                                <w:sz w:val="24"/>
                                <w:u w:val="thick"/>
                              </w:rPr>
                              <w:t xml:space="preserve"> </w:t>
                            </w:r>
                            <w:r>
                              <w:rPr>
                                <w:b/>
                                <w:color w:val="000000"/>
                                <w:sz w:val="24"/>
                                <w:u w:val="thick"/>
                              </w:rPr>
                              <w:t>Assistance</w:t>
                            </w:r>
                            <w:r>
                              <w:rPr>
                                <w:b/>
                                <w:color w:val="000000"/>
                                <w:spacing w:val="-3"/>
                                <w:sz w:val="24"/>
                                <w:u w:val="thick"/>
                              </w:rPr>
                              <w:t xml:space="preserve"> </w:t>
                            </w:r>
                            <w:r>
                              <w:rPr>
                                <w:b/>
                                <w:color w:val="000000"/>
                                <w:spacing w:val="-2"/>
                                <w:sz w:val="24"/>
                                <w:u w:val="thick"/>
                              </w:rPr>
                              <w:t>(I&amp;A)</w:t>
                            </w:r>
                            <w:r>
                              <w:rPr>
                                <w:b/>
                                <w:color w:val="000000"/>
                                <w:sz w:val="24"/>
                                <w:u w:val="thick"/>
                              </w:rPr>
                              <w:tab/>
                            </w:r>
                          </w:p>
                        </w:txbxContent>
                      </wps:txbx>
                      <wps:bodyPr wrap="square" lIns="0" tIns="0" rIns="0" bIns="0" rtlCol="0">
                        <a:noAutofit/>
                      </wps:bodyPr>
                    </wps:wsp>
                  </a:graphicData>
                </a:graphic>
              </wp:anchor>
            </w:drawing>
          </mc:Choice>
          <mc:Fallback>
            <w:pict>
              <v:shape w14:anchorId="6F846E85" id="Textbox 773" o:spid="_x0000_s1028" type="#_x0000_t202" style="position:absolute;margin-left:47.5pt;margin-top:14.25pt;width:516.85pt;height:13.8pt;z-index:-156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" fillcolor="#daedf3" stroked="f">
                <v:textbox inset="0,0,0,0">
                  <w:txbxContent>
                    <w:p w14:paraId="5F5BB115" w14:textId="77777777" w:rsidR="00782F22" w:rsidRDefault="00DC70C7">
                      <w:pPr>
                        <w:tabs>
                          <w:tab w:val="left" w:pos="3583"/>
                          <w:tab w:val="left" w:pos="7972"/>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Information</w:t>
                      </w:r>
                      <w:r>
                        <w:rPr>
                          <w:b/>
                          <w:color w:val="000000"/>
                          <w:spacing w:val="-6"/>
                          <w:sz w:val="24"/>
                          <w:u w:val="thick"/>
                        </w:rPr>
                        <w:t xml:space="preserve"> </w:t>
                      </w:r>
                      <w:r>
                        <w:rPr>
                          <w:b/>
                          <w:color w:val="000000"/>
                          <w:sz w:val="24"/>
                          <w:u w:val="thick"/>
                        </w:rPr>
                        <w:t>and</w:t>
                      </w:r>
                      <w:r>
                        <w:rPr>
                          <w:b/>
                          <w:color w:val="000000"/>
                          <w:spacing w:val="-3"/>
                          <w:sz w:val="24"/>
                          <w:u w:val="thick"/>
                        </w:rPr>
                        <w:t xml:space="preserve"> </w:t>
                      </w:r>
                      <w:r>
                        <w:rPr>
                          <w:b/>
                          <w:color w:val="000000"/>
                          <w:sz w:val="24"/>
                          <w:u w:val="thick"/>
                        </w:rPr>
                        <w:t>Assistance</w:t>
                      </w:r>
                      <w:r>
                        <w:rPr>
                          <w:b/>
                          <w:color w:val="000000"/>
                          <w:spacing w:val="-3"/>
                          <w:sz w:val="24"/>
                          <w:u w:val="thick"/>
                        </w:rPr>
                        <w:t xml:space="preserve"> </w:t>
                      </w:r>
                      <w:r>
                        <w:rPr>
                          <w:b/>
                          <w:color w:val="000000"/>
                          <w:spacing w:val="-2"/>
                          <w:sz w:val="24"/>
                          <w:u w:val="thick"/>
                        </w:rPr>
                        <w:t>(I&amp;A)</w:t>
                      </w:r>
                      <w:r>
                        <w:rPr>
                          <w:b/>
                          <w:color w:val="000000"/>
                          <w:sz w:val="24"/>
                          <w:u w:val="thick"/>
                        </w:rPr>
                        <w:tab/>
                      </w:r>
                    </w:p>
                  </w:txbxContent>
                </v:textbox>
                <w10:wrap type="topAndBottom" anchorx="page"/>
              </v:shape>
            </w:pict>
          </mc:Fallback>
        </mc:AlternateContent>
      </w:r>
    </w:p>
    <w:p w14:paraId="0F19E92C" w14:textId="77777777" w:rsidR="00782F22" w:rsidRDefault="00782F22">
      <w:pPr>
        <w:pStyle w:val="BodyText"/>
        <w:spacing w:before="5"/>
      </w:pPr>
    </w:p>
    <w:p w14:paraId="7012F241" w14:textId="77777777" w:rsidR="00782F22" w:rsidRDefault="00DC70C7">
      <w:pPr>
        <w:pStyle w:val="BodyText"/>
        <w:ind w:left="633" w:right="6961" w:firstLine="124"/>
      </w:pPr>
      <w:r>
        <w:t>Check</w:t>
      </w:r>
      <w:r>
        <w:rPr>
          <w:spacing w:val="-10"/>
        </w:rPr>
        <w:t xml:space="preserve"> </w:t>
      </w:r>
      <w:r>
        <w:t>applicable</w:t>
      </w:r>
      <w:r>
        <w:rPr>
          <w:spacing w:val="-11"/>
        </w:rPr>
        <w:t xml:space="preserve"> </w:t>
      </w:r>
      <w:r>
        <w:t>funding</w:t>
      </w:r>
      <w:r>
        <w:rPr>
          <w:spacing w:val="-9"/>
        </w:rPr>
        <w:t xml:space="preserve"> </w:t>
      </w:r>
      <w:r>
        <w:t>source</w:t>
      </w:r>
      <w:hyperlink w:anchor="_bookmark62" w:history="1">
        <w:r>
          <w:rPr>
            <w:position w:val="8"/>
            <w:sz w:val="16"/>
          </w:rPr>
          <w:t>47</w:t>
        </w:r>
      </w:hyperlink>
      <w:r>
        <w:rPr>
          <w:position w:val="8"/>
          <w:sz w:val="16"/>
        </w:rPr>
        <w:t xml:space="preserve"> </w:t>
      </w:r>
      <w:r>
        <w:rPr>
          <w:noProof/>
          <w:spacing w:val="-1"/>
          <w:position w:val="-3"/>
          <w:sz w:val="16"/>
        </w:rPr>
        <w:drawing>
          <wp:inline distT="0" distB="0" distL="0" distR="0" wp14:anchorId="3F39D876" wp14:editId="2931F9E4">
            <wp:extent cx="155448" cy="155448"/>
            <wp:effectExtent l="0" t="0" r="0" b="0"/>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21" cstate="print"/>
                    <a:stretch>
                      <a:fillRect/>
                    </a:stretch>
                  </pic:blipFill>
                  <pic:spPr>
                    <a:xfrm>
                      <a:off x="0" y="0"/>
                      <a:ext cx="155448" cy="155448"/>
                    </a:xfrm>
                    <a:prstGeom prst="rect">
                      <a:avLst/>
                    </a:prstGeom>
                  </pic:spPr>
                </pic:pic>
              </a:graphicData>
            </a:graphic>
          </wp:inline>
        </w:drawing>
      </w:r>
      <w:r>
        <w:rPr>
          <w:rFonts w:ascii="Times New Roman"/>
          <w:spacing w:val="40"/>
          <w:sz w:val="16"/>
        </w:rPr>
        <w:t xml:space="preserve"> </w:t>
      </w:r>
      <w:r>
        <w:t>IIIIB</w:t>
      </w:r>
    </w:p>
    <w:p w14:paraId="21E4AD70" w14:textId="77777777" w:rsidR="00782F22" w:rsidRDefault="00DC70C7">
      <w:pPr>
        <w:pStyle w:val="BodyText"/>
        <w:spacing w:before="209" w:line="424" w:lineRule="auto"/>
        <w:ind w:left="633" w:right="9957"/>
      </w:pPr>
      <w:r>
        <w:rPr>
          <w:noProof/>
          <w:position w:val="-3"/>
        </w:rPr>
        <w:drawing>
          <wp:inline distT="0" distB="0" distL="0" distR="0" wp14:anchorId="7D4C5D31" wp14:editId="75A017EF">
            <wp:extent cx="155448" cy="155448"/>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
          <w:sz w:val="20"/>
        </w:rPr>
        <w:t xml:space="preserve"> </w:t>
      </w:r>
      <w:r>
        <w:t xml:space="preserve">IIIC-1 </w:t>
      </w:r>
      <w:r>
        <w:rPr>
          <w:noProof/>
          <w:position w:val="-3"/>
        </w:rPr>
        <w:drawing>
          <wp:inline distT="0" distB="0" distL="0" distR="0" wp14:anchorId="19C324D6" wp14:editId="6E68E6B4">
            <wp:extent cx="155448" cy="155448"/>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8"/>
        </w:rPr>
        <w:t xml:space="preserve"> </w:t>
      </w:r>
      <w:r>
        <w:t xml:space="preserve">IIIC-2 </w:t>
      </w:r>
      <w:r>
        <w:rPr>
          <w:noProof/>
          <w:position w:val="-3"/>
        </w:rPr>
        <w:drawing>
          <wp:inline distT="0" distB="0" distL="0" distR="0" wp14:anchorId="496773BD" wp14:editId="20CFE650">
            <wp:extent cx="155448" cy="155448"/>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0"/>
        </w:rPr>
        <w:t xml:space="preserve"> </w:t>
      </w:r>
      <w:r>
        <w:t xml:space="preserve">IIIE </w:t>
      </w:r>
      <w:r>
        <w:rPr>
          <w:noProof/>
          <w:position w:val="-3"/>
        </w:rPr>
        <w:drawing>
          <wp:inline distT="0" distB="0" distL="0" distR="0" wp14:anchorId="62C35DEE" wp14:editId="7BF76F9D">
            <wp:extent cx="155448" cy="155448"/>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90" cstate="print"/>
                    <a:stretch>
                      <a:fillRect/>
                    </a:stretch>
                  </pic:blipFill>
                  <pic:spPr>
                    <a:xfrm>
                      <a:off x="0" y="0"/>
                      <a:ext cx="155448" cy="155448"/>
                    </a:xfrm>
                    <a:prstGeom prst="rect">
                      <a:avLst/>
                    </a:prstGeom>
                  </pic:spPr>
                </pic:pic>
              </a:graphicData>
            </a:graphic>
          </wp:inline>
        </w:drawing>
      </w:r>
      <w:r>
        <w:rPr>
          <w:rFonts w:ascii="Times New Roman"/>
        </w:rPr>
        <w:t xml:space="preserve"> </w:t>
      </w:r>
      <w:r>
        <w:t>VII</w:t>
      </w:r>
    </w:p>
    <w:p w14:paraId="5CDE650C" w14:textId="77777777" w:rsidR="00782F22" w:rsidRDefault="00DC70C7">
      <w:pPr>
        <w:pStyle w:val="BodyText"/>
        <w:spacing w:line="276" w:lineRule="exact"/>
        <w:ind w:left="633"/>
      </w:pPr>
      <w:r>
        <w:rPr>
          <w:noProof/>
          <w:position w:val="-3"/>
        </w:rPr>
        <w:drawing>
          <wp:inline distT="0" distB="0" distL="0" distR="0" wp14:anchorId="5E81D969" wp14:editId="367E8941">
            <wp:extent cx="155448" cy="155448"/>
            <wp:effectExtent l="0" t="0" r="0" b="0"/>
            <wp:docPr id="779" name="Imag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0"/>
          <w:sz w:val="20"/>
        </w:rPr>
        <w:t xml:space="preserve"> </w:t>
      </w:r>
      <w:r>
        <w:t>HICAP</w:t>
      </w:r>
    </w:p>
    <w:p w14:paraId="5AD76283" w14:textId="77777777" w:rsidR="00782F22" w:rsidRDefault="00782F22">
      <w:pPr>
        <w:pStyle w:val="BodyText"/>
      </w:pPr>
    </w:p>
    <w:p w14:paraId="13EB1DAD" w14:textId="77777777" w:rsidR="00782F22" w:rsidRDefault="00DC70C7">
      <w:pPr>
        <w:pStyle w:val="BodyText"/>
        <w:ind w:left="619"/>
      </w:pPr>
      <w:r>
        <w:rPr>
          <w:u w:val="single"/>
        </w:rPr>
        <w:t>Request</w:t>
      </w:r>
      <w:r>
        <w:rPr>
          <w:spacing w:val="-2"/>
          <w:u w:val="single"/>
        </w:rPr>
        <w:t xml:space="preserve"> </w:t>
      </w:r>
      <w:r>
        <w:rPr>
          <w:u w:val="single"/>
        </w:rPr>
        <w:t>for</w:t>
      </w:r>
      <w:r>
        <w:rPr>
          <w:spacing w:val="-6"/>
          <w:u w:val="single"/>
        </w:rPr>
        <w:t xml:space="preserve"> </w:t>
      </w:r>
      <w:r>
        <w:rPr>
          <w:u w:val="single"/>
        </w:rPr>
        <w:t>Approval</w:t>
      </w:r>
      <w:r>
        <w:rPr>
          <w:spacing w:val="-2"/>
          <w:u w:val="single"/>
        </w:rPr>
        <w:t xml:space="preserve"> Justification:</w:t>
      </w:r>
    </w:p>
    <w:p w14:paraId="3DDE2068" w14:textId="77777777" w:rsidR="00782F22" w:rsidRDefault="00782F22">
      <w:pPr>
        <w:pStyle w:val="BodyText"/>
        <w:spacing w:before="9"/>
      </w:pPr>
    </w:p>
    <w:p w14:paraId="0D8E1638" w14:textId="77777777" w:rsidR="00782F22" w:rsidRDefault="00DC70C7">
      <w:pPr>
        <w:pStyle w:val="BodyText"/>
        <w:ind w:left="619" w:right="588"/>
      </w:pPr>
      <w:r>
        <w:t>The</w:t>
      </w:r>
      <w:r>
        <w:rPr>
          <w:spacing w:val="-2"/>
        </w:rPr>
        <w:t xml:space="preserve"> </w:t>
      </w:r>
      <w:r>
        <w:t>request</w:t>
      </w:r>
      <w:r>
        <w:rPr>
          <w:spacing w:val="-5"/>
        </w:rPr>
        <w:t xml:space="preserve"> </w:t>
      </w:r>
      <w:r>
        <w:t>for</w:t>
      </w:r>
      <w:r>
        <w:rPr>
          <w:spacing w:val="-4"/>
        </w:rPr>
        <w:t xml:space="preserve"> </w:t>
      </w:r>
      <w:r>
        <w:t>approval</w:t>
      </w:r>
      <w:r>
        <w:rPr>
          <w:spacing w:val="-3"/>
        </w:rPr>
        <w:t xml:space="preserve"> </w:t>
      </w:r>
      <w:r>
        <w:t>for</w:t>
      </w:r>
      <w:r>
        <w:rPr>
          <w:spacing w:val="-4"/>
        </w:rPr>
        <w:t xml:space="preserve"> </w:t>
      </w:r>
      <w:r>
        <w:t>Direct</w:t>
      </w:r>
      <w:r>
        <w:rPr>
          <w:spacing w:val="-2"/>
        </w:rPr>
        <w:t xml:space="preserve"> </w:t>
      </w:r>
      <w:r>
        <w:t>Services</w:t>
      </w:r>
      <w:r>
        <w:rPr>
          <w:spacing w:val="-3"/>
        </w:rPr>
        <w:t xml:space="preserve"> </w:t>
      </w:r>
      <w:r>
        <w:t>is</w:t>
      </w:r>
      <w:r>
        <w:rPr>
          <w:spacing w:val="-3"/>
        </w:rPr>
        <w:t xml:space="preserve"> </w:t>
      </w:r>
      <w:r>
        <w:t>to</w:t>
      </w:r>
      <w:r>
        <w:rPr>
          <w:spacing w:val="-2"/>
        </w:rPr>
        <w:t xml:space="preserve"> </w:t>
      </w:r>
      <w:r>
        <w:t>use</w:t>
      </w:r>
      <w:r>
        <w:rPr>
          <w:spacing w:val="-2"/>
        </w:rPr>
        <w:t xml:space="preserve"> </w:t>
      </w:r>
      <w:r>
        <w:t>IIIB</w:t>
      </w:r>
      <w:r>
        <w:rPr>
          <w:spacing w:val="-2"/>
        </w:rPr>
        <w:t xml:space="preserve"> </w:t>
      </w:r>
      <w:r>
        <w:t>funding</w:t>
      </w:r>
      <w:r>
        <w:rPr>
          <w:spacing w:val="-2"/>
        </w:rPr>
        <w:t xml:space="preserve"> </w:t>
      </w:r>
      <w:r>
        <w:t>to</w:t>
      </w:r>
      <w:r>
        <w:rPr>
          <w:spacing w:val="-2"/>
        </w:rPr>
        <w:t xml:space="preserve"> </w:t>
      </w:r>
      <w:r>
        <w:t>support</w:t>
      </w:r>
      <w:r>
        <w:rPr>
          <w:spacing w:val="-2"/>
        </w:rPr>
        <w:t xml:space="preserve"> </w:t>
      </w:r>
      <w:r>
        <w:t>the</w:t>
      </w:r>
      <w:r>
        <w:rPr>
          <w:spacing w:val="-2"/>
        </w:rPr>
        <w:t xml:space="preserve"> </w:t>
      </w:r>
      <w:r>
        <w:t>Sonoma</w:t>
      </w:r>
      <w:r>
        <w:rPr>
          <w:spacing w:val="-4"/>
        </w:rPr>
        <w:t xml:space="preserve"> </w:t>
      </w:r>
      <w:r>
        <w:t>County Adult &amp; Aging Information &amp; Assistance program held within the newly established Aging &amp; Disability Resource Unit.</w:t>
      </w:r>
    </w:p>
    <w:p w14:paraId="1EF70D0E" w14:textId="77777777" w:rsidR="00782F22" w:rsidRDefault="00782F22">
      <w:pPr>
        <w:pStyle w:val="BodyText"/>
      </w:pPr>
    </w:p>
    <w:p w14:paraId="06BC9A19" w14:textId="77777777" w:rsidR="00782F22" w:rsidRDefault="00DC70C7">
      <w:pPr>
        <w:pStyle w:val="BodyText"/>
        <w:ind w:left="619" w:right="829"/>
      </w:pPr>
      <w:r>
        <w:t>The Human</w:t>
      </w:r>
      <w:r>
        <w:rPr>
          <w:spacing w:val="-1"/>
        </w:rPr>
        <w:t xml:space="preserve"> </w:t>
      </w:r>
      <w:r>
        <w:t>Services</w:t>
      </w:r>
      <w:r>
        <w:rPr>
          <w:spacing w:val="-2"/>
        </w:rPr>
        <w:t xml:space="preserve"> </w:t>
      </w:r>
      <w:r>
        <w:t>Adult</w:t>
      </w:r>
      <w:r>
        <w:rPr>
          <w:spacing w:val="-2"/>
        </w:rPr>
        <w:t xml:space="preserve"> </w:t>
      </w:r>
      <w:r>
        <w:t>&amp; Aging Division</w:t>
      </w:r>
      <w:r>
        <w:rPr>
          <w:spacing w:val="-1"/>
        </w:rPr>
        <w:t xml:space="preserve"> </w:t>
      </w:r>
      <w:r>
        <w:t>began providing</w:t>
      </w:r>
      <w:r>
        <w:rPr>
          <w:spacing w:val="-1"/>
        </w:rPr>
        <w:t xml:space="preserve"> </w:t>
      </w:r>
      <w:r>
        <w:t>Information</w:t>
      </w:r>
      <w:r>
        <w:rPr>
          <w:spacing w:val="-1"/>
        </w:rPr>
        <w:t xml:space="preserve"> </w:t>
      </w:r>
      <w:r>
        <w:t>&amp; Assistance (I&amp;A)</w:t>
      </w:r>
      <w:r>
        <w:rPr>
          <w:spacing w:val="-1"/>
        </w:rPr>
        <w:t xml:space="preserve"> </w:t>
      </w:r>
      <w:r>
        <w:t>in fiscal</w:t>
      </w:r>
      <w:r>
        <w:rPr>
          <w:spacing w:val="-3"/>
        </w:rPr>
        <w:t xml:space="preserve"> </w:t>
      </w:r>
      <w:r>
        <w:t>year</w:t>
      </w:r>
      <w:r>
        <w:rPr>
          <w:spacing w:val="-4"/>
        </w:rPr>
        <w:t xml:space="preserve"> </w:t>
      </w:r>
      <w:r>
        <w:t>2016-17</w:t>
      </w:r>
      <w:r>
        <w:rPr>
          <w:spacing w:val="-4"/>
        </w:rPr>
        <w:t xml:space="preserve"> </w:t>
      </w:r>
      <w:r>
        <w:t>and</w:t>
      </w:r>
      <w:r>
        <w:rPr>
          <w:spacing w:val="-2"/>
        </w:rPr>
        <w:t xml:space="preserve"> </w:t>
      </w:r>
      <w:r>
        <w:t>has</w:t>
      </w:r>
      <w:r>
        <w:rPr>
          <w:spacing w:val="-5"/>
        </w:rPr>
        <w:t xml:space="preserve"> </w:t>
      </w:r>
      <w:r>
        <w:t>continued</w:t>
      </w:r>
      <w:r>
        <w:rPr>
          <w:spacing w:val="-2"/>
        </w:rPr>
        <w:t xml:space="preserve"> </w:t>
      </w:r>
      <w:r>
        <w:t>to</w:t>
      </w:r>
      <w:r>
        <w:rPr>
          <w:spacing w:val="-2"/>
        </w:rPr>
        <w:t xml:space="preserve"> </w:t>
      </w:r>
      <w:r>
        <w:t>do</w:t>
      </w:r>
      <w:r>
        <w:rPr>
          <w:spacing w:val="-4"/>
        </w:rPr>
        <w:t xml:space="preserve"> </w:t>
      </w:r>
      <w:r>
        <w:t>so</w:t>
      </w:r>
      <w:r>
        <w:rPr>
          <w:spacing w:val="-2"/>
        </w:rPr>
        <w:t xml:space="preserve"> </w:t>
      </w:r>
      <w:r>
        <w:t>as</w:t>
      </w:r>
      <w:r>
        <w:rPr>
          <w:spacing w:val="-5"/>
        </w:rPr>
        <w:t xml:space="preserve"> </w:t>
      </w:r>
      <w:r>
        <w:t>an</w:t>
      </w:r>
      <w:r>
        <w:rPr>
          <w:spacing w:val="-2"/>
        </w:rPr>
        <w:t xml:space="preserve"> </w:t>
      </w:r>
      <w:r>
        <w:t>Aging</w:t>
      </w:r>
      <w:r>
        <w:rPr>
          <w:spacing w:val="-4"/>
        </w:rPr>
        <w:t xml:space="preserve"> </w:t>
      </w:r>
      <w:r>
        <w:t>&amp;</w:t>
      </w:r>
      <w:r>
        <w:rPr>
          <w:spacing w:val="-2"/>
        </w:rPr>
        <w:t xml:space="preserve"> </w:t>
      </w:r>
      <w:r>
        <w:t>Disability</w:t>
      </w:r>
      <w:r>
        <w:rPr>
          <w:spacing w:val="-3"/>
        </w:rPr>
        <w:t xml:space="preserve"> </w:t>
      </w:r>
      <w:r>
        <w:t>Resource</w:t>
      </w:r>
      <w:r>
        <w:rPr>
          <w:spacing w:val="-2"/>
        </w:rPr>
        <w:t xml:space="preserve"> </w:t>
      </w:r>
      <w:r>
        <w:t>Hub</w:t>
      </w:r>
      <w:r>
        <w:rPr>
          <w:spacing w:val="-2"/>
        </w:rPr>
        <w:t xml:space="preserve"> </w:t>
      </w:r>
      <w:r>
        <w:t>(ADRH) since fiscal year 2019-20 with funding support from IIIB as the single provider of specialized Aging &amp; Disability I&amp;A in Sonoma County.</w:t>
      </w:r>
    </w:p>
    <w:p w14:paraId="0C70538D" w14:textId="77777777" w:rsidR="00782F22" w:rsidRDefault="00782F22">
      <w:pPr>
        <w:pStyle w:val="BodyText"/>
        <w:rPr>
          <w:sz w:val="20"/>
        </w:rPr>
      </w:pPr>
    </w:p>
    <w:p w14:paraId="4C4210FA" w14:textId="77777777" w:rsidR="00782F22" w:rsidRDefault="00DC70C7">
      <w:pPr>
        <w:pStyle w:val="BodyText"/>
        <w:spacing w:before="217"/>
        <w:rPr>
          <w:sz w:val="20"/>
        </w:rPr>
      </w:pPr>
      <w:r>
        <w:rPr>
          <w:noProof/>
          <w:sz w:val="20"/>
        </w:rPr>
        <mc:AlternateContent>
          <mc:Choice Requires="wps">
            <w:drawing>
              <wp:anchor distT="0" distB="0" distL="0" distR="0" simplePos="0" relativeHeight="487699456" behindDoc="1" locked="0" layoutInCell="1" allowOverlap="1" wp14:anchorId="2F6462F9" wp14:editId="3935B490">
                <wp:simplePos x="0" y="0"/>
                <wp:positionH relativeFrom="page">
                  <wp:posOffset>621791</wp:posOffset>
                </wp:positionH>
                <wp:positionV relativeFrom="paragraph">
                  <wp:posOffset>299218</wp:posOffset>
                </wp:positionV>
                <wp:extent cx="1828800" cy="762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651A5" id="Graphic 780" o:spid="_x0000_s1026" style="position:absolute;margin-left:48.95pt;margin-top:23.55pt;width:2in;height:.6pt;z-index:-156170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" path="m1828800,l,,,7619r1828800,l1828800,xe" fillcolor="black" stroked="f">
                <v:path arrowok="t"/>
                <w10:wrap type="topAndBottom" anchorx="page"/>
              </v:shape>
            </w:pict>
          </mc:Fallback>
        </mc:AlternateContent>
      </w:r>
    </w:p>
    <w:p w14:paraId="1D922EF9" w14:textId="77777777" w:rsidR="00782F22" w:rsidRDefault="00782F22">
      <w:pPr>
        <w:pStyle w:val="BodyText"/>
        <w:rPr>
          <w:sz w:val="16"/>
        </w:rPr>
      </w:pPr>
    </w:p>
    <w:p w14:paraId="0C20CC5E" w14:textId="77777777" w:rsidR="00782F22" w:rsidRDefault="00782F22">
      <w:pPr>
        <w:pStyle w:val="BodyText"/>
        <w:rPr>
          <w:sz w:val="16"/>
        </w:rPr>
      </w:pPr>
    </w:p>
    <w:p w14:paraId="614CF7AE" w14:textId="77777777" w:rsidR="00782F22" w:rsidRDefault="00782F22">
      <w:pPr>
        <w:pStyle w:val="BodyText"/>
        <w:spacing w:before="50"/>
        <w:rPr>
          <w:sz w:val="16"/>
        </w:rPr>
      </w:pPr>
    </w:p>
    <w:p w14:paraId="60C6BDA1" w14:textId="77777777" w:rsidR="00782F22" w:rsidRDefault="00DC70C7">
      <w:pPr>
        <w:spacing w:before="1"/>
        <w:ind w:left="619"/>
        <w:rPr>
          <w:sz w:val="16"/>
        </w:rPr>
      </w:pPr>
      <w:bookmarkStart w:id="110" w:name="_bookmark62"/>
      <w:bookmarkEnd w:id="110"/>
      <w:r>
        <w:rPr>
          <w:position w:val="6"/>
          <w:sz w:val="13"/>
        </w:rPr>
        <w:t>47</w:t>
      </w:r>
      <w:r>
        <w:rPr>
          <w:spacing w:val="14"/>
          <w:position w:val="6"/>
          <w:sz w:val="13"/>
        </w:rPr>
        <w:t xml:space="preserve"> </w:t>
      </w:r>
      <w:r>
        <w:rPr>
          <w:sz w:val="16"/>
        </w:rPr>
        <w:t>Section</w:t>
      </w:r>
      <w:r>
        <w:rPr>
          <w:spacing w:val="-2"/>
          <w:sz w:val="16"/>
        </w:rPr>
        <w:t xml:space="preserve"> </w:t>
      </w:r>
      <w:r>
        <w:rPr>
          <w:sz w:val="16"/>
        </w:rPr>
        <w:t>14</w:t>
      </w:r>
      <w:r>
        <w:rPr>
          <w:spacing w:val="-3"/>
          <w:sz w:val="16"/>
        </w:rPr>
        <w:t xml:space="preserve"> </w:t>
      </w:r>
      <w:r>
        <w:rPr>
          <w:sz w:val="16"/>
        </w:rPr>
        <w:t>does not</w:t>
      </w:r>
      <w:r>
        <w:rPr>
          <w:spacing w:val="-4"/>
          <w:sz w:val="16"/>
        </w:rPr>
        <w:t xml:space="preserve"> </w:t>
      </w:r>
      <w:r>
        <w:rPr>
          <w:sz w:val="16"/>
        </w:rPr>
        <w:t>apply</w:t>
      </w:r>
      <w:r>
        <w:rPr>
          <w:spacing w:val="-3"/>
          <w:sz w:val="16"/>
        </w:rPr>
        <w:t xml:space="preserve"> </w:t>
      </w:r>
      <w:r>
        <w:rPr>
          <w:sz w:val="16"/>
        </w:rPr>
        <w:t>to</w:t>
      </w:r>
      <w:r>
        <w:rPr>
          <w:spacing w:val="-3"/>
          <w:sz w:val="16"/>
        </w:rPr>
        <w:t xml:space="preserve"> </w:t>
      </w:r>
      <w:r>
        <w:rPr>
          <w:sz w:val="16"/>
        </w:rPr>
        <w:t>Title</w:t>
      </w:r>
      <w:r>
        <w:rPr>
          <w:spacing w:val="-4"/>
          <w:sz w:val="16"/>
        </w:rPr>
        <w:t xml:space="preserve"> </w:t>
      </w:r>
      <w:r>
        <w:rPr>
          <w:sz w:val="16"/>
        </w:rPr>
        <w:t>V</w:t>
      </w:r>
      <w:r>
        <w:rPr>
          <w:spacing w:val="-1"/>
          <w:sz w:val="16"/>
        </w:rPr>
        <w:t xml:space="preserve"> </w:t>
      </w:r>
      <w:r>
        <w:rPr>
          <w:spacing w:val="-2"/>
          <w:sz w:val="16"/>
        </w:rPr>
        <w:t>(SCSEP)</w:t>
      </w:r>
    </w:p>
    <w:p w14:paraId="4365A726" w14:textId="77777777" w:rsidR="00782F22" w:rsidRDefault="00782F22">
      <w:pPr>
        <w:rPr>
          <w:sz w:val="16"/>
        </w:rPr>
        <w:sectPr w:rsidR="00782F22">
          <w:pgSz w:w="12240" w:h="15840"/>
          <w:pgMar w:top="1260" w:right="360" w:bottom="880" w:left="360" w:header="0" w:footer="697" w:gutter="0"/>
          <w:cols w:space="720"/>
        </w:sectPr>
      </w:pPr>
    </w:p>
    <w:p w14:paraId="2DCA3898" w14:textId="77777777" w:rsidR="00782F22" w:rsidRDefault="00DC70C7">
      <w:pPr>
        <w:pStyle w:val="BodyText"/>
        <w:spacing w:before="81"/>
        <w:ind w:left="619" w:right="653"/>
      </w:pPr>
      <w:r>
        <w:lastRenderedPageBreak/>
        <w:t>To increase I&amp;A options, in fiscal year 2018-19 the AAA asked the contracted Case Management</w:t>
      </w:r>
      <w:r>
        <w:rPr>
          <w:spacing w:val="-2"/>
        </w:rPr>
        <w:t xml:space="preserve"> </w:t>
      </w:r>
      <w:r>
        <w:t>service</w:t>
      </w:r>
      <w:r>
        <w:rPr>
          <w:spacing w:val="-2"/>
        </w:rPr>
        <w:t xml:space="preserve"> </w:t>
      </w:r>
      <w:r>
        <w:t>providers</w:t>
      </w:r>
      <w:r>
        <w:rPr>
          <w:spacing w:val="-3"/>
        </w:rPr>
        <w:t xml:space="preserve"> </w:t>
      </w:r>
      <w:r>
        <w:t>to</w:t>
      </w:r>
      <w:r>
        <w:rPr>
          <w:spacing w:val="-2"/>
        </w:rPr>
        <w:t xml:space="preserve"> </w:t>
      </w:r>
      <w:r>
        <w:t>include</w:t>
      </w:r>
      <w:r>
        <w:rPr>
          <w:spacing w:val="-4"/>
        </w:rPr>
        <w:t xml:space="preserve"> </w:t>
      </w:r>
      <w:r>
        <w:t>Information</w:t>
      </w:r>
      <w:r>
        <w:rPr>
          <w:spacing w:val="-2"/>
        </w:rPr>
        <w:t xml:space="preserve"> </w:t>
      </w:r>
      <w:r>
        <w:t>&amp;</w:t>
      </w:r>
      <w:r>
        <w:rPr>
          <w:spacing w:val="-5"/>
        </w:rPr>
        <w:t xml:space="preserve"> </w:t>
      </w:r>
      <w:r>
        <w:t>Assistance</w:t>
      </w:r>
      <w:r>
        <w:rPr>
          <w:spacing w:val="-2"/>
        </w:rPr>
        <w:t xml:space="preserve"> </w:t>
      </w:r>
      <w:r>
        <w:t>to</w:t>
      </w:r>
      <w:r>
        <w:rPr>
          <w:spacing w:val="-2"/>
        </w:rPr>
        <w:t xml:space="preserve"> </w:t>
      </w:r>
      <w:r>
        <w:t>their</w:t>
      </w:r>
      <w:r>
        <w:rPr>
          <w:spacing w:val="-4"/>
        </w:rPr>
        <w:t xml:space="preserve"> </w:t>
      </w:r>
      <w:r>
        <w:t>AAA</w:t>
      </w:r>
      <w:r>
        <w:rPr>
          <w:spacing w:val="-2"/>
        </w:rPr>
        <w:t xml:space="preserve"> </w:t>
      </w:r>
      <w:r>
        <w:t>contracts.</w:t>
      </w:r>
      <w:r>
        <w:rPr>
          <w:spacing w:val="-5"/>
        </w:rPr>
        <w:t xml:space="preserve"> </w:t>
      </w:r>
      <w:r>
        <w:t>At</w:t>
      </w:r>
      <w:r>
        <w:rPr>
          <w:spacing w:val="-2"/>
        </w:rPr>
        <w:t xml:space="preserve"> </w:t>
      </w:r>
      <w:r>
        <w:t>the time of renewal, all three case management service providers requested to end their I&amp;A contracts due to the level of tasks associated with providing I&amp;A and not having enough funding to support the program.</w:t>
      </w:r>
    </w:p>
    <w:p w14:paraId="41E9E640" w14:textId="77777777" w:rsidR="00782F22" w:rsidRDefault="00782F22">
      <w:pPr>
        <w:pStyle w:val="BodyText"/>
        <w:spacing w:before="10"/>
      </w:pPr>
    </w:p>
    <w:p w14:paraId="45330695" w14:textId="77777777" w:rsidR="00782F22" w:rsidRDefault="00DC70C7">
      <w:pPr>
        <w:pStyle w:val="BodyText"/>
        <w:ind w:left="619" w:right="1038"/>
      </w:pPr>
      <w:r>
        <w:t>Due</w:t>
      </w:r>
      <w:r>
        <w:rPr>
          <w:spacing w:val="-1"/>
        </w:rPr>
        <w:t xml:space="preserve"> </w:t>
      </w:r>
      <w:r>
        <w:t>to</w:t>
      </w:r>
      <w:r>
        <w:rPr>
          <w:spacing w:val="-3"/>
        </w:rPr>
        <w:t xml:space="preserve"> </w:t>
      </w:r>
      <w:r>
        <w:t>not</w:t>
      </w:r>
      <w:r>
        <w:rPr>
          <w:spacing w:val="-1"/>
        </w:rPr>
        <w:t xml:space="preserve"> </w:t>
      </w:r>
      <w:r>
        <w:t>having</w:t>
      </w:r>
      <w:r>
        <w:rPr>
          <w:spacing w:val="-1"/>
        </w:rPr>
        <w:t xml:space="preserve"> </w:t>
      </w:r>
      <w:r>
        <w:t>service</w:t>
      </w:r>
      <w:r>
        <w:rPr>
          <w:spacing w:val="-1"/>
        </w:rPr>
        <w:t xml:space="preserve"> </w:t>
      </w:r>
      <w:r>
        <w:t>provider</w:t>
      </w:r>
      <w:r>
        <w:rPr>
          <w:spacing w:val="-3"/>
        </w:rPr>
        <w:t xml:space="preserve"> </w:t>
      </w:r>
      <w:r>
        <w:t>interest</w:t>
      </w:r>
      <w:r>
        <w:rPr>
          <w:spacing w:val="-1"/>
        </w:rPr>
        <w:t xml:space="preserve"> </w:t>
      </w:r>
      <w:r>
        <w:t>to</w:t>
      </w:r>
      <w:r>
        <w:rPr>
          <w:spacing w:val="-6"/>
        </w:rPr>
        <w:t xml:space="preserve"> </w:t>
      </w:r>
      <w:r>
        <w:t>provide</w:t>
      </w:r>
      <w:r>
        <w:rPr>
          <w:spacing w:val="-1"/>
        </w:rPr>
        <w:t xml:space="preserve"> </w:t>
      </w:r>
      <w:r>
        <w:t>Information</w:t>
      </w:r>
      <w:r>
        <w:rPr>
          <w:spacing w:val="-1"/>
        </w:rPr>
        <w:t xml:space="preserve"> </w:t>
      </w:r>
      <w:r>
        <w:t>&amp;</w:t>
      </w:r>
      <w:r>
        <w:rPr>
          <w:spacing w:val="-6"/>
        </w:rPr>
        <w:t xml:space="preserve"> </w:t>
      </w:r>
      <w:r>
        <w:t>Assistance</w:t>
      </w:r>
      <w:r>
        <w:rPr>
          <w:spacing w:val="-3"/>
        </w:rPr>
        <w:t xml:space="preserve"> </w:t>
      </w:r>
      <w:r>
        <w:t>as</w:t>
      </w:r>
      <w:r>
        <w:rPr>
          <w:spacing w:val="-2"/>
        </w:rPr>
        <w:t xml:space="preserve"> </w:t>
      </w:r>
      <w:r>
        <w:t>well</w:t>
      </w:r>
      <w:r>
        <w:rPr>
          <w:spacing w:val="-5"/>
        </w:rPr>
        <w:t xml:space="preserve"> </w:t>
      </w:r>
      <w:r>
        <w:t>as</w:t>
      </w:r>
      <w:r>
        <w:rPr>
          <w:spacing w:val="-2"/>
        </w:rPr>
        <w:t xml:space="preserve"> </w:t>
      </w:r>
      <w:r>
        <w:t>the Adult &amp; Aging Division becoming an Aging &amp; Disability Resource Hub (ADRC) in fiscal year 2019-20, it remains important to continue to provide funding to support the single provider of Aging &amp; Disability Information &amp; Assistance in Sonoma County.</w:t>
      </w:r>
    </w:p>
    <w:p w14:paraId="51905A18" w14:textId="77777777" w:rsidR="00782F22" w:rsidRDefault="00782F22">
      <w:pPr>
        <w:pStyle w:val="BodyText"/>
        <w:spacing w:before="103"/>
      </w:pPr>
    </w:p>
    <w:p w14:paraId="29DD2E00" w14:textId="77777777" w:rsidR="00782F22" w:rsidRDefault="00DC70C7">
      <w:pPr>
        <w:pStyle w:val="BodyText"/>
        <w:ind w:left="633"/>
      </w:pPr>
      <w:r>
        <w:rPr>
          <w:noProof/>
          <w:position w:val="-3"/>
        </w:rPr>
        <w:drawing>
          <wp:inline distT="0" distB="0" distL="0" distR="0" wp14:anchorId="5C5CC470" wp14:editId="6DE8EB81">
            <wp:extent cx="155448" cy="155448"/>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20" cstate="print"/>
                    <a:stretch>
                      <a:fillRect/>
                    </a:stretch>
                  </pic:blipFill>
                  <pic:spPr>
                    <a:xfrm>
                      <a:off x="0" y="0"/>
                      <a:ext cx="155448" cy="155448"/>
                    </a:xfrm>
                    <a:prstGeom prst="rect">
                      <a:avLst/>
                    </a:prstGeom>
                  </pic:spPr>
                </pic:pic>
              </a:graphicData>
            </a:graphic>
          </wp:inline>
        </w:drawing>
      </w:r>
      <w:r>
        <w:rPr>
          <w:rFonts w:ascii="Times New Roman"/>
          <w:spacing w:val="37"/>
          <w:sz w:val="20"/>
        </w:rPr>
        <w:t xml:space="preserve"> </w:t>
      </w:r>
      <w:r>
        <w:t xml:space="preserve">Necessary to Assure an Adequate Supply of Service </w:t>
      </w:r>
      <w:r>
        <w:rPr>
          <w:u w:val="single"/>
        </w:rPr>
        <w:t>OR</w:t>
      </w:r>
    </w:p>
    <w:p w14:paraId="253A8354" w14:textId="77777777" w:rsidR="00782F22" w:rsidRDefault="00DC70C7">
      <w:pPr>
        <w:pStyle w:val="BodyText"/>
        <w:spacing w:before="12"/>
        <w:ind w:left="619" w:right="829" w:firstLine="14"/>
      </w:pPr>
      <w:r>
        <w:rPr>
          <w:noProof/>
          <w:position w:val="-3"/>
        </w:rPr>
        <w:drawing>
          <wp:inline distT="0" distB="0" distL="0" distR="0" wp14:anchorId="1B9FA682" wp14:editId="56C37968">
            <wp:extent cx="155448" cy="155448"/>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32"/>
          <w:sz w:val="20"/>
        </w:rPr>
        <w:t xml:space="preserve"> </w:t>
      </w:r>
      <w:r>
        <w:t>More</w:t>
      </w:r>
      <w:r>
        <w:rPr>
          <w:spacing w:val="-1"/>
        </w:rPr>
        <w:t xml:space="preserve"> </w:t>
      </w:r>
      <w:r>
        <w:t>cost</w:t>
      </w:r>
      <w:r>
        <w:rPr>
          <w:spacing w:val="-4"/>
        </w:rPr>
        <w:t xml:space="preserve"> </w:t>
      </w:r>
      <w:r>
        <w:t>effective</w:t>
      </w:r>
      <w:r>
        <w:rPr>
          <w:spacing w:val="-1"/>
        </w:rPr>
        <w:t xml:space="preserve"> </w:t>
      </w:r>
      <w:r>
        <w:t>if</w:t>
      </w:r>
      <w:r>
        <w:rPr>
          <w:spacing w:val="-4"/>
        </w:rPr>
        <w:t xml:space="preserve"> </w:t>
      </w:r>
      <w:r>
        <w:t>provided</w:t>
      </w:r>
      <w:r>
        <w:rPr>
          <w:spacing w:val="-3"/>
        </w:rPr>
        <w:t xml:space="preserve"> </w:t>
      </w:r>
      <w:r>
        <w:t>by</w:t>
      </w:r>
      <w:r>
        <w:rPr>
          <w:spacing w:val="-2"/>
        </w:rPr>
        <w:t xml:space="preserve"> </w:t>
      </w:r>
      <w:r>
        <w:t>the</w:t>
      </w:r>
      <w:r>
        <w:rPr>
          <w:spacing w:val="-3"/>
        </w:rPr>
        <w:t xml:space="preserve"> </w:t>
      </w:r>
      <w:r>
        <w:t>AAA</w:t>
      </w:r>
      <w:r>
        <w:rPr>
          <w:spacing w:val="-4"/>
        </w:rPr>
        <w:t xml:space="preserve"> </w:t>
      </w:r>
      <w:r>
        <w:t>than</w:t>
      </w:r>
      <w:r>
        <w:rPr>
          <w:spacing w:val="-1"/>
        </w:rPr>
        <w:t xml:space="preserve"> </w:t>
      </w:r>
      <w:r>
        <w:t>if</w:t>
      </w:r>
      <w:r>
        <w:rPr>
          <w:spacing w:val="-4"/>
        </w:rPr>
        <w:t xml:space="preserve"> </w:t>
      </w:r>
      <w:r>
        <w:t>purchased</w:t>
      </w:r>
      <w:r>
        <w:rPr>
          <w:spacing w:val="-3"/>
        </w:rPr>
        <w:t xml:space="preserve"> </w:t>
      </w:r>
      <w:r>
        <w:t>from</w:t>
      </w:r>
      <w:r>
        <w:rPr>
          <w:spacing w:val="-3"/>
        </w:rPr>
        <w:t xml:space="preserve"> </w:t>
      </w:r>
      <w:r>
        <w:t>a</w:t>
      </w:r>
      <w:r>
        <w:rPr>
          <w:spacing w:val="-3"/>
        </w:rPr>
        <w:t xml:space="preserve"> </w:t>
      </w:r>
      <w:r>
        <w:t>comparable</w:t>
      </w:r>
      <w:r>
        <w:rPr>
          <w:spacing w:val="-3"/>
        </w:rPr>
        <w:t xml:space="preserve"> </w:t>
      </w:r>
      <w:r>
        <w:t xml:space="preserve">service </w:t>
      </w:r>
      <w:r>
        <w:rPr>
          <w:spacing w:val="-2"/>
        </w:rPr>
        <w:t>provider.</w:t>
      </w:r>
    </w:p>
    <w:p w14:paraId="50CCF260" w14:textId="77777777" w:rsidR="00782F22" w:rsidRDefault="00782F22">
      <w:pPr>
        <w:pStyle w:val="BodyText"/>
        <w:spacing w:before="10"/>
      </w:pPr>
    </w:p>
    <w:p w14:paraId="617B23F1" w14:textId="77777777" w:rsidR="00782F22" w:rsidRDefault="00DC70C7">
      <w:pPr>
        <w:pStyle w:val="BodyText"/>
        <w:ind w:left="758"/>
      </w:pPr>
      <w:r>
        <w:t>Check</w:t>
      </w:r>
      <w:r>
        <w:rPr>
          <w:spacing w:val="-3"/>
        </w:rPr>
        <w:t xml:space="preserve"> </w:t>
      </w:r>
      <w:r>
        <w:t>all</w:t>
      </w:r>
      <w:r>
        <w:rPr>
          <w:spacing w:val="-2"/>
        </w:rPr>
        <w:t xml:space="preserve"> </w:t>
      </w:r>
      <w:r>
        <w:t>fiscal</w:t>
      </w:r>
      <w:r>
        <w:rPr>
          <w:spacing w:val="-3"/>
        </w:rPr>
        <w:t xml:space="preserve"> </w:t>
      </w:r>
      <w:r>
        <w:t>year(s)</w:t>
      </w:r>
      <w:r>
        <w:rPr>
          <w:spacing w:val="-3"/>
        </w:rPr>
        <w:t xml:space="preserve"> </w:t>
      </w:r>
      <w:r>
        <w:t>the</w:t>
      </w:r>
      <w:r>
        <w:rPr>
          <w:spacing w:val="-3"/>
        </w:rPr>
        <w:t xml:space="preserve"> </w:t>
      </w:r>
      <w:r>
        <w:t>AAA</w:t>
      </w:r>
      <w:r>
        <w:rPr>
          <w:spacing w:val="-4"/>
        </w:rPr>
        <w:t xml:space="preserve"> </w:t>
      </w:r>
      <w:r>
        <w:t>intends</w:t>
      </w:r>
      <w:r>
        <w:rPr>
          <w:spacing w:val="-3"/>
        </w:rPr>
        <w:t xml:space="preserve"> </w:t>
      </w:r>
      <w:r>
        <w:t>to</w:t>
      </w:r>
      <w:r>
        <w:rPr>
          <w:spacing w:val="-1"/>
        </w:rPr>
        <w:t xml:space="preserve"> </w:t>
      </w:r>
      <w:r>
        <w:t>provide</w:t>
      </w:r>
      <w:r>
        <w:rPr>
          <w:spacing w:val="-2"/>
        </w:rPr>
        <w:t xml:space="preserve"> </w:t>
      </w:r>
      <w:r>
        <w:t>service</w:t>
      </w:r>
      <w:r>
        <w:rPr>
          <w:spacing w:val="-1"/>
        </w:rPr>
        <w:t xml:space="preserve"> </w:t>
      </w:r>
      <w:r>
        <w:t>during</w:t>
      </w:r>
      <w:r>
        <w:rPr>
          <w:spacing w:val="-1"/>
        </w:rPr>
        <w:t xml:space="preserve"> </w:t>
      </w:r>
      <w:r>
        <w:t>this</w:t>
      </w:r>
      <w:r>
        <w:rPr>
          <w:spacing w:val="-3"/>
        </w:rPr>
        <w:t xml:space="preserve"> </w:t>
      </w:r>
      <w:r>
        <w:t>Area</w:t>
      </w:r>
      <w:r>
        <w:rPr>
          <w:spacing w:val="-1"/>
        </w:rPr>
        <w:t xml:space="preserve"> </w:t>
      </w:r>
      <w:r>
        <w:t>Plan</w:t>
      </w:r>
      <w:r>
        <w:rPr>
          <w:spacing w:val="-1"/>
        </w:rPr>
        <w:t xml:space="preserve"> </w:t>
      </w:r>
      <w:r>
        <w:rPr>
          <w:spacing w:val="-2"/>
        </w:rPr>
        <w:t>cycle.</w:t>
      </w:r>
    </w:p>
    <w:p w14:paraId="4C1EB0F0" w14:textId="77777777" w:rsidR="00782F22" w:rsidRDefault="00DC70C7">
      <w:pPr>
        <w:spacing w:before="24"/>
        <w:ind w:left="724"/>
        <w:rPr>
          <w:b/>
          <w:sz w:val="24"/>
        </w:rPr>
      </w:pPr>
      <w:r>
        <w:rPr>
          <w:noProof/>
          <w:position w:val="-2"/>
        </w:rPr>
        <w:drawing>
          <wp:inline distT="0" distB="0" distL="0" distR="0" wp14:anchorId="24155CC1" wp14:editId="62942703">
            <wp:extent cx="140208" cy="140208"/>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94" cstate="print"/>
                    <a:stretch>
                      <a:fillRect/>
                    </a:stretch>
                  </pic:blipFill>
                  <pic:spPr>
                    <a:xfrm>
                      <a:off x="0" y="0"/>
                      <a:ext cx="140208" cy="140208"/>
                    </a:xfrm>
                    <a:prstGeom prst="rect">
                      <a:avLst/>
                    </a:prstGeom>
                  </pic:spPr>
                </pic:pic>
              </a:graphicData>
            </a:graphic>
          </wp:inline>
        </w:drawing>
      </w:r>
      <w:r>
        <w:rPr>
          <w:rFonts w:ascii="Times New Roman"/>
          <w:spacing w:val="31"/>
          <w:sz w:val="20"/>
        </w:rPr>
        <w:t xml:space="preserve"> </w:t>
      </w:r>
      <w:r>
        <w:rPr>
          <w:b/>
          <w:sz w:val="24"/>
        </w:rPr>
        <w:t>FY 24-25</w:t>
      </w:r>
      <w:r>
        <w:rPr>
          <w:b/>
          <w:spacing w:val="13"/>
          <w:sz w:val="24"/>
        </w:rPr>
        <w:t xml:space="preserve"> </w:t>
      </w:r>
      <w:r>
        <w:rPr>
          <w:b/>
          <w:noProof/>
          <w:spacing w:val="13"/>
          <w:position w:val="-2"/>
          <w:sz w:val="24"/>
        </w:rPr>
        <w:drawing>
          <wp:inline distT="0" distB="0" distL="0" distR="0" wp14:anchorId="68A98231" wp14:editId="49F4856A">
            <wp:extent cx="140208" cy="140208"/>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94"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w:t>
      </w:r>
      <w:r>
        <w:rPr>
          <w:b/>
          <w:spacing w:val="-1"/>
          <w:sz w:val="24"/>
        </w:rPr>
        <w:t xml:space="preserve"> </w:t>
      </w:r>
      <w:r>
        <w:rPr>
          <w:b/>
          <w:sz w:val="24"/>
        </w:rPr>
        <w:t>25-26</w:t>
      </w:r>
      <w:r>
        <w:rPr>
          <w:b/>
          <w:spacing w:val="13"/>
          <w:sz w:val="24"/>
        </w:rPr>
        <w:t xml:space="preserve"> </w:t>
      </w:r>
      <w:r>
        <w:rPr>
          <w:b/>
          <w:noProof/>
          <w:spacing w:val="13"/>
          <w:position w:val="-2"/>
          <w:sz w:val="24"/>
        </w:rPr>
        <w:drawing>
          <wp:inline distT="0" distB="0" distL="0" distR="0" wp14:anchorId="44AF17C3" wp14:editId="0C2F6F08">
            <wp:extent cx="140208" cy="140208"/>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93" cstate="print"/>
                    <a:stretch>
                      <a:fillRect/>
                    </a:stretch>
                  </pic:blipFill>
                  <pic:spPr>
                    <a:xfrm>
                      <a:off x="0" y="0"/>
                      <a:ext cx="140208" cy="140208"/>
                    </a:xfrm>
                    <a:prstGeom prst="rect">
                      <a:avLst/>
                    </a:prstGeom>
                  </pic:spPr>
                </pic:pic>
              </a:graphicData>
            </a:graphic>
          </wp:inline>
        </w:drawing>
      </w:r>
      <w:r>
        <w:rPr>
          <w:rFonts w:ascii="Times New Roman"/>
          <w:spacing w:val="20"/>
          <w:sz w:val="24"/>
        </w:rPr>
        <w:t xml:space="preserve"> </w:t>
      </w:r>
      <w:r>
        <w:rPr>
          <w:b/>
          <w:sz w:val="24"/>
        </w:rPr>
        <w:t>FY 26-27</w:t>
      </w:r>
      <w:r>
        <w:rPr>
          <w:b/>
          <w:spacing w:val="13"/>
          <w:sz w:val="24"/>
        </w:rPr>
        <w:t xml:space="preserve"> </w:t>
      </w:r>
      <w:r>
        <w:rPr>
          <w:b/>
          <w:noProof/>
          <w:spacing w:val="13"/>
          <w:position w:val="-2"/>
          <w:sz w:val="24"/>
        </w:rPr>
        <w:drawing>
          <wp:inline distT="0" distB="0" distL="0" distR="0" wp14:anchorId="12C33B8F" wp14:editId="66D09285">
            <wp:extent cx="140208" cy="140208"/>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93"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 27-28</w:t>
      </w:r>
    </w:p>
    <w:p w14:paraId="5076BF9A" w14:textId="77777777" w:rsidR="00782F22" w:rsidRDefault="00DC70C7">
      <w:pPr>
        <w:pStyle w:val="BodyText"/>
        <w:spacing w:before="36"/>
        <w:rPr>
          <w:b/>
          <w:sz w:val="20"/>
        </w:rPr>
      </w:pPr>
      <w:r>
        <w:rPr>
          <w:b/>
          <w:noProof/>
          <w:sz w:val="20"/>
        </w:rPr>
        <mc:AlternateContent>
          <mc:Choice Requires="wps">
            <w:drawing>
              <wp:anchor distT="0" distB="0" distL="0" distR="0" simplePos="0" relativeHeight="487700480" behindDoc="1" locked="0" layoutInCell="1" allowOverlap="1" wp14:anchorId="6A91F3A5" wp14:editId="7C3D0064">
                <wp:simplePos x="0" y="0"/>
                <wp:positionH relativeFrom="page">
                  <wp:posOffset>603504</wp:posOffset>
                </wp:positionH>
                <wp:positionV relativeFrom="paragraph">
                  <wp:posOffset>184149</wp:posOffset>
                </wp:positionV>
                <wp:extent cx="6563995" cy="175260"/>
                <wp:effectExtent l="0" t="0" r="0" b="0"/>
                <wp:wrapTopAndBottom/>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995" cy="175260"/>
                        </a:xfrm>
                        <a:prstGeom prst="rect">
                          <a:avLst/>
                        </a:prstGeom>
                        <a:solidFill>
                          <a:srgbClr val="DAEDF3"/>
                        </a:solidFill>
                      </wps:spPr>
                      <wps:txbx>
                        <w:txbxContent>
                          <w:p w14:paraId="71FFEBE8" w14:textId="77777777" w:rsidR="00782F22" w:rsidRDefault="00DC70C7">
                            <w:pPr>
                              <w:tabs>
                                <w:tab w:val="left" w:pos="3583"/>
                                <w:tab w:val="left" w:pos="6491"/>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Case</w:t>
                            </w:r>
                            <w:r>
                              <w:rPr>
                                <w:b/>
                                <w:color w:val="000000"/>
                                <w:spacing w:val="-4"/>
                                <w:sz w:val="24"/>
                                <w:u w:val="thick"/>
                              </w:rPr>
                              <w:t xml:space="preserve"> </w:t>
                            </w:r>
                            <w:r>
                              <w:rPr>
                                <w:b/>
                                <w:color w:val="000000"/>
                                <w:spacing w:val="-2"/>
                                <w:sz w:val="24"/>
                                <w:u w:val="thick"/>
                              </w:rPr>
                              <w:t>Management</w:t>
                            </w:r>
                            <w:r>
                              <w:rPr>
                                <w:b/>
                                <w:color w:val="000000"/>
                                <w:sz w:val="24"/>
                                <w:u w:val="thick"/>
                              </w:rPr>
                              <w:tab/>
                            </w:r>
                          </w:p>
                        </w:txbxContent>
                      </wps:txbx>
                      <wps:bodyPr wrap="square" lIns="0" tIns="0" rIns="0" bIns="0" rtlCol="0">
                        <a:noAutofit/>
                      </wps:bodyPr>
                    </wps:wsp>
                  </a:graphicData>
                </a:graphic>
              </wp:anchor>
            </w:drawing>
          </mc:Choice>
          <mc:Fallback>
            <w:pict>
              <v:shape w14:anchorId="6A91F3A5" id="Textbox 787" o:spid="_x0000_s1029" type="#_x0000_t202" style="position:absolute;margin-left:47.5pt;margin-top:14.5pt;width:516.85pt;height:13.8pt;z-index:-156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" fillcolor="#daedf3" stroked="f">
                <v:textbox inset="0,0,0,0">
                  <w:txbxContent>
                    <w:p w14:paraId="71FFEBE8" w14:textId="77777777" w:rsidR="00782F22" w:rsidRDefault="00DC70C7">
                      <w:pPr>
                        <w:tabs>
                          <w:tab w:val="left" w:pos="3583"/>
                          <w:tab w:val="left" w:pos="6491"/>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Case</w:t>
                      </w:r>
                      <w:r>
                        <w:rPr>
                          <w:b/>
                          <w:color w:val="000000"/>
                          <w:spacing w:val="-4"/>
                          <w:sz w:val="24"/>
                          <w:u w:val="thick"/>
                        </w:rPr>
                        <w:t xml:space="preserve"> </w:t>
                      </w:r>
                      <w:r>
                        <w:rPr>
                          <w:b/>
                          <w:color w:val="000000"/>
                          <w:spacing w:val="-2"/>
                          <w:sz w:val="24"/>
                          <w:u w:val="thick"/>
                        </w:rPr>
                        <w:t>Management</w:t>
                      </w:r>
                      <w:r>
                        <w:rPr>
                          <w:b/>
                          <w:color w:val="000000"/>
                          <w:sz w:val="24"/>
                          <w:u w:val="thick"/>
                        </w:rPr>
                        <w:tab/>
                      </w:r>
                    </w:p>
                  </w:txbxContent>
                </v:textbox>
                <w10:wrap type="topAndBottom" anchorx="page"/>
              </v:shape>
            </w:pict>
          </mc:Fallback>
        </mc:AlternateContent>
      </w:r>
    </w:p>
    <w:p w14:paraId="76A15DAB" w14:textId="77777777" w:rsidR="00782F22" w:rsidRDefault="00782F22">
      <w:pPr>
        <w:pStyle w:val="BodyText"/>
        <w:spacing w:before="24"/>
        <w:rPr>
          <w:b/>
        </w:rPr>
      </w:pPr>
    </w:p>
    <w:p w14:paraId="27936A73" w14:textId="77777777" w:rsidR="00782F22" w:rsidRDefault="00DC70C7">
      <w:pPr>
        <w:pStyle w:val="BodyText"/>
        <w:ind w:left="633" w:right="6961" w:firstLine="124"/>
      </w:pPr>
      <w:r>
        <w:t>Check</w:t>
      </w:r>
      <w:r>
        <w:rPr>
          <w:spacing w:val="-16"/>
        </w:rPr>
        <w:t xml:space="preserve"> </w:t>
      </w:r>
      <w:r>
        <w:t>applicable</w:t>
      </w:r>
      <w:r>
        <w:rPr>
          <w:spacing w:val="-17"/>
        </w:rPr>
        <w:t xml:space="preserve"> </w:t>
      </w:r>
      <w:r>
        <w:t>funding</w:t>
      </w:r>
      <w:r>
        <w:rPr>
          <w:spacing w:val="-15"/>
        </w:rPr>
        <w:t xml:space="preserve"> </w:t>
      </w:r>
      <w:r>
        <w:t>source:</w:t>
      </w:r>
      <w:r>
        <w:rPr>
          <w:b/>
          <w:vertAlign w:val="superscript"/>
        </w:rPr>
        <w:t>9</w:t>
      </w:r>
      <w:r>
        <w:rPr>
          <w:b/>
        </w:rPr>
        <w:t xml:space="preserve"> </w:t>
      </w:r>
      <w:r>
        <w:rPr>
          <w:b/>
          <w:noProof/>
          <w:position w:val="-3"/>
        </w:rPr>
        <w:drawing>
          <wp:inline distT="0" distB="0" distL="0" distR="0" wp14:anchorId="4B44FB68" wp14:editId="306DA105">
            <wp:extent cx="155448" cy="155448"/>
            <wp:effectExtent l="0" t="0" r="0" b="0"/>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r:embed="rId20" cstate="print"/>
                    <a:stretch>
                      <a:fillRect/>
                    </a:stretch>
                  </pic:blipFill>
                  <pic:spPr>
                    <a:xfrm>
                      <a:off x="0" y="0"/>
                      <a:ext cx="155448" cy="155448"/>
                    </a:xfrm>
                    <a:prstGeom prst="rect">
                      <a:avLst/>
                    </a:prstGeom>
                  </pic:spPr>
                </pic:pic>
              </a:graphicData>
            </a:graphic>
          </wp:inline>
        </w:drawing>
      </w:r>
      <w:r>
        <w:rPr>
          <w:rFonts w:ascii="Times New Roman"/>
        </w:rPr>
        <w:t xml:space="preserve"> </w:t>
      </w:r>
      <w:r>
        <w:t>IIIIB</w:t>
      </w:r>
    </w:p>
    <w:p w14:paraId="5D678508" w14:textId="77777777" w:rsidR="00782F22" w:rsidRDefault="00DC70C7">
      <w:pPr>
        <w:pStyle w:val="BodyText"/>
        <w:spacing w:before="209" w:line="427" w:lineRule="auto"/>
        <w:ind w:left="633" w:right="9957"/>
      </w:pPr>
      <w:r>
        <w:rPr>
          <w:noProof/>
          <w:position w:val="-3"/>
        </w:rPr>
        <w:drawing>
          <wp:inline distT="0" distB="0" distL="0" distR="0" wp14:anchorId="78C7074B" wp14:editId="066FB738">
            <wp:extent cx="155448" cy="155448"/>
            <wp:effectExtent l="0" t="0" r="0" b="0"/>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
          <w:sz w:val="20"/>
        </w:rPr>
        <w:t xml:space="preserve"> </w:t>
      </w:r>
      <w:r>
        <w:t xml:space="preserve">IIIC-1 </w:t>
      </w:r>
      <w:r>
        <w:rPr>
          <w:noProof/>
          <w:position w:val="-3"/>
        </w:rPr>
        <w:drawing>
          <wp:inline distT="0" distB="0" distL="0" distR="0" wp14:anchorId="06D49346" wp14:editId="24229330">
            <wp:extent cx="155448" cy="155448"/>
            <wp:effectExtent l="0" t="0" r="0" b="0"/>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90" cstate="print"/>
                    <a:stretch>
                      <a:fillRect/>
                    </a:stretch>
                  </pic:blipFill>
                  <pic:spPr>
                    <a:xfrm>
                      <a:off x="0" y="0"/>
                      <a:ext cx="155448" cy="155448"/>
                    </a:xfrm>
                    <a:prstGeom prst="rect">
                      <a:avLst/>
                    </a:prstGeom>
                  </pic:spPr>
                </pic:pic>
              </a:graphicData>
            </a:graphic>
          </wp:inline>
        </w:drawing>
      </w:r>
      <w:r>
        <w:rPr>
          <w:rFonts w:ascii="Times New Roman"/>
          <w:spacing w:val="-8"/>
        </w:rPr>
        <w:t xml:space="preserve"> </w:t>
      </w:r>
      <w:r>
        <w:t xml:space="preserve">IIIC-2 </w:t>
      </w:r>
      <w:r>
        <w:rPr>
          <w:noProof/>
          <w:position w:val="-3"/>
        </w:rPr>
        <w:drawing>
          <wp:inline distT="0" distB="0" distL="0" distR="0" wp14:anchorId="5D755919" wp14:editId="79E80AEA">
            <wp:extent cx="155448" cy="155448"/>
            <wp:effectExtent l="0" t="0" r="0" b="0"/>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0"/>
        </w:rPr>
        <w:t xml:space="preserve"> </w:t>
      </w:r>
      <w:r>
        <w:t xml:space="preserve">IIIE </w:t>
      </w:r>
      <w:r>
        <w:rPr>
          <w:noProof/>
          <w:position w:val="-3"/>
        </w:rPr>
        <w:drawing>
          <wp:inline distT="0" distB="0" distL="0" distR="0" wp14:anchorId="55F7B65B" wp14:editId="1B1BAAEF">
            <wp:extent cx="155448" cy="155448"/>
            <wp:effectExtent l="0" t="0" r="0" b="0"/>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90" cstate="print"/>
                    <a:stretch>
                      <a:fillRect/>
                    </a:stretch>
                  </pic:blipFill>
                  <pic:spPr>
                    <a:xfrm>
                      <a:off x="0" y="0"/>
                      <a:ext cx="155448" cy="155448"/>
                    </a:xfrm>
                    <a:prstGeom prst="rect">
                      <a:avLst/>
                    </a:prstGeom>
                  </pic:spPr>
                </pic:pic>
              </a:graphicData>
            </a:graphic>
          </wp:inline>
        </w:drawing>
      </w:r>
      <w:r>
        <w:rPr>
          <w:rFonts w:ascii="Times New Roman"/>
        </w:rPr>
        <w:t xml:space="preserve"> </w:t>
      </w:r>
      <w:r>
        <w:t>VII</w:t>
      </w:r>
    </w:p>
    <w:p w14:paraId="67677A24" w14:textId="77777777" w:rsidR="00782F22" w:rsidRDefault="00DC70C7">
      <w:pPr>
        <w:pStyle w:val="BodyText"/>
        <w:spacing w:line="265" w:lineRule="exact"/>
        <w:ind w:left="633"/>
      </w:pPr>
      <w:r>
        <w:rPr>
          <w:noProof/>
          <w:position w:val="-3"/>
        </w:rPr>
        <w:drawing>
          <wp:inline distT="0" distB="0" distL="0" distR="0" wp14:anchorId="0F795F8E" wp14:editId="3E537E10">
            <wp:extent cx="155448" cy="155448"/>
            <wp:effectExtent l="0" t="0" r="0" b="0"/>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90" cstate="print"/>
                    <a:stretch>
                      <a:fillRect/>
                    </a:stretch>
                  </pic:blipFill>
                  <pic:spPr>
                    <a:xfrm>
                      <a:off x="0" y="0"/>
                      <a:ext cx="155448" cy="155448"/>
                    </a:xfrm>
                    <a:prstGeom prst="rect">
                      <a:avLst/>
                    </a:prstGeom>
                  </pic:spPr>
                </pic:pic>
              </a:graphicData>
            </a:graphic>
          </wp:inline>
        </w:drawing>
      </w:r>
      <w:r>
        <w:rPr>
          <w:rFonts w:ascii="Times New Roman"/>
          <w:spacing w:val="40"/>
          <w:sz w:val="20"/>
        </w:rPr>
        <w:t xml:space="preserve"> </w:t>
      </w:r>
      <w:r>
        <w:t>HICAP</w:t>
      </w:r>
    </w:p>
    <w:p w14:paraId="07C5A90C" w14:textId="77777777" w:rsidR="00782F22" w:rsidRDefault="00782F22">
      <w:pPr>
        <w:pStyle w:val="BodyText"/>
      </w:pPr>
    </w:p>
    <w:p w14:paraId="44F2EF66" w14:textId="77777777" w:rsidR="00782F22" w:rsidRDefault="00DC70C7">
      <w:pPr>
        <w:pStyle w:val="BodyText"/>
        <w:ind w:left="619"/>
      </w:pPr>
      <w:r>
        <w:rPr>
          <w:u w:val="single"/>
        </w:rPr>
        <w:t>Request</w:t>
      </w:r>
      <w:r>
        <w:rPr>
          <w:spacing w:val="-2"/>
          <w:u w:val="single"/>
        </w:rPr>
        <w:t xml:space="preserve"> </w:t>
      </w:r>
      <w:r>
        <w:rPr>
          <w:u w:val="single"/>
        </w:rPr>
        <w:t>for</w:t>
      </w:r>
      <w:r>
        <w:rPr>
          <w:spacing w:val="-6"/>
          <w:u w:val="single"/>
        </w:rPr>
        <w:t xml:space="preserve"> </w:t>
      </w:r>
      <w:r>
        <w:rPr>
          <w:u w:val="single"/>
        </w:rPr>
        <w:t>Approval</w:t>
      </w:r>
      <w:r>
        <w:rPr>
          <w:spacing w:val="-2"/>
          <w:u w:val="single"/>
        </w:rPr>
        <w:t xml:space="preserve"> Justification:</w:t>
      </w:r>
    </w:p>
    <w:p w14:paraId="36D7052E" w14:textId="77777777" w:rsidR="00782F22" w:rsidRDefault="00DC70C7">
      <w:pPr>
        <w:pStyle w:val="BodyText"/>
        <w:ind w:left="619" w:right="588"/>
      </w:pPr>
      <w:r>
        <w:t>The</w:t>
      </w:r>
      <w:r>
        <w:rPr>
          <w:spacing w:val="-2"/>
        </w:rPr>
        <w:t xml:space="preserve"> </w:t>
      </w:r>
      <w:r>
        <w:t>request</w:t>
      </w:r>
      <w:r>
        <w:rPr>
          <w:spacing w:val="-5"/>
        </w:rPr>
        <w:t xml:space="preserve"> </w:t>
      </w:r>
      <w:r>
        <w:t>for</w:t>
      </w:r>
      <w:r>
        <w:rPr>
          <w:spacing w:val="-4"/>
        </w:rPr>
        <w:t xml:space="preserve"> </w:t>
      </w:r>
      <w:r>
        <w:t>approval</w:t>
      </w:r>
      <w:r>
        <w:rPr>
          <w:spacing w:val="-3"/>
        </w:rPr>
        <w:t xml:space="preserve"> </w:t>
      </w:r>
      <w:r>
        <w:t>for</w:t>
      </w:r>
      <w:r>
        <w:rPr>
          <w:spacing w:val="-4"/>
        </w:rPr>
        <w:t xml:space="preserve"> </w:t>
      </w:r>
      <w:r>
        <w:t>Direct</w:t>
      </w:r>
      <w:r>
        <w:rPr>
          <w:spacing w:val="-2"/>
        </w:rPr>
        <w:t xml:space="preserve"> </w:t>
      </w:r>
      <w:r>
        <w:t>Services</w:t>
      </w:r>
      <w:r>
        <w:rPr>
          <w:spacing w:val="-3"/>
        </w:rPr>
        <w:t xml:space="preserve"> </w:t>
      </w:r>
      <w:r>
        <w:t>is</w:t>
      </w:r>
      <w:r>
        <w:rPr>
          <w:spacing w:val="-3"/>
        </w:rPr>
        <w:t xml:space="preserve"> </w:t>
      </w:r>
      <w:r>
        <w:t>to</w:t>
      </w:r>
      <w:r>
        <w:rPr>
          <w:spacing w:val="-2"/>
        </w:rPr>
        <w:t xml:space="preserve"> </w:t>
      </w:r>
      <w:r>
        <w:t>use</w:t>
      </w:r>
      <w:r>
        <w:rPr>
          <w:spacing w:val="-2"/>
        </w:rPr>
        <w:t xml:space="preserve"> </w:t>
      </w:r>
      <w:r>
        <w:t>IIIB</w:t>
      </w:r>
      <w:r>
        <w:rPr>
          <w:spacing w:val="-2"/>
        </w:rPr>
        <w:t xml:space="preserve"> </w:t>
      </w:r>
      <w:r>
        <w:t>funding</w:t>
      </w:r>
      <w:r>
        <w:rPr>
          <w:spacing w:val="-2"/>
        </w:rPr>
        <w:t xml:space="preserve"> </w:t>
      </w:r>
      <w:r>
        <w:t>to</w:t>
      </w:r>
      <w:r>
        <w:rPr>
          <w:spacing w:val="-2"/>
        </w:rPr>
        <w:t xml:space="preserve"> </w:t>
      </w:r>
      <w:r>
        <w:t>support</w:t>
      </w:r>
      <w:r>
        <w:rPr>
          <w:spacing w:val="-2"/>
        </w:rPr>
        <w:t xml:space="preserve"> </w:t>
      </w:r>
      <w:r>
        <w:t>the</w:t>
      </w:r>
      <w:r>
        <w:rPr>
          <w:spacing w:val="-2"/>
        </w:rPr>
        <w:t xml:space="preserve"> </w:t>
      </w:r>
      <w:r>
        <w:t>Sonoma</w:t>
      </w:r>
      <w:r>
        <w:rPr>
          <w:spacing w:val="-4"/>
        </w:rPr>
        <w:t xml:space="preserve"> </w:t>
      </w:r>
      <w:r>
        <w:t>County Adult &amp; Aging Division Linkages Case Management program.</w:t>
      </w:r>
      <w:r>
        <w:rPr>
          <w:spacing w:val="40"/>
        </w:rPr>
        <w:t xml:space="preserve"> </w:t>
      </w:r>
      <w:r>
        <w:t>While the Linkages Case Management program works collaboratively with contracted service providers of case management programs; Petaluma People Services Center and West County Community Services, the Linkages program provides a more comprehensive case management model for older adults in Sonoma County and is able to address older adults with more complex needs.</w:t>
      </w:r>
    </w:p>
    <w:p w14:paraId="71EE897A" w14:textId="77777777" w:rsidR="00782F22" w:rsidRDefault="00782F22">
      <w:pPr>
        <w:pStyle w:val="BodyText"/>
        <w:spacing w:before="101"/>
      </w:pPr>
    </w:p>
    <w:p w14:paraId="671D105E" w14:textId="77777777" w:rsidR="00782F22" w:rsidRDefault="00DC70C7">
      <w:pPr>
        <w:pStyle w:val="BodyText"/>
        <w:ind w:left="633"/>
      </w:pPr>
      <w:r>
        <w:rPr>
          <w:noProof/>
          <w:position w:val="-3"/>
        </w:rPr>
        <w:drawing>
          <wp:inline distT="0" distB="0" distL="0" distR="0" wp14:anchorId="2417FD7D" wp14:editId="47645770">
            <wp:extent cx="155448" cy="155448"/>
            <wp:effectExtent l="0" t="0" r="0" b="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21" cstate="print"/>
                    <a:stretch>
                      <a:fillRect/>
                    </a:stretch>
                  </pic:blipFill>
                  <pic:spPr>
                    <a:xfrm>
                      <a:off x="0" y="0"/>
                      <a:ext cx="155448" cy="155448"/>
                    </a:xfrm>
                    <a:prstGeom prst="rect">
                      <a:avLst/>
                    </a:prstGeom>
                  </pic:spPr>
                </pic:pic>
              </a:graphicData>
            </a:graphic>
          </wp:inline>
        </w:drawing>
      </w:r>
      <w:r>
        <w:rPr>
          <w:rFonts w:ascii="Times New Roman"/>
          <w:spacing w:val="37"/>
          <w:sz w:val="20"/>
        </w:rPr>
        <w:t xml:space="preserve"> </w:t>
      </w:r>
      <w:r>
        <w:t xml:space="preserve">Necessary to Assure an Adequate Supply of Service </w:t>
      </w:r>
      <w:r>
        <w:rPr>
          <w:u w:val="single"/>
        </w:rPr>
        <w:t>OR</w:t>
      </w:r>
    </w:p>
    <w:p w14:paraId="6109DA83" w14:textId="77777777" w:rsidR="00782F22" w:rsidRDefault="00DC70C7">
      <w:pPr>
        <w:pStyle w:val="BodyText"/>
        <w:spacing w:before="12"/>
        <w:ind w:left="619" w:right="829" w:firstLine="14"/>
      </w:pPr>
      <w:r>
        <w:rPr>
          <w:noProof/>
          <w:position w:val="-3"/>
        </w:rPr>
        <w:drawing>
          <wp:inline distT="0" distB="0" distL="0" distR="0" wp14:anchorId="6F7B31E9" wp14:editId="6436A9C2">
            <wp:extent cx="155448" cy="155448"/>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90" cstate="print"/>
                    <a:stretch>
                      <a:fillRect/>
                    </a:stretch>
                  </pic:blipFill>
                  <pic:spPr>
                    <a:xfrm>
                      <a:off x="0" y="0"/>
                      <a:ext cx="155448" cy="155448"/>
                    </a:xfrm>
                    <a:prstGeom prst="rect">
                      <a:avLst/>
                    </a:prstGeom>
                  </pic:spPr>
                </pic:pic>
              </a:graphicData>
            </a:graphic>
          </wp:inline>
        </w:drawing>
      </w:r>
      <w:r>
        <w:rPr>
          <w:rFonts w:ascii="Times New Roman"/>
          <w:spacing w:val="32"/>
          <w:sz w:val="20"/>
        </w:rPr>
        <w:t xml:space="preserve"> </w:t>
      </w:r>
      <w:r>
        <w:t>More</w:t>
      </w:r>
      <w:r>
        <w:rPr>
          <w:spacing w:val="-1"/>
        </w:rPr>
        <w:t xml:space="preserve"> </w:t>
      </w:r>
      <w:r>
        <w:t>cost</w:t>
      </w:r>
      <w:r>
        <w:rPr>
          <w:spacing w:val="-4"/>
        </w:rPr>
        <w:t xml:space="preserve"> </w:t>
      </w:r>
      <w:r>
        <w:t>effective</w:t>
      </w:r>
      <w:r>
        <w:rPr>
          <w:spacing w:val="-1"/>
        </w:rPr>
        <w:t xml:space="preserve"> </w:t>
      </w:r>
      <w:r>
        <w:t>if</w:t>
      </w:r>
      <w:r>
        <w:rPr>
          <w:spacing w:val="-4"/>
        </w:rPr>
        <w:t xml:space="preserve"> </w:t>
      </w:r>
      <w:r>
        <w:t>provided</w:t>
      </w:r>
      <w:r>
        <w:rPr>
          <w:spacing w:val="-3"/>
        </w:rPr>
        <w:t xml:space="preserve"> </w:t>
      </w:r>
      <w:r>
        <w:t>by</w:t>
      </w:r>
      <w:r>
        <w:rPr>
          <w:spacing w:val="-2"/>
        </w:rPr>
        <w:t xml:space="preserve"> </w:t>
      </w:r>
      <w:r>
        <w:t>the</w:t>
      </w:r>
      <w:r>
        <w:rPr>
          <w:spacing w:val="-3"/>
        </w:rPr>
        <w:t xml:space="preserve"> </w:t>
      </w:r>
      <w:r>
        <w:t>AAA</w:t>
      </w:r>
      <w:r>
        <w:rPr>
          <w:spacing w:val="-4"/>
        </w:rPr>
        <w:t xml:space="preserve"> </w:t>
      </w:r>
      <w:r>
        <w:t>than</w:t>
      </w:r>
      <w:r>
        <w:rPr>
          <w:spacing w:val="-1"/>
        </w:rPr>
        <w:t xml:space="preserve"> </w:t>
      </w:r>
      <w:r>
        <w:t>if</w:t>
      </w:r>
      <w:r>
        <w:rPr>
          <w:spacing w:val="-4"/>
        </w:rPr>
        <w:t xml:space="preserve"> </w:t>
      </w:r>
      <w:r>
        <w:t>purchased</w:t>
      </w:r>
      <w:r>
        <w:rPr>
          <w:spacing w:val="-3"/>
        </w:rPr>
        <w:t xml:space="preserve"> </w:t>
      </w:r>
      <w:r>
        <w:t>from</w:t>
      </w:r>
      <w:r>
        <w:rPr>
          <w:spacing w:val="-3"/>
        </w:rPr>
        <w:t xml:space="preserve"> </w:t>
      </w:r>
      <w:r>
        <w:t>a</w:t>
      </w:r>
      <w:r>
        <w:rPr>
          <w:spacing w:val="-3"/>
        </w:rPr>
        <w:t xml:space="preserve"> </w:t>
      </w:r>
      <w:r>
        <w:t>comparable</w:t>
      </w:r>
      <w:r>
        <w:rPr>
          <w:spacing w:val="-3"/>
        </w:rPr>
        <w:t xml:space="preserve"> </w:t>
      </w:r>
      <w:r>
        <w:t xml:space="preserve">service </w:t>
      </w:r>
      <w:r>
        <w:rPr>
          <w:spacing w:val="-2"/>
        </w:rPr>
        <w:t>provider.</w:t>
      </w:r>
    </w:p>
    <w:p w14:paraId="5210B0CD" w14:textId="77777777" w:rsidR="00782F22" w:rsidRDefault="00782F22">
      <w:pPr>
        <w:pStyle w:val="BodyText"/>
        <w:spacing w:before="12"/>
      </w:pPr>
    </w:p>
    <w:p w14:paraId="655B80D0" w14:textId="77777777" w:rsidR="00782F22" w:rsidRDefault="00DC70C7">
      <w:pPr>
        <w:pStyle w:val="BodyText"/>
        <w:ind w:left="758"/>
      </w:pPr>
      <w:r>
        <w:t>Check</w:t>
      </w:r>
      <w:r>
        <w:rPr>
          <w:spacing w:val="-3"/>
        </w:rPr>
        <w:t xml:space="preserve"> </w:t>
      </w:r>
      <w:r>
        <w:t>all</w:t>
      </w:r>
      <w:r>
        <w:rPr>
          <w:spacing w:val="-2"/>
        </w:rPr>
        <w:t xml:space="preserve"> </w:t>
      </w:r>
      <w:r>
        <w:t>fiscal</w:t>
      </w:r>
      <w:r>
        <w:rPr>
          <w:spacing w:val="-3"/>
        </w:rPr>
        <w:t xml:space="preserve"> </w:t>
      </w:r>
      <w:r>
        <w:t>year(s)</w:t>
      </w:r>
      <w:r>
        <w:rPr>
          <w:spacing w:val="-3"/>
        </w:rPr>
        <w:t xml:space="preserve"> </w:t>
      </w:r>
      <w:r>
        <w:t>the</w:t>
      </w:r>
      <w:r>
        <w:rPr>
          <w:spacing w:val="-3"/>
        </w:rPr>
        <w:t xml:space="preserve"> </w:t>
      </w:r>
      <w:r>
        <w:t>AAA</w:t>
      </w:r>
      <w:r>
        <w:rPr>
          <w:spacing w:val="-4"/>
        </w:rPr>
        <w:t xml:space="preserve"> </w:t>
      </w:r>
      <w:r>
        <w:t>intends</w:t>
      </w:r>
      <w:r>
        <w:rPr>
          <w:spacing w:val="-3"/>
        </w:rPr>
        <w:t xml:space="preserve"> </w:t>
      </w:r>
      <w:r>
        <w:t>to</w:t>
      </w:r>
      <w:r>
        <w:rPr>
          <w:spacing w:val="-1"/>
        </w:rPr>
        <w:t xml:space="preserve"> </w:t>
      </w:r>
      <w:r>
        <w:t>provide</w:t>
      </w:r>
      <w:r>
        <w:rPr>
          <w:spacing w:val="-2"/>
        </w:rPr>
        <w:t xml:space="preserve"> </w:t>
      </w:r>
      <w:r>
        <w:t>service</w:t>
      </w:r>
      <w:r>
        <w:rPr>
          <w:spacing w:val="-1"/>
        </w:rPr>
        <w:t xml:space="preserve"> </w:t>
      </w:r>
      <w:r>
        <w:t>during</w:t>
      </w:r>
      <w:r>
        <w:rPr>
          <w:spacing w:val="-1"/>
        </w:rPr>
        <w:t xml:space="preserve"> </w:t>
      </w:r>
      <w:r>
        <w:t>this</w:t>
      </w:r>
      <w:r>
        <w:rPr>
          <w:spacing w:val="-3"/>
        </w:rPr>
        <w:t xml:space="preserve"> </w:t>
      </w:r>
      <w:r>
        <w:t>Area</w:t>
      </w:r>
      <w:r>
        <w:rPr>
          <w:spacing w:val="-1"/>
        </w:rPr>
        <w:t xml:space="preserve"> </w:t>
      </w:r>
      <w:r>
        <w:t>Plan</w:t>
      </w:r>
      <w:r>
        <w:rPr>
          <w:spacing w:val="-1"/>
        </w:rPr>
        <w:t xml:space="preserve"> </w:t>
      </w:r>
      <w:r>
        <w:rPr>
          <w:spacing w:val="-2"/>
        </w:rPr>
        <w:t>cycle.</w:t>
      </w:r>
    </w:p>
    <w:p w14:paraId="02698B53" w14:textId="77777777" w:rsidR="00782F22" w:rsidRDefault="00DC70C7">
      <w:pPr>
        <w:spacing w:before="24"/>
        <w:ind w:left="724"/>
        <w:rPr>
          <w:b/>
          <w:sz w:val="24"/>
        </w:rPr>
      </w:pPr>
      <w:r>
        <w:rPr>
          <w:noProof/>
          <w:position w:val="-2"/>
        </w:rPr>
        <w:drawing>
          <wp:inline distT="0" distB="0" distL="0" distR="0" wp14:anchorId="201B69E5" wp14:editId="56BA37AD">
            <wp:extent cx="140208" cy="140208"/>
            <wp:effectExtent l="0" t="0" r="0" b="0"/>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94" cstate="print"/>
                    <a:stretch>
                      <a:fillRect/>
                    </a:stretch>
                  </pic:blipFill>
                  <pic:spPr>
                    <a:xfrm>
                      <a:off x="0" y="0"/>
                      <a:ext cx="140208" cy="140208"/>
                    </a:xfrm>
                    <a:prstGeom prst="rect">
                      <a:avLst/>
                    </a:prstGeom>
                  </pic:spPr>
                </pic:pic>
              </a:graphicData>
            </a:graphic>
          </wp:inline>
        </w:drawing>
      </w:r>
      <w:r>
        <w:rPr>
          <w:rFonts w:ascii="Times New Roman"/>
          <w:spacing w:val="31"/>
          <w:sz w:val="20"/>
        </w:rPr>
        <w:t xml:space="preserve"> </w:t>
      </w:r>
      <w:r>
        <w:rPr>
          <w:b/>
          <w:sz w:val="24"/>
        </w:rPr>
        <w:t>FY 24-25</w:t>
      </w:r>
      <w:r>
        <w:rPr>
          <w:b/>
          <w:spacing w:val="13"/>
          <w:sz w:val="24"/>
        </w:rPr>
        <w:t xml:space="preserve"> </w:t>
      </w:r>
      <w:r>
        <w:rPr>
          <w:b/>
          <w:noProof/>
          <w:spacing w:val="13"/>
          <w:position w:val="-2"/>
          <w:sz w:val="24"/>
        </w:rPr>
        <w:drawing>
          <wp:inline distT="0" distB="0" distL="0" distR="0" wp14:anchorId="40F6DE9C" wp14:editId="59C6DCB0">
            <wp:extent cx="140208" cy="140208"/>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94"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w:t>
      </w:r>
      <w:r>
        <w:rPr>
          <w:b/>
          <w:spacing w:val="-1"/>
          <w:sz w:val="24"/>
        </w:rPr>
        <w:t xml:space="preserve"> </w:t>
      </w:r>
      <w:r>
        <w:rPr>
          <w:b/>
          <w:sz w:val="24"/>
        </w:rPr>
        <w:t>25-26</w:t>
      </w:r>
      <w:r>
        <w:rPr>
          <w:b/>
          <w:spacing w:val="13"/>
          <w:sz w:val="24"/>
        </w:rPr>
        <w:t xml:space="preserve"> </w:t>
      </w:r>
      <w:r>
        <w:rPr>
          <w:b/>
          <w:noProof/>
          <w:spacing w:val="13"/>
          <w:position w:val="-2"/>
          <w:sz w:val="24"/>
        </w:rPr>
        <w:drawing>
          <wp:inline distT="0" distB="0" distL="0" distR="0" wp14:anchorId="3D0D39DC" wp14:editId="3F71724E">
            <wp:extent cx="140208" cy="140208"/>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93" cstate="print"/>
                    <a:stretch>
                      <a:fillRect/>
                    </a:stretch>
                  </pic:blipFill>
                  <pic:spPr>
                    <a:xfrm>
                      <a:off x="0" y="0"/>
                      <a:ext cx="140208" cy="140208"/>
                    </a:xfrm>
                    <a:prstGeom prst="rect">
                      <a:avLst/>
                    </a:prstGeom>
                  </pic:spPr>
                </pic:pic>
              </a:graphicData>
            </a:graphic>
          </wp:inline>
        </w:drawing>
      </w:r>
      <w:r>
        <w:rPr>
          <w:rFonts w:ascii="Times New Roman"/>
          <w:spacing w:val="20"/>
          <w:sz w:val="24"/>
        </w:rPr>
        <w:t xml:space="preserve"> </w:t>
      </w:r>
      <w:r>
        <w:rPr>
          <w:b/>
          <w:sz w:val="24"/>
        </w:rPr>
        <w:t>FY 26-27</w:t>
      </w:r>
      <w:r>
        <w:rPr>
          <w:b/>
          <w:spacing w:val="13"/>
          <w:sz w:val="24"/>
        </w:rPr>
        <w:t xml:space="preserve"> </w:t>
      </w:r>
      <w:r>
        <w:rPr>
          <w:b/>
          <w:noProof/>
          <w:spacing w:val="13"/>
          <w:position w:val="-2"/>
          <w:sz w:val="24"/>
        </w:rPr>
        <w:drawing>
          <wp:inline distT="0" distB="0" distL="0" distR="0" wp14:anchorId="7E3AFBD0" wp14:editId="37DB66D4">
            <wp:extent cx="140208" cy="140208"/>
            <wp:effectExtent l="0" t="0" r="0" b="0"/>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93"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 27-28</w:t>
      </w:r>
    </w:p>
    <w:p w14:paraId="2612A7E0" w14:textId="77777777" w:rsidR="00782F22" w:rsidRDefault="00782F22">
      <w:pPr>
        <w:rPr>
          <w:b/>
          <w:sz w:val="24"/>
        </w:rPr>
        <w:sectPr w:rsidR="00782F22">
          <w:pgSz w:w="12240" w:h="15840"/>
          <w:pgMar w:top="980" w:right="360" w:bottom="880" w:left="360" w:header="0" w:footer="697" w:gutter="0"/>
          <w:cols w:space="720"/>
        </w:sectPr>
      </w:pPr>
    </w:p>
    <w:p w14:paraId="34BF031C" w14:textId="77777777" w:rsidR="00782F22" w:rsidRDefault="00782F22">
      <w:pPr>
        <w:pStyle w:val="BodyText"/>
        <w:rPr>
          <w:b/>
          <w:sz w:val="22"/>
        </w:rPr>
      </w:pPr>
    </w:p>
    <w:p w14:paraId="1EE725A3" w14:textId="77777777" w:rsidR="00782F22" w:rsidRDefault="00782F22">
      <w:pPr>
        <w:pStyle w:val="BodyText"/>
        <w:rPr>
          <w:b/>
          <w:sz w:val="22"/>
        </w:rPr>
      </w:pPr>
    </w:p>
    <w:p w14:paraId="249B973D" w14:textId="77777777" w:rsidR="00782F22" w:rsidRDefault="00782F22">
      <w:pPr>
        <w:pStyle w:val="BodyText"/>
        <w:spacing w:before="157"/>
        <w:rPr>
          <w:b/>
          <w:sz w:val="22"/>
        </w:rPr>
      </w:pPr>
    </w:p>
    <w:p w14:paraId="0005BB68" w14:textId="77777777" w:rsidR="00782F22" w:rsidRDefault="00DC70C7">
      <w:pPr>
        <w:ind w:left="9895"/>
        <w:rPr>
          <w:b/>
        </w:rPr>
      </w:pPr>
      <w:bookmarkStart w:id="111" w:name="SECTION_15._GOVERNING_BOARD"/>
      <w:bookmarkStart w:id="112" w:name="_bookmark63"/>
      <w:bookmarkEnd w:id="111"/>
      <w:bookmarkEnd w:id="112"/>
      <w:r>
        <w:rPr>
          <w:b/>
        </w:rPr>
        <w:t>PSA</w:t>
      </w:r>
      <w:r>
        <w:rPr>
          <w:b/>
          <w:spacing w:val="-2"/>
        </w:rPr>
        <w:t xml:space="preserve"> </w:t>
      </w:r>
      <w:r>
        <w:rPr>
          <w:b/>
          <w:spacing w:val="-4"/>
        </w:rPr>
        <w:t>_</w:t>
      </w:r>
      <w:r>
        <w:rPr>
          <w:b/>
          <w:spacing w:val="-4"/>
          <w:u w:val="single"/>
        </w:rPr>
        <w:t>27</w:t>
      </w:r>
      <w:r>
        <w:rPr>
          <w:b/>
          <w:spacing w:val="-4"/>
        </w:rPr>
        <w:t>_</w:t>
      </w:r>
    </w:p>
    <w:p w14:paraId="76F339C1" w14:textId="77777777" w:rsidR="00782F22" w:rsidRDefault="00DC70C7">
      <w:pPr>
        <w:pStyle w:val="Heading2"/>
        <w:spacing w:before="66"/>
        <w:ind w:left="840"/>
        <w:rPr>
          <w:u w:val="none"/>
        </w:rPr>
      </w:pPr>
      <w:r>
        <w:rPr>
          <w:u w:val="thick"/>
        </w:rPr>
        <w:t>SECTION</w:t>
      </w:r>
      <w:r>
        <w:rPr>
          <w:spacing w:val="-4"/>
          <w:u w:val="thick"/>
        </w:rPr>
        <w:t xml:space="preserve"> </w:t>
      </w:r>
      <w:r>
        <w:rPr>
          <w:u w:val="thick"/>
        </w:rPr>
        <w:t>15.</w:t>
      </w:r>
      <w:r>
        <w:rPr>
          <w:spacing w:val="-2"/>
          <w:u w:val="thick"/>
        </w:rPr>
        <w:t xml:space="preserve"> </w:t>
      </w:r>
      <w:r>
        <w:rPr>
          <w:u w:val="thick"/>
        </w:rPr>
        <w:t>GOVERNING</w:t>
      </w:r>
      <w:r>
        <w:rPr>
          <w:spacing w:val="-5"/>
          <w:u w:val="thick"/>
        </w:rPr>
        <w:t xml:space="preserve"> </w:t>
      </w:r>
      <w:r>
        <w:rPr>
          <w:spacing w:val="-2"/>
          <w:u w:val="thick"/>
        </w:rPr>
        <w:t>BOARD</w:t>
      </w:r>
    </w:p>
    <w:p w14:paraId="6BFB8B10" w14:textId="77777777" w:rsidR="00782F22" w:rsidRDefault="00782F22">
      <w:pPr>
        <w:pStyle w:val="BodyText"/>
        <w:rPr>
          <w:b/>
        </w:rPr>
      </w:pPr>
    </w:p>
    <w:p w14:paraId="2C12C672" w14:textId="77777777" w:rsidR="00782F22" w:rsidRDefault="00DC70C7">
      <w:pPr>
        <w:spacing w:before="1"/>
        <w:ind w:left="1045" w:right="1432"/>
        <w:jc w:val="center"/>
        <w:rPr>
          <w:b/>
          <w:sz w:val="24"/>
        </w:rPr>
      </w:pPr>
      <w:r>
        <w:rPr>
          <w:b/>
          <w:sz w:val="24"/>
        </w:rPr>
        <w:t>GOVERNING</w:t>
      </w:r>
      <w:r>
        <w:rPr>
          <w:b/>
          <w:spacing w:val="-3"/>
          <w:sz w:val="24"/>
        </w:rPr>
        <w:t xml:space="preserve"> </w:t>
      </w:r>
      <w:r>
        <w:rPr>
          <w:b/>
          <w:sz w:val="24"/>
        </w:rPr>
        <w:t>BOARD</w:t>
      </w:r>
      <w:r>
        <w:rPr>
          <w:b/>
          <w:spacing w:val="-2"/>
          <w:sz w:val="24"/>
        </w:rPr>
        <w:t xml:space="preserve"> MEMBERSHIP</w:t>
      </w:r>
    </w:p>
    <w:p w14:paraId="6753D0F6" w14:textId="77777777" w:rsidR="00782F22" w:rsidRDefault="00DC70C7">
      <w:pPr>
        <w:ind w:left="1045" w:right="1430"/>
        <w:jc w:val="center"/>
        <w:rPr>
          <w:b/>
          <w:sz w:val="24"/>
        </w:rPr>
      </w:pPr>
      <w:r>
        <w:rPr>
          <w:b/>
          <w:sz w:val="24"/>
        </w:rPr>
        <w:t>2024-2028</w:t>
      </w:r>
      <w:r>
        <w:rPr>
          <w:b/>
          <w:spacing w:val="-3"/>
          <w:sz w:val="24"/>
        </w:rPr>
        <w:t xml:space="preserve"> </w:t>
      </w:r>
      <w:r>
        <w:rPr>
          <w:b/>
          <w:sz w:val="24"/>
        </w:rPr>
        <w:t>Four-Year</w:t>
      </w:r>
      <w:r>
        <w:rPr>
          <w:b/>
          <w:spacing w:val="-5"/>
          <w:sz w:val="24"/>
        </w:rPr>
        <w:t xml:space="preserve"> </w:t>
      </w:r>
      <w:r>
        <w:rPr>
          <w:b/>
          <w:sz w:val="24"/>
        </w:rPr>
        <w:t>Area</w:t>
      </w:r>
      <w:r>
        <w:rPr>
          <w:b/>
          <w:spacing w:val="-2"/>
          <w:sz w:val="24"/>
        </w:rPr>
        <w:t xml:space="preserve"> </w:t>
      </w:r>
      <w:r>
        <w:rPr>
          <w:b/>
          <w:sz w:val="24"/>
        </w:rPr>
        <w:t>Plan</w:t>
      </w:r>
      <w:r>
        <w:rPr>
          <w:b/>
          <w:spacing w:val="-3"/>
          <w:sz w:val="24"/>
        </w:rPr>
        <w:t xml:space="preserve"> </w:t>
      </w:r>
      <w:r>
        <w:rPr>
          <w:b/>
          <w:spacing w:val="-4"/>
          <w:sz w:val="24"/>
        </w:rPr>
        <w:t>Cycle</w:t>
      </w:r>
    </w:p>
    <w:p w14:paraId="15846D7F" w14:textId="77777777" w:rsidR="00782F22" w:rsidRDefault="00DC70C7">
      <w:pPr>
        <w:pStyle w:val="BodyText"/>
        <w:spacing w:before="242"/>
        <w:ind w:left="840"/>
      </w:pPr>
      <w:r>
        <w:t>CCR</w:t>
      </w:r>
      <w:r>
        <w:rPr>
          <w:spacing w:val="-2"/>
        </w:rPr>
        <w:t xml:space="preserve"> </w:t>
      </w:r>
      <w:r>
        <w:t>Article</w:t>
      </w:r>
      <w:r>
        <w:rPr>
          <w:spacing w:val="-2"/>
        </w:rPr>
        <w:t xml:space="preserve"> </w:t>
      </w:r>
      <w:r>
        <w:t>3,</w:t>
      </w:r>
      <w:r>
        <w:rPr>
          <w:spacing w:val="-1"/>
        </w:rPr>
        <w:t xml:space="preserve"> </w:t>
      </w:r>
      <w:r>
        <w:t>Section</w:t>
      </w:r>
      <w:r>
        <w:rPr>
          <w:spacing w:val="-2"/>
        </w:rPr>
        <w:t xml:space="preserve"> 7302(a)(11)</w:t>
      </w:r>
    </w:p>
    <w:p w14:paraId="14696BD8" w14:textId="77777777" w:rsidR="00782F22" w:rsidRDefault="00DC70C7">
      <w:pPr>
        <w:tabs>
          <w:tab w:val="left" w:pos="4939"/>
        </w:tabs>
        <w:spacing w:before="226"/>
        <w:ind w:left="619"/>
        <w:rPr>
          <w:b/>
          <w:sz w:val="24"/>
        </w:rPr>
      </w:pPr>
      <w:r>
        <w:rPr>
          <w:b/>
          <w:sz w:val="24"/>
          <w:u w:val="single"/>
        </w:rPr>
        <w:t>Total</w:t>
      </w:r>
      <w:r>
        <w:rPr>
          <w:b/>
          <w:spacing w:val="-4"/>
          <w:sz w:val="24"/>
          <w:u w:val="single"/>
        </w:rPr>
        <w:t xml:space="preserve"> </w:t>
      </w:r>
      <w:r>
        <w:rPr>
          <w:b/>
          <w:sz w:val="24"/>
          <w:u w:val="single"/>
        </w:rPr>
        <w:t>Number</w:t>
      </w:r>
      <w:r>
        <w:rPr>
          <w:b/>
          <w:spacing w:val="-4"/>
          <w:sz w:val="24"/>
          <w:u w:val="single"/>
        </w:rPr>
        <w:t xml:space="preserve"> </w:t>
      </w:r>
      <w:r>
        <w:rPr>
          <w:b/>
          <w:sz w:val="24"/>
          <w:u w:val="single"/>
        </w:rPr>
        <w:t>of</w:t>
      </w:r>
      <w:r>
        <w:rPr>
          <w:b/>
          <w:spacing w:val="-3"/>
          <w:sz w:val="24"/>
          <w:u w:val="single"/>
        </w:rPr>
        <w:t xml:space="preserve"> </w:t>
      </w:r>
      <w:r>
        <w:rPr>
          <w:b/>
          <w:sz w:val="24"/>
          <w:u w:val="single"/>
        </w:rPr>
        <w:t>Board</w:t>
      </w:r>
      <w:r>
        <w:rPr>
          <w:b/>
          <w:spacing w:val="-2"/>
          <w:sz w:val="24"/>
          <w:u w:val="single"/>
        </w:rPr>
        <w:t xml:space="preserve"> </w:t>
      </w:r>
      <w:r>
        <w:rPr>
          <w:b/>
          <w:sz w:val="24"/>
          <w:u w:val="single"/>
        </w:rPr>
        <w:t>Members:</w:t>
      </w:r>
      <w:r>
        <w:rPr>
          <w:b/>
          <w:spacing w:val="-2"/>
          <w:sz w:val="24"/>
          <w:u w:val="single"/>
        </w:rPr>
        <w:t xml:space="preserve"> </w:t>
      </w:r>
      <w:r>
        <w:rPr>
          <w:b/>
          <w:spacing w:val="-10"/>
          <w:sz w:val="24"/>
          <w:u w:val="single"/>
        </w:rPr>
        <w:t>5</w:t>
      </w:r>
      <w:r>
        <w:rPr>
          <w:b/>
          <w:sz w:val="24"/>
          <w:u w:val="single"/>
        </w:rPr>
        <w:tab/>
      </w:r>
    </w:p>
    <w:p w14:paraId="2B5AF49E" w14:textId="77777777" w:rsidR="00782F22" w:rsidRDefault="00782F22">
      <w:pPr>
        <w:pStyle w:val="BodyText"/>
        <w:spacing w:before="143" w:after="1"/>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4C425A43" w14:textId="77777777">
        <w:trPr>
          <w:trHeight w:val="431"/>
        </w:trPr>
        <w:tc>
          <w:tcPr>
            <w:tcW w:w="7130" w:type="dxa"/>
            <w:shd w:val="clear" w:color="auto" w:fill="DAEDF3"/>
          </w:tcPr>
          <w:p w14:paraId="5B671F3F" w14:textId="77777777" w:rsidR="00782F22" w:rsidRDefault="00DC70C7">
            <w:pPr>
              <w:pStyle w:val="TableParagraph"/>
              <w:ind w:left="7" w:right="2"/>
              <w:jc w:val="center"/>
              <w:rPr>
                <w:b/>
                <w:sz w:val="24"/>
              </w:rPr>
            </w:pPr>
            <w:r>
              <w:rPr>
                <w:b/>
                <w:sz w:val="24"/>
              </w:rPr>
              <w:t>Name &amp;</w:t>
            </w:r>
            <w:r>
              <w:rPr>
                <w:b/>
                <w:spacing w:val="-3"/>
                <w:sz w:val="24"/>
              </w:rPr>
              <w:t xml:space="preserve"> </w:t>
            </w:r>
            <w:r>
              <w:rPr>
                <w:b/>
                <w:sz w:val="24"/>
              </w:rPr>
              <w:t>Title</w:t>
            </w:r>
            <w:r>
              <w:rPr>
                <w:b/>
                <w:spacing w:val="1"/>
                <w:sz w:val="24"/>
              </w:rPr>
              <w:t xml:space="preserve"> </w:t>
            </w:r>
            <w:r>
              <w:rPr>
                <w:b/>
                <w:sz w:val="24"/>
              </w:rPr>
              <w:t>of</w:t>
            </w:r>
            <w:r>
              <w:rPr>
                <w:b/>
                <w:spacing w:val="-1"/>
                <w:sz w:val="24"/>
              </w:rPr>
              <w:t xml:space="preserve"> </w:t>
            </w:r>
            <w:r>
              <w:rPr>
                <w:b/>
                <w:spacing w:val="-2"/>
                <w:sz w:val="24"/>
              </w:rPr>
              <w:t>Officer</w:t>
            </w:r>
          </w:p>
        </w:tc>
        <w:tc>
          <w:tcPr>
            <w:tcW w:w="2700" w:type="dxa"/>
            <w:shd w:val="clear" w:color="auto" w:fill="DAEDF3"/>
          </w:tcPr>
          <w:p w14:paraId="1E26A987" w14:textId="77777777" w:rsidR="00782F22" w:rsidRDefault="00DC70C7">
            <w:pPr>
              <w:pStyle w:val="TableParagraph"/>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602BF772" w14:textId="77777777">
        <w:trPr>
          <w:trHeight w:val="431"/>
        </w:trPr>
        <w:tc>
          <w:tcPr>
            <w:tcW w:w="7130" w:type="dxa"/>
          </w:tcPr>
          <w:p w14:paraId="288D9B5A" w14:textId="77777777" w:rsidR="00782F22" w:rsidRDefault="00DC70C7">
            <w:pPr>
              <w:pStyle w:val="TableParagraph"/>
              <w:ind w:left="107"/>
              <w:rPr>
                <w:sz w:val="24"/>
              </w:rPr>
            </w:pPr>
            <w:r>
              <w:rPr>
                <w:sz w:val="24"/>
              </w:rPr>
              <w:t>Lynda</w:t>
            </w:r>
            <w:r>
              <w:rPr>
                <w:spacing w:val="-2"/>
                <w:sz w:val="24"/>
              </w:rPr>
              <w:t xml:space="preserve"> </w:t>
            </w:r>
            <w:r>
              <w:rPr>
                <w:sz w:val="24"/>
              </w:rPr>
              <w:t>Hopkins,</w:t>
            </w:r>
            <w:r>
              <w:rPr>
                <w:spacing w:val="-2"/>
                <w:sz w:val="24"/>
              </w:rPr>
              <w:t xml:space="preserve"> </w:t>
            </w:r>
            <w:r>
              <w:rPr>
                <w:sz w:val="24"/>
              </w:rPr>
              <w:t>2025</w:t>
            </w:r>
            <w:r>
              <w:rPr>
                <w:spacing w:val="-6"/>
                <w:sz w:val="24"/>
              </w:rPr>
              <w:t xml:space="preserve"> </w:t>
            </w:r>
            <w:r>
              <w:rPr>
                <w:sz w:val="24"/>
              </w:rPr>
              <w:t>Board</w:t>
            </w:r>
            <w:r>
              <w:rPr>
                <w:spacing w:val="-1"/>
                <w:sz w:val="24"/>
              </w:rPr>
              <w:t xml:space="preserve"> </w:t>
            </w:r>
            <w:r>
              <w:rPr>
                <w:spacing w:val="-4"/>
                <w:sz w:val="24"/>
              </w:rPr>
              <w:t>Chair</w:t>
            </w:r>
          </w:p>
        </w:tc>
        <w:tc>
          <w:tcPr>
            <w:tcW w:w="2700" w:type="dxa"/>
          </w:tcPr>
          <w:p w14:paraId="5B8D8B75" w14:textId="77777777" w:rsidR="00782F22" w:rsidRDefault="00DC70C7">
            <w:pPr>
              <w:pStyle w:val="TableParagraph"/>
              <w:ind w:left="108"/>
              <w:rPr>
                <w:sz w:val="24"/>
              </w:rPr>
            </w:pPr>
            <w:r>
              <w:rPr>
                <w:spacing w:val="-2"/>
                <w:sz w:val="24"/>
              </w:rPr>
              <w:t>12.31.2025</w:t>
            </w:r>
          </w:p>
        </w:tc>
      </w:tr>
    </w:tbl>
    <w:p w14:paraId="11C0B87E" w14:textId="77777777" w:rsidR="00782F22" w:rsidRDefault="00782F22">
      <w:pPr>
        <w:pStyle w:val="BodyText"/>
        <w:spacing w:before="51"/>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0629DD66" w14:textId="77777777">
        <w:trPr>
          <w:trHeight w:val="431"/>
        </w:trPr>
        <w:tc>
          <w:tcPr>
            <w:tcW w:w="7130" w:type="dxa"/>
            <w:shd w:val="clear" w:color="auto" w:fill="DAEDF3"/>
          </w:tcPr>
          <w:p w14:paraId="297278B7" w14:textId="77777777" w:rsidR="00782F22" w:rsidRDefault="00DC70C7">
            <w:pPr>
              <w:pStyle w:val="TableParagraph"/>
              <w:ind w:left="1941"/>
              <w:rPr>
                <w:b/>
                <w:sz w:val="24"/>
              </w:rPr>
            </w:pPr>
            <w:r>
              <w:rPr>
                <w:b/>
                <w:sz w:val="24"/>
              </w:rPr>
              <w:t>Name &amp;</w:t>
            </w:r>
            <w:r>
              <w:rPr>
                <w:b/>
                <w:spacing w:val="-3"/>
                <w:sz w:val="24"/>
              </w:rPr>
              <w:t xml:space="preserve"> </w:t>
            </w:r>
            <w:r>
              <w:rPr>
                <w:b/>
                <w:sz w:val="24"/>
              </w:rPr>
              <w:t>Title of</w:t>
            </w:r>
            <w:r>
              <w:rPr>
                <w:b/>
                <w:spacing w:val="-1"/>
                <w:sz w:val="24"/>
              </w:rPr>
              <w:t xml:space="preserve"> </w:t>
            </w:r>
            <w:r>
              <w:rPr>
                <w:b/>
                <w:sz w:val="24"/>
              </w:rPr>
              <w:t>All</w:t>
            </w:r>
            <w:r>
              <w:rPr>
                <w:b/>
                <w:spacing w:val="-2"/>
                <w:sz w:val="24"/>
              </w:rPr>
              <w:t xml:space="preserve"> Members</w:t>
            </w:r>
          </w:p>
        </w:tc>
        <w:tc>
          <w:tcPr>
            <w:tcW w:w="2700" w:type="dxa"/>
            <w:shd w:val="clear" w:color="auto" w:fill="DAEDF3"/>
          </w:tcPr>
          <w:p w14:paraId="278DCE23" w14:textId="77777777" w:rsidR="00782F22" w:rsidRDefault="00DC70C7">
            <w:pPr>
              <w:pStyle w:val="TableParagraph"/>
              <w:ind w:left="209"/>
              <w:rPr>
                <w:b/>
                <w:sz w:val="24"/>
              </w:rPr>
            </w:pPr>
            <w:r>
              <w:rPr>
                <w:b/>
                <w:sz w:val="24"/>
              </w:rPr>
              <w:t>Board</w:t>
            </w:r>
            <w:r>
              <w:rPr>
                <w:b/>
                <w:spacing w:val="-2"/>
                <w:sz w:val="24"/>
              </w:rPr>
              <w:t xml:space="preserve"> </w:t>
            </w:r>
            <w:r>
              <w:rPr>
                <w:b/>
                <w:sz w:val="24"/>
              </w:rPr>
              <w:t>Term</w:t>
            </w:r>
            <w:r>
              <w:rPr>
                <w:b/>
                <w:spacing w:val="-1"/>
                <w:sz w:val="24"/>
              </w:rPr>
              <w:t xml:space="preserve"> </w:t>
            </w:r>
            <w:r>
              <w:rPr>
                <w:b/>
                <w:spacing w:val="-2"/>
                <w:sz w:val="24"/>
              </w:rPr>
              <w:t>Expires</w:t>
            </w:r>
          </w:p>
        </w:tc>
      </w:tr>
      <w:tr w:rsidR="00782F22" w14:paraId="0B2415F2" w14:textId="77777777">
        <w:trPr>
          <w:trHeight w:val="431"/>
        </w:trPr>
        <w:tc>
          <w:tcPr>
            <w:tcW w:w="7130" w:type="dxa"/>
          </w:tcPr>
          <w:p w14:paraId="0F1F4CE0" w14:textId="77777777" w:rsidR="00782F22" w:rsidRDefault="00DC70C7">
            <w:pPr>
              <w:pStyle w:val="TableParagraph"/>
              <w:ind w:left="107"/>
              <w:rPr>
                <w:sz w:val="24"/>
              </w:rPr>
            </w:pPr>
            <w:r>
              <w:rPr>
                <w:sz w:val="24"/>
              </w:rPr>
              <w:t>District</w:t>
            </w:r>
            <w:r>
              <w:rPr>
                <w:spacing w:val="-2"/>
                <w:sz w:val="24"/>
              </w:rPr>
              <w:t xml:space="preserve"> </w:t>
            </w:r>
            <w:r>
              <w:rPr>
                <w:sz w:val="24"/>
              </w:rPr>
              <w:t>1:</w:t>
            </w:r>
            <w:r>
              <w:rPr>
                <w:spacing w:val="-2"/>
                <w:sz w:val="24"/>
              </w:rPr>
              <w:t xml:space="preserve"> </w:t>
            </w:r>
            <w:r>
              <w:rPr>
                <w:sz w:val="24"/>
              </w:rPr>
              <w:t>Rebecca</w:t>
            </w:r>
            <w:r>
              <w:rPr>
                <w:spacing w:val="-1"/>
                <w:sz w:val="24"/>
              </w:rPr>
              <w:t xml:space="preserve"> </w:t>
            </w:r>
            <w:r>
              <w:rPr>
                <w:spacing w:val="-2"/>
                <w:sz w:val="24"/>
              </w:rPr>
              <w:t>Hermosillo</w:t>
            </w:r>
          </w:p>
        </w:tc>
        <w:tc>
          <w:tcPr>
            <w:tcW w:w="2700" w:type="dxa"/>
          </w:tcPr>
          <w:p w14:paraId="3ED4F768" w14:textId="77777777" w:rsidR="00782F22" w:rsidRDefault="00DC70C7">
            <w:pPr>
              <w:pStyle w:val="TableParagraph"/>
              <w:ind w:left="108"/>
              <w:rPr>
                <w:sz w:val="24"/>
              </w:rPr>
            </w:pPr>
            <w:r>
              <w:rPr>
                <w:spacing w:val="-2"/>
                <w:sz w:val="24"/>
              </w:rPr>
              <w:t>12.31.2028</w:t>
            </w:r>
          </w:p>
        </w:tc>
      </w:tr>
      <w:tr w:rsidR="00782F22" w14:paraId="55F4D0BE" w14:textId="77777777">
        <w:trPr>
          <w:trHeight w:val="431"/>
        </w:trPr>
        <w:tc>
          <w:tcPr>
            <w:tcW w:w="7130" w:type="dxa"/>
          </w:tcPr>
          <w:p w14:paraId="026A8B22" w14:textId="77777777" w:rsidR="00782F22" w:rsidRDefault="00DC70C7">
            <w:pPr>
              <w:pStyle w:val="TableParagraph"/>
              <w:ind w:left="107"/>
              <w:rPr>
                <w:sz w:val="24"/>
              </w:rPr>
            </w:pPr>
            <w:r>
              <w:rPr>
                <w:sz w:val="24"/>
              </w:rPr>
              <w:t>District</w:t>
            </w:r>
            <w:r>
              <w:rPr>
                <w:spacing w:val="-1"/>
                <w:sz w:val="24"/>
              </w:rPr>
              <w:t xml:space="preserve"> </w:t>
            </w:r>
            <w:r>
              <w:rPr>
                <w:sz w:val="24"/>
              </w:rPr>
              <w:t>2:</w:t>
            </w:r>
            <w:r>
              <w:rPr>
                <w:spacing w:val="-1"/>
                <w:sz w:val="24"/>
              </w:rPr>
              <w:t xml:space="preserve"> </w:t>
            </w:r>
            <w:r>
              <w:rPr>
                <w:sz w:val="24"/>
              </w:rPr>
              <w:t>David</w:t>
            </w:r>
            <w:r>
              <w:rPr>
                <w:spacing w:val="-1"/>
                <w:sz w:val="24"/>
              </w:rPr>
              <w:t xml:space="preserve"> </w:t>
            </w:r>
            <w:r>
              <w:rPr>
                <w:spacing w:val="-2"/>
                <w:sz w:val="24"/>
              </w:rPr>
              <w:t>Rabbitt</w:t>
            </w:r>
          </w:p>
        </w:tc>
        <w:tc>
          <w:tcPr>
            <w:tcW w:w="2700" w:type="dxa"/>
          </w:tcPr>
          <w:p w14:paraId="4C683CE4" w14:textId="77777777" w:rsidR="00782F22" w:rsidRDefault="00DC70C7">
            <w:pPr>
              <w:pStyle w:val="TableParagraph"/>
              <w:ind w:left="108"/>
              <w:rPr>
                <w:sz w:val="24"/>
              </w:rPr>
            </w:pPr>
            <w:r>
              <w:rPr>
                <w:spacing w:val="-2"/>
                <w:sz w:val="24"/>
              </w:rPr>
              <w:t>12.31.2026</w:t>
            </w:r>
          </w:p>
        </w:tc>
      </w:tr>
      <w:tr w:rsidR="00782F22" w14:paraId="09A93394" w14:textId="77777777">
        <w:trPr>
          <w:trHeight w:val="431"/>
        </w:trPr>
        <w:tc>
          <w:tcPr>
            <w:tcW w:w="7130" w:type="dxa"/>
          </w:tcPr>
          <w:p w14:paraId="2BF8F8AB" w14:textId="77777777" w:rsidR="00782F22" w:rsidRDefault="00DC70C7">
            <w:pPr>
              <w:pStyle w:val="TableParagraph"/>
              <w:ind w:left="107"/>
              <w:rPr>
                <w:sz w:val="24"/>
              </w:rPr>
            </w:pPr>
            <w:r>
              <w:rPr>
                <w:sz w:val="24"/>
              </w:rPr>
              <w:t>District</w:t>
            </w:r>
            <w:r>
              <w:rPr>
                <w:spacing w:val="-2"/>
                <w:sz w:val="24"/>
              </w:rPr>
              <w:t xml:space="preserve"> </w:t>
            </w:r>
            <w:r>
              <w:rPr>
                <w:sz w:val="24"/>
              </w:rPr>
              <w:t>3:</w:t>
            </w:r>
            <w:r>
              <w:rPr>
                <w:spacing w:val="-1"/>
                <w:sz w:val="24"/>
              </w:rPr>
              <w:t xml:space="preserve"> </w:t>
            </w:r>
            <w:r>
              <w:rPr>
                <w:sz w:val="24"/>
              </w:rPr>
              <w:t>Chris</w:t>
            </w:r>
            <w:r>
              <w:rPr>
                <w:spacing w:val="-2"/>
                <w:sz w:val="24"/>
              </w:rPr>
              <w:t xml:space="preserve"> Coursey</w:t>
            </w:r>
          </w:p>
        </w:tc>
        <w:tc>
          <w:tcPr>
            <w:tcW w:w="2700" w:type="dxa"/>
          </w:tcPr>
          <w:p w14:paraId="09688454" w14:textId="77777777" w:rsidR="00782F22" w:rsidRDefault="00DC70C7">
            <w:pPr>
              <w:pStyle w:val="TableParagraph"/>
              <w:ind w:left="108"/>
              <w:rPr>
                <w:sz w:val="24"/>
              </w:rPr>
            </w:pPr>
            <w:r>
              <w:rPr>
                <w:spacing w:val="-2"/>
                <w:sz w:val="24"/>
              </w:rPr>
              <w:t>12.31.2028</w:t>
            </w:r>
          </w:p>
        </w:tc>
      </w:tr>
      <w:tr w:rsidR="00782F22" w14:paraId="74D45560" w14:textId="77777777">
        <w:trPr>
          <w:trHeight w:val="433"/>
        </w:trPr>
        <w:tc>
          <w:tcPr>
            <w:tcW w:w="7130" w:type="dxa"/>
          </w:tcPr>
          <w:p w14:paraId="3B2C7CEC" w14:textId="77777777" w:rsidR="00782F22" w:rsidRDefault="00DC70C7">
            <w:pPr>
              <w:pStyle w:val="TableParagraph"/>
              <w:spacing w:before="2"/>
              <w:ind w:left="107"/>
              <w:rPr>
                <w:sz w:val="24"/>
              </w:rPr>
            </w:pPr>
            <w:r>
              <w:rPr>
                <w:sz w:val="24"/>
              </w:rPr>
              <w:t>District</w:t>
            </w:r>
            <w:r>
              <w:rPr>
                <w:spacing w:val="-3"/>
                <w:sz w:val="24"/>
              </w:rPr>
              <w:t xml:space="preserve"> </w:t>
            </w:r>
            <w:r>
              <w:rPr>
                <w:sz w:val="24"/>
              </w:rPr>
              <w:t>4:</w:t>
            </w:r>
            <w:r>
              <w:rPr>
                <w:spacing w:val="-2"/>
                <w:sz w:val="24"/>
              </w:rPr>
              <w:t xml:space="preserve"> </w:t>
            </w:r>
            <w:r>
              <w:rPr>
                <w:sz w:val="24"/>
              </w:rPr>
              <w:t>James</w:t>
            </w:r>
            <w:r>
              <w:rPr>
                <w:spacing w:val="-1"/>
                <w:sz w:val="24"/>
              </w:rPr>
              <w:t xml:space="preserve"> </w:t>
            </w:r>
            <w:r>
              <w:rPr>
                <w:spacing w:val="-4"/>
                <w:sz w:val="24"/>
              </w:rPr>
              <w:t>Gore</w:t>
            </w:r>
          </w:p>
        </w:tc>
        <w:tc>
          <w:tcPr>
            <w:tcW w:w="2700" w:type="dxa"/>
          </w:tcPr>
          <w:p w14:paraId="34C14081" w14:textId="77777777" w:rsidR="00782F22" w:rsidRDefault="00DC70C7">
            <w:pPr>
              <w:pStyle w:val="TableParagraph"/>
              <w:spacing w:before="2"/>
              <w:ind w:left="108"/>
              <w:rPr>
                <w:sz w:val="24"/>
              </w:rPr>
            </w:pPr>
            <w:r>
              <w:rPr>
                <w:spacing w:val="-2"/>
                <w:sz w:val="24"/>
              </w:rPr>
              <w:t>12.31.2026</w:t>
            </w:r>
          </w:p>
        </w:tc>
      </w:tr>
      <w:tr w:rsidR="00782F22" w14:paraId="686A2094" w14:textId="77777777">
        <w:trPr>
          <w:trHeight w:val="434"/>
        </w:trPr>
        <w:tc>
          <w:tcPr>
            <w:tcW w:w="7130" w:type="dxa"/>
          </w:tcPr>
          <w:p w14:paraId="10DC2CC7" w14:textId="77777777" w:rsidR="00782F22" w:rsidRDefault="00DC70C7">
            <w:pPr>
              <w:pStyle w:val="TableParagraph"/>
              <w:ind w:left="107"/>
              <w:rPr>
                <w:sz w:val="24"/>
              </w:rPr>
            </w:pPr>
            <w:r>
              <w:rPr>
                <w:sz w:val="24"/>
              </w:rPr>
              <w:t>District</w:t>
            </w:r>
            <w:r>
              <w:rPr>
                <w:spacing w:val="-1"/>
                <w:sz w:val="24"/>
              </w:rPr>
              <w:t xml:space="preserve"> </w:t>
            </w:r>
            <w:r>
              <w:rPr>
                <w:sz w:val="24"/>
              </w:rPr>
              <w:t>5:</w:t>
            </w:r>
            <w:r>
              <w:rPr>
                <w:spacing w:val="-1"/>
                <w:sz w:val="24"/>
              </w:rPr>
              <w:t xml:space="preserve"> </w:t>
            </w:r>
            <w:r>
              <w:rPr>
                <w:sz w:val="24"/>
              </w:rPr>
              <w:t xml:space="preserve">Lynda </w:t>
            </w:r>
            <w:r>
              <w:rPr>
                <w:spacing w:val="-2"/>
                <w:sz w:val="24"/>
              </w:rPr>
              <w:t>Hopkins</w:t>
            </w:r>
          </w:p>
        </w:tc>
        <w:tc>
          <w:tcPr>
            <w:tcW w:w="2700" w:type="dxa"/>
          </w:tcPr>
          <w:p w14:paraId="69AE8D28" w14:textId="77777777" w:rsidR="00782F22" w:rsidRDefault="00DC70C7">
            <w:pPr>
              <w:pStyle w:val="TableParagraph"/>
              <w:ind w:left="108"/>
              <w:rPr>
                <w:sz w:val="24"/>
              </w:rPr>
            </w:pPr>
            <w:r>
              <w:rPr>
                <w:spacing w:val="-2"/>
                <w:sz w:val="24"/>
              </w:rPr>
              <w:t>12.31.2028</w:t>
            </w:r>
          </w:p>
        </w:tc>
      </w:tr>
    </w:tbl>
    <w:p w14:paraId="4A70C0EE" w14:textId="77777777" w:rsidR="00782F22" w:rsidRDefault="00DC70C7">
      <w:pPr>
        <w:tabs>
          <w:tab w:val="left" w:pos="10900"/>
        </w:tabs>
        <w:spacing w:before="274"/>
        <w:ind w:left="9669"/>
        <w:rPr>
          <w:b/>
          <w:sz w:val="24"/>
        </w:rPr>
      </w:pPr>
      <w:r>
        <w:rPr>
          <w:b/>
          <w:sz w:val="24"/>
        </w:rPr>
        <w:t xml:space="preserve">PSA </w:t>
      </w:r>
      <w:r>
        <w:rPr>
          <w:b/>
          <w:spacing w:val="-5"/>
          <w:sz w:val="24"/>
        </w:rPr>
        <w:t>_</w:t>
      </w:r>
      <w:r>
        <w:rPr>
          <w:b/>
          <w:spacing w:val="-5"/>
          <w:sz w:val="24"/>
          <w:u w:val="single"/>
        </w:rPr>
        <w:t>27</w:t>
      </w:r>
      <w:r>
        <w:rPr>
          <w:b/>
          <w:sz w:val="24"/>
          <w:u w:val="single"/>
        </w:rPr>
        <w:tab/>
      </w:r>
    </w:p>
    <w:p w14:paraId="62A64B44" w14:textId="77777777" w:rsidR="00782F22" w:rsidRDefault="00DC70C7">
      <w:pPr>
        <w:pStyle w:val="Heading3"/>
        <w:spacing w:before="68"/>
        <w:ind w:left="840"/>
      </w:pPr>
      <w:bookmarkStart w:id="113" w:name="SECTION_16._ADVISORY_COUNCIL_(Aging_&amp;_Di"/>
      <w:bookmarkStart w:id="114" w:name="_bookmark64"/>
      <w:bookmarkEnd w:id="113"/>
      <w:bookmarkEnd w:id="114"/>
      <w:r>
        <w:rPr>
          <w:u w:val="thick"/>
        </w:rPr>
        <w:t>SECTION</w:t>
      </w:r>
      <w:r>
        <w:rPr>
          <w:spacing w:val="-5"/>
          <w:u w:val="thick"/>
        </w:rPr>
        <w:t xml:space="preserve"> </w:t>
      </w:r>
      <w:r>
        <w:rPr>
          <w:u w:val="thick"/>
        </w:rPr>
        <w:t>16.</w:t>
      </w:r>
      <w:r>
        <w:rPr>
          <w:spacing w:val="-2"/>
          <w:u w:val="thick"/>
        </w:rPr>
        <w:t xml:space="preserve"> </w:t>
      </w:r>
      <w:r>
        <w:rPr>
          <w:u w:val="thick"/>
        </w:rPr>
        <w:t>ADVISORY</w:t>
      </w:r>
      <w:r>
        <w:rPr>
          <w:spacing w:val="-2"/>
          <w:u w:val="thick"/>
        </w:rPr>
        <w:t xml:space="preserve"> </w:t>
      </w:r>
      <w:r>
        <w:rPr>
          <w:u w:val="thick"/>
        </w:rPr>
        <w:t>COUNCIL</w:t>
      </w:r>
      <w:r>
        <w:rPr>
          <w:spacing w:val="-3"/>
          <w:u w:val="thick"/>
        </w:rPr>
        <w:t xml:space="preserve"> </w:t>
      </w:r>
      <w:r>
        <w:rPr>
          <w:u w:val="thick"/>
        </w:rPr>
        <w:t>(Aging</w:t>
      </w:r>
      <w:r>
        <w:rPr>
          <w:spacing w:val="-3"/>
          <w:u w:val="thick"/>
        </w:rPr>
        <w:t xml:space="preserve"> </w:t>
      </w:r>
      <w:r>
        <w:rPr>
          <w:u w:val="thick"/>
        </w:rPr>
        <w:t>&amp;</w:t>
      </w:r>
      <w:r>
        <w:rPr>
          <w:spacing w:val="-3"/>
          <w:u w:val="thick"/>
        </w:rPr>
        <w:t xml:space="preserve"> </w:t>
      </w:r>
      <w:r>
        <w:rPr>
          <w:u w:val="thick"/>
        </w:rPr>
        <w:t>Disability</w:t>
      </w:r>
      <w:r>
        <w:rPr>
          <w:spacing w:val="-3"/>
          <w:u w:val="thick"/>
        </w:rPr>
        <w:t xml:space="preserve"> </w:t>
      </w:r>
      <w:r>
        <w:rPr>
          <w:spacing w:val="-2"/>
          <w:u w:val="thick"/>
        </w:rPr>
        <w:t>Commission)</w:t>
      </w:r>
    </w:p>
    <w:p w14:paraId="20A2639F" w14:textId="77777777" w:rsidR="00782F22" w:rsidRDefault="00DC70C7">
      <w:pPr>
        <w:spacing w:before="273"/>
        <w:ind w:right="598"/>
        <w:jc w:val="center"/>
        <w:rPr>
          <w:b/>
          <w:sz w:val="24"/>
        </w:rPr>
      </w:pPr>
      <w:r>
        <w:rPr>
          <w:b/>
          <w:sz w:val="24"/>
        </w:rPr>
        <w:t>ADVISORY</w:t>
      </w:r>
      <w:r>
        <w:rPr>
          <w:b/>
          <w:spacing w:val="-3"/>
          <w:sz w:val="24"/>
        </w:rPr>
        <w:t xml:space="preserve"> </w:t>
      </w:r>
      <w:r>
        <w:rPr>
          <w:b/>
          <w:sz w:val="24"/>
        </w:rPr>
        <w:t>COUNCIL</w:t>
      </w:r>
      <w:r>
        <w:rPr>
          <w:b/>
          <w:spacing w:val="-3"/>
          <w:sz w:val="24"/>
        </w:rPr>
        <w:t xml:space="preserve"> </w:t>
      </w:r>
      <w:r>
        <w:rPr>
          <w:b/>
          <w:spacing w:val="-2"/>
          <w:sz w:val="24"/>
        </w:rPr>
        <w:t>MEMBERSHIP</w:t>
      </w:r>
    </w:p>
    <w:p w14:paraId="10D47E2A" w14:textId="77777777" w:rsidR="00782F22" w:rsidRDefault="00DC70C7">
      <w:pPr>
        <w:spacing w:before="90"/>
        <w:ind w:right="599"/>
        <w:jc w:val="center"/>
        <w:rPr>
          <w:b/>
          <w:sz w:val="28"/>
        </w:rPr>
      </w:pPr>
      <w:r>
        <w:rPr>
          <w:b/>
          <w:sz w:val="28"/>
        </w:rPr>
        <w:t>Sonoma</w:t>
      </w:r>
      <w:r>
        <w:rPr>
          <w:b/>
          <w:spacing w:val="-7"/>
          <w:sz w:val="28"/>
        </w:rPr>
        <w:t xml:space="preserve"> </w:t>
      </w:r>
      <w:r>
        <w:rPr>
          <w:b/>
          <w:sz w:val="28"/>
        </w:rPr>
        <w:t>County</w:t>
      </w:r>
      <w:r>
        <w:rPr>
          <w:b/>
          <w:spacing w:val="-4"/>
          <w:sz w:val="28"/>
        </w:rPr>
        <w:t xml:space="preserve"> </w:t>
      </w:r>
      <w:r>
        <w:rPr>
          <w:b/>
          <w:sz w:val="28"/>
        </w:rPr>
        <w:t>Aging</w:t>
      </w:r>
      <w:r>
        <w:rPr>
          <w:b/>
          <w:spacing w:val="-5"/>
          <w:sz w:val="28"/>
        </w:rPr>
        <w:t xml:space="preserve"> </w:t>
      </w:r>
      <w:r>
        <w:rPr>
          <w:b/>
          <w:sz w:val="28"/>
        </w:rPr>
        <w:t>&amp;</w:t>
      </w:r>
      <w:r>
        <w:rPr>
          <w:b/>
          <w:spacing w:val="-5"/>
          <w:sz w:val="28"/>
        </w:rPr>
        <w:t xml:space="preserve"> </w:t>
      </w:r>
      <w:r>
        <w:rPr>
          <w:b/>
          <w:sz w:val="28"/>
        </w:rPr>
        <w:t>Disability</w:t>
      </w:r>
      <w:r>
        <w:rPr>
          <w:b/>
          <w:spacing w:val="-8"/>
          <w:sz w:val="28"/>
        </w:rPr>
        <w:t xml:space="preserve"> </w:t>
      </w:r>
      <w:r>
        <w:rPr>
          <w:b/>
          <w:spacing w:val="-2"/>
          <w:sz w:val="28"/>
        </w:rPr>
        <w:t>Commission</w:t>
      </w:r>
    </w:p>
    <w:p w14:paraId="42F8DBF6" w14:textId="77777777" w:rsidR="00782F22" w:rsidRDefault="00DC70C7">
      <w:pPr>
        <w:spacing w:before="244"/>
        <w:ind w:right="598"/>
        <w:jc w:val="center"/>
        <w:rPr>
          <w:b/>
          <w:sz w:val="24"/>
        </w:rPr>
      </w:pPr>
      <w:r>
        <w:rPr>
          <w:b/>
          <w:sz w:val="24"/>
        </w:rPr>
        <w:t>2024-2028</w:t>
      </w:r>
      <w:r>
        <w:rPr>
          <w:b/>
          <w:spacing w:val="-4"/>
          <w:sz w:val="24"/>
        </w:rPr>
        <w:t xml:space="preserve"> </w:t>
      </w:r>
      <w:r>
        <w:rPr>
          <w:b/>
          <w:sz w:val="24"/>
        </w:rPr>
        <w:t>Four-Year</w:t>
      </w:r>
      <w:r>
        <w:rPr>
          <w:b/>
          <w:spacing w:val="-7"/>
          <w:sz w:val="24"/>
        </w:rPr>
        <w:t xml:space="preserve"> </w:t>
      </w:r>
      <w:r>
        <w:rPr>
          <w:b/>
          <w:sz w:val="24"/>
        </w:rPr>
        <w:t>Planning</w:t>
      </w:r>
      <w:r>
        <w:rPr>
          <w:b/>
          <w:spacing w:val="-4"/>
          <w:sz w:val="24"/>
        </w:rPr>
        <w:t xml:space="preserve"> </w:t>
      </w:r>
      <w:r>
        <w:rPr>
          <w:b/>
          <w:spacing w:val="-2"/>
          <w:sz w:val="24"/>
        </w:rPr>
        <w:t>Cycle</w:t>
      </w:r>
    </w:p>
    <w:p w14:paraId="601B49E0" w14:textId="77777777" w:rsidR="00782F22" w:rsidRDefault="00DC70C7">
      <w:pPr>
        <w:pStyle w:val="BodyText"/>
        <w:spacing w:before="240"/>
        <w:ind w:left="1675" w:right="2131" w:firstLine="40"/>
      </w:pPr>
      <w:r>
        <w:t>Older</w:t>
      </w:r>
      <w:r>
        <w:rPr>
          <w:spacing w:val="-5"/>
        </w:rPr>
        <w:t xml:space="preserve"> </w:t>
      </w:r>
      <w:r>
        <w:t>Americans</w:t>
      </w:r>
      <w:r>
        <w:rPr>
          <w:spacing w:val="-6"/>
        </w:rPr>
        <w:t xml:space="preserve"> </w:t>
      </w:r>
      <w:r>
        <w:t>Act</w:t>
      </w:r>
      <w:r>
        <w:rPr>
          <w:spacing w:val="-4"/>
        </w:rPr>
        <w:t xml:space="preserve"> </w:t>
      </w:r>
      <w:r>
        <w:t>Reauthorization</w:t>
      </w:r>
      <w:r>
        <w:rPr>
          <w:spacing w:val="-4"/>
        </w:rPr>
        <w:t xml:space="preserve"> </w:t>
      </w:r>
      <w:r>
        <w:t>Act</w:t>
      </w:r>
      <w:r>
        <w:rPr>
          <w:spacing w:val="-6"/>
        </w:rPr>
        <w:t xml:space="preserve"> </w:t>
      </w:r>
      <w:r>
        <w:t>of</w:t>
      </w:r>
      <w:r>
        <w:rPr>
          <w:spacing w:val="-6"/>
        </w:rPr>
        <w:t xml:space="preserve"> </w:t>
      </w:r>
      <w:r>
        <w:t>2020</w:t>
      </w:r>
      <w:r>
        <w:rPr>
          <w:spacing w:val="-5"/>
        </w:rPr>
        <w:t xml:space="preserve"> </w:t>
      </w:r>
      <w:r>
        <w:t>Section</w:t>
      </w:r>
      <w:r>
        <w:rPr>
          <w:spacing w:val="-4"/>
        </w:rPr>
        <w:t xml:space="preserve"> </w:t>
      </w:r>
      <w:r>
        <w:t>306(a)(6)(D) 45 CFR, Section 1321.57 CCR Article 3, Section 7302(a)(12)</w:t>
      </w:r>
    </w:p>
    <w:p w14:paraId="11EE0A98" w14:textId="77777777" w:rsidR="00782F22" w:rsidRDefault="00782F22">
      <w:pPr>
        <w:pStyle w:val="BodyText"/>
        <w:spacing w:before="40"/>
      </w:pPr>
    </w:p>
    <w:p w14:paraId="74191220" w14:textId="77777777" w:rsidR="00782F22" w:rsidRDefault="00DC70C7">
      <w:pPr>
        <w:pStyle w:val="BodyText"/>
        <w:tabs>
          <w:tab w:val="left" w:pos="6004"/>
        </w:tabs>
        <w:ind w:left="840"/>
      </w:pPr>
      <w:r>
        <w:rPr>
          <w:noProof/>
        </w:rPr>
        <mc:AlternateContent>
          <mc:Choice Requires="wps">
            <w:drawing>
              <wp:anchor distT="0" distB="0" distL="0" distR="0" simplePos="0" relativeHeight="15841792" behindDoc="0" locked="0" layoutInCell="1" allowOverlap="1" wp14:anchorId="7704AE0D" wp14:editId="09961D2A">
                <wp:simplePos x="0" y="0"/>
                <wp:positionH relativeFrom="page">
                  <wp:posOffset>3998976</wp:posOffset>
                </wp:positionH>
                <wp:positionV relativeFrom="paragraph">
                  <wp:posOffset>160154</wp:posOffset>
                </wp:positionV>
                <wp:extent cx="425450" cy="10795"/>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10795"/>
                        </a:xfrm>
                        <a:custGeom>
                          <a:avLst/>
                          <a:gdLst/>
                          <a:ahLst/>
                          <a:cxnLst/>
                          <a:rect l="l" t="t" r="r" b="b"/>
                          <a:pathLst>
                            <a:path w="425450" h="10795">
                              <a:moveTo>
                                <a:pt x="425196" y="0"/>
                              </a:moveTo>
                              <a:lnTo>
                                <a:pt x="0" y="0"/>
                              </a:lnTo>
                              <a:lnTo>
                                <a:pt x="0" y="10668"/>
                              </a:lnTo>
                              <a:lnTo>
                                <a:pt x="425196" y="10668"/>
                              </a:lnTo>
                              <a:lnTo>
                                <a:pt x="425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8CE4BB" id="Graphic 800" o:spid="_x0000_s1026" style="position:absolute;margin-left:314.9pt;margin-top:12.6pt;width:33.5pt;height:.85pt;z-index:15841792;visibility:visible;mso-wrap-style:square;mso-wrap-distance-left:0;mso-wrap-distance-top:0;mso-wrap-distance-right:0;mso-wrap-distance-bottom:0;mso-position-horizontal:absolute;mso-position-horizontal-relative:page;mso-position-vertical:absolute;mso-position-vertical-relative:text;v-text-anchor:top" coordsize="4254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" path="m425196,l,,,10668r425196,l425196,xe" fillcolor="black" stroked="f">
                <v:path arrowok="t"/>
                <w10:wrap anchorx="page"/>
              </v:shape>
            </w:pict>
          </mc:Fallback>
        </mc:AlternateContent>
      </w:r>
      <w:r>
        <w:t>Total</w:t>
      </w:r>
      <w:r>
        <w:rPr>
          <w:spacing w:val="-5"/>
        </w:rPr>
        <w:t xml:space="preserve"> </w:t>
      </w:r>
      <w:r>
        <w:t>Council</w:t>
      </w:r>
      <w:r>
        <w:rPr>
          <w:spacing w:val="-4"/>
        </w:rPr>
        <w:t xml:space="preserve"> </w:t>
      </w:r>
      <w:r>
        <w:t>Membership</w:t>
      </w:r>
      <w:r>
        <w:rPr>
          <w:spacing w:val="-3"/>
        </w:rPr>
        <w:t xml:space="preserve"> </w:t>
      </w:r>
      <w:r>
        <w:t>(include</w:t>
      </w:r>
      <w:r>
        <w:rPr>
          <w:spacing w:val="-16"/>
        </w:rPr>
        <w:t xml:space="preserve"> </w:t>
      </w:r>
      <w:r>
        <w:rPr>
          <w:spacing w:val="-2"/>
        </w:rPr>
        <w:t>vacancies):</w:t>
      </w:r>
      <w:r>
        <w:tab/>
      </w:r>
      <w:r>
        <w:rPr>
          <w:spacing w:val="-5"/>
        </w:rPr>
        <w:t>21</w:t>
      </w:r>
    </w:p>
    <w:p w14:paraId="00D95C93" w14:textId="77777777" w:rsidR="00782F22" w:rsidRDefault="00782F22">
      <w:pPr>
        <w:pStyle w:val="BodyText"/>
      </w:pPr>
    </w:p>
    <w:p w14:paraId="2DC12C20" w14:textId="77777777" w:rsidR="00782F22" w:rsidRDefault="00DC70C7">
      <w:pPr>
        <w:pStyle w:val="BodyText"/>
        <w:tabs>
          <w:tab w:val="left" w:pos="8155"/>
        </w:tabs>
        <w:ind w:left="840"/>
      </w:pPr>
      <w:r>
        <w:rPr>
          <w:noProof/>
        </w:rPr>
        <mc:AlternateContent>
          <mc:Choice Requires="wps">
            <w:drawing>
              <wp:anchor distT="0" distB="0" distL="0" distR="0" simplePos="0" relativeHeight="15842304" behindDoc="0" locked="0" layoutInCell="1" allowOverlap="1" wp14:anchorId="5EE99239" wp14:editId="419B76DD">
                <wp:simplePos x="0" y="0"/>
                <wp:positionH relativeFrom="page">
                  <wp:posOffset>4424171</wp:posOffset>
                </wp:positionH>
                <wp:positionV relativeFrom="paragraph">
                  <wp:posOffset>160171</wp:posOffset>
                </wp:positionV>
                <wp:extent cx="769620" cy="10795"/>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0795"/>
                        </a:xfrm>
                        <a:custGeom>
                          <a:avLst/>
                          <a:gdLst/>
                          <a:ahLst/>
                          <a:cxnLst/>
                          <a:rect l="l" t="t" r="r" b="b"/>
                          <a:pathLst>
                            <a:path w="769620" h="10795">
                              <a:moveTo>
                                <a:pt x="769620" y="0"/>
                              </a:moveTo>
                              <a:lnTo>
                                <a:pt x="0" y="0"/>
                              </a:lnTo>
                              <a:lnTo>
                                <a:pt x="0" y="10680"/>
                              </a:lnTo>
                              <a:lnTo>
                                <a:pt x="769620" y="10680"/>
                              </a:lnTo>
                              <a:lnTo>
                                <a:pt x="7696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49FBA1" id="Graphic 801" o:spid="_x0000_s1026" style="position:absolute;margin-left:348.35pt;margin-top:12.6pt;width:60.6pt;height:.85pt;z-index:15842304;visibility:visible;mso-wrap-style:square;mso-wrap-distance-left:0;mso-wrap-distance-top:0;mso-wrap-distance-right:0;mso-wrap-distance-bottom:0;mso-position-horizontal:absolute;mso-position-horizontal-relative:page;mso-position-vertical:absolute;mso-position-vertical-relative:text;v-text-anchor:top" coordsize="7696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" path="m769620,l,,,10680r769620,l769620,xe" fillcolor="black" stroked="f">
                <v:path arrowok="t"/>
                <w10:wrap anchorx="page"/>
              </v:shape>
            </w:pict>
          </mc:Fallback>
        </mc:AlternateContent>
      </w:r>
      <w:r>
        <w:t>Number</w:t>
      </w:r>
      <w:r>
        <w:rPr>
          <w:spacing w:val="-3"/>
        </w:rPr>
        <w:t xml:space="preserve"> </w:t>
      </w:r>
      <w:r>
        <w:t>and Percent</w:t>
      </w:r>
      <w:r>
        <w:rPr>
          <w:spacing w:val="-4"/>
        </w:rPr>
        <w:t xml:space="preserve"> </w:t>
      </w:r>
      <w:r>
        <w:t>of Council</w:t>
      </w:r>
      <w:r>
        <w:rPr>
          <w:spacing w:val="-2"/>
        </w:rPr>
        <w:t xml:space="preserve"> </w:t>
      </w:r>
      <w:r>
        <w:t>Members</w:t>
      </w:r>
      <w:r>
        <w:rPr>
          <w:spacing w:val="-1"/>
        </w:rPr>
        <w:t xml:space="preserve"> </w:t>
      </w:r>
      <w:r>
        <w:t>over</w:t>
      </w:r>
      <w:r>
        <w:rPr>
          <w:spacing w:val="-2"/>
        </w:rPr>
        <w:t xml:space="preserve"> </w:t>
      </w:r>
      <w:r>
        <w:t>age</w:t>
      </w:r>
      <w:r>
        <w:rPr>
          <w:spacing w:val="-16"/>
        </w:rPr>
        <w:t xml:space="preserve"> </w:t>
      </w:r>
      <w:r>
        <w:t>60</w:t>
      </w:r>
      <w:r>
        <w:rPr>
          <w:spacing w:val="25"/>
        </w:rPr>
        <w:t xml:space="preserve"> </w:t>
      </w:r>
      <w:r>
        <w:t>7 of</w:t>
      </w:r>
      <w:r>
        <w:rPr>
          <w:spacing w:val="-3"/>
        </w:rPr>
        <w:t xml:space="preserve"> </w:t>
      </w:r>
      <w:r>
        <w:rPr>
          <w:spacing w:val="-5"/>
        </w:rPr>
        <w:t>15</w:t>
      </w:r>
      <w:r>
        <w:tab/>
      </w:r>
      <w:r>
        <w:rPr>
          <w:u w:val="single"/>
        </w:rPr>
        <w:t>47</w:t>
      </w:r>
      <w:r>
        <w:t>%</w:t>
      </w:r>
      <w:r>
        <w:rPr>
          <w:spacing w:val="-5"/>
        </w:rPr>
        <w:t xml:space="preserve"> </w:t>
      </w:r>
      <w:r>
        <w:t>Council</w:t>
      </w:r>
      <w:r>
        <w:rPr>
          <w:spacing w:val="-3"/>
        </w:rPr>
        <w:t xml:space="preserve"> </w:t>
      </w:r>
      <w:r>
        <w:rPr>
          <w:spacing w:val="-5"/>
        </w:rPr>
        <w:t>60+</w:t>
      </w:r>
    </w:p>
    <w:p w14:paraId="66C68E5B" w14:textId="77777777" w:rsidR="00782F22" w:rsidRDefault="00782F22">
      <w:pPr>
        <w:pStyle w:val="BodyText"/>
        <w:sectPr w:rsidR="00782F22">
          <w:pgSz w:w="12240" w:h="15840"/>
          <w:pgMar w:top="1820" w:right="360" w:bottom="880" w:left="360" w:header="0" w:footer="697" w:gutter="0"/>
          <w:cols w:space="720"/>
        </w:sectPr>
      </w:pPr>
    </w:p>
    <w:p w14:paraId="6A503061" w14:textId="77777777" w:rsidR="00782F22" w:rsidRDefault="00DC70C7">
      <w:pPr>
        <w:pStyle w:val="BodyText"/>
        <w:tabs>
          <w:tab w:val="left" w:pos="8083"/>
        </w:tabs>
        <w:spacing w:before="84" w:after="7"/>
        <w:ind w:left="5700"/>
      </w:pPr>
      <w:r>
        <w:lastRenderedPageBreak/>
        <w:t>% of</w:t>
      </w:r>
      <w:r>
        <w:rPr>
          <w:spacing w:val="1"/>
        </w:rPr>
        <w:t xml:space="preserve"> </w:t>
      </w:r>
      <w:r>
        <w:rPr>
          <w:spacing w:val="-2"/>
        </w:rPr>
        <w:t>PSA's</w:t>
      </w:r>
      <w:hyperlink w:anchor="_bookmark65" w:history="1">
        <w:r>
          <w:rPr>
            <w:spacing w:val="-2"/>
            <w:position w:val="8"/>
            <w:sz w:val="16"/>
          </w:rPr>
          <w:t>48</w:t>
        </w:r>
      </w:hyperlink>
      <w:r>
        <w:rPr>
          <w:position w:val="8"/>
          <w:sz w:val="16"/>
        </w:rPr>
        <w:tab/>
      </w:r>
      <w:r>
        <w:t>%</w:t>
      </w:r>
      <w:r>
        <w:rPr>
          <w:spacing w:val="-2"/>
        </w:rPr>
        <w:t xml:space="preserve"> </w:t>
      </w:r>
      <w:r>
        <w:rPr>
          <w:spacing w:val="-5"/>
        </w:rPr>
        <w:t>on</w:t>
      </w: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1980"/>
        <w:gridCol w:w="1891"/>
      </w:tblGrid>
      <w:tr w:rsidR="00782F22" w14:paraId="22329F4E" w14:textId="77777777">
        <w:trPr>
          <w:trHeight w:val="649"/>
        </w:trPr>
        <w:tc>
          <w:tcPr>
            <w:tcW w:w="4049" w:type="dxa"/>
            <w:shd w:val="clear" w:color="auto" w:fill="DAEDF3"/>
          </w:tcPr>
          <w:p w14:paraId="215CF060" w14:textId="77777777" w:rsidR="00782F22" w:rsidRDefault="00DC70C7">
            <w:pPr>
              <w:pStyle w:val="TableParagraph"/>
              <w:ind w:left="570"/>
              <w:rPr>
                <w:b/>
                <w:sz w:val="24"/>
              </w:rPr>
            </w:pPr>
            <w:r>
              <w:rPr>
                <w:b/>
                <w:sz w:val="24"/>
              </w:rPr>
              <w:t>Race/Ethnic</w:t>
            </w:r>
            <w:r>
              <w:rPr>
                <w:b/>
                <w:spacing w:val="-5"/>
                <w:sz w:val="24"/>
              </w:rPr>
              <w:t xml:space="preserve"> </w:t>
            </w:r>
            <w:r>
              <w:rPr>
                <w:b/>
                <w:spacing w:val="-2"/>
                <w:sz w:val="24"/>
              </w:rPr>
              <w:t>Composition</w:t>
            </w:r>
          </w:p>
        </w:tc>
        <w:tc>
          <w:tcPr>
            <w:tcW w:w="1980" w:type="dxa"/>
            <w:shd w:val="clear" w:color="auto" w:fill="DAEDF3"/>
          </w:tcPr>
          <w:p w14:paraId="057E6560" w14:textId="77777777" w:rsidR="00782F22" w:rsidRDefault="00DC70C7">
            <w:pPr>
              <w:pStyle w:val="TableParagraph"/>
              <w:spacing w:line="262" w:lineRule="exact"/>
              <w:ind w:left="81" w:right="1"/>
              <w:jc w:val="center"/>
              <w:rPr>
                <w:b/>
                <w:sz w:val="24"/>
              </w:rPr>
            </w:pPr>
            <w:r>
              <w:rPr>
                <w:b/>
                <w:spacing w:val="-5"/>
                <w:sz w:val="24"/>
              </w:rPr>
              <w:t>60+</w:t>
            </w:r>
          </w:p>
          <w:p w14:paraId="5D03C6D3" w14:textId="77777777" w:rsidR="00782F22" w:rsidRDefault="00DC70C7">
            <w:pPr>
              <w:pStyle w:val="TableParagraph"/>
              <w:spacing w:line="271" w:lineRule="exact"/>
              <w:ind w:left="81"/>
              <w:jc w:val="center"/>
              <w:rPr>
                <w:b/>
                <w:sz w:val="24"/>
              </w:rPr>
            </w:pPr>
            <w:r>
              <w:rPr>
                <w:b/>
                <w:spacing w:val="-2"/>
                <w:sz w:val="24"/>
              </w:rPr>
              <w:t>Population</w:t>
            </w:r>
          </w:p>
        </w:tc>
        <w:tc>
          <w:tcPr>
            <w:tcW w:w="1891" w:type="dxa"/>
            <w:shd w:val="clear" w:color="auto" w:fill="DAEDF3"/>
          </w:tcPr>
          <w:p w14:paraId="74EF7A45" w14:textId="77777777" w:rsidR="00782F22" w:rsidRDefault="00DC70C7">
            <w:pPr>
              <w:pStyle w:val="TableParagraph"/>
              <w:spacing w:before="180"/>
              <w:ind w:left="79" w:right="113"/>
              <w:jc w:val="center"/>
              <w:rPr>
                <w:b/>
                <w:sz w:val="24"/>
              </w:rPr>
            </w:pPr>
            <w:r>
              <w:rPr>
                <w:b/>
                <w:spacing w:val="-2"/>
                <w:sz w:val="24"/>
              </w:rPr>
              <w:t>Commission</w:t>
            </w:r>
          </w:p>
        </w:tc>
      </w:tr>
      <w:tr w:rsidR="00782F22" w14:paraId="45F3FF6F" w14:textId="77777777">
        <w:trPr>
          <w:trHeight w:val="342"/>
        </w:trPr>
        <w:tc>
          <w:tcPr>
            <w:tcW w:w="4049" w:type="dxa"/>
          </w:tcPr>
          <w:p w14:paraId="0B163F18" w14:textId="77777777" w:rsidR="00782F22" w:rsidRDefault="00DC70C7">
            <w:pPr>
              <w:pStyle w:val="TableParagraph"/>
              <w:ind w:left="107"/>
              <w:rPr>
                <w:sz w:val="24"/>
              </w:rPr>
            </w:pPr>
            <w:r>
              <w:rPr>
                <w:spacing w:val="-2"/>
                <w:sz w:val="24"/>
              </w:rPr>
              <w:t>White</w:t>
            </w:r>
          </w:p>
        </w:tc>
        <w:tc>
          <w:tcPr>
            <w:tcW w:w="1980" w:type="dxa"/>
          </w:tcPr>
          <w:p w14:paraId="6F7F2155" w14:textId="77777777" w:rsidR="00782F22" w:rsidRDefault="00DC70C7">
            <w:pPr>
              <w:pStyle w:val="TableParagraph"/>
              <w:ind w:left="822"/>
              <w:rPr>
                <w:sz w:val="24"/>
              </w:rPr>
            </w:pPr>
            <w:r>
              <w:rPr>
                <w:spacing w:val="-2"/>
                <w:sz w:val="24"/>
              </w:rPr>
              <w:t>82.7%</w:t>
            </w:r>
          </w:p>
        </w:tc>
        <w:tc>
          <w:tcPr>
            <w:tcW w:w="1891" w:type="dxa"/>
          </w:tcPr>
          <w:p w14:paraId="7B2E9AC2" w14:textId="77777777" w:rsidR="00782F22" w:rsidRDefault="00DC70C7">
            <w:pPr>
              <w:pStyle w:val="TableParagraph"/>
              <w:ind w:left="112" w:right="34"/>
              <w:jc w:val="center"/>
              <w:rPr>
                <w:sz w:val="24"/>
              </w:rPr>
            </w:pPr>
            <w:r>
              <w:rPr>
                <w:spacing w:val="-5"/>
                <w:sz w:val="24"/>
              </w:rPr>
              <w:t>73%</w:t>
            </w:r>
          </w:p>
        </w:tc>
      </w:tr>
      <w:tr w:rsidR="00782F22" w14:paraId="5A7F8F20" w14:textId="77777777">
        <w:trPr>
          <w:trHeight w:val="345"/>
        </w:trPr>
        <w:tc>
          <w:tcPr>
            <w:tcW w:w="4049" w:type="dxa"/>
          </w:tcPr>
          <w:p w14:paraId="3C9B2203" w14:textId="77777777" w:rsidR="00782F22" w:rsidRDefault="00DC70C7">
            <w:pPr>
              <w:pStyle w:val="TableParagraph"/>
              <w:spacing w:before="2"/>
              <w:ind w:left="107"/>
              <w:rPr>
                <w:sz w:val="24"/>
              </w:rPr>
            </w:pPr>
            <w:r>
              <w:rPr>
                <w:spacing w:val="-2"/>
                <w:sz w:val="24"/>
              </w:rPr>
              <w:t>Hispanic</w:t>
            </w:r>
          </w:p>
        </w:tc>
        <w:tc>
          <w:tcPr>
            <w:tcW w:w="1980" w:type="dxa"/>
          </w:tcPr>
          <w:p w14:paraId="26749B04" w14:textId="77777777" w:rsidR="00782F22" w:rsidRDefault="00DC70C7">
            <w:pPr>
              <w:pStyle w:val="TableParagraph"/>
              <w:spacing w:before="2"/>
              <w:ind w:left="822"/>
              <w:rPr>
                <w:sz w:val="24"/>
              </w:rPr>
            </w:pPr>
            <w:r>
              <w:rPr>
                <w:spacing w:val="-2"/>
                <w:sz w:val="24"/>
              </w:rPr>
              <w:t>10.3%</w:t>
            </w:r>
          </w:p>
        </w:tc>
        <w:tc>
          <w:tcPr>
            <w:tcW w:w="1891" w:type="dxa"/>
          </w:tcPr>
          <w:p w14:paraId="626BBEB2" w14:textId="77777777" w:rsidR="00782F22" w:rsidRDefault="00DC70C7">
            <w:pPr>
              <w:pStyle w:val="TableParagraph"/>
              <w:spacing w:before="2"/>
              <w:ind w:left="112" w:right="34"/>
              <w:jc w:val="center"/>
              <w:rPr>
                <w:sz w:val="24"/>
              </w:rPr>
            </w:pPr>
            <w:r>
              <w:rPr>
                <w:spacing w:val="-5"/>
                <w:sz w:val="24"/>
              </w:rPr>
              <w:t>20%</w:t>
            </w:r>
          </w:p>
        </w:tc>
      </w:tr>
      <w:tr w:rsidR="00782F22" w14:paraId="249B5D02" w14:textId="77777777">
        <w:trPr>
          <w:trHeight w:val="335"/>
        </w:trPr>
        <w:tc>
          <w:tcPr>
            <w:tcW w:w="4049" w:type="dxa"/>
          </w:tcPr>
          <w:p w14:paraId="6AA29E02" w14:textId="77777777" w:rsidR="00782F22" w:rsidRDefault="00DC70C7">
            <w:pPr>
              <w:pStyle w:val="TableParagraph"/>
              <w:ind w:left="107"/>
              <w:rPr>
                <w:sz w:val="24"/>
              </w:rPr>
            </w:pPr>
            <w:r>
              <w:rPr>
                <w:spacing w:val="-4"/>
                <w:sz w:val="24"/>
              </w:rPr>
              <w:t>Black</w:t>
            </w:r>
          </w:p>
        </w:tc>
        <w:tc>
          <w:tcPr>
            <w:tcW w:w="1980" w:type="dxa"/>
          </w:tcPr>
          <w:p w14:paraId="7B949554" w14:textId="77777777" w:rsidR="00782F22" w:rsidRDefault="00DC70C7">
            <w:pPr>
              <w:pStyle w:val="TableParagraph"/>
              <w:ind w:left="822"/>
              <w:rPr>
                <w:sz w:val="24"/>
              </w:rPr>
            </w:pPr>
            <w:r>
              <w:rPr>
                <w:spacing w:val="-4"/>
                <w:sz w:val="24"/>
              </w:rPr>
              <w:t>1.1%</w:t>
            </w:r>
          </w:p>
        </w:tc>
        <w:tc>
          <w:tcPr>
            <w:tcW w:w="1891" w:type="dxa"/>
          </w:tcPr>
          <w:p w14:paraId="0E31B938" w14:textId="77777777" w:rsidR="00782F22" w:rsidRDefault="00DC70C7">
            <w:pPr>
              <w:pStyle w:val="TableParagraph"/>
              <w:ind w:left="113" w:right="34"/>
              <w:jc w:val="center"/>
              <w:rPr>
                <w:sz w:val="24"/>
              </w:rPr>
            </w:pPr>
            <w:r>
              <w:rPr>
                <w:spacing w:val="-5"/>
                <w:sz w:val="24"/>
              </w:rPr>
              <w:t>0%</w:t>
            </w:r>
          </w:p>
        </w:tc>
      </w:tr>
      <w:tr w:rsidR="00782F22" w14:paraId="49FF1BB7" w14:textId="77777777">
        <w:trPr>
          <w:trHeight w:val="325"/>
        </w:trPr>
        <w:tc>
          <w:tcPr>
            <w:tcW w:w="4049" w:type="dxa"/>
          </w:tcPr>
          <w:p w14:paraId="774BCA06" w14:textId="77777777" w:rsidR="00782F22" w:rsidRDefault="00DC70C7">
            <w:pPr>
              <w:pStyle w:val="TableParagraph"/>
              <w:ind w:left="107"/>
              <w:rPr>
                <w:sz w:val="24"/>
              </w:rPr>
            </w:pPr>
            <w:r>
              <w:rPr>
                <w:sz w:val="24"/>
              </w:rPr>
              <w:t>Asian/Pacific</w:t>
            </w:r>
            <w:r>
              <w:rPr>
                <w:spacing w:val="-3"/>
                <w:sz w:val="24"/>
              </w:rPr>
              <w:t xml:space="preserve"> </w:t>
            </w:r>
            <w:r>
              <w:rPr>
                <w:spacing w:val="-2"/>
                <w:sz w:val="24"/>
              </w:rPr>
              <w:t>Islander</w:t>
            </w:r>
          </w:p>
        </w:tc>
        <w:tc>
          <w:tcPr>
            <w:tcW w:w="1980" w:type="dxa"/>
          </w:tcPr>
          <w:p w14:paraId="31924024" w14:textId="77777777" w:rsidR="00782F22" w:rsidRDefault="00DC70C7">
            <w:pPr>
              <w:pStyle w:val="TableParagraph"/>
              <w:ind w:left="822"/>
              <w:rPr>
                <w:sz w:val="24"/>
              </w:rPr>
            </w:pPr>
            <w:r>
              <w:rPr>
                <w:spacing w:val="-4"/>
                <w:sz w:val="24"/>
              </w:rPr>
              <w:t>3.5%</w:t>
            </w:r>
          </w:p>
        </w:tc>
        <w:tc>
          <w:tcPr>
            <w:tcW w:w="1891" w:type="dxa"/>
          </w:tcPr>
          <w:p w14:paraId="52B37793" w14:textId="77777777" w:rsidR="00782F22" w:rsidRDefault="00DC70C7">
            <w:pPr>
              <w:pStyle w:val="TableParagraph"/>
              <w:ind w:left="112" w:right="34"/>
              <w:jc w:val="center"/>
              <w:rPr>
                <w:sz w:val="24"/>
              </w:rPr>
            </w:pPr>
            <w:r>
              <w:rPr>
                <w:spacing w:val="-5"/>
                <w:sz w:val="24"/>
              </w:rPr>
              <w:t>7%</w:t>
            </w:r>
          </w:p>
        </w:tc>
      </w:tr>
      <w:tr w:rsidR="00782F22" w14:paraId="76516BBB" w14:textId="77777777">
        <w:trPr>
          <w:trHeight w:val="326"/>
        </w:trPr>
        <w:tc>
          <w:tcPr>
            <w:tcW w:w="4049" w:type="dxa"/>
          </w:tcPr>
          <w:p w14:paraId="5AD72919" w14:textId="77777777" w:rsidR="00782F22" w:rsidRDefault="00DC70C7">
            <w:pPr>
              <w:pStyle w:val="TableParagraph"/>
              <w:ind w:left="107"/>
              <w:rPr>
                <w:sz w:val="24"/>
              </w:rPr>
            </w:pPr>
            <w:r>
              <w:rPr>
                <w:sz w:val="24"/>
              </w:rPr>
              <w:t>Native</w:t>
            </w:r>
            <w:r>
              <w:rPr>
                <w:spacing w:val="-5"/>
                <w:sz w:val="24"/>
              </w:rPr>
              <w:t xml:space="preserve"> </w:t>
            </w:r>
            <w:r>
              <w:rPr>
                <w:sz w:val="24"/>
              </w:rPr>
              <w:t>American/Alaskan</w:t>
            </w:r>
            <w:r>
              <w:rPr>
                <w:spacing w:val="-4"/>
                <w:sz w:val="24"/>
              </w:rPr>
              <w:t xml:space="preserve"> </w:t>
            </w:r>
            <w:r>
              <w:rPr>
                <w:spacing w:val="-2"/>
                <w:sz w:val="24"/>
              </w:rPr>
              <w:t>Native</w:t>
            </w:r>
          </w:p>
        </w:tc>
        <w:tc>
          <w:tcPr>
            <w:tcW w:w="1980" w:type="dxa"/>
          </w:tcPr>
          <w:p w14:paraId="0B509A53" w14:textId="77777777" w:rsidR="00782F22" w:rsidRDefault="00DC70C7">
            <w:pPr>
              <w:pStyle w:val="TableParagraph"/>
              <w:ind w:left="822"/>
              <w:rPr>
                <w:sz w:val="24"/>
              </w:rPr>
            </w:pPr>
            <w:r>
              <w:rPr>
                <w:spacing w:val="-5"/>
                <w:sz w:val="24"/>
              </w:rPr>
              <w:t>.6%</w:t>
            </w:r>
          </w:p>
        </w:tc>
        <w:tc>
          <w:tcPr>
            <w:tcW w:w="1891" w:type="dxa"/>
          </w:tcPr>
          <w:p w14:paraId="2E3D0765" w14:textId="77777777" w:rsidR="00782F22" w:rsidRDefault="00DC70C7">
            <w:pPr>
              <w:pStyle w:val="TableParagraph"/>
              <w:ind w:left="113" w:right="34"/>
              <w:jc w:val="center"/>
              <w:rPr>
                <w:sz w:val="24"/>
              </w:rPr>
            </w:pPr>
            <w:r>
              <w:rPr>
                <w:spacing w:val="-5"/>
                <w:sz w:val="24"/>
              </w:rPr>
              <w:t>0%</w:t>
            </w:r>
          </w:p>
        </w:tc>
      </w:tr>
      <w:tr w:rsidR="00782F22" w14:paraId="4E99F8B9" w14:textId="77777777">
        <w:trPr>
          <w:trHeight w:val="306"/>
        </w:trPr>
        <w:tc>
          <w:tcPr>
            <w:tcW w:w="4049" w:type="dxa"/>
          </w:tcPr>
          <w:p w14:paraId="2C9ECE0F" w14:textId="77777777" w:rsidR="00782F22" w:rsidRDefault="00DC70C7">
            <w:pPr>
              <w:pStyle w:val="TableParagraph"/>
              <w:ind w:left="107"/>
              <w:rPr>
                <w:sz w:val="24"/>
              </w:rPr>
            </w:pPr>
            <w:r>
              <w:rPr>
                <w:spacing w:val="-2"/>
                <w:sz w:val="24"/>
              </w:rPr>
              <w:t>Other</w:t>
            </w:r>
          </w:p>
        </w:tc>
        <w:tc>
          <w:tcPr>
            <w:tcW w:w="1980" w:type="dxa"/>
          </w:tcPr>
          <w:p w14:paraId="6353E94B" w14:textId="77777777" w:rsidR="00782F22" w:rsidRDefault="00DC70C7">
            <w:pPr>
              <w:pStyle w:val="TableParagraph"/>
              <w:ind w:left="890"/>
              <w:rPr>
                <w:sz w:val="24"/>
              </w:rPr>
            </w:pPr>
            <w:r>
              <w:rPr>
                <w:spacing w:val="-4"/>
                <w:sz w:val="24"/>
              </w:rPr>
              <w:t>4.1%</w:t>
            </w:r>
          </w:p>
        </w:tc>
        <w:tc>
          <w:tcPr>
            <w:tcW w:w="1891" w:type="dxa"/>
          </w:tcPr>
          <w:p w14:paraId="2529C5E7" w14:textId="77777777" w:rsidR="00782F22" w:rsidRDefault="00DC70C7">
            <w:pPr>
              <w:pStyle w:val="TableParagraph"/>
              <w:ind w:left="113" w:right="34"/>
              <w:jc w:val="center"/>
              <w:rPr>
                <w:sz w:val="24"/>
              </w:rPr>
            </w:pPr>
            <w:r>
              <w:rPr>
                <w:spacing w:val="-5"/>
                <w:sz w:val="24"/>
              </w:rPr>
              <w:t>0%</w:t>
            </w:r>
          </w:p>
        </w:tc>
      </w:tr>
    </w:tbl>
    <w:p w14:paraId="03E7A7D4" w14:textId="77777777" w:rsidR="00782F22" w:rsidRDefault="00782F22">
      <w:pPr>
        <w:pStyle w:val="BodyText"/>
        <w:spacing w:before="30" w:after="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64677A1D" w14:textId="77777777">
        <w:trPr>
          <w:trHeight w:val="434"/>
        </w:trPr>
        <w:tc>
          <w:tcPr>
            <w:tcW w:w="7130" w:type="dxa"/>
            <w:shd w:val="clear" w:color="auto" w:fill="DAEDF3"/>
          </w:tcPr>
          <w:p w14:paraId="691E2297" w14:textId="77777777" w:rsidR="00782F22" w:rsidRDefault="00DC70C7">
            <w:pPr>
              <w:pStyle w:val="TableParagraph"/>
              <w:spacing w:before="2"/>
              <w:ind w:left="7"/>
              <w:jc w:val="center"/>
              <w:rPr>
                <w:b/>
                <w:sz w:val="24"/>
              </w:rPr>
            </w:pPr>
            <w:r>
              <w:rPr>
                <w:b/>
                <w:sz w:val="24"/>
              </w:rPr>
              <w:t>Name</w:t>
            </w:r>
            <w:r>
              <w:rPr>
                <w:b/>
                <w:spacing w:val="-1"/>
                <w:sz w:val="24"/>
              </w:rPr>
              <w:t xml:space="preserve"> </w:t>
            </w:r>
            <w:r>
              <w:rPr>
                <w:b/>
                <w:sz w:val="24"/>
              </w:rPr>
              <w:t>&amp;</w:t>
            </w:r>
            <w:r>
              <w:rPr>
                <w:b/>
                <w:spacing w:val="-4"/>
                <w:sz w:val="24"/>
              </w:rPr>
              <w:t xml:space="preserve"> </w:t>
            </w:r>
            <w:r>
              <w:rPr>
                <w:b/>
                <w:sz w:val="24"/>
              </w:rPr>
              <w:t>Title</w:t>
            </w:r>
            <w:r>
              <w:rPr>
                <w:b/>
                <w:spacing w:val="-1"/>
                <w:sz w:val="24"/>
              </w:rPr>
              <w:t xml:space="preserve"> </w:t>
            </w:r>
            <w:r>
              <w:rPr>
                <w:b/>
                <w:sz w:val="24"/>
              </w:rPr>
              <w:t>of</w:t>
            </w:r>
            <w:r>
              <w:rPr>
                <w:b/>
                <w:spacing w:val="-4"/>
                <w:sz w:val="24"/>
              </w:rPr>
              <w:t xml:space="preserve"> </w:t>
            </w:r>
            <w:r>
              <w:rPr>
                <w:b/>
                <w:sz w:val="24"/>
              </w:rPr>
              <w:t xml:space="preserve">Executive </w:t>
            </w:r>
            <w:r>
              <w:rPr>
                <w:b/>
                <w:spacing w:val="-2"/>
                <w:sz w:val="24"/>
              </w:rPr>
              <w:t>Committee</w:t>
            </w:r>
          </w:p>
        </w:tc>
        <w:tc>
          <w:tcPr>
            <w:tcW w:w="2700" w:type="dxa"/>
            <w:shd w:val="clear" w:color="auto" w:fill="DAEDF3"/>
          </w:tcPr>
          <w:p w14:paraId="4421EBFF" w14:textId="77777777" w:rsidR="00782F22" w:rsidRDefault="00DC70C7">
            <w:pPr>
              <w:pStyle w:val="TableParagraph"/>
              <w:spacing w:before="2"/>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092C35DB" w14:textId="77777777">
        <w:trPr>
          <w:trHeight w:val="431"/>
        </w:trPr>
        <w:tc>
          <w:tcPr>
            <w:tcW w:w="7130" w:type="dxa"/>
          </w:tcPr>
          <w:p w14:paraId="70C49AA0" w14:textId="77777777" w:rsidR="00782F22" w:rsidRDefault="00DC70C7">
            <w:pPr>
              <w:pStyle w:val="TableParagraph"/>
              <w:ind w:left="107"/>
              <w:rPr>
                <w:sz w:val="24"/>
              </w:rPr>
            </w:pPr>
            <w:r>
              <w:rPr>
                <w:sz w:val="24"/>
              </w:rPr>
              <w:t>Jenny</w:t>
            </w:r>
            <w:r>
              <w:rPr>
                <w:spacing w:val="-4"/>
                <w:sz w:val="24"/>
              </w:rPr>
              <w:t xml:space="preserve"> </w:t>
            </w:r>
            <w:r>
              <w:rPr>
                <w:sz w:val="24"/>
              </w:rPr>
              <w:t>Helman,</w:t>
            </w:r>
            <w:r>
              <w:rPr>
                <w:spacing w:val="-2"/>
                <w:sz w:val="24"/>
              </w:rPr>
              <w:t xml:space="preserve"> </w:t>
            </w:r>
            <w:r>
              <w:rPr>
                <w:sz w:val="24"/>
              </w:rPr>
              <w:t>Chair</w:t>
            </w:r>
            <w:r>
              <w:rPr>
                <w:spacing w:val="-5"/>
                <w:sz w:val="24"/>
              </w:rPr>
              <w:t xml:space="preserve"> </w:t>
            </w:r>
            <w:r>
              <w:rPr>
                <w:sz w:val="24"/>
              </w:rPr>
              <w:t>and</w:t>
            </w:r>
            <w:r>
              <w:rPr>
                <w:spacing w:val="-2"/>
                <w:sz w:val="24"/>
              </w:rPr>
              <w:t xml:space="preserve"> </w:t>
            </w:r>
            <w:r>
              <w:rPr>
                <w:sz w:val="24"/>
              </w:rPr>
              <w:t>Board</w:t>
            </w:r>
            <w:r>
              <w:rPr>
                <w:spacing w:val="-5"/>
                <w:sz w:val="24"/>
              </w:rPr>
              <w:t xml:space="preserve"> </w:t>
            </w:r>
            <w:r>
              <w:rPr>
                <w:sz w:val="24"/>
              </w:rPr>
              <w:t>Appointed</w:t>
            </w:r>
            <w:r>
              <w:rPr>
                <w:spacing w:val="-2"/>
                <w:sz w:val="24"/>
              </w:rPr>
              <w:t xml:space="preserve"> </w:t>
            </w:r>
            <w:r>
              <w:rPr>
                <w:sz w:val="24"/>
              </w:rPr>
              <w:t>District</w:t>
            </w:r>
            <w:r>
              <w:rPr>
                <w:spacing w:val="-2"/>
                <w:sz w:val="24"/>
              </w:rPr>
              <w:t xml:space="preserve"> </w:t>
            </w:r>
            <w:r>
              <w:rPr>
                <w:spacing w:val="-10"/>
                <w:sz w:val="24"/>
              </w:rPr>
              <w:t>4</w:t>
            </w:r>
          </w:p>
        </w:tc>
        <w:tc>
          <w:tcPr>
            <w:tcW w:w="2700" w:type="dxa"/>
          </w:tcPr>
          <w:p w14:paraId="416CE223" w14:textId="77777777" w:rsidR="00782F22" w:rsidRDefault="00DC70C7">
            <w:pPr>
              <w:pStyle w:val="TableParagraph"/>
              <w:ind w:right="93"/>
              <w:jc w:val="right"/>
            </w:pPr>
            <w:r>
              <w:t>June</w:t>
            </w:r>
            <w:r>
              <w:rPr>
                <w:spacing w:val="-2"/>
              </w:rPr>
              <w:t xml:space="preserve"> </w:t>
            </w:r>
            <w:r>
              <w:rPr>
                <w:spacing w:val="-4"/>
              </w:rPr>
              <w:t>2026</w:t>
            </w:r>
          </w:p>
        </w:tc>
      </w:tr>
      <w:tr w:rsidR="00782F22" w14:paraId="6FB0F14B" w14:textId="77777777">
        <w:trPr>
          <w:trHeight w:val="431"/>
        </w:trPr>
        <w:tc>
          <w:tcPr>
            <w:tcW w:w="7130" w:type="dxa"/>
          </w:tcPr>
          <w:p w14:paraId="001ABD92" w14:textId="77777777" w:rsidR="00782F22" w:rsidRDefault="00DC70C7">
            <w:pPr>
              <w:pStyle w:val="TableParagraph"/>
              <w:ind w:left="107"/>
              <w:rPr>
                <w:sz w:val="24"/>
              </w:rPr>
            </w:pPr>
            <w:r>
              <w:rPr>
                <w:sz w:val="24"/>
              </w:rPr>
              <w:t>Robin</w:t>
            </w:r>
            <w:r>
              <w:rPr>
                <w:spacing w:val="-3"/>
                <w:sz w:val="24"/>
              </w:rPr>
              <w:t xml:space="preserve"> </w:t>
            </w:r>
            <w:r>
              <w:rPr>
                <w:sz w:val="24"/>
              </w:rPr>
              <w:t>Thompson,</w:t>
            </w:r>
            <w:r>
              <w:rPr>
                <w:spacing w:val="-2"/>
                <w:sz w:val="24"/>
              </w:rPr>
              <w:t xml:space="preserve"> </w:t>
            </w:r>
            <w:r>
              <w:rPr>
                <w:sz w:val="24"/>
              </w:rPr>
              <w:t>Vice-Chair</w:t>
            </w:r>
            <w:r>
              <w:rPr>
                <w:spacing w:val="-4"/>
                <w:sz w:val="24"/>
              </w:rPr>
              <w:t xml:space="preserve"> </w:t>
            </w:r>
            <w:r>
              <w:rPr>
                <w:sz w:val="24"/>
              </w:rPr>
              <w:t>and</w:t>
            </w:r>
            <w:r>
              <w:rPr>
                <w:spacing w:val="-5"/>
                <w:sz w:val="24"/>
              </w:rPr>
              <w:t xml:space="preserve"> </w:t>
            </w:r>
            <w:r>
              <w:rPr>
                <w:sz w:val="24"/>
              </w:rPr>
              <w:t>Board</w:t>
            </w:r>
            <w:r>
              <w:rPr>
                <w:spacing w:val="-4"/>
                <w:sz w:val="24"/>
              </w:rPr>
              <w:t xml:space="preserve"> </w:t>
            </w:r>
            <w:r>
              <w:rPr>
                <w:sz w:val="24"/>
              </w:rPr>
              <w:t>Appointed</w:t>
            </w:r>
            <w:r>
              <w:rPr>
                <w:spacing w:val="-2"/>
                <w:sz w:val="24"/>
              </w:rPr>
              <w:t xml:space="preserve"> </w:t>
            </w:r>
            <w:r>
              <w:rPr>
                <w:sz w:val="24"/>
              </w:rPr>
              <w:t>District</w:t>
            </w:r>
            <w:r>
              <w:rPr>
                <w:spacing w:val="-2"/>
                <w:sz w:val="24"/>
              </w:rPr>
              <w:t xml:space="preserve"> </w:t>
            </w:r>
            <w:r>
              <w:rPr>
                <w:spacing w:val="-10"/>
                <w:sz w:val="24"/>
              </w:rPr>
              <w:t>3</w:t>
            </w:r>
          </w:p>
        </w:tc>
        <w:tc>
          <w:tcPr>
            <w:tcW w:w="2700" w:type="dxa"/>
          </w:tcPr>
          <w:p w14:paraId="1CE7478F" w14:textId="77777777" w:rsidR="00782F22" w:rsidRDefault="00DC70C7">
            <w:pPr>
              <w:pStyle w:val="TableParagraph"/>
              <w:ind w:right="93"/>
              <w:jc w:val="right"/>
            </w:pPr>
            <w:r>
              <w:t>June</w:t>
            </w:r>
            <w:r>
              <w:rPr>
                <w:spacing w:val="-2"/>
              </w:rPr>
              <w:t xml:space="preserve"> </w:t>
            </w:r>
            <w:r>
              <w:rPr>
                <w:spacing w:val="-4"/>
              </w:rPr>
              <w:t>2026</w:t>
            </w:r>
          </w:p>
        </w:tc>
      </w:tr>
      <w:tr w:rsidR="00782F22" w14:paraId="4260A9DD" w14:textId="77777777">
        <w:trPr>
          <w:trHeight w:val="431"/>
        </w:trPr>
        <w:tc>
          <w:tcPr>
            <w:tcW w:w="7130" w:type="dxa"/>
          </w:tcPr>
          <w:p w14:paraId="7225C93F" w14:textId="77777777" w:rsidR="00782F22" w:rsidRDefault="00DC70C7">
            <w:pPr>
              <w:pStyle w:val="TableParagraph"/>
              <w:ind w:left="107"/>
              <w:rPr>
                <w:sz w:val="24"/>
              </w:rPr>
            </w:pPr>
            <w:r>
              <w:rPr>
                <w:sz w:val="24"/>
              </w:rPr>
              <w:t>Deanna</w:t>
            </w:r>
            <w:r>
              <w:rPr>
                <w:spacing w:val="-3"/>
                <w:sz w:val="24"/>
              </w:rPr>
              <w:t xml:space="preserve"> </w:t>
            </w:r>
            <w:r>
              <w:rPr>
                <w:sz w:val="24"/>
              </w:rPr>
              <w:t>Shaat,</w:t>
            </w:r>
            <w:r>
              <w:rPr>
                <w:spacing w:val="-3"/>
                <w:sz w:val="24"/>
              </w:rPr>
              <w:t xml:space="preserve"> </w:t>
            </w:r>
            <w:r>
              <w:rPr>
                <w:sz w:val="24"/>
              </w:rPr>
              <w:t>Secretary</w:t>
            </w:r>
            <w:r>
              <w:rPr>
                <w:spacing w:val="-3"/>
                <w:sz w:val="24"/>
              </w:rPr>
              <w:t xml:space="preserve"> </w:t>
            </w:r>
            <w:r>
              <w:rPr>
                <w:sz w:val="24"/>
              </w:rPr>
              <w:t>and</w:t>
            </w:r>
            <w:r>
              <w:rPr>
                <w:spacing w:val="-5"/>
                <w:sz w:val="24"/>
              </w:rPr>
              <w:t xml:space="preserve"> </w:t>
            </w:r>
            <w:r>
              <w:rPr>
                <w:sz w:val="24"/>
              </w:rPr>
              <w:t>Board</w:t>
            </w:r>
            <w:r>
              <w:rPr>
                <w:spacing w:val="-2"/>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2</w:t>
            </w:r>
          </w:p>
        </w:tc>
        <w:tc>
          <w:tcPr>
            <w:tcW w:w="2700" w:type="dxa"/>
          </w:tcPr>
          <w:p w14:paraId="2EA67198" w14:textId="77777777" w:rsidR="00782F22" w:rsidRDefault="00DC70C7">
            <w:pPr>
              <w:pStyle w:val="TableParagraph"/>
              <w:ind w:right="94"/>
              <w:jc w:val="right"/>
            </w:pPr>
            <w:r>
              <w:t>June</w:t>
            </w:r>
            <w:r>
              <w:rPr>
                <w:spacing w:val="-2"/>
              </w:rPr>
              <w:t xml:space="preserve"> </w:t>
            </w:r>
            <w:r>
              <w:rPr>
                <w:spacing w:val="-4"/>
              </w:rPr>
              <w:t>2026</w:t>
            </w:r>
          </w:p>
        </w:tc>
      </w:tr>
      <w:tr w:rsidR="00782F22" w14:paraId="1BB7CE8A" w14:textId="77777777">
        <w:trPr>
          <w:trHeight w:val="431"/>
        </w:trPr>
        <w:tc>
          <w:tcPr>
            <w:tcW w:w="7130" w:type="dxa"/>
          </w:tcPr>
          <w:p w14:paraId="11614E5E" w14:textId="77777777" w:rsidR="00782F22" w:rsidRDefault="00DC70C7">
            <w:pPr>
              <w:pStyle w:val="TableParagraph"/>
              <w:ind w:left="107"/>
              <w:rPr>
                <w:sz w:val="24"/>
              </w:rPr>
            </w:pPr>
            <w:r>
              <w:rPr>
                <w:sz w:val="24"/>
              </w:rPr>
              <w:t>Trayce</w:t>
            </w:r>
            <w:r>
              <w:rPr>
                <w:spacing w:val="-3"/>
                <w:sz w:val="24"/>
              </w:rPr>
              <w:t xml:space="preserve"> </w:t>
            </w:r>
            <w:r>
              <w:rPr>
                <w:sz w:val="24"/>
              </w:rPr>
              <w:t>Beards,</w:t>
            </w:r>
            <w:r>
              <w:rPr>
                <w:spacing w:val="-3"/>
                <w:sz w:val="24"/>
              </w:rPr>
              <w:t xml:space="preserve"> </w:t>
            </w:r>
            <w:r>
              <w:rPr>
                <w:sz w:val="24"/>
              </w:rPr>
              <w:t>Parliamentarian</w:t>
            </w:r>
            <w:r>
              <w:rPr>
                <w:spacing w:val="-6"/>
                <w:sz w:val="24"/>
              </w:rPr>
              <w:t xml:space="preserve"> </w:t>
            </w:r>
            <w:r>
              <w:rPr>
                <w:sz w:val="24"/>
              </w:rPr>
              <w:t>and</w:t>
            </w:r>
            <w:r>
              <w:rPr>
                <w:spacing w:val="-2"/>
                <w:sz w:val="24"/>
              </w:rPr>
              <w:t xml:space="preserve"> </w:t>
            </w:r>
            <w:r>
              <w:rPr>
                <w:sz w:val="24"/>
              </w:rPr>
              <w:t>Board</w:t>
            </w:r>
            <w:r>
              <w:rPr>
                <w:spacing w:val="-5"/>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3</w:t>
            </w:r>
          </w:p>
        </w:tc>
        <w:tc>
          <w:tcPr>
            <w:tcW w:w="2700" w:type="dxa"/>
          </w:tcPr>
          <w:p w14:paraId="5D081FC6" w14:textId="77777777" w:rsidR="00782F22" w:rsidRDefault="00DC70C7">
            <w:pPr>
              <w:pStyle w:val="TableParagraph"/>
              <w:ind w:right="93"/>
              <w:jc w:val="right"/>
            </w:pPr>
            <w:r>
              <w:t>July</w:t>
            </w:r>
            <w:r>
              <w:rPr>
                <w:spacing w:val="-2"/>
              </w:rPr>
              <w:t xml:space="preserve"> </w:t>
            </w:r>
            <w:r>
              <w:rPr>
                <w:spacing w:val="-4"/>
              </w:rPr>
              <w:t>2025</w:t>
            </w:r>
          </w:p>
        </w:tc>
      </w:tr>
      <w:tr w:rsidR="00782F22" w14:paraId="29F12F36" w14:textId="77777777">
        <w:trPr>
          <w:trHeight w:val="433"/>
        </w:trPr>
        <w:tc>
          <w:tcPr>
            <w:tcW w:w="7130" w:type="dxa"/>
          </w:tcPr>
          <w:p w14:paraId="757B5547" w14:textId="77777777" w:rsidR="00782F22" w:rsidRDefault="00DC70C7">
            <w:pPr>
              <w:pStyle w:val="TableParagraph"/>
              <w:ind w:left="107"/>
              <w:rPr>
                <w:sz w:val="24"/>
              </w:rPr>
            </w:pPr>
            <w:r>
              <w:rPr>
                <w:sz w:val="24"/>
              </w:rPr>
              <w:t>Diane</w:t>
            </w:r>
            <w:r>
              <w:rPr>
                <w:spacing w:val="-4"/>
                <w:sz w:val="24"/>
              </w:rPr>
              <w:t xml:space="preserve"> </w:t>
            </w:r>
            <w:r>
              <w:rPr>
                <w:sz w:val="24"/>
              </w:rPr>
              <w:t>Spain,</w:t>
            </w:r>
            <w:r>
              <w:rPr>
                <w:spacing w:val="-5"/>
                <w:sz w:val="24"/>
              </w:rPr>
              <w:t xml:space="preserve"> </w:t>
            </w:r>
            <w:r>
              <w:rPr>
                <w:sz w:val="24"/>
              </w:rPr>
              <w:t>Former</w:t>
            </w:r>
            <w:r>
              <w:rPr>
                <w:spacing w:val="-3"/>
                <w:sz w:val="24"/>
              </w:rPr>
              <w:t xml:space="preserve"> </w:t>
            </w:r>
            <w:r>
              <w:rPr>
                <w:sz w:val="24"/>
              </w:rPr>
              <w:t>Chair</w:t>
            </w:r>
            <w:r>
              <w:rPr>
                <w:spacing w:val="-4"/>
                <w:sz w:val="24"/>
              </w:rPr>
              <w:t xml:space="preserve"> </w:t>
            </w:r>
            <w:r>
              <w:rPr>
                <w:sz w:val="24"/>
              </w:rPr>
              <w:t>and</w:t>
            </w:r>
            <w:r>
              <w:rPr>
                <w:spacing w:val="-2"/>
                <w:sz w:val="24"/>
              </w:rPr>
              <w:t xml:space="preserve"> </w:t>
            </w:r>
            <w:r>
              <w:rPr>
                <w:sz w:val="24"/>
              </w:rPr>
              <w:t>Commission</w:t>
            </w:r>
            <w:r>
              <w:rPr>
                <w:spacing w:val="-3"/>
                <w:sz w:val="24"/>
              </w:rPr>
              <w:t xml:space="preserve"> </w:t>
            </w:r>
            <w:r>
              <w:rPr>
                <w:spacing w:val="-2"/>
                <w:sz w:val="24"/>
              </w:rPr>
              <w:t>Elected</w:t>
            </w:r>
          </w:p>
        </w:tc>
        <w:tc>
          <w:tcPr>
            <w:tcW w:w="2700" w:type="dxa"/>
          </w:tcPr>
          <w:p w14:paraId="17837A22" w14:textId="77777777" w:rsidR="00782F22" w:rsidRDefault="00DC70C7">
            <w:pPr>
              <w:pStyle w:val="TableParagraph"/>
              <w:ind w:right="93"/>
              <w:jc w:val="right"/>
            </w:pPr>
            <w:r>
              <w:t>June</w:t>
            </w:r>
            <w:r>
              <w:rPr>
                <w:spacing w:val="-2"/>
              </w:rPr>
              <w:t xml:space="preserve"> </w:t>
            </w:r>
            <w:r>
              <w:rPr>
                <w:spacing w:val="-4"/>
              </w:rPr>
              <w:t>2026</w:t>
            </w:r>
          </w:p>
        </w:tc>
      </w:tr>
    </w:tbl>
    <w:p w14:paraId="24AD01B0" w14:textId="77777777" w:rsidR="00782F22" w:rsidRDefault="00782F22">
      <w:pPr>
        <w:pStyle w:val="BodyText"/>
        <w:spacing w:before="53" w:after="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67712261" w14:textId="77777777">
        <w:trPr>
          <w:trHeight w:val="431"/>
        </w:trPr>
        <w:tc>
          <w:tcPr>
            <w:tcW w:w="7130" w:type="dxa"/>
            <w:shd w:val="clear" w:color="auto" w:fill="DAEDF3"/>
          </w:tcPr>
          <w:p w14:paraId="1C2672F7" w14:textId="77777777" w:rsidR="00782F22" w:rsidRDefault="00DC70C7">
            <w:pPr>
              <w:pStyle w:val="TableParagraph"/>
              <w:ind w:left="1775"/>
              <w:rPr>
                <w:b/>
                <w:sz w:val="24"/>
              </w:rPr>
            </w:pPr>
            <w:r>
              <w:rPr>
                <w:b/>
                <w:sz w:val="24"/>
              </w:rPr>
              <w:t>Name</w:t>
            </w:r>
            <w:r>
              <w:rPr>
                <w:b/>
                <w:spacing w:val="-1"/>
                <w:sz w:val="24"/>
              </w:rPr>
              <w:t xml:space="preserve"> </w:t>
            </w:r>
            <w:r>
              <w:rPr>
                <w:b/>
                <w:sz w:val="24"/>
              </w:rPr>
              <w:t>&amp;</w:t>
            </w:r>
            <w:r>
              <w:rPr>
                <w:b/>
                <w:spacing w:val="-3"/>
                <w:sz w:val="24"/>
              </w:rPr>
              <w:t xml:space="preserve"> </w:t>
            </w:r>
            <w:r>
              <w:rPr>
                <w:b/>
                <w:sz w:val="24"/>
              </w:rPr>
              <w:t>Title</w:t>
            </w:r>
            <w:r>
              <w:rPr>
                <w:b/>
                <w:spacing w:val="-1"/>
                <w:sz w:val="24"/>
              </w:rPr>
              <w:t xml:space="preserve"> </w:t>
            </w:r>
            <w:r>
              <w:rPr>
                <w:b/>
                <w:sz w:val="24"/>
              </w:rPr>
              <w:t>of</w:t>
            </w:r>
            <w:r>
              <w:rPr>
                <w:b/>
                <w:spacing w:val="-2"/>
                <w:sz w:val="24"/>
              </w:rPr>
              <w:t xml:space="preserve"> </w:t>
            </w:r>
            <w:r>
              <w:rPr>
                <w:b/>
                <w:sz w:val="24"/>
              </w:rPr>
              <w:t>Other</w:t>
            </w:r>
            <w:r>
              <w:rPr>
                <w:b/>
                <w:spacing w:val="-2"/>
                <w:sz w:val="24"/>
              </w:rPr>
              <w:t xml:space="preserve"> Members</w:t>
            </w:r>
          </w:p>
        </w:tc>
        <w:tc>
          <w:tcPr>
            <w:tcW w:w="2700" w:type="dxa"/>
            <w:shd w:val="clear" w:color="auto" w:fill="DAEDF3"/>
          </w:tcPr>
          <w:p w14:paraId="0A151FC9" w14:textId="77777777" w:rsidR="00782F22" w:rsidRDefault="00DC70C7">
            <w:pPr>
              <w:pStyle w:val="TableParagraph"/>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1720C209" w14:textId="77777777">
        <w:trPr>
          <w:trHeight w:val="431"/>
        </w:trPr>
        <w:tc>
          <w:tcPr>
            <w:tcW w:w="7130" w:type="dxa"/>
          </w:tcPr>
          <w:p w14:paraId="7A40E490" w14:textId="77777777" w:rsidR="00782F22" w:rsidRDefault="00DC70C7">
            <w:pPr>
              <w:pStyle w:val="TableParagraph"/>
              <w:ind w:left="107"/>
              <w:rPr>
                <w:sz w:val="24"/>
              </w:rPr>
            </w:pPr>
            <w:r>
              <w:rPr>
                <w:sz w:val="24"/>
              </w:rPr>
              <w:t>Rick</w:t>
            </w:r>
            <w:r>
              <w:rPr>
                <w:spacing w:val="-3"/>
                <w:sz w:val="24"/>
              </w:rPr>
              <w:t xml:space="preserve"> </w:t>
            </w:r>
            <w:r>
              <w:rPr>
                <w:sz w:val="24"/>
              </w:rPr>
              <w:t>Baum,</w:t>
            </w:r>
            <w:r>
              <w:rPr>
                <w:spacing w:val="-3"/>
                <w:sz w:val="24"/>
              </w:rPr>
              <w:t xml:space="preserve"> </w:t>
            </w:r>
            <w:r>
              <w:rPr>
                <w:sz w:val="24"/>
              </w:rPr>
              <w:t>Board</w:t>
            </w:r>
            <w:r>
              <w:rPr>
                <w:spacing w:val="-4"/>
                <w:sz w:val="24"/>
              </w:rPr>
              <w:t xml:space="preserve"> </w:t>
            </w:r>
            <w:r>
              <w:rPr>
                <w:sz w:val="24"/>
              </w:rPr>
              <w:t>Appointed</w:t>
            </w:r>
            <w:r>
              <w:rPr>
                <w:spacing w:val="-2"/>
                <w:sz w:val="24"/>
              </w:rPr>
              <w:t xml:space="preserve"> </w:t>
            </w:r>
            <w:r>
              <w:rPr>
                <w:sz w:val="24"/>
              </w:rPr>
              <w:t>District</w:t>
            </w:r>
            <w:r>
              <w:rPr>
                <w:spacing w:val="-1"/>
                <w:sz w:val="24"/>
              </w:rPr>
              <w:t xml:space="preserve"> </w:t>
            </w:r>
            <w:r>
              <w:rPr>
                <w:spacing w:val="-10"/>
                <w:sz w:val="24"/>
              </w:rPr>
              <w:t>1</w:t>
            </w:r>
          </w:p>
        </w:tc>
        <w:tc>
          <w:tcPr>
            <w:tcW w:w="2700" w:type="dxa"/>
          </w:tcPr>
          <w:p w14:paraId="268D55C9" w14:textId="77777777" w:rsidR="00782F22" w:rsidRDefault="00DC70C7">
            <w:pPr>
              <w:pStyle w:val="TableParagraph"/>
              <w:ind w:right="96"/>
              <w:jc w:val="right"/>
            </w:pPr>
            <w:r>
              <w:t>April</w:t>
            </w:r>
            <w:r>
              <w:rPr>
                <w:spacing w:val="-4"/>
              </w:rPr>
              <w:t xml:space="preserve"> 2025</w:t>
            </w:r>
          </w:p>
        </w:tc>
      </w:tr>
      <w:tr w:rsidR="00782F22" w14:paraId="3B8DBC6B" w14:textId="77777777">
        <w:trPr>
          <w:trHeight w:val="433"/>
        </w:trPr>
        <w:tc>
          <w:tcPr>
            <w:tcW w:w="7130" w:type="dxa"/>
          </w:tcPr>
          <w:p w14:paraId="5EC087B8" w14:textId="77777777" w:rsidR="00782F22" w:rsidRDefault="00DC70C7">
            <w:pPr>
              <w:pStyle w:val="TableParagraph"/>
              <w:spacing w:before="2"/>
              <w:ind w:left="107"/>
              <w:rPr>
                <w:sz w:val="24"/>
              </w:rPr>
            </w:pPr>
            <w:r>
              <w:rPr>
                <w:sz w:val="24"/>
              </w:rPr>
              <w:t>Monte</w:t>
            </w:r>
            <w:r>
              <w:rPr>
                <w:spacing w:val="-2"/>
                <w:sz w:val="24"/>
              </w:rPr>
              <w:t xml:space="preserve"> </w:t>
            </w:r>
            <w:r>
              <w:rPr>
                <w:sz w:val="24"/>
              </w:rPr>
              <w:t>Cimino,</w:t>
            </w:r>
            <w:r>
              <w:rPr>
                <w:spacing w:val="-2"/>
                <w:sz w:val="24"/>
              </w:rPr>
              <w:t xml:space="preserve"> </w:t>
            </w:r>
            <w:r>
              <w:rPr>
                <w:sz w:val="24"/>
              </w:rPr>
              <w:t>Commission</w:t>
            </w:r>
            <w:r>
              <w:rPr>
                <w:spacing w:val="-1"/>
                <w:sz w:val="24"/>
              </w:rPr>
              <w:t xml:space="preserve"> </w:t>
            </w:r>
            <w:r>
              <w:rPr>
                <w:spacing w:val="-2"/>
                <w:sz w:val="24"/>
              </w:rPr>
              <w:t>Elected</w:t>
            </w:r>
          </w:p>
        </w:tc>
        <w:tc>
          <w:tcPr>
            <w:tcW w:w="2700" w:type="dxa"/>
          </w:tcPr>
          <w:p w14:paraId="1B237D61" w14:textId="77777777" w:rsidR="00782F22" w:rsidRDefault="00DC70C7">
            <w:pPr>
              <w:pStyle w:val="TableParagraph"/>
              <w:spacing w:before="2"/>
              <w:ind w:right="93"/>
              <w:jc w:val="right"/>
            </w:pPr>
            <w:r>
              <w:t>August</w:t>
            </w:r>
            <w:r>
              <w:rPr>
                <w:spacing w:val="-2"/>
              </w:rPr>
              <w:t xml:space="preserve"> </w:t>
            </w:r>
            <w:r>
              <w:rPr>
                <w:spacing w:val="-4"/>
              </w:rPr>
              <w:t>2026</w:t>
            </w:r>
          </w:p>
        </w:tc>
      </w:tr>
      <w:tr w:rsidR="00782F22" w14:paraId="3A905D9D" w14:textId="77777777">
        <w:trPr>
          <w:trHeight w:val="431"/>
        </w:trPr>
        <w:tc>
          <w:tcPr>
            <w:tcW w:w="7130" w:type="dxa"/>
          </w:tcPr>
          <w:p w14:paraId="478227F7" w14:textId="77777777" w:rsidR="00782F22" w:rsidRDefault="00DC70C7">
            <w:pPr>
              <w:pStyle w:val="TableParagraph"/>
              <w:ind w:left="107"/>
              <w:rPr>
                <w:sz w:val="24"/>
              </w:rPr>
            </w:pPr>
            <w:r>
              <w:rPr>
                <w:sz w:val="24"/>
              </w:rPr>
              <w:t>Suzanne</w:t>
            </w:r>
            <w:r>
              <w:rPr>
                <w:spacing w:val="-5"/>
                <w:sz w:val="24"/>
              </w:rPr>
              <w:t xml:space="preserve"> </w:t>
            </w:r>
            <w:r>
              <w:rPr>
                <w:sz w:val="24"/>
              </w:rPr>
              <w:t>Edwards,</w:t>
            </w:r>
            <w:r>
              <w:rPr>
                <w:spacing w:val="-4"/>
                <w:sz w:val="24"/>
              </w:rPr>
              <w:t xml:space="preserve"> </w:t>
            </w:r>
            <w:r>
              <w:rPr>
                <w:sz w:val="24"/>
              </w:rPr>
              <w:t>Commission</w:t>
            </w:r>
            <w:r>
              <w:rPr>
                <w:spacing w:val="-3"/>
                <w:sz w:val="24"/>
              </w:rPr>
              <w:t xml:space="preserve"> </w:t>
            </w:r>
            <w:r>
              <w:rPr>
                <w:spacing w:val="-2"/>
                <w:sz w:val="24"/>
              </w:rPr>
              <w:t>Elected</w:t>
            </w:r>
          </w:p>
        </w:tc>
        <w:tc>
          <w:tcPr>
            <w:tcW w:w="2700" w:type="dxa"/>
          </w:tcPr>
          <w:p w14:paraId="6744196D" w14:textId="77777777" w:rsidR="00782F22" w:rsidRDefault="00DC70C7">
            <w:pPr>
              <w:pStyle w:val="TableParagraph"/>
              <w:ind w:right="93"/>
              <w:jc w:val="right"/>
            </w:pPr>
            <w:r>
              <w:t>October</w:t>
            </w:r>
            <w:r>
              <w:rPr>
                <w:spacing w:val="-1"/>
              </w:rPr>
              <w:t xml:space="preserve"> </w:t>
            </w:r>
            <w:r>
              <w:rPr>
                <w:spacing w:val="-4"/>
              </w:rPr>
              <w:t>2025</w:t>
            </w:r>
          </w:p>
        </w:tc>
      </w:tr>
      <w:tr w:rsidR="00782F22" w14:paraId="2CEF55EB" w14:textId="77777777">
        <w:trPr>
          <w:trHeight w:val="431"/>
        </w:trPr>
        <w:tc>
          <w:tcPr>
            <w:tcW w:w="7130" w:type="dxa"/>
          </w:tcPr>
          <w:p w14:paraId="4F6422E8" w14:textId="77777777" w:rsidR="00782F22" w:rsidRDefault="00DC70C7">
            <w:pPr>
              <w:pStyle w:val="TableParagraph"/>
              <w:ind w:left="107"/>
              <w:rPr>
                <w:sz w:val="24"/>
              </w:rPr>
            </w:pPr>
            <w:r>
              <w:rPr>
                <w:sz w:val="24"/>
              </w:rPr>
              <w:t>Sandra</w:t>
            </w:r>
            <w:r>
              <w:rPr>
                <w:spacing w:val="-4"/>
                <w:sz w:val="24"/>
              </w:rPr>
              <w:t xml:space="preserve"> </w:t>
            </w:r>
            <w:r>
              <w:rPr>
                <w:sz w:val="24"/>
              </w:rPr>
              <w:t>Hoevertsz,</w:t>
            </w:r>
            <w:r>
              <w:rPr>
                <w:spacing w:val="-3"/>
                <w:sz w:val="24"/>
              </w:rPr>
              <w:t xml:space="preserve"> </w:t>
            </w:r>
            <w:r>
              <w:rPr>
                <w:sz w:val="24"/>
              </w:rPr>
              <w:t>Board</w:t>
            </w:r>
            <w:r>
              <w:rPr>
                <w:spacing w:val="-4"/>
                <w:sz w:val="24"/>
              </w:rPr>
              <w:t xml:space="preserve"> </w:t>
            </w:r>
            <w:r>
              <w:rPr>
                <w:sz w:val="24"/>
              </w:rPr>
              <w:t>Appointed</w:t>
            </w:r>
            <w:r>
              <w:rPr>
                <w:spacing w:val="-3"/>
                <w:sz w:val="24"/>
              </w:rPr>
              <w:t xml:space="preserve"> </w:t>
            </w:r>
            <w:r>
              <w:rPr>
                <w:sz w:val="24"/>
              </w:rPr>
              <w:t>District</w:t>
            </w:r>
            <w:r>
              <w:rPr>
                <w:spacing w:val="-6"/>
                <w:sz w:val="24"/>
              </w:rPr>
              <w:t xml:space="preserve"> </w:t>
            </w:r>
            <w:r>
              <w:rPr>
                <w:spacing w:val="-10"/>
                <w:sz w:val="24"/>
              </w:rPr>
              <w:t>4</w:t>
            </w:r>
          </w:p>
        </w:tc>
        <w:tc>
          <w:tcPr>
            <w:tcW w:w="2700" w:type="dxa"/>
          </w:tcPr>
          <w:p w14:paraId="4F9BF413" w14:textId="77777777" w:rsidR="00782F22" w:rsidRDefault="00DC70C7">
            <w:pPr>
              <w:pStyle w:val="TableParagraph"/>
              <w:ind w:right="93"/>
              <w:jc w:val="right"/>
            </w:pPr>
            <w:r>
              <w:t>October</w:t>
            </w:r>
            <w:r>
              <w:rPr>
                <w:spacing w:val="-1"/>
              </w:rPr>
              <w:t xml:space="preserve"> </w:t>
            </w:r>
            <w:r>
              <w:rPr>
                <w:spacing w:val="-4"/>
              </w:rPr>
              <w:t>2025</w:t>
            </w:r>
          </w:p>
        </w:tc>
      </w:tr>
      <w:tr w:rsidR="00782F22" w14:paraId="74F0EB3A" w14:textId="77777777">
        <w:trPr>
          <w:trHeight w:val="431"/>
        </w:trPr>
        <w:tc>
          <w:tcPr>
            <w:tcW w:w="7130" w:type="dxa"/>
          </w:tcPr>
          <w:p w14:paraId="74BFEA1D" w14:textId="77777777" w:rsidR="00782F22" w:rsidRDefault="00DC70C7">
            <w:pPr>
              <w:pStyle w:val="TableParagraph"/>
              <w:ind w:left="107"/>
              <w:rPr>
                <w:sz w:val="24"/>
              </w:rPr>
            </w:pPr>
            <w:r>
              <w:rPr>
                <w:sz w:val="24"/>
              </w:rPr>
              <w:t>Denise</w:t>
            </w:r>
            <w:r>
              <w:rPr>
                <w:spacing w:val="-5"/>
                <w:sz w:val="24"/>
              </w:rPr>
              <w:t xml:space="preserve"> </w:t>
            </w:r>
            <w:r>
              <w:rPr>
                <w:sz w:val="24"/>
              </w:rPr>
              <w:t>Johnson,</w:t>
            </w:r>
            <w:r>
              <w:rPr>
                <w:spacing w:val="-2"/>
                <w:sz w:val="24"/>
              </w:rPr>
              <w:t xml:space="preserve"> </w:t>
            </w:r>
            <w:r>
              <w:rPr>
                <w:sz w:val="24"/>
              </w:rPr>
              <w:t>Commission</w:t>
            </w:r>
            <w:r>
              <w:rPr>
                <w:spacing w:val="-4"/>
                <w:sz w:val="24"/>
              </w:rPr>
              <w:t xml:space="preserve"> </w:t>
            </w:r>
            <w:r>
              <w:rPr>
                <w:spacing w:val="-2"/>
                <w:sz w:val="24"/>
              </w:rPr>
              <w:t>Elected</w:t>
            </w:r>
          </w:p>
        </w:tc>
        <w:tc>
          <w:tcPr>
            <w:tcW w:w="2700" w:type="dxa"/>
          </w:tcPr>
          <w:p w14:paraId="01856143" w14:textId="77777777" w:rsidR="00782F22" w:rsidRDefault="00DC70C7">
            <w:pPr>
              <w:pStyle w:val="TableParagraph"/>
              <w:ind w:right="93"/>
              <w:jc w:val="right"/>
            </w:pPr>
            <w:r>
              <w:t>November</w:t>
            </w:r>
            <w:r>
              <w:rPr>
                <w:spacing w:val="-7"/>
              </w:rPr>
              <w:t xml:space="preserve"> </w:t>
            </w:r>
            <w:r>
              <w:rPr>
                <w:spacing w:val="-4"/>
              </w:rPr>
              <w:t>2026</w:t>
            </w:r>
          </w:p>
        </w:tc>
      </w:tr>
      <w:tr w:rsidR="00782F22" w14:paraId="3CD1EB97" w14:textId="77777777">
        <w:trPr>
          <w:trHeight w:val="431"/>
        </w:trPr>
        <w:tc>
          <w:tcPr>
            <w:tcW w:w="7130" w:type="dxa"/>
          </w:tcPr>
          <w:p w14:paraId="597D107F" w14:textId="77777777" w:rsidR="00782F22" w:rsidRDefault="00DC70C7">
            <w:pPr>
              <w:pStyle w:val="TableParagraph"/>
              <w:ind w:left="107"/>
              <w:rPr>
                <w:sz w:val="24"/>
              </w:rPr>
            </w:pPr>
            <w:r>
              <w:rPr>
                <w:sz w:val="24"/>
              </w:rPr>
              <w:t>Terry</w:t>
            </w:r>
            <w:r>
              <w:rPr>
                <w:spacing w:val="-4"/>
                <w:sz w:val="24"/>
              </w:rPr>
              <w:t xml:space="preserve"> </w:t>
            </w:r>
            <w:r>
              <w:rPr>
                <w:sz w:val="24"/>
              </w:rPr>
              <w:t>Kelley,</w:t>
            </w:r>
            <w:r>
              <w:rPr>
                <w:spacing w:val="-3"/>
                <w:sz w:val="24"/>
              </w:rPr>
              <w:t xml:space="preserve"> </w:t>
            </w:r>
            <w:r>
              <w:rPr>
                <w:sz w:val="24"/>
              </w:rPr>
              <w:t>Commission</w:t>
            </w:r>
            <w:r>
              <w:rPr>
                <w:spacing w:val="-2"/>
                <w:sz w:val="24"/>
              </w:rPr>
              <w:t xml:space="preserve"> Elected</w:t>
            </w:r>
          </w:p>
        </w:tc>
        <w:tc>
          <w:tcPr>
            <w:tcW w:w="2700" w:type="dxa"/>
          </w:tcPr>
          <w:p w14:paraId="2DEECA41" w14:textId="77777777" w:rsidR="00782F22" w:rsidRDefault="00DC70C7">
            <w:pPr>
              <w:pStyle w:val="TableParagraph"/>
              <w:ind w:right="96"/>
              <w:jc w:val="right"/>
            </w:pPr>
            <w:r>
              <w:t>April</w:t>
            </w:r>
            <w:r>
              <w:rPr>
                <w:spacing w:val="-4"/>
              </w:rPr>
              <w:t xml:space="preserve"> 2025</w:t>
            </w:r>
          </w:p>
        </w:tc>
      </w:tr>
      <w:tr w:rsidR="00782F22" w14:paraId="399FC55B" w14:textId="77777777">
        <w:trPr>
          <w:trHeight w:val="431"/>
        </w:trPr>
        <w:tc>
          <w:tcPr>
            <w:tcW w:w="7130" w:type="dxa"/>
          </w:tcPr>
          <w:p w14:paraId="5C47E0BD" w14:textId="77777777" w:rsidR="00782F22" w:rsidRDefault="00DC70C7">
            <w:pPr>
              <w:pStyle w:val="TableParagraph"/>
              <w:ind w:left="107"/>
              <w:rPr>
                <w:sz w:val="24"/>
              </w:rPr>
            </w:pPr>
            <w:r>
              <w:rPr>
                <w:sz w:val="24"/>
              </w:rPr>
              <w:t>Christian</w:t>
            </w:r>
            <w:r>
              <w:rPr>
                <w:spacing w:val="-3"/>
                <w:sz w:val="24"/>
              </w:rPr>
              <w:t xml:space="preserve"> </w:t>
            </w:r>
            <w:r>
              <w:rPr>
                <w:sz w:val="24"/>
              </w:rPr>
              <w:t>Nava,</w:t>
            </w:r>
            <w:r>
              <w:rPr>
                <w:spacing w:val="-4"/>
                <w:sz w:val="24"/>
              </w:rPr>
              <w:t xml:space="preserve"> </w:t>
            </w:r>
            <w:r>
              <w:rPr>
                <w:sz w:val="24"/>
              </w:rPr>
              <w:t>Commission</w:t>
            </w:r>
            <w:r>
              <w:rPr>
                <w:spacing w:val="-2"/>
                <w:sz w:val="24"/>
              </w:rPr>
              <w:t xml:space="preserve"> Elected</w:t>
            </w:r>
          </w:p>
        </w:tc>
        <w:tc>
          <w:tcPr>
            <w:tcW w:w="2700" w:type="dxa"/>
          </w:tcPr>
          <w:p w14:paraId="4C85872E" w14:textId="77777777" w:rsidR="00782F22" w:rsidRDefault="00DC70C7">
            <w:pPr>
              <w:pStyle w:val="TableParagraph"/>
              <w:ind w:right="93"/>
              <w:jc w:val="right"/>
            </w:pPr>
            <w:r>
              <w:t>November</w:t>
            </w:r>
            <w:r>
              <w:rPr>
                <w:spacing w:val="-7"/>
              </w:rPr>
              <w:t xml:space="preserve"> </w:t>
            </w:r>
            <w:r>
              <w:rPr>
                <w:spacing w:val="-4"/>
              </w:rPr>
              <w:t>2026</w:t>
            </w:r>
          </w:p>
        </w:tc>
      </w:tr>
      <w:tr w:rsidR="00782F22" w14:paraId="4E47C800" w14:textId="77777777">
        <w:trPr>
          <w:trHeight w:val="433"/>
        </w:trPr>
        <w:tc>
          <w:tcPr>
            <w:tcW w:w="7130" w:type="dxa"/>
          </w:tcPr>
          <w:p w14:paraId="4162FF23" w14:textId="77777777" w:rsidR="00782F22" w:rsidRDefault="00DC70C7">
            <w:pPr>
              <w:pStyle w:val="TableParagraph"/>
              <w:spacing w:before="2"/>
              <w:ind w:left="107"/>
              <w:rPr>
                <w:sz w:val="24"/>
              </w:rPr>
            </w:pPr>
            <w:r>
              <w:rPr>
                <w:sz w:val="24"/>
              </w:rPr>
              <w:t>Jaime</w:t>
            </w:r>
            <w:r>
              <w:rPr>
                <w:spacing w:val="-5"/>
                <w:sz w:val="24"/>
              </w:rPr>
              <w:t xml:space="preserve"> </w:t>
            </w:r>
            <w:r>
              <w:rPr>
                <w:sz w:val="24"/>
              </w:rPr>
              <w:t>Peñaherrera,</w:t>
            </w:r>
            <w:r>
              <w:rPr>
                <w:spacing w:val="-3"/>
                <w:sz w:val="24"/>
              </w:rPr>
              <w:t xml:space="preserve"> </w:t>
            </w:r>
            <w:r>
              <w:rPr>
                <w:sz w:val="24"/>
              </w:rPr>
              <w:t>Commission</w:t>
            </w:r>
            <w:r>
              <w:rPr>
                <w:spacing w:val="-4"/>
                <w:sz w:val="24"/>
              </w:rPr>
              <w:t xml:space="preserve"> </w:t>
            </w:r>
            <w:r>
              <w:rPr>
                <w:spacing w:val="-2"/>
                <w:sz w:val="24"/>
              </w:rPr>
              <w:t>Elected</w:t>
            </w:r>
          </w:p>
        </w:tc>
        <w:tc>
          <w:tcPr>
            <w:tcW w:w="2700" w:type="dxa"/>
          </w:tcPr>
          <w:p w14:paraId="0DE2BBB5" w14:textId="77777777" w:rsidR="00782F22" w:rsidRDefault="00DC70C7">
            <w:pPr>
              <w:pStyle w:val="TableParagraph"/>
              <w:spacing w:before="2"/>
              <w:ind w:right="96"/>
              <w:jc w:val="right"/>
            </w:pPr>
            <w:r>
              <w:t>April</w:t>
            </w:r>
            <w:r>
              <w:rPr>
                <w:spacing w:val="-4"/>
              </w:rPr>
              <w:t xml:space="preserve"> 2026</w:t>
            </w:r>
          </w:p>
        </w:tc>
      </w:tr>
      <w:tr w:rsidR="00782F22" w14:paraId="45E73E5E" w14:textId="77777777">
        <w:trPr>
          <w:trHeight w:val="431"/>
        </w:trPr>
        <w:tc>
          <w:tcPr>
            <w:tcW w:w="7130" w:type="dxa"/>
          </w:tcPr>
          <w:p w14:paraId="32D07926" w14:textId="77777777" w:rsidR="00782F22" w:rsidRDefault="00DC70C7">
            <w:pPr>
              <w:pStyle w:val="TableParagraph"/>
              <w:ind w:left="107"/>
              <w:rPr>
                <w:sz w:val="24"/>
              </w:rPr>
            </w:pPr>
            <w:r>
              <w:rPr>
                <w:sz w:val="24"/>
              </w:rPr>
              <w:t>Alain</w:t>
            </w:r>
            <w:r>
              <w:rPr>
                <w:spacing w:val="-3"/>
                <w:sz w:val="24"/>
              </w:rPr>
              <w:t xml:space="preserve"> </w:t>
            </w:r>
            <w:r>
              <w:rPr>
                <w:sz w:val="24"/>
              </w:rPr>
              <w:t>Serkissian,</w:t>
            </w:r>
            <w:r>
              <w:rPr>
                <w:spacing w:val="-3"/>
                <w:sz w:val="24"/>
              </w:rPr>
              <w:t xml:space="preserve"> </w:t>
            </w:r>
            <w:r>
              <w:rPr>
                <w:sz w:val="24"/>
              </w:rPr>
              <w:t>Board</w:t>
            </w:r>
            <w:r>
              <w:rPr>
                <w:spacing w:val="-3"/>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5</w:t>
            </w:r>
          </w:p>
        </w:tc>
        <w:tc>
          <w:tcPr>
            <w:tcW w:w="2700" w:type="dxa"/>
          </w:tcPr>
          <w:p w14:paraId="02C475C8" w14:textId="77777777" w:rsidR="00782F22" w:rsidRDefault="00DC70C7">
            <w:pPr>
              <w:pStyle w:val="TableParagraph"/>
              <w:ind w:right="96"/>
              <w:jc w:val="right"/>
            </w:pPr>
            <w:r>
              <w:t>April</w:t>
            </w:r>
            <w:r>
              <w:rPr>
                <w:spacing w:val="-4"/>
              </w:rPr>
              <w:t xml:space="preserve"> 2025</w:t>
            </w:r>
          </w:p>
        </w:tc>
      </w:tr>
      <w:tr w:rsidR="00782F22" w14:paraId="13FC3433" w14:textId="77777777">
        <w:trPr>
          <w:trHeight w:val="431"/>
        </w:trPr>
        <w:tc>
          <w:tcPr>
            <w:tcW w:w="7130" w:type="dxa"/>
          </w:tcPr>
          <w:p w14:paraId="53506548" w14:textId="77777777" w:rsidR="00782F22" w:rsidRDefault="00DC70C7">
            <w:pPr>
              <w:pStyle w:val="TableParagraph"/>
              <w:ind w:left="107"/>
              <w:rPr>
                <w:sz w:val="24"/>
              </w:rPr>
            </w:pPr>
            <w:r>
              <w:rPr>
                <w:sz w:val="24"/>
              </w:rPr>
              <w:t>Priyanka</w:t>
            </w:r>
            <w:r>
              <w:rPr>
                <w:spacing w:val="-3"/>
                <w:sz w:val="24"/>
              </w:rPr>
              <w:t xml:space="preserve"> </w:t>
            </w:r>
            <w:r>
              <w:rPr>
                <w:sz w:val="24"/>
              </w:rPr>
              <w:t>Varma,</w:t>
            </w:r>
            <w:r>
              <w:rPr>
                <w:spacing w:val="-3"/>
                <w:sz w:val="24"/>
              </w:rPr>
              <w:t xml:space="preserve"> </w:t>
            </w:r>
            <w:r>
              <w:rPr>
                <w:sz w:val="24"/>
              </w:rPr>
              <w:t>Board</w:t>
            </w:r>
            <w:r>
              <w:rPr>
                <w:spacing w:val="-3"/>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2</w:t>
            </w:r>
          </w:p>
        </w:tc>
        <w:tc>
          <w:tcPr>
            <w:tcW w:w="2700" w:type="dxa"/>
          </w:tcPr>
          <w:p w14:paraId="4E4A506D" w14:textId="77777777" w:rsidR="00782F22" w:rsidRDefault="00DC70C7">
            <w:pPr>
              <w:pStyle w:val="TableParagraph"/>
              <w:ind w:right="96"/>
              <w:jc w:val="right"/>
            </w:pPr>
            <w:r>
              <w:t>April</w:t>
            </w:r>
            <w:r>
              <w:rPr>
                <w:spacing w:val="-4"/>
              </w:rPr>
              <w:t xml:space="preserve"> 2026</w:t>
            </w:r>
          </w:p>
        </w:tc>
      </w:tr>
    </w:tbl>
    <w:p w14:paraId="4D6B50C2" w14:textId="77777777" w:rsidR="00782F22" w:rsidRDefault="00782F22">
      <w:pPr>
        <w:pStyle w:val="BodyText"/>
        <w:rPr>
          <w:sz w:val="20"/>
        </w:rPr>
      </w:pPr>
    </w:p>
    <w:p w14:paraId="29060037" w14:textId="77777777" w:rsidR="00782F22" w:rsidRDefault="00DC70C7">
      <w:pPr>
        <w:pStyle w:val="BodyText"/>
        <w:spacing w:before="101"/>
        <w:rPr>
          <w:sz w:val="20"/>
        </w:rPr>
      </w:pPr>
      <w:r>
        <w:rPr>
          <w:noProof/>
          <w:sz w:val="20"/>
        </w:rPr>
        <mc:AlternateContent>
          <mc:Choice Requires="wps">
            <w:drawing>
              <wp:anchor distT="0" distB="0" distL="0" distR="0" simplePos="0" relativeHeight="487702016" behindDoc="1" locked="0" layoutInCell="1" allowOverlap="1" wp14:anchorId="042BD42E" wp14:editId="20779EA9">
                <wp:simplePos x="0" y="0"/>
                <wp:positionH relativeFrom="page">
                  <wp:posOffset>621791</wp:posOffset>
                </wp:positionH>
                <wp:positionV relativeFrom="paragraph">
                  <wp:posOffset>225697</wp:posOffset>
                </wp:positionV>
                <wp:extent cx="1828800" cy="7620"/>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B1DB2" id="Graphic 802" o:spid="_x0000_s1026" style="position:absolute;margin-left:48.95pt;margin-top:17.75pt;width:2in;height:.6pt;z-index:-156144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" path="m1828800,l,,,7620r1828800,l1828800,xe" fillcolor="black" stroked="f">
                <v:path arrowok="t"/>
                <w10:wrap type="topAndBottom" anchorx="page"/>
              </v:shape>
            </w:pict>
          </mc:Fallback>
        </mc:AlternateContent>
      </w:r>
    </w:p>
    <w:p w14:paraId="6642FA5F" w14:textId="77777777" w:rsidR="00782F22" w:rsidRDefault="00782F22">
      <w:pPr>
        <w:pStyle w:val="BodyText"/>
      </w:pPr>
    </w:p>
    <w:p w14:paraId="328BF7CA" w14:textId="77777777" w:rsidR="00782F22" w:rsidRDefault="00782F22">
      <w:pPr>
        <w:pStyle w:val="BodyText"/>
        <w:spacing w:before="45"/>
      </w:pPr>
    </w:p>
    <w:p w14:paraId="3EADBBBA" w14:textId="77777777" w:rsidR="00782F22" w:rsidRDefault="00DC70C7">
      <w:pPr>
        <w:ind w:left="619" w:right="829"/>
        <w:rPr>
          <w:sz w:val="20"/>
        </w:rPr>
      </w:pPr>
      <w:bookmarkStart w:id="115" w:name="_bookmark65"/>
      <w:bookmarkEnd w:id="115"/>
      <w:r>
        <w:rPr>
          <w:position w:val="6"/>
          <w:sz w:val="13"/>
        </w:rPr>
        <w:t>48</w:t>
      </w:r>
      <w:r>
        <w:rPr>
          <w:spacing w:val="15"/>
          <w:position w:val="6"/>
          <w:sz w:val="13"/>
        </w:rPr>
        <w:t xml:space="preserve"> </w:t>
      </w:r>
      <w:r>
        <w:rPr>
          <w:sz w:val="20"/>
        </w:rPr>
        <w:t>Percentage</w:t>
      </w:r>
      <w:r>
        <w:rPr>
          <w:spacing w:val="-2"/>
          <w:sz w:val="20"/>
        </w:rPr>
        <w:t xml:space="preserve"> </w:t>
      </w:r>
      <w:r>
        <w:rPr>
          <w:sz w:val="20"/>
        </w:rPr>
        <w:t>does</w:t>
      </w:r>
      <w:r>
        <w:rPr>
          <w:spacing w:val="-3"/>
          <w:sz w:val="20"/>
        </w:rPr>
        <w:t xml:space="preserve"> </w:t>
      </w:r>
      <w:r>
        <w:rPr>
          <w:sz w:val="20"/>
        </w:rPr>
        <w:t>not</w:t>
      </w:r>
      <w:r>
        <w:rPr>
          <w:spacing w:val="-2"/>
          <w:sz w:val="20"/>
        </w:rPr>
        <w:t xml:space="preserve"> </w:t>
      </w:r>
      <w:r>
        <w:rPr>
          <w:sz w:val="20"/>
        </w:rPr>
        <w:t>equal</w:t>
      </w:r>
      <w:r>
        <w:rPr>
          <w:spacing w:val="-3"/>
          <w:sz w:val="20"/>
        </w:rPr>
        <w:t xml:space="preserve"> </w:t>
      </w:r>
      <w:r>
        <w:rPr>
          <w:sz w:val="20"/>
        </w:rPr>
        <w:t>100</w:t>
      </w:r>
      <w:r>
        <w:rPr>
          <w:spacing w:val="-2"/>
          <w:sz w:val="20"/>
        </w:rPr>
        <w:t xml:space="preserve"> </w:t>
      </w:r>
      <w:r>
        <w:rPr>
          <w:sz w:val="20"/>
        </w:rPr>
        <w:t>because</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a</w:t>
      </w:r>
      <w:r>
        <w:rPr>
          <w:spacing w:val="-4"/>
          <w:sz w:val="20"/>
        </w:rPr>
        <w:t xml:space="preserve"> </w:t>
      </w:r>
      <w:r>
        <w:rPr>
          <w:sz w:val="20"/>
        </w:rPr>
        <w:t>combination</w:t>
      </w:r>
      <w:r>
        <w:rPr>
          <w:spacing w:val="-4"/>
          <w:sz w:val="20"/>
        </w:rPr>
        <w:t xml:space="preserve"> </w:t>
      </w:r>
      <w:r>
        <w:rPr>
          <w:sz w:val="20"/>
        </w:rPr>
        <w:t>of</w:t>
      </w:r>
      <w:r>
        <w:rPr>
          <w:spacing w:val="-2"/>
          <w:sz w:val="20"/>
        </w:rPr>
        <w:t xml:space="preserve"> </w:t>
      </w:r>
      <w:r>
        <w:rPr>
          <w:sz w:val="20"/>
        </w:rPr>
        <w:t>Race</w:t>
      </w:r>
      <w:r>
        <w:rPr>
          <w:spacing w:val="-2"/>
          <w:sz w:val="20"/>
        </w:rPr>
        <w:t xml:space="preserve"> </w:t>
      </w:r>
      <w:r>
        <w:rPr>
          <w:sz w:val="20"/>
        </w:rPr>
        <w:t>and</w:t>
      </w:r>
      <w:r>
        <w:rPr>
          <w:spacing w:val="-4"/>
          <w:sz w:val="20"/>
        </w:rPr>
        <w:t xml:space="preserve"> </w:t>
      </w:r>
      <w:r>
        <w:rPr>
          <w:sz w:val="20"/>
        </w:rPr>
        <w:t>separately</w:t>
      </w:r>
      <w:r>
        <w:rPr>
          <w:spacing w:val="-3"/>
          <w:sz w:val="20"/>
        </w:rPr>
        <w:t xml:space="preserve"> </w:t>
      </w:r>
      <w:r>
        <w:rPr>
          <w:sz w:val="20"/>
        </w:rPr>
        <w:t>Ethnicity</w:t>
      </w:r>
      <w:r>
        <w:rPr>
          <w:spacing w:val="-3"/>
          <w:sz w:val="20"/>
        </w:rPr>
        <w:t xml:space="preserve"> </w:t>
      </w:r>
      <w:r>
        <w:rPr>
          <w:sz w:val="20"/>
        </w:rPr>
        <w:t>taken</w:t>
      </w:r>
      <w:r>
        <w:rPr>
          <w:spacing w:val="-4"/>
          <w:sz w:val="20"/>
        </w:rPr>
        <w:t xml:space="preserve"> </w:t>
      </w:r>
      <w:r>
        <w:rPr>
          <w:sz w:val="20"/>
        </w:rPr>
        <w:t>from</w:t>
      </w:r>
      <w:r>
        <w:rPr>
          <w:spacing w:val="-4"/>
          <w:sz w:val="20"/>
        </w:rPr>
        <w:t xml:space="preserve"> </w:t>
      </w:r>
      <w:r>
        <w:rPr>
          <w:sz w:val="20"/>
        </w:rPr>
        <w:t xml:space="preserve">census </w:t>
      </w:r>
      <w:r>
        <w:rPr>
          <w:spacing w:val="-2"/>
          <w:sz w:val="20"/>
        </w:rPr>
        <w:t>data.</w:t>
      </w:r>
    </w:p>
    <w:p w14:paraId="2A07A304" w14:textId="77777777" w:rsidR="00782F22" w:rsidRDefault="00782F22">
      <w:pPr>
        <w:rPr>
          <w:sz w:val="20"/>
        </w:rPr>
        <w:sectPr w:rsidR="00782F22">
          <w:pgSz w:w="12240" w:h="15840"/>
          <w:pgMar w:top="180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70F9FF0D" w14:textId="77777777">
        <w:trPr>
          <w:trHeight w:val="431"/>
        </w:trPr>
        <w:tc>
          <w:tcPr>
            <w:tcW w:w="7130" w:type="dxa"/>
            <w:shd w:val="clear" w:color="auto" w:fill="DAEDF3"/>
          </w:tcPr>
          <w:p w14:paraId="02059F22" w14:textId="77777777" w:rsidR="00782F22" w:rsidRDefault="00DC70C7">
            <w:pPr>
              <w:pStyle w:val="TableParagraph"/>
              <w:ind w:left="1775"/>
              <w:rPr>
                <w:b/>
                <w:sz w:val="24"/>
              </w:rPr>
            </w:pPr>
            <w:r>
              <w:rPr>
                <w:b/>
                <w:sz w:val="24"/>
              </w:rPr>
              <w:lastRenderedPageBreak/>
              <w:t>Name</w:t>
            </w:r>
            <w:r>
              <w:rPr>
                <w:b/>
                <w:spacing w:val="-1"/>
                <w:sz w:val="24"/>
              </w:rPr>
              <w:t xml:space="preserve"> </w:t>
            </w:r>
            <w:r>
              <w:rPr>
                <w:b/>
                <w:sz w:val="24"/>
              </w:rPr>
              <w:t>&amp;</w:t>
            </w:r>
            <w:r>
              <w:rPr>
                <w:b/>
                <w:spacing w:val="-3"/>
                <w:sz w:val="24"/>
              </w:rPr>
              <w:t xml:space="preserve"> </w:t>
            </w:r>
            <w:r>
              <w:rPr>
                <w:b/>
                <w:sz w:val="24"/>
              </w:rPr>
              <w:t>Title</w:t>
            </w:r>
            <w:r>
              <w:rPr>
                <w:b/>
                <w:spacing w:val="-1"/>
                <w:sz w:val="24"/>
              </w:rPr>
              <w:t xml:space="preserve"> </w:t>
            </w:r>
            <w:r>
              <w:rPr>
                <w:b/>
                <w:sz w:val="24"/>
              </w:rPr>
              <w:t>of</w:t>
            </w:r>
            <w:r>
              <w:rPr>
                <w:b/>
                <w:spacing w:val="-2"/>
                <w:sz w:val="24"/>
              </w:rPr>
              <w:t xml:space="preserve"> </w:t>
            </w:r>
            <w:r>
              <w:rPr>
                <w:b/>
                <w:sz w:val="24"/>
              </w:rPr>
              <w:t>Other</w:t>
            </w:r>
            <w:r>
              <w:rPr>
                <w:b/>
                <w:spacing w:val="-2"/>
                <w:sz w:val="24"/>
              </w:rPr>
              <w:t xml:space="preserve"> Members</w:t>
            </w:r>
          </w:p>
        </w:tc>
        <w:tc>
          <w:tcPr>
            <w:tcW w:w="2700" w:type="dxa"/>
            <w:shd w:val="clear" w:color="auto" w:fill="DAEDF3"/>
          </w:tcPr>
          <w:p w14:paraId="2CB68430" w14:textId="77777777" w:rsidR="00782F22" w:rsidRDefault="00DC70C7">
            <w:pPr>
              <w:pStyle w:val="TableParagraph"/>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4A957B8E" w14:textId="77777777">
        <w:trPr>
          <w:trHeight w:val="431"/>
        </w:trPr>
        <w:tc>
          <w:tcPr>
            <w:tcW w:w="7130" w:type="dxa"/>
          </w:tcPr>
          <w:p w14:paraId="41BA8FDB" w14:textId="77777777" w:rsidR="00782F22" w:rsidRDefault="00DC70C7">
            <w:pPr>
              <w:pStyle w:val="TableParagraph"/>
              <w:ind w:left="107"/>
              <w:rPr>
                <w:sz w:val="24"/>
              </w:rPr>
            </w:pPr>
            <w:r>
              <w:rPr>
                <w:sz w:val="24"/>
              </w:rPr>
              <w:t>Vacancy</w:t>
            </w:r>
            <w:r>
              <w:rPr>
                <w:spacing w:val="-5"/>
                <w:sz w:val="24"/>
              </w:rPr>
              <w:t xml:space="preserve"> </w:t>
            </w:r>
            <w:r>
              <w:rPr>
                <w:sz w:val="24"/>
              </w:rPr>
              <w:t>(6),</w:t>
            </w:r>
            <w:r>
              <w:rPr>
                <w:spacing w:val="-2"/>
                <w:sz w:val="24"/>
              </w:rPr>
              <w:t xml:space="preserve"> </w:t>
            </w:r>
            <w:r>
              <w:rPr>
                <w:sz w:val="24"/>
              </w:rPr>
              <w:t>Commission</w:t>
            </w:r>
            <w:r>
              <w:rPr>
                <w:spacing w:val="-1"/>
                <w:sz w:val="24"/>
              </w:rPr>
              <w:t xml:space="preserve"> </w:t>
            </w:r>
            <w:r>
              <w:rPr>
                <w:spacing w:val="-2"/>
                <w:sz w:val="24"/>
              </w:rPr>
              <w:t>Elected</w:t>
            </w:r>
          </w:p>
        </w:tc>
        <w:tc>
          <w:tcPr>
            <w:tcW w:w="2700" w:type="dxa"/>
          </w:tcPr>
          <w:p w14:paraId="2D2DA165" w14:textId="77777777" w:rsidR="00782F22" w:rsidRDefault="00DC70C7">
            <w:pPr>
              <w:pStyle w:val="TableParagraph"/>
              <w:ind w:right="92"/>
              <w:jc w:val="right"/>
            </w:pPr>
            <w:r>
              <w:rPr>
                <w:spacing w:val="-5"/>
              </w:rPr>
              <w:t>n/a</w:t>
            </w:r>
          </w:p>
        </w:tc>
      </w:tr>
    </w:tbl>
    <w:p w14:paraId="63B1C496" w14:textId="77777777" w:rsidR="00782F22" w:rsidRDefault="00782F22">
      <w:pPr>
        <w:pStyle w:val="BodyText"/>
      </w:pPr>
    </w:p>
    <w:p w14:paraId="35CF8BB4" w14:textId="77777777" w:rsidR="00782F22" w:rsidRDefault="00DC70C7">
      <w:pPr>
        <w:ind w:left="619" w:right="702"/>
        <w:rPr>
          <w:b/>
          <w:sz w:val="24"/>
        </w:rPr>
      </w:pPr>
      <w:r>
        <w:rPr>
          <w:b/>
          <w:sz w:val="24"/>
        </w:rPr>
        <w:t>Indicate</w:t>
      </w:r>
      <w:r>
        <w:rPr>
          <w:b/>
          <w:spacing w:val="-4"/>
          <w:sz w:val="24"/>
        </w:rPr>
        <w:t xml:space="preserve"> </w:t>
      </w:r>
      <w:r>
        <w:rPr>
          <w:b/>
          <w:sz w:val="24"/>
        </w:rPr>
        <w:t>which</w:t>
      </w:r>
      <w:r>
        <w:rPr>
          <w:b/>
          <w:spacing w:val="-3"/>
          <w:sz w:val="24"/>
        </w:rPr>
        <w:t xml:space="preserve"> </w:t>
      </w:r>
      <w:r>
        <w:rPr>
          <w:b/>
          <w:sz w:val="24"/>
        </w:rPr>
        <w:t>member(s)</w:t>
      </w:r>
      <w:r>
        <w:rPr>
          <w:b/>
          <w:spacing w:val="-4"/>
          <w:sz w:val="24"/>
        </w:rPr>
        <w:t xml:space="preserve"> </w:t>
      </w:r>
      <w:r>
        <w:rPr>
          <w:b/>
          <w:sz w:val="24"/>
        </w:rPr>
        <w:t>represent</w:t>
      </w:r>
      <w:r>
        <w:rPr>
          <w:b/>
          <w:spacing w:val="-4"/>
          <w:sz w:val="24"/>
        </w:rPr>
        <w:t xml:space="preserve"> </w:t>
      </w:r>
      <w:r>
        <w:rPr>
          <w:b/>
          <w:sz w:val="24"/>
        </w:rPr>
        <w:t>each</w:t>
      </w:r>
      <w:r>
        <w:rPr>
          <w:b/>
          <w:spacing w:val="-6"/>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“Other</w:t>
      </w:r>
      <w:r>
        <w:rPr>
          <w:b/>
          <w:spacing w:val="-3"/>
          <w:sz w:val="24"/>
        </w:rPr>
        <w:t xml:space="preserve"> </w:t>
      </w:r>
      <w:r>
        <w:rPr>
          <w:b/>
          <w:sz w:val="24"/>
        </w:rPr>
        <w:t>Representation”</w:t>
      </w:r>
      <w:r>
        <w:rPr>
          <w:b/>
          <w:spacing w:val="-3"/>
          <w:sz w:val="24"/>
        </w:rPr>
        <w:t xml:space="preserve"> </w:t>
      </w:r>
      <w:r>
        <w:rPr>
          <w:b/>
          <w:sz w:val="24"/>
        </w:rPr>
        <w:t>categories</w:t>
      </w:r>
      <w:r>
        <w:rPr>
          <w:b/>
          <w:spacing w:val="-2"/>
          <w:sz w:val="24"/>
        </w:rPr>
        <w:t xml:space="preserve"> </w:t>
      </w:r>
      <w:r>
        <w:rPr>
          <w:b/>
          <w:sz w:val="24"/>
        </w:rPr>
        <w:t xml:space="preserve">listed </w:t>
      </w:r>
      <w:r>
        <w:rPr>
          <w:b/>
          <w:spacing w:val="-2"/>
          <w:sz w:val="24"/>
        </w:rPr>
        <w:t>below.</w:t>
      </w:r>
    </w:p>
    <w:p w14:paraId="762F50BA" w14:textId="77777777" w:rsidR="00782F22" w:rsidRDefault="00DC70C7">
      <w:pPr>
        <w:spacing w:line="272" w:lineRule="exact"/>
        <w:ind w:left="753"/>
        <w:rPr>
          <w:b/>
          <w:sz w:val="24"/>
        </w:rPr>
      </w:pPr>
      <w:r>
        <w:rPr>
          <w:b/>
          <w:sz w:val="24"/>
        </w:rPr>
        <w:t>Yes</w:t>
      </w:r>
      <w:r>
        <w:rPr>
          <w:b/>
          <w:spacing w:val="-1"/>
          <w:sz w:val="24"/>
        </w:rPr>
        <w:t xml:space="preserve"> </w:t>
      </w:r>
      <w:r>
        <w:rPr>
          <w:b/>
          <w:spacing w:val="-5"/>
          <w:sz w:val="24"/>
        </w:rPr>
        <w:t>No</w:t>
      </w:r>
    </w:p>
    <w:p w14:paraId="1038F5B2" w14:textId="77777777" w:rsidR="00782F22" w:rsidRDefault="00DC70C7">
      <w:pPr>
        <w:pStyle w:val="BodyText"/>
        <w:spacing w:line="237" w:lineRule="auto"/>
        <w:ind w:left="1526" w:right="6225"/>
      </w:pPr>
      <w:r>
        <w:rPr>
          <w:noProof/>
        </w:rPr>
        <mc:AlternateContent>
          <mc:Choice Requires="wpg">
            <w:drawing>
              <wp:anchor distT="0" distB="0" distL="0" distR="0" simplePos="0" relativeHeight="15843328" behindDoc="0" locked="0" layoutInCell="1" allowOverlap="1" wp14:anchorId="280E8AD8" wp14:editId="50F144F4">
                <wp:simplePos x="0" y="0"/>
                <wp:positionH relativeFrom="page">
                  <wp:posOffset>771144</wp:posOffset>
                </wp:positionH>
                <wp:positionV relativeFrom="paragraph">
                  <wp:posOffset>8434</wp:posOffset>
                </wp:positionV>
                <wp:extent cx="155575" cy="1024255"/>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024255"/>
                          <a:chOff x="0" y="0"/>
                          <a:chExt cx="155575" cy="1024255"/>
                        </a:xfrm>
                      </wpg:grpSpPr>
                      <wps:wsp>
                        <wps:cNvPr id="804" name="Graphic 804"/>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05" name="Graphic 805"/>
                        <wps:cNvSpPr/>
                        <wps:spPr>
                          <a:xfrm>
                            <a:off x="3047" y="3047"/>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06" name="Graphic 806"/>
                        <wps:cNvSpPr/>
                        <wps:spPr>
                          <a:xfrm>
                            <a:off x="3047" y="3047"/>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07" name="Graphic 807"/>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08" name="Graphic 808"/>
                        <wps:cNvSpPr/>
                        <wps:spPr>
                          <a:xfrm>
                            <a:off x="3047" y="176784"/>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09" name="Graphic 809"/>
                        <wps:cNvSpPr/>
                        <wps:spPr>
                          <a:xfrm>
                            <a:off x="3047" y="176784"/>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0" name="Graphic 810"/>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1" name="Graphic 811"/>
                        <wps:cNvSpPr/>
                        <wps:spPr>
                          <a:xfrm>
                            <a:off x="3047" y="350520"/>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12" name="Graphic 812"/>
                        <wps:cNvSpPr/>
                        <wps:spPr>
                          <a:xfrm>
                            <a:off x="3047" y="350520"/>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3" name="Graphic 813"/>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4" name="Graphic 814"/>
                        <wps:cNvSpPr/>
                        <wps:spPr>
                          <a:xfrm>
                            <a:off x="3047" y="524255"/>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15" name="Graphic 815"/>
                        <wps:cNvSpPr/>
                        <wps:spPr>
                          <a:xfrm>
                            <a:off x="3047" y="524255"/>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6" name="Graphic 816"/>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7" name="Graphic 817"/>
                        <wps:cNvSpPr/>
                        <wps:spPr>
                          <a:xfrm>
                            <a:off x="3047" y="697991"/>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18" name="Graphic 818"/>
                        <wps:cNvSpPr/>
                        <wps:spPr>
                          <a:xfrm>
                            <a:off x="3047" y="697991"/>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9" name="Graphic 819"/>
                        <wps:cNvSpPr/>
                        <wps:spPr>
                          <a:xfrm>
                            <a:off x="4572" y="87325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0" name="Graphic 820"/>
                        <wps:cNvSpPr/>
                        <wps:spPr>
                          <a:xfrm>
                            <a:off x="3047" y="871727"/>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21" name="Graphic 821"/>
                        <wps:cNvSpPr/>
                        <wps:spPr>
                          <a:xfrm>
                            <a:off x="3047" y="871727"/>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3C66B6" id="Group 803" o:spid="_x0000_s1026" style="position:absolute;margin-left:60.7pt;margin-top:.65pt;width:12.25pt;height:80.65pt;z-index:15843328;mso-wrap-distance-left:0;mso-wrap-distance-right:0;mso-position-horizontal-relative:page" coordsize="155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">
                <v:shape id="Graphic 804"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" path="m,l146304,r,146304l,146304,,xe" filled="f" strokeweight=".72pt">
                  <v:path arrowok="t"/>
                </v:shape>
                <v:shape id="Graphic 805" o:spid="_x0000_s1028"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" path="m,l149352,149352e" filled="f" strokeweight=".48pt">
                  <v:path arrowok="t"/>
                </v:shape>
                <v:shape id="Graphic 806" o:spid="_x0000_s1029"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" path="m149351,l,149352e" filled="f" strokeweight=".48pt">
                  <v:path arrowok="t"/>
                </v:shape>
                <v:shape id="Graphic 807" o:spid="_x0000_s1030"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" path="m,l146304,r,146304l,146304,,xe" filled="f" strokeweight=".72pt">
                  <v:path arrowok="t"/>
                </v:shape>
                <v:shape id="Graphic 808" o:spid="_x0000_s1031"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" path="m,l149352,149352e" filled="f" strokeweight=".48pt">
                  <v:path arrowok="t"/>
                </v:shape>
                <v:shape id="Graphic 809" o:spid="_x0000_s1032"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" path="m149351,l,149352e" filled="f" strokeweight=".48pt">
                  <v:path arrowok="t"/>
                </v:shape>
                <v:shape id="Graphic 810" o:spid="_x0000_s1033"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" path="m,l146304,r,146304l,146304,,xe" filled="f" strokeweight=".72pt">
                  <v:path arrowok="t"/>
                </v:shape>
                <v:shape id="Graphic 811" o:spid="_x0000_s1034"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" path="m,l149352,149352e" filled="f" strokeweight=".48pt">
                  <v:path arrowok="t"/>
                </v:shape>
                <v:shape id="Graphic 812" o:spid="_x0000_s1035"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" path="m149351,l,149352e" filled="f" strokeweight=".48pt">
                  <v:path arrowok="t"/>
                </v:shape>
                <v:shape id="Graphic 813" o:spid="_x0000_s1036"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" path="m,l146304,r,146304l,146304,,xe" filled="f" strokeweight=".72pt">
                  <v:path arrowok="t"/>
                </v:shape>
                <v:shape id="Graphic 814" o:spid="_x0000_s1037"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" path="m,l149352,149352e" filled="f" strokeweight=".48pt">
                  <v:path arrowok="t"/>
                </v:shape>
                <v:shape id="Graphic 815" o:spid="_x0000_s1038"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" path="m149351,l,149352e" filled="f" strokeweight=".48pt">
                  <v:path arrowok="t"/>
                </v:shape>
                <v:shape id="Graphic 816" o:spid="_x0000_s1039"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" path="m,l146304,r,146304l,146304,,xe" filled="f" strokeweight=".72pt">
                  <v:path arrowok="t"/>
                </v:shape>
                <v:shape id="Graphic 817" o:spid="_x0000_s1040" style="position:absolute;left:30;top:6979;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" path="m,l149352,149352e" filled="f" strokeweight=".48pt">
                  <v:path arrowok="t"/>
                </v:shape>
                <v:shape id="Graphic 818" o:spid="_x0000_s1041" style="position:absolute;left:30;top:6979;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" path="m149351,l,149352e" filled="f" strokeweight=".48pt">
                  <v:path arrowok="t"/>
                </v:shape>
                <v:shape id="Graphic 819" o:spid="_x0000_s1042" style="position:absolute;left:45;top:8732;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" path="m,l146304,r,146304l,146304,,xe" filled="f" strokeweight=".72pt">
                  <v:path arrowok="t"/>
                </v:shape>
                <v:shape id="Graphic 820" o:spid="_x0000_s1043" style="position:absolute;left:30;top:8717;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" path="m,l149352,149352e" filled="f" strokeweight=".48pt">
                  <v:path arrowok="t"/>
                </v:shape>
                <v:shape id="Graphic 821" o:spid="_x0000_s1044" style="position:absolute;left:30;top:8717;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" path="m149351,l,149352e" filled="f" strokeweight=".48pt">
                  <v:path arrowok="t"/>
                </v:shape>
                <w10:wrap anchorx="page"/>
              </v:group>
            </w:pict>
          </mc:Fallback>
        </mc:AlternateContent>
      </w:r>
      <w:r>
        <w:rPr>
          <w:noProof/>
        </w:rPr>
        <mc:AlternateContent>
          <mc:Choice Requires="wpg">
            <w:drawing>
              <wp:anchor distT="0" distB="0" distL="0" distR="0" simplePos="0" relativeHeight="15843840" behindDoc="0" locked="0" layoutInCell="1" allowOverlap="1" wp14:anchorId="52EF1F3A" wp14:editId="3A8DE510">
                <wp:simplePos x="0" y="0"/>
                <wp:positionH relativeFrom="page">
                  <wp:posOffset>989075</wp:posOffset>
                </wp:positionH>
                <wp:positionV relativeFrom="paragraph">
                  <wp:posOffset>8434</wp:posOffset>
                </wp:positionV>
                <wp:extent cx="155575" cy="1024255"/>
                <wp:effectExtent l="0" t="0" r="0" b="0"/>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024255"/>
                          <a:chOff x="0" y="0"/>
                          <a:chExt cx="155575" cy="1024255"/>
                        </a:xfrm>
                      </wpg:grpSpPr>
                      <wps:wsp>
                        <wps:cNvPr id="823" name="Graphic 82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4" name="Graphic 824"/>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5" name="Graphic 825"/>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6" name="Graphic 826"/>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7" name="Graphic 827"/>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8" name="Graphic 828"/>
                        <wps:cNvSpPr/>
                        <wps:spPr>
                          <a:xfrm>
                            <a:off x="4572" y="87325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68090B" id="Group 822" o:spid="_x0000_s1026" style="position:absolute;margin-left:77.9pt;margin-top:.65pt;width:12.25pt;height:80.65pt;z-index:15843840;mso-wrap-distance-left:0;mso-wrap-distance-right:0;mso-position-horizontal-relative:page" coordsize="155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">
                <v:shape id="Graphic 823"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" path="m,l146304,r,146304l,146304,,xe" filled="f" strokeweight=".72pt">
                  <v:path arrowok="t"/>
                </v:shape>
                <v:shape id="Graphic 824" o:spid="_x0000_s1028"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" path="m,l146304,r,146304l,146304,,xe" filled="f" strokeweight=".72pt">
                  <v:path arrowok="t"/>
                </v:shape>
                <v:shape id="Graphic 825" o:spid="_x0000_s1029"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" path="m,l146304,r,146304l,146304,,xe" filled="f" strokeweight=".72pt">
                  <v:path arrowok="t"/>
                </v:shape>
                <v:shape id="Graphic 826" o:spid="_x0000_s1030"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" path="m,l146304,r,146304l,146304,,xe" filled="f" strokeweight=".72pt">
                  <v:path arrowok="t"/>
                </v:shape>
                <v:shape id="Graphic 827" o:spid="_x0000_s1031"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" path="m,l146304,r,146304l,146304,,xe" filled="f" strokeweight=".72pt">
                  <v:path arrowok="t"/>
                </v:shape>
                <v:shape id="Graphic 828" o:spid="_x0000_s1032" style="position:absolute;left:45;top:8732;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" path="m,l146304,r,146304l,146304,,xe" filled="f" strokeweight=".72pt">
                  <v:path arrowok="t"/>
                </v:shape>
                <w10:wrap anchorx="page"/>
              </v:group>
            </w:pict>
          </mc:Fallback>
        </mc:AlternateContent>
      </w:r>
      <w:r>
        <w:t>Representative</w:t>
      </w:r>
      <w:r>
        <w:rPr>
          <w:spacing w:val="-12"/>
        </w:rPr>
        <w:t xml:space="preserve"> </w:t>
      </w:r>
      <w:r>
        <w:t>with</w:t>
      </w:r>
      <w:r>
        <w:rPr>
          <w:spacing w:val="-13"/>
        </w:rPr>
        <w:t xml:space="preserve"> </w:t>
      </w:r>
      <w:r>
        <w:t>Low</w:t>
      </w:r>
      <w:r>
        <w:rPr>
          <w:spacing w:val="-12"/>
        </w:rPr>
        <w:t xml:space="preserve"> </w:t>
      </w:r>
      <w:r>
        <w:t>Income Representative with a Disability Supportive Services Provider Health Care Provider</w:t>
      </w:r>
    </w:p>
    <w:p w14:paraId="74366688" w14:textId="77777777" w:rsidR="00782F22" w:rsidRDefault="00DC70C7">
      <w:pPr>
        <w:pStyle w:val="BodyText"/>
        <w:spacing w:line="274" w:lineRule="exact"/>
        <w:ind w:left="1526"/>
      </w:pPr>
      <w:r>
        <w:t>Local</w:t>
      </w:r>
      <w:r>
        <w:rPr>
          <w:spacing w:val="-4"/>
        </w:rPr>
        <w:t xml:space="preserve"> </w:t>
      </w:r>
      <w:r>
        <w:t>Elected</w:t>
      </w:r>
      <w:r>
        <w:rPr>
          <w:spacing w:val="-2"/>
        </w:rPr>
        <w:t xml:space="preserve"> Officials</w:t>
      </w:r>
    </w:p>
    <w:p w14:paraId="66086A70" w14:textId="77777777" w:rsidR="00782F22" w:rsidRDefault="00DC70C7">
      <w:pPr>
        <w:pStyle w:val="BodyText"/>
        <w:spacing w:line="275" w:lineRule="exact"/>
        <w:ind w:left="1526"/>
      </w:pPr>
      <w:r>
        <w:t>Persons</w:t>
      </w:r>
      <w:r>
        <w:rPr>
          <w:spacing w:val="-6"/>
        </w:rPr>
        <w:t xml:space="preserve"> </w:t>
      </w:r>
      <w:r>
        <w:t>with</w:t>
      </w:r>
      <w:r>
        <w:rPr>
          <w:spacing w:val="-6"/>
        </w:rPr>
        <w:t xml:space="preserve"> </w:t>
      </w:r>
      <w:r>
        <w:t>Leadership</w:t>
      </w:r>
      <w:r>
        <w:rPr>
          <w:spacing w:val="-2"/>
        </w:rPr>
        <w:t xml:space="preserve"> </w:t>
      </w:r>
      <w:r>
        <w:t>Experience</w:t>
      </w:r>
      <w:r>
        <w:rPr>
          <w:spacing w:val="-5"/>
        </w:rPr>
        <w:t xml:space="preserve"> </w:t>
      </w:r>
      <w:r>
        <w:t>in</w:t>
      </w:r>
      <w:r>
        <w:rPr>
          <w:spacing w:val="-3"/>
        </w:rPr>
        <w:t xml:space="preserve"> </w:t>
      </w:r>
      <w:r>
        <w:t>Private</w:t>
      </w:r>
      <w:r>
        <w:rPr>
          <w:spacing w:val="-2"/>
        </w:rPr>
        <w:t xml:space="preserve"> </w:t>
      </w:r>
      <w:r>
        <w:t>and</w:t>
      </w:r>
      <w:r>
        <w:rPr>
          <w:spacing w:val="-3"/>
        </w:rPr>
        <w:t xml:space="preserve"> </w:t>
      </w:r>
      <w:r>
        <w:t>Voluntary</w:t>
      </w:r>
      <w:r>
        <w:rPr>
          <w:spacing w:val="-3"/>
        </w:rPr>
        <w:t xml:space="preserve"> </w:t>
      </w:r>
      <w:r>
        <w:rPr>
          <w:spacing w:val="-2"/>
        </w:rPr>
        <w:t>Sectors</w:t>
      </w:r>
    </w:p>
    <w:p w14:paraId="6BE82E6A" w14:textId="77777777" w:rsidR="00782F22" w:rsidRDefault="00DC70C7">
      <w:pPr>
        <w:spacing w:line="275" w:lineRule="exact"/>
        <w:ind w:left="840"/>
        <w:rPr>
          <w:b/>
          <w:sz w:val="24"/>
        </w:rPr>
      </w:pPr>
      <w:r>
        <w:rPr>
          <w:b/>
          <w:sz w:val="24"/>
        </w:rPr>
        <w:t>Yes</w:t>
      </w:r>
      <w:r>
        <w:rPr>
          <w:b/>
          <w:spacing w:val="-2"/>
          <w:sz w:val="24"/>
        </w:rPr>
        <w:t xml:space="preserve"> </w:t>
      </w:r>
      <w:r>
        <w:rPr>
          <w:b/>
          <w:sz w:val="24"/>
        </w:rPr>
        <w:t>No</w:t>
      </w:r>
      <w:r>
        <w:rPr>
          <w:b/>
          <w:spacing w:val="-2"/>
          <w:sz w:val="24"/>
        </w:rPr>
        <w:t xml:space="preserve"> </w:t>
      </w:r>
      <w:r>
        <w:rPr>
          <w:b/>
          <w:sz w:val="24"/>
        </w:rPr>
        <w:t>Additional</w:t>
      </w:r>
      <w:r>
        <w:rPr>
          <w:b/>
          <w:spacing w:val="-4"/>
          <w:sz w:val="24"/>
        </w:rPr>
        <w:t xml:space="preserve"> </w:t>
      </w:r>
      <w:r>
        <w:rPr>
          <w:b/>
          <w:sz w:val="24"/>
        </w:rPr>
        <w:t>Other</w:t>
      </w:r>
      <w:r>
        <w:rPr>
          <w:b/>
          <w:spacing w:val="-2"/>
          <w:sz w:val="24"/>
        </w:rPr>
        <w:t xml:space="preserve"> (Optional)</w:t>
      </w:r>
    </w:p>
    <w:p w14:paraId="45498FA5" w14:textId="77777777" w:rsidR="00782F22" w:rsidRDefault="00DC70C7">
      <w:pPr>
        <w:pStyle w:val="BodyText"/>
        <w:spacing w:line="237" w:lineRule="auto"/>
        <w:ind w:left="1526" w:right="4060"/>
      </w:pPr>
      <w:r>
        <w:rPr>
          <w:noProof/>
        </w:rPr>
        <mc:AlternateContent>
          <mc:Choice Requires="wpg">
            <w:drawing>
              <wp:anchor distT="0" distB="0" distL="0" distR="0" simplePos="0" relativeHeight="15844352" behindDoc="0" locked="0" layoutInCell="1" allowOverlap="1" wp14:anchorId="70996D5A" wp14:editId="49050E08">
                <wp:simplePos x="0" y="0"/>
                <wp:positionH relativeFrom="page">
                  <wp:posOffset>771144</wp:posOffset>
                </wp:positionH>
                <wp:positionV relativeFrom="paragraph">
                  <wp:posOffset>9124</wp:posOffset>
                </wp:positionV>
                <wp:extent cx="155575" cy="850900"/>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50900"/>
                          <a:chOff x="0" y="0"/>
                          <a:chExt cx="155575" cy="850900"/>
                        </a:xfrm>
                      </wpg:grpSpPr>
                      <wps:wsp>
                        <wps:cNvPr id="830" name="Graphic 83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1" name="Graphic 831"/>
                        <wps:cNvSpPr/>
                        <wps:spPr>
                          <a:xfrm>
                            <a:off x="3047" y="3047"/>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32" name="Graphic 832"/>
                        <wps:cNvSpPr/>
                        <wps:spPr>
                          <a:xfrm>
                            <a:off x="3047" y="3047"/>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33" name="Graphic 833"/>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4" name="Graphic 834"/>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5" name="Graphic 835"/>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6" name="Graphic 836"/>
                        <wps:cNvSpPr/>
                        <wps:spPr>
                          <a:xfrm>
                            <a:off x="3047" y="524255"/>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37" name="Graphic 837"/>
                        <wps:cNvSpPr/>
                        <wps:spPr>
                          <a:xfrm>
                            <a:off x="3047" y="524255"/>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38" name="Graphic 838"/>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9DAED2" id="Group 829" o:spid="_x0000_s1026" style="position:absolute;margin-left:60.7pt;margin-top:.7pt;width:12.25pt;height:67pt;z-index:15844352;mso-wrap-distance-left:0;mso-wrap-distance-right:0;mso-position-horizontal-relative:page" coordsize="1555,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">
                <v:shape id="Graphic 830"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" path="m,l146304,r,146304l,146304,,xe" filled="f" strokeweight=".72pt">
                  <v:path arrowok="t"/>
                </v:shape>
                <v:shape id="Graphic 831" o:spid="_x0000_s1028"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" path="m,l149352,149352e" filled="f" strokeweight=".48pt">
                  <v:path arrowok="t"/>
                </v:shape>
                <v:shape id="Graphic 832" o:spid="_x0000_s1029"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" path="m149351,l,149352e" filled="f" strokeweight=".48pt">
                  <v:path arrowok="t"/>
                </v:shape>
                <v:shape id="Graphic 833" o:spid="_x0000_s1030"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" path="m,l146304,r,146304l,146304,,xe" filled="f" strokeweight=".72pt">
                  <v:path arrowok="t"/>
                </v:shape>
                <v:shape id="Graphic 834" o:spid="_x0000_s1031"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" path="m,l146304,r,146304l,146304,,xe" filled="f" strokeweight=".72pt">
                  <v:path arrowok="t"/>
                </v:shape>
                <v:shape id="Graphic 835" o:spid="_x0000_s1032"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" path="m,l146304,r,146304l,146304,,xe" filled="f" strokeweight=".72pt">
                  <v:path arrowok="t"/>
                </v:shape>
                <v:shape id="Graphic 836" o:spid="_x0000_s1033"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" path="m,l149352,149352e" filled="f" strokeweight=".48pt">
                  <v:path arrowok="t"/>
                </v:shape>
                <v:shape id="Graphic 837" o:spid="_x0000_s1034"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" path="m149351,l,149352e" filled="f" strokeweight=".48pt">
                  <v:path arrowok="t"/>
                </v:shape>
                <v:shape id="Graphic 838" o:spid="_x0000_s1035"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" path="m,l146304,r,146304l,146304,,xe" filled="f" strokeweight=".72pt">
                  <v:path arrowok="t"/>
                </v:shape>
                <w10:wrap anchorx="page"/>
              </v:group>
            </w:pict>
          </mc:Fallback>
        </mc:AlternateContent>
      </w:r>
      <w:r>
        <w:rPr>
          <w:noProof/>
        </w:rPr>
        <mc:AlternateContent>
          <mc:Choice Requires="wpg">
            <w:drawing>
              <wp:anchor distT="0" distB="0" distL="0" distR="0" simplePos="0" relativeHeight="15844864" behindDoc="0" locked="0" layoutInCell="1" allowOverlap="1" wp14:anchorId="61F817F4" wp14:editId="05BBDDAF">
                <wp:simplePos x="0" y="0"/>
                <wp:positionH relativeFrom="page">
                  <wp:posOffset>989075</wp:posOffset>
                </wp:positionH>
                <wp:positionV relativeFrom="paragraph">
                  <wp:posOffset>9124</wp:posOffset>
                </wp:positionV>
                <wp:extent cx="155575" cy="850900"/>
                <wp:effectExtent l="0" t="0" r="0" b="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50900"/>
                          <a:chOff x="0" y="0"/>
                          <a:chExt cx="155575" cy="850900"/>
                        </a:xfrm>
                      </wpg:grpSpPr>
                      <wps:wsp>
                        <wps:cNvPr id="840" name="Graphic 84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1" name="Graphic 841"/>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2" name="Graphic 842"/>
                        <wps:cNvSpPr/>
                        <wps:spPr>
                          <a:xfrm>
                            <a:off x="3047" y="176784"/>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43" name="Graphic 843"/>
                        <wps:cNvSpPr/>
                        <wps:spPr>
                          <a:xfrm>
                            <a:off x="3047" y="176784"/>
                            <a:ext cx="149860" cy="149860"/>
                          </a:xfrm>
                          <a:custGeom>
                            <a:avLst/>
                            <a:gdLst/>
                            <a:ahLst/>
                            <a:cxnLst/>
                            <a:rect l="l" t="t" r="r" b="b"/>
                            <a:pathLst>
                              <a:path w="149860" h="149860">
                                <a:moveTo>
                                  <a:pt x="149352"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44" name="Graphic 844"/>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5" name="Graphic 845"/>
                        <wps:cNvSpPr/>
                        <wps:spPr>
                          <a:xfrm>
                            <a:off x="3047" y="350520"/>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46" name="Graphic 846"/>
                        <wps:cNvSpPr/>
                        <wps:spPr>
                          <a:xfrm>
                            <a:off x="3047" y="350520"/>
                            <a:ext cx="149860" cy="149860"/>
                          </a:xfrm>
                          <a:custGeom>
                            <a:avLst/>
                            <a:gdLst/>
                            <a:ahLst/>
                            <a:cxnLst/>
                            <a:rect l="l" t="t" r="r" b="b"/>
                            <a:pathLst>
                              <a:path w="149860" h="149860">
                                <a:moveTo>
                                  <a:pt x="149352"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47" name="Graphic 847"/>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8" name="Graphic 848"/>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4261D6" id="Group 839" o:spid="_x0000_s1026" style="position:absolute;margin-left:77.9pt;margin-top:.7pt;width:12.25pt;height:67pt;z-index:15844864;mso-wrap-distance-left:0;mso-wrap-distance-right:0;mso-position-horizontal-relative:page" coordsize="1555,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">
                <v:shape id="Graphic 840"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" path="m,l146304,r,146304l,146304,,xe" filled="f" strokeweight=".72pt">
                  <v:path arrowok="t"/>
                </v:shape>
                <v:shape id="Graphic 841" o:spid="_x0000_s1028"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" path="m,l146304,r,146304l,146304,,xe" filled="f" strokeweight=".72pt">
                  <v:path arrowok="t"/>
                </v:shape>
                <v:shape id="Graphic 842" o:spid="_x0000_s1029"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" path="m,l149352,149352e" filled="f" strokeweight=".48pt">
                  <v:path arrowok="t"/>
                </v:shape>
                <v:shape id="Graphic 843" o:spid="_x0000_s1030"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" path="m149352,l,149352e" filled="f" strokeweight=".48pt">
                  <v:path arrowok="t"/>
                </v:shape>
                <v:shape id="Graphic 844" o:spid="_x0000_s1031"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" path="m,l146304,r,146304l,146304,,xe" filled="f" strokeweight=".72pt">
                  <v:path arrowok="t"/>
                </v:shape>
                <v:shape id="Graphic 845" o:spid="_x0000_s1032"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" path="m,l149352,149352e" filled="f" strokeweight=".48pt">
                  <v:path arrowok="t"/>
                </v:shape>
                <v:shape id="Graphic 846" o:spid="_x0000_s1033"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" path="m149352,l,149352e" filled="f" strokeweight=".48pt">
                  <v:path arrowok="t"/>
                </v:shape>
                <v:shape id="Graphic 847" o:spid="_x0000_s1034"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" path="m,l146304,r,146304l,146304,,xe" filled="f" strokeweight=".72pt">
                  <v:path arrowok="t"/>
                </v:shape>
                <v:shape id="Graphic 848" o:spid="_x0000_s1035"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" path="m,l146304,r,146304l,146304,,xe" filled="f" strokeweight=".72pt">
                  <v:path arrowok="t"/>
                </v:shape>
                <w10:wrap anchorx="page"/>
              </v:group>
            </w:pict>
          </mc:Fallback>
        </mc:AlternateContent>
      </w:r>
      <w:r>
        <w:t>Family</w:t>
      </w:r>
      <w:r>
        <w:rPr>
          <w:spacing w:val="-7"/>
        </w:rPr>
        <w:t xml:space="preserve"> </w:t>
      </w:r>
      <w:r>
        <w:t>Caregiver,</w:t>
      </w:r>
      <w:r>
        <w:rPr>
          <w:spacing w:val="-6"/>
        </w:rPr>
        <w:t xml:space="preserve"> </w:t>
      </w:r>
      <w:r>
        <w:t>including</w:t>
      </w:r>
      <w:r>
        <w:rPr>
          <w:spacing w:val="-8"/>
        </w:rPr>
        <w:t xml:space="preserve"> </w:t>
      </w:r>
      <w:r>
        <w:t>older</w:t>
      </w:r>
      <w:r>
        <w:rPr>
          <w:spacing w:val="-8"/>
        </w:rPr>
        <w:t xml:space="preserve"> </w:t>
      </w:r>
      <w:r>
        <w:t>relative</w:t>
      </w:r>
      <w:r>
        <w:rPr>
          <w:spacing w:val="-6"/>
        </w:rPr>
        <w:t xml:space="preserve"> </w:t>
      </w:r>
      <w:r>
        <w:t>caregiver Tribal Representative</w:t>
      </w:r>
    </w:p>
    <w:p w14:paraId="32187F97" w14:textId="77777777" w:rsidR="00782F22" w:rsidRDefault="00DC70C7">
      <w:pPr>
        <w:pStyle w:val="BodyText"/>
        <w:spacing w:before="1" w:line="237" w:lineRule="auto"/>
        <w:ind w:left="1526" w:right="7355"/>
      </w:pPr>
      <w:r>
        <w:t>LQBTQ</w:t>
      </w:r>
      <w:r>
        <w:rPr>
          <w:spacing w:val="-17"/>
        </w:rPr>
        <w:t xml:space="preserve"> </w:t>
      </w:r>
      <w:r>
        <w:t>Identification Veteran Status</w:t>
      </w:r>
    </w:p>
    <w:p w14:paraId="70E384BE" w14:textId="77777777" w:rsidR="00782F22" w:rsidRDefault="00DC70C7">
      <w:pPr>
        <w:pStyle w:val="BodyText"/>
        <w:tabs>
          <w:tab w:val="left" w:pos="6262"/>
        </w:tabs>
        <w:spacing w:line="274" w:lineRule="exact"/>
        <w:ind w:left="1526"/>
      </w:pPr>
      <w:r>
        <w:rPr>
          <w:spacing w:val="-2"/>
        </w:rPr>
        <w:t>Other</w:t>
      </w:r>
      <w:r>
        <w:rPr>
          <w:u w:val="single"/>
        </w:rPr>
        <w:tab/>
      </w:r>
    </w:p>
    <w:p w14:paraId="63685266" w14:textId="77777777" w:rsidR="00782F22" w:rsidRDefault="00782F22">
      <w:pPr>
        <w:pStyle w:val="BodyText"/>
        <w:spacing w:before="96"/>
      </w:pPr>
    </w:p>
    <w:p w14:paraId="342E0A1E" w14:textId="77777777" w:rsidR="00782F22" w:rsidRDefault="00DC70C7">
      <w:pPr>
        <w:ind w:left="619"/>
        <w:rPr>
          <w:b/>
          <w:sz w:val="24"/>
        </w:rPr>
      </w:pPr>
      <w:r>
        <w:rPr>
          <w:b/>
          <w:sz w:val="24"/>
        </w:rPr>
        <w:t>Explain</w:t>
      </w:r>
      <w:r>
        <w:rPr>
          <w:b/>
          <w:spacing w:val="-4"/>
          <w:sz w:val="24"/>
        </w:rPr>
        <w:t xml:space="preserve"> </w:t>
      </w:r>
      <w:r>
        <w:rPr>
          <w:b/>
          <w:sz w:val="24"/>
        </w:rPr>
        <w:t>any “No”</w:t>
      </w:r>
      <w:r>
        <w:rPr>
          <w:b/>
          <w:spacing w:val="-2"/>
          <w:sz w:val="24"/>
        </w:rPr>
        <w:t xml:space="preserve"> answer(s):</w:t>
      </w:r>
    </w:p>
    <w:p w14:paraId="6546EC6D" w14:textId="77777777" w:rsidR="00782F22" w:rsidRDefault="00DC70C7">
      <w:pPr>
        <w:pStyle w:val="BodyText"/>
        <w:ind w:left="619" w:right="739"/>
      </w:pPr>
      <w:r>
        <w:t>The</w:t>
      </w:r>
      <w:r>
        <w:rPr>
          <w:spacing w:val="-4"/>
        </w:rPr>
        <w:t xml:space="preserve"> </w:t>
      </w:r>
      <w:r>
        <w:t>most</w:t>
      </w:r>
      <w:r>
        <w:rPr>
          <w:spacing w:val="-2"/>
        </w:rPr>
        <w:t xml:space="preserve"> </w:t>
      </w:r>
      <w:r>
        <w:t>recent</w:t>
      </w:r>
      <w:r>
        <w:rPr>
          <w:spacing w:val="-5"/>
        </w:rPr>
        <w:t xml:space="preserve"> </w:t>
      </w:r>
      <w:r>
        <w:t>local</w:t>
      </w:r>
      <w:r>
        <w:rPr>
          <w:spacing w:val="-6"/>
        </w:rPr>
        <w:t xml:space="preserve"> </w:t>
      </w:r>
      <w:r>
        <w:t>elected</w:t>
      </w:r>
      <w:r>
        <w:rPr>
          <w:spacing w:val="-2"/>
        </w:rPr>
        <w:t xml:space="preserve"> </w:t>
      </w:r>
      <w:r>
        <w:t>official</w:t>
      </w:r>
      <w:r>
        <w:rPr>
          <w:spacing w:val="-4"/>
        </w:rPr>
        <w:t xml:space="preserve"> </w:t>
      </w:r>
      <w:r>
        <w:t>stepped</w:t>
      </w:r>
      <w:r>
        <w:rPr>
          <w:spacing w:val="-4"/>
        </w:rPr>
        <w:t xml:space="preserve"> </w:t>
      </w:r>
      <w:r>
        <w:t>down</w:t>
      </w:r>
      <w:r>
        <w:rPr>
          <w:spacing w:val="-2"/>
        </w:rPr>
        <w:t xml:space="preserve"> </w:t>
      </w:r>
      <w:r>
        <w:t>in</w:t>
      </w:r>
      <w:r>
        <w:rPr>
          <w:spacing w:val="-2"/>
        </w:rPr>
        <w:t xml:space="preserve"> </w:t>
      </w:r>
      <w:r>
        <w:t>2023</w:t>
      </w:r>
      <w:r>
        <w:rPr>
          <w:spacing w:val="-4"/>
        </w:rPr>
        <w:t xml:space="preserve"> </w:t>
      </w:r>
      <w:r>
        <w:t>due</w:t>
      </w:r>
      <w:r>
        <w:rPr>
          <w:spacing w:val="-2"/>
        </w:rPr>
        <w:t xml:space="preserve"> </w:t>
      </w:r>
      <w:r>
        <w:t>to</w:t>
      </w:r>
      <w:r>
        <w:rPr>
          <w:spacing w:val="-4"/>
        </w:rPr>
        <w:t xml:space="preserve"> </w:t>
      </w:r>
      <w:r>
        <w:t>personal</w:t>
      </w:r>
      <w:r>
        <w:rPr>
          <w:spacing w:val="-3"/>
        </w:rPr>
        <w:t xml:space="preserve"> </w:t>
      </w:r>
      <w:r>
        <w:t>work</w:t>
      </w:r>
      <w:r>
        <w:rPr>
          <w:spacing w:val="-3"/>
        </w:rPr>
        <w:t xml:space="preserve"> </w:t>
      </w:r>
      <w:r>
        <w:t>commitments and demands of public office. We have a member who is a City Council appointed representative of a Senior Commission who now fills this role.</w:t>
      </w:r>
    </w:p>
    <w:p w14:paraId="6CE8EF08" w14:textId="77777777" w:rsidR="00782F22" w:rsidRDefault="00782F22">
      <w:pPr>
        <w:pStyle w:val="BodyText"/>
      </w:pPr>
    </w:p>
    <w:p w14:paraId="3F26F327" w14:textId="77777777" w:rsidR="00782F22" w:rsidRDefault="00DC70C7">
      <w:pPr>
        <w:pStyle w:val="BodyText"/>
        <w:ind w:left="619" w:right="829"/>
      </w:pPr>
      <w:r>
        <w:t>AAA</w:t>
      </w:r>
      <w:r>
        <w:rPr>
          <w:spacing w:val="-2"/>
        </w:rPr>
        <w:t xml:space="preserve"> </w:t>
      </w:r>
      <w:r>
        <w:t>staff</w:t>
      </w:r>
      <w:r>
        <w:rPr>
          <w:spacing w:val="-2"/>
        </w:rPr>
        <w:t xml:space="preserve"> </w:t>
      </w:r>
      <w:r>
        <w:t>continues</w:t>
      </w:r>
      <w:r>
        <w:rPr>
          <w:spacing w:val="-5"/>
        </w:rPr>
        <w:t xml:space="preserve"> </w:t>
      </w:r>
      <w:r>
        <w:t>to</w:t>
      </w:r>
      <w:r>
        <w:rPr>
          <w:spacing w:val="-4"/>
        </w:rPr>
        <w:t xml:space="preserve"> </w:t>
      </w:r>
      <w:r>
        <w:t>explore</w:t>
      </w:r>
      <w:r>
        <w:rPr>
          <w:spacing w:val="-2"/>
        </w:rPr>
        <w:t xml:space="preserve"> </w:t>
      </w:r>
      <w:r>
        <w:t>ways</w:t>
      </w:r>
      <w:r>
        <w:rPr>
          <w:spacing w:val="-5"/>
        </w:rPr>
        <w:t xml:space="preserve"> </w:t>
      </w:r>
      <w:r>
        <w:t>in</w:t>
      </w:r>
      <w:r>
        <w:rPr>
          <w:spacing w:val="-2"/>
        </w:rPr>
        <w:t xml:space="preserve"> </w:t>
      </w:r>
      <w:r>
        <w:t>which</w:t>
      </w:r>
      <w:r>
        <w:rPr>
          <w:spacing w:val="-4"/>
        </w:rPr>
        <w:t xml:space="preserve"> </w:t>
      </w:r>
      <w:r>
        <w:t>a</w:t>
      </w:r>
      <w:r>
        <w:rPr>
          <w:spacing w:val="-2"/>
        </w:rPr>
        <w:t xml:space="preserve"> </w:t>
      </w:r>
      <w:r>
        <w:t>relationship</w:t>
      </w:r>
      <w:r>
        <w:rPr>
          <w:spacing w:val="-2"/>
        </w:rPr>
        <w:t xml:space="preserve"> </w:t>
      </w:r>
      <w:r>
        <w:t>with</w:t>
      </w:r>
      <w:r>
        <w:rPr>
          <w:spacing w:val="-4"/>
        </w:rPr>
        <w:t xml:space="preserve"> </w:t>
      </w:r>
      <w:r>
        <w:t>tribal</w:t>
      </w:r>
      <w:r>
        <w:rPr>
          <w:spacing w:val="-3"/>
        </w:rPr>
        <w:t xml:space="preserve"> </w:t>
      </w:r>
      <w:r>
        <w:t>partners</w:t>
      </w:r>
      <w:r>
        <w:rPr>
          <w:spacing w:val="-3"/>
        </w:rPr>
        <w:t xml:space="preserve"> </w:t>
      </w:r>
      <w:r>
        <w:t>can</w:t>
      </w:r>
      <w:r>
        <w:rPr>
          <w:spacing w:val="-4"/>
        </w:rPr>
        <w:t xml:space="preserve"> </w:t>
      </w:r>
      <w:r>
        <w:t xml:space="preserve">be </w:t>
      </w:r>
      <w:r>
        <w:rPr>
          <w:spacing w:val="-2"/>
        </w:rPr>
        <w:t>strengthened.</w:t>
      </w:r>
    </w:p>
    <w:p w14:paraId="544AF2B6" w14:textId="77777777" w:rsidR="00782F22" w:rsidRDefault="00782F22">
      <w:pPr>
        <w:pStyle w:val="BodyText"/>
      </w:pPr>
    </w:p>
    <w:p w14:paraId="5A4E1E43" w14:textId="77777777" w:rsidR="00782F22" w:rsidRDefault="00DC70C7">
      <w:pPr>
        <w:ind w:left="619" w:right="1159"/>
        <w:jc w:val="both"/>
        <w:rPr>
          <w:b/>
          <w:sz w:val="24"/>
        </w:rPr>
      </w:pPr>
      <w:r>
        <w:rPr>
          <w:b/>
          <w:sz w:val="24"/>
        </w:rPr>
        <w:t>Explain</w:t>
      </w:r>
      <w:r>
        <w:rPr>
          <w:b/>
          <w:spacing w:val="-1"/>
          <w:sz w:val="24"/>
        </w:rPr>
        <w:t xml:space="preserve"> </w:t>
      </w:r>
      <w:r>
        <w:rPr>
          <w:b/>
          <w:sz w:val="24"/>
        </w:rPr>
        <w:t>what happens when term expires, for example, are the members permitted to remain</w:t>
      </w:r>
      <w:r>
        <w:rPr>
          <w:b/>
          <w:spacing w:val="-4"/>
          <w:sz w:val="24"/>
        </w:rPr>
        <w:t xml:space="preserve"> </w:t>
      </w:r>
      <w:r>
        <w:rPr>
          <w:b/>
          <w:sz w:val="24"/>
        </w:rPr>
        <w:t>in</w:t>
      </w:r>
      <w:r>
        <w:rPr>
          <w:b/>
          <w:spacing w:val="-6"/>
          <w:sz w:val="24"/>
        </w:rPr>
        <w:t xml:space="preserve"> </w:t>
      </w:r>
      <w:r>
        <w:rPr>
          <w:b/>
          <w:sz w:val="24"/>
        </w:rPr>
        <w:t>their</w:t>
      </w:r>
      <w:r>
        <w:rPr>
          <w:b/>
          <w:spacing w:val="-4"/>
          <w:sz w:val="24"/>
        </w:rPr>
        <w:t xml:space="preserve"> </w:t>
      </w:r>
      <w:r>
        <w:rPr>
          <w:b/>
          <w:sz w:val="24"/>
        </w:rPr>
        <w:t>positions</w:t>
      </w:r>
      <w:r>
        <w:rPr>
          <w:b/>
          <w:spacing w:val="-3"/>
          <w:sz w:val="24"/>
        </w:rPr>
        <w:t xml:space="preserve"> </w:t>
      </w:r>
      <w:r>
        <w:rPr>
          <w:b/>
          <w:sz w:val="24"/>
        </w:rPr>
        <w:t>until</w:t>
      </w:r>
      <w:r>
        <w:rPr>
          <w:b/>
          <w:spacing w:val="-3"/>
          <w:sz w:val="24"/>
        </w:rPr>
        <w:t xml:space="preserve"> </w:t>
      </w:r>
      <w:r>
        <w:rPr>
          <w:b/>
          <w:sz w:val="24"/>
        </w:rPr>
        <w:t>reappointments</w:t>
      </w:r>
      <w:r>
        <w:rPr>
          <w:b/>
          <w:spacing w:val="-3"/>
          <w:sz w:val="24"/>
        </w:rPr>
        <w:t xml:space="preserve"> </w:t>
      </w:r>
      <w:r>
        <w:rPr>
          <w:b/>
          <w:sz w:val="24"/>
        </w:rPr>
        <w:t>are</w:t>
      </w:r>
      <w:r>
        <w:rPr>
          <w:b/>
          <w:spacing w:val="-4"/>
          <w:sz w:val="24"/>
        </w:rPr>
        <w:t xml:space="preserve"> </w:t>
      </w:r>
      <w:r>
        <w:rPr>
          <w:b/>
          <w:sz w:val="24"/>
        </w:rPr>
        <w:t>secured?</w:t>
      </w:r>
      <w:r>
        <w:rPr>
          <w:b/>
          <w:spacing w:val="-4"/>
          <w:sz w:val="24"/>
        </w:rPr>
        <w:t xml:space="preserve"> </w:t>
      </w:r>
      <w:r>
        <w:rPr>
          <w:b/>
          <w:sz w:val="24"/>
        </w:rPr>
        <w:t>Have</w:t>
      </w:r>
      <w:r>
        <w:rPr>
          <w:b/>
          <w:spacing w:val="-3"/>
          <w:sz w:val="24"/>
        </w:rPr>
        <w:t xml:space="preserve"> </w:t>
      </w:r>
      <w:r>
        <w:rPr>
          <w:b/>
          <w:sz w:val="24"/>
        </w:rPr>
        <w:t>they</w:t>
      </w:r>
      <w:r>
        <w:rPr>
          <w:b/>
          <w:spacing w:val="-4"/>
          <w:sz w:val="24"/>
        </w:rPr>
        <w:t xml:space="preserve"> </w:t>
      </w:r>
      <w:r>
        <w:rPr>
          <w:b/>
          <w:sz w:val="24"/>
        </w:rPr>
        <w:t>been</w:t>
      </w:r>
      <w:r>
        <w:rPr>
          <w:b/>
          <w:spacing w:val="-4"/>
          <w:sz w:val="24"/>
        </w:rPr>
        <w:t xml:space="preserve"> </w:t>
      </w:r>
      <w:r>
        <w:rPr>
          <w:b/>
          <w:sz w:val="24"/>
        </w:rPr>
        <w:t>replaced, renewed or other?</w:t>
      </w:r>
    </w:p>
    <w:p w14:paraId="01EBCAA2" w14:textId="77777777" w:rsidR="00782F22" w:rsidRDefault="00DC70C7">
      <w:pPr>
        <w:pStyle w:val="BodyText"/>
        <w:ind w:left="619" w:right="702"/>
      </w:pPr>
      <w:r>
        <w:t>AAA</w:t>
      </w:r>
      <w:r>
        <w:rPr>
          <w:spacing w:val="-2"/>
        </w:rPr>
        <w:t xml:space="preserve"> </w:t>
      </w:r>
      <w:r>
        <w:t>Staff</w:t>
      </w:r>
      <w:r>
        <w:rPr>
          <w:spacing w:val="-5"/>
        </w:rPr>
        <w:t xml:space="preserve"> </w:t>
      </w:r>
      <w:r>
        <w:t>reviews</w:t>
      </w:r>
      <w:r>
        <w:rPr>
          <w:spacing w:val="-5"/>
        </w:rPr>
        <w:t xml:space="preserve"> </w:t>
      </w:r>
      <w:r>
        <w:t>membership</w:t>
      </w:r>
      <w:r>
        <w:rPr>
          <w:spacing w:val="-2"/>
        </w:rPr>
        <w:t xml:space="preserve"> </w:t>
      </w:r>
      <w:r>
        <w:t>with</w:t>
      </w:r>
      <w:r>
        <w:rPr>
          <w:spacing w:val="-2"/>
        </w:rPr>
        <w:t xml:space="preserve"> </w:t>
      </w:r>
      <w:r>
        <w:t>the</w:t>
      </w:r>
      <w:r>
        <w:rPr>
          <w:spacing w:val="-2"/>
        </w:rPr>
        <w:t xml:space="preserve"> </w:t>
      </w:r>
      <w:r>
        <w:t>Commission’s</w:t>
      </w:r>
      <w:r>
        <w:rPr>
          <w:spacing w:val="-3"/>
        </w:rPr>
        <w:t xml:space="preserve"> </w:t>
      </w:r>
      <w:r>
        <w:t>Executive</w:t>
      </w:r>
      <w:r>
        <w:rPr>
          <w:spacing w:val="-4"/>
        </w:rPr>
        <w:t xml:space="preserve"> </w:t>
      </w:r>
      <w:r>
        <w:t>Committee</w:t>
      </w:r>
      <w:r>
        <w:rPr>
          <w:spacing w:val="-2"/>
        </w:rPr>
        <w:t xml:space="preserve"> </w:t>
      </w:r>
      <w:r>
        <w:t>on</w:t>
      </w:r>
      <w:r>
        <w:rPr>
          <w:spacing w:val="-2"/>
        </w:rPr>
        <w:t xml:space="preserve"> </w:t>
      </w:r>
      <w:r>
        <w:t>a</w:t>
      </w:r>
      <w:r>
        <w:rPr>
          <w:spacing w:val="-4"/>
        </w:rPr>
        <w:t xml:space="preserve"> </w:t>
      </w:r>
      <w:r>
        <w:t>regular</w:t>
      </w:r>
      <w:r>
        <w:rPr>
          <w:spacing w:val="-4"/>
        </w:rPr>
        <w:t xml:space="preserve"> </w:t>
      </w:r>
      <w:r>
        <w:t>basis to ensure membership remains current. To maintain membership, commission members are expected to be renewed or released prior to expiration.</w:t>
      </w:r>
    </w:p>
    <w:p w14:paraId="4DC9579B" w14:textId="77777777" w:rsidR="00782F22" w:rsidRDefault="00782F22">
      <w:pPr>
        <w:pStyle w:val="BodyText"/>
      </w:pPr>
    </w:p>
    <w:p w14:paraId="4032BC56" w14:textId="77777777" w:rsidR="00782F22" w:rsidRDefault="00DC70C7">
      <w:pPr>
        <w:pStyle w:val="BodyText"/>
        <w:ind w:left="619" w:right="702"/>
      </w:pPr>
      <w:r>
        <w:t>A</w:t>
      </w:r>
      <w:r>
        <w:rPr>
          <w:spacing w:val="-2"/>
        </w:rPr>
        <w:t xml:space="preserve"> </w:t>
      </w:r>
      <w:r>
        <w:t>Commission</w:t>
      </w:r>
      <w:r>
        <w:rPr>
          <w:spacing w:val="-4"/>
        </w:rPr>
        <w:t xml:space="preserve"> </w:t>
      </w:r>
      <w:r>
        <w:t>Ad</w:t>
      </w:r>
      <w:r>
        <w:rPr>
          <w:spacing w:val="-2"/>
        </w:rPr>
        <w:t xml:space="preserve"> </w:t>
      </w:r>
      <w:r>
        <w:t>Hoc</w:t>
      </w:r>
      <w:r>
        <w:rPr>
          <w:spacing w:val="-5"/>
        </w:rPr>
        <w:t xml:space="preserve"> </w:t>
      </w:r>
      <w:r>
        <w:t>Committee</w:t>
      </w:r>
      <w:r>
        <w:rPr>
          <w:spacing w:val="-2"/>
        </w:rPr>
        <w:t xml:space="preserve"> </w:t>
      </w:r>
      <w:r>
        <w:t>is</w:t>
      </w:r>
      <w:r>
        <w:rPr>
          <w:spacing w:val="-3"/>
        </w:rPr>
        <w:t xml:space="preserve"> </w:t>
      </w:r>
      <w:r>
        <w:t>researching</w:t>
      </w:r>
      <w:r>
        <w:rPr>
          <w:spacing w:val="-2"/>
        </w:rPr>
        <w:t xml:space="preserve"> </w:t>
      </w:r>
      <w:r>
        <w:t>ways</w:t>
      </w:r>
      <w:r>
        <w:rPr>
          <w:spacing w:val="-5"/>
        </w:rPr>
        <w:t xml:space="preserve"> </w:t>
      </w:r>
      <w:r>
        <w:t>in</w:t>
      </w:r>
      <w:r>
        <w:rPr>
          <w:spacing w:val="-2"/>
        </w:rPr>
        <w:t xml:space="preserve"> </w:t>
      </w:r>
      <w:r>
        <w:t>which</w:t>
      </w:r>
      <w:r>
        <w:rPr>
          <w:spacing w:val="-4"/>
        </w:rPr>
        <w:t xml:space="preserve"> </w:t>
      </w:r>
      <w:r>
        <w:t>a</w:t>
      </w:r>
      <w:r>
        <w:rPr>
          <w:spacing w:val="-2"/>
        </w:rPr>
        <w:t xml:space="preserve"> </w:t>
      </w:r>
      <w:r>
        <w:t>waitlist</w:t>
      </w:r>
      <w:r>
        <w:rPr>
          <w:spacing w:val="-2"/>
        </w:rPr>
        <w:t xml:space="preserve"> </w:t>
      </w:r>
      <w:r>
        <w:t>can</w:t>
      </w:r>
      <w:r>
        <w:rPr>
          <w:spacing w:val="-4"/>
        </w:rPr>
        <w:t xml:space="preserve"> </w:t>
      </w:r>
      <w:r>
        <w:t>be</w:t>
      </w:r>
      <w:r>
        <w:rPr>
          <w:spacing w:val="-4"/>
        </w:rPr>
        <w:t xml:space="preserve"> </w:t>
      </w:r>
      <w:r>
        <w:t>utilized</w:t>
      </w:r>
      <w:r>
        <w:rPr>
          <w:spacing w:val="-2"/>
        </w:rPr>
        <w:t xml:space="preserve"> </w:t>
      </w:r>
      <w:r>
        <w:t>to</w:t>
      </w:r>
      <w:r>
        <w:rPr>
          <w:spacing w:val="-4"/>
        </w:rPr>
        <w:t xml:space="preserve"> </w:t>
      </w:r>
      <w:r>
        <w:t>hold applicants who would be appropriate for membership to ensure openings are available for applicants who strengthen representation of the population served.</w:t>
      </w:r>
    </w:p>
    <w:p w14:paraId="757016B7" w14:textId="77777777" w:rsidR="00782F22" w:rsidRDefault="00782F22">
      <w:pPr>
        <w:pStyle w:val="BodyText"/>
      </w:pPr>
    </w:p>
    <w:p w14:paraId="682464C3" w14:textId="77777777" w:rsidR="00782F22" w:rsidRDefault="00DC70C7">
      <w:pPr>
        <w:ind w:left="619" w:right="829"/>
        <w:rPr>
          <w:b/>
          <w:sz w:val="24"/>
        </w:rPr>
      </w:pPr>
      <w:r>
        <w:rPr>
          <w:b/>
          <w:sz w:val="24"/>
        </w:rPr>
        <w:t>Briefly</w:t>
      </w:r>
      <w:r>
        <w:rPr>
          <w:b/>
          <w:spacing w:val="-3"/>
          <w:sz w:val="24"/>
        </w:rPr>
        <w:t xml:space="preserve"> </w:t>
      </w:r>
      <w:r>
        <w:rPr>
          <w:b/>
          <w:sz w:val="24"/>
        </w:rPr>
        <w:t>describe</w:t>
      </w:r>
      <w:r>
        <w:rPr>
          <w:b/>
          <w:spacing w:val="-3"/>
          <w:sz w:val="24"/>
        </w:rPr>
        <w:t xml:space="preserve"> </w:t>
      </w:r>
      <w:r>
        <w:rPr>
          <w:b/>
          <w:sz w:val="24"/>
        </w:rPr>
        <w:t>the</w:t>
      </w:r>
      <w:r>
        <w:rPr>
          <w:b/>
          <w:spacing w:val="-3"/>
          <w:sz w:val="24"/>
        </w:rPr>
        <w:t xml:space="preserve"> </w:t>
      </w:r>
      <w:r>
        <w:rPr>
          <w:b/>
          <w:sz w:val="24"/>
        </w:rPr>
        <w:t>local</w:t>
      </w:r>
      <w:r>
        <w:rPr>
          <w:b/>
          <w:spacing w:val="-3"/>
          <w:sz w:val="24"/>
        </w:rPr>
        <w:t xml:space="preserve"> </w:t>
      </w:r>
      <w:r>
        <w:rPr>
          <w:b/>
          <w:sz w:val="24"/>
        </w:rPr>
        <w:t>governing</w:t>
      </w:r>
      <w:r>
        <w:rPr>
          <w:b/>
          <w:spacing w:val="-4"/>
          <w:sz w:val="24"/>
        </w:rPr>
        <w:t xml:space="preserve"> </w:t>
      </w:r>
      <w:r>
        <w:rPr>
          <w:b/>
          <w:sz w:val="24"/>
        </w:rPr>
        <w:t>board’s</w:t>
      </w:r>
      <w:r>
        <w:rPr>
          <w:b/>
          <w:spacing w:val="-3"/>
          <w:sz w:val="24"/>
        </w:rPr>
        <w:t xml:space="preserve"> </w:t>
      </w:r>
      <w:r>
        <w:rPr>
          <w:b/>
          <w:sz w:val="24"/>
        </w:rPr>
        <w:t>process</w:t>
      </w:r>
      <w:r>
        <w:rPr>
          <w:b/>
          <w:spacing w:val="-3"/>
          <w:sz w:val="24"/>
        </w:rPr>
        <w:t xml:space="preserve"> </w:t>
      </w:r>
      <w:r>
        <w:rPr>
          <w:b/>
          <w:sz w:val="24"/>
        </w:rPr>
        <w:t>to</w:t>
      </w:r>
      <w:r>
        <w:rPr>
          <w:b/>
          <w:spacing w:val="-7"/>
          <w:sz w:val="24"/>
        </w:rPr>
        <w:t xml:space="preserve"> </w:t>
      </w:r>
      <w:r>
        <w:rPr>
          <w:b/>
          <w:sz w:val="24"/>
        </w:rPr>
        <w:t>appoint</w:t>
      </w:r>
      <w:r>
        <w:rPr>
          <w:b/>
          <w:spacing w:val="-5"/>
          <w:sz w:val="24"/>
        </w:rPr>
        <w:t xml:space="preserve"> </w:t>
      </w:r>
      <w:r>
        <w:rPr>
          <w:b/>
          <w:sz w:val="24"/>
        </w:rPr>
        <w:t>Advisory</w:t>
      </w:r>
      <w:r>
        <w:rPr>
          <w:b/>
          <w:spacing w:val="-3"/>
          <w:sz w:val="24"/>
        </w:rPr>
        <w:t xml:space="preserve"> </w:t>
      </w:r>
      <w:r>
        <w:rPr>
          <w:b/>
          <w:sz w:val="24"/>
        </w:rPr>
        <w:t xml:space="preserve">Council </w:t>
      </w:r>
      <w:r>
        <w:rPr>
          <w:b/>
          <w:spacing w:val="-2"/>
          <w:sz w:val="24"/>
        </w:rPr>
        <w:t>members:</w:t>
      </w:r>
    </w:p>
    <w:p w14:paraId="573A7776" w14:textId="77777777" w:rsidR="00782F22" w:rsidRDefault="00DC70C7">
      <w:pPr>
        <w:pStyle w:val="BodyText"/>
        <w:ind w:left="619" w:right="702"/>
      </w:pPr>
      <w:r>
        <w:t>Applications</w:t>
      </w:r>
      <w:r>
        <w:rPr>
          <w:spacing w:val="-2"/>
        </w:rPr>
        <w:t xml:space="preserve"> </w:t>
      </w:r>
      <w:r>
        <w:t>for</w:t>
      </w:r>
      <w:r>
        <w:rPr>
          <w:spacing w:val="-3"/>
        </w:rPr>
        <w:t xml:space="preserve"> </w:t>
      </w:r>
      <w:r>
        <w:t>open</w:t>
      </w:r>
      <w:r>
        <w:rPr>
          <w:spacing w:val="-3"/>
        </w:rPr>
        <w:t xml:space="preserve"> </w:t>
      </w:r>
      <w:r>
        <w:t>Board</w:t>
      </w:r>
      <w:r>
        <w:rPr>
          <w:spacing w:val="-3"/>
        </w:rPr>
        <w:t xml:space="preserve"> </w:t>
      </w:r>
      <w:r>
        <w:t>appointments</w:t>
      </w:r>
      <w:r>
        <w:rPr>
          <w:spacing w:val="-4"/>
        </w:rPr>
        <w:t xml:space="preserve"> </w:t>
      </w:r>
      <w:r>
        <w:t>are</w:t>
      </w:r>
      <w:r>
        <w:rPr>
          <w:spacing w:val="-1"/>
        </w:rPr>
        <w:t xml:space="preserve"> </w:t>
      </w:r>
      <w:r>
        <w:t>received</w:t>
      </w:r>
      <w:r>
        <w:rPr>
          <w:spacing w:val="-1"/>
        </w:rPr>
        <w:t xml:space="preserve"> </w:t>
      </w:r>
      <w:r>
        <w:t>by</w:t>
      </w:r>
      <w:r>
        <w:rPr>
          <w:spacing w:val="-4"/>
        </w:rPr>
        <w:t xml:space="preserve"> </w:t>
      </w:r>
      <w:r>
        <w:t>the</w:t>
      </w:r>
      <w:r>
        <w:rPr>
          <w:spacing w:val="-3"/>
        </w:rPr>
        <w:t xml:space="preserve"> </w:t>
      </w:r>
      <w:r>
        <w:t>Clerk</w:t>
      </w:r>
      <w:r>
        <w:rPr>
          <w:spacing w:val="-2"/>
        </w:rPr>
        <w:t xml:space="preserve"> </w:t>
      </w:r>
      <w:r>
        <w:t>of</w:t>
      </w:r>
      <w:r>
        <w:rPr>
          <w:spacing w:val="-1"/>
        </w:rPr>
        <w:t xml:space="preserve"> </w:t>
      </w:r>
      <w:r>
        <w:t>the</w:t>
      </w:r>
      <w:r>
        <w:rPr>
          <w:spacing w:val="-3"/>
        </w:rPr>
        <w:t xml:space="preserve"> </w:t>
      </w:r>
      <w:r>
        <w:t>Board</w:t>
      </w:r>
      <w:r>
        <w:rPr>
          <w:spacing w:val="-3"/>
        </w:rPr>
        <w:t xml:space="preserve"> </w:t>
      </w:r>
      <w:r>
        <w:t>and</w:t>
      </w:r>
      <w:r>
        <w:rPr>
          <w:spacing w:val="-1"/>
        </w:rPr>
        <w:t xml:space="preserve"> </w:t>
      </w:r>
      <w:r>
        <w:t>forwarded to the appropriate Board of Supervisor office with a cc: to the Community Services Program Manager and Human Services Department Adult &amp; Aging Division Director. AAA Staff does not have a role in decision-making. AAA staff does maintain a relationship with Board of Supervisor offices to clarify membership demographics and unrepresented segments.</w:t>
      </w:r>
    </w:p>
    <w:p w14:paraId="7905D5E9" w14:textId="77777777" w:rsidR="00782F22" w:rsidRDefault="00DC70C7">
      <w:pPr>
        <w:tabs>
          <w:tab w:val="left" w:pos="875"/>
          <w:tab w:val="left" w:pos="1487"/>
        </w:tabs>
        <w:ind w:right="617"/>
        <w:jc w:val="right"/>
        <w:rPr>
          <w:b/>
        </w:rPr>
      </w:pPr>
      <w:r>
        <w:rPr>
          <w:b/>
        </w:rPr>
        <w:t xml:space="preserve">PSA </w:t>
      </w:r>
      <w:r>
        <w:rPr>
          <w:b/>
          <w:u w:val="thick"/>
        </w:rPr>
        <w:tab/>
      </w:r>
      <w:r>
        <w:rPr>
          <w:b/>
          <w:spacing w:val="-5"/>
          <w:u w:val="thick"/>
        </w:rPr>
        <w:t>27</w:t>
      </w:r>
      <w:r>
        <w:rPr>
          <w:b/>
          <w:u w:val="thick"/>
        </w:rPr>
        <w:tab/>
      </w:r>
    </w:p>
    <w:p w14:paraId="6FEC48FF" w14:textId="77777777" w:rsidR="00782F22" w:rsidRDefault="00DC70C7">
      <w:pPr>
        <w:spacing w:before="184"/>
        <w:ind w:left="840"/>
        <w:rPr>
          <w:b/>
          <w:sz w:val="24"/>
        </w:rPr>
      </w:pPr>
      <w:bookmarkStart w:id="116" w:name="SECTION_17._MULTIPURPOSE_SENIOR_CENTER_A"/>
      <w:bookmarkStart w:id="117" w:name="_bookmark66"/>
      <w:bookmarkEnd w:id="116"/>
      <w:bookmarkEnd w:id="117"/>
      <w:r>
        <w:rPr>
          <w:b/>
          <w:sz w:val="24"/>
          <w:u w:val="single"/>
        </w:rPr>
        <w:t>SECTION</w:t>
      </w:r>
      <w:r>
        <w:rPr>
          <w:b/>
          <w:spacing w:val="-5"/>
          <w:sz w:val="24"/>
          <w:u w:val="single"/>
        </w:rPr>
        <w:t xml:space="preserve"> </w:t>
      </w:r>
      <w:r>
        <w:rPr>
          <w:b/>
          <w:sz w:val="24"/>
          <w:u w:val="single"/>
        </w:rPr>
        <w:t>17.</w:t>
      </w:r>
      <w:r>
        <w:rPr>
          <w:b/>
          <w:spacing w:val="-2"/>
          <w:sz w:val="24"/>
          <w:u w:val="single"/>
        </w:rPr>
        <w:t xml:space="preserve"> </w:t>
      </w:r>
      <w:r>
        <w:rPr>
          <w:b/>
          <w:sz w:val="24"/>
          <w:u w:val="single"/>
        </w:rPr>
        <w:t>MULTIPURPOSE</w:t>
      </w:r>
      <w:r>
        <w:rPr>
          <w:b/>
          <w:spacing w:val="-1"/>
          <w:sz w:val="24"/>
          <w:u w:val="single"/>
        </w:rPr>
        <w:t xml:space="preserve"> </w:t>
      </w:r>
      <w:r>
        <w:rPr>
          <w:b/>
          <w:sz w:val="24"/>
          <w:u w:val="single"/>
        </w:rPr>
        <w:t>SENIOR</w:t>
      </w:r>
      <w:r>
        <w:rPr>
          <w:b/>
          <w:spacing w:val="-3"/>
          <w:sz w:val="24"/>
          <w:u w:val="single"/>
        </w:rPr>
        <w:t xml:space="preserve"> </w:t>
      </w:r>
      <w:r>
        <w:rPr>
          <w:b/>
          <w:sz w:val="24"/>
          <w:u w:val="single"/>
        </w:rPr>
        <w:t>CENTER</w:t>
      </w:r>
      <w:r>
        <w:rPr>
          <w:b/>
          <w:spacing w:val="-2"/>
          <w:sz w:val="24"/>
          <w:u w:val="single"/>
        </w:rPr>
        <w:t xml:space="preserve"> </w:t>
      </w:r>
      <w:r>
        <w:rPr>
          <w:b/>
          <w:sz w:val="24"/>
          <w:u w:val="single"/>
        </w:rPr>
        <w:t>ACQUISTION</w:t>
      </w:r>
      <w:r>
        <w:rPr>
          <w:b/>
          <w:spacing w:val="-6"/>
          <w:sz w:val="24"/>
          <w:u w:val="single"/>
        </w:rPr>
        <w:t xml:space="preserve"> </w:t>
      </w:r>
      <w:r>
        <w:rPr>
          <w:b/>
          <w:sz w:val="24"/>
          <w:u w:val="single"/>
        </w:rPr>
        <w:t>OR</w:t>
      </w:r>
      <w:r>
        <w:rPr>
          <w:b/>
          <w:spacing w:val="-2"/>
          <w:sz w:val="24"/>
          <w:u w:val="single"/>
        </w:rPr>
        <w:t xml:space="preserve"> CONSTRUCTION</w:t>
      </w:r>
    </w:p>
    <w:p w14:paraId="56B95A7E" w14:textId="77777777" w:rsidR="00782F22" w:rsidRDefault="00782F22">
      <w:pPr>
        <w:rPr>
          <w:b/>
          <w:sz w:val="24"/>
        </w:rPr>
        <w:sectPr w:rsidR="00782F22">
          <w:pgSz w:w="12240" w:h="15840"/>
          <w:pgMar w:top="1040" w:right="360" w:bottom="880" w:left="360" w:header="0" w:footer="697" w:gutter="0"/>
          <w:cols w:space="720"/>
        </w:sectPr>
      </w:pPr>
    </w:p>
    <w:p w14:paraId="1FD1775B" w14:textId="77777777" w:rsidR="00782F22" w:rsidRDefault="00DC70C7">
      <w:pPr>
        <w:spacing w:before="76"/>
        <w:ind w:left="840"/>
        <w:rPr>
          <w:b/>
          <w:position w:val="8"/>
          <w:sz w:val="16"/>
        </w:rPr>
      </w:pPr>
      <w:r>
        <w:rPr>
          <w:b/>
          <w:sz w:val="24"/>
          <w:u w:val="single"/>
        </w:rPr>
        <w:lastRenderedPageBreak/>
        <w:t>COMPLIANCE</w:t>
      </w:r>
      <w:r>
        <w:rPr>
          <w:b/>
          <w:spacing w:val="-5"/>
          <w:sz w:val="24"/>
          <w:u w:val="single"/>
        </w:rPr>
        <w:t xml:space="preserve"> </w:t>
      </w:r>
      <w:r>
        <w:rPr>
          <w:b/>
          <w:spacing w:val="-2"/>
          <w:sz w:val="24"/>
          <w:u w:val="single"/>
        </w:rPr>
        <w:t>REVIEW</w:t>
      </w:r>
      <w:hyperlink w:anchor="_bookmark68" w:history="1">
        <w:r>
          <w:rPr>
            <w:b/>
            <w:spacing w:val="-2"/>
            <w:position w:val="8"/>
            <w:sz w:val="16"/>
            <w:u w:val="single"/>
          </w:rPr>
          <w:t>49</w:t>
        </w:r>
      </w:hyperlink>
    </w:p>
    <w:p w14:paraId="41DCA0E5" w14:textId="77777777" w:rsidR="00782F22" w:rsidRDefault="00DC70C7">
      <w:pPr>
        <w:pStyle w:val="BodyText"/>
        <w:spacing w:before="242"/>
        <w:ind w:left="249"/>
        <w:jc w:val="center"/>
      </w:pPr>
      <w:r>
        <w:t>CCR</w:t>
      </w:r>
      <w:r>
        <w:rPr>
          <w:spacing w:val="-2"/>
        </w:rPr>
        <w:t xml:space="preserve"> </w:t>
      </w:r>
      <w:r>
        <w:t>Title</w:t>
      </w:r>
      <w:r>
        <w:rPr>
          <w:spacing w:val="-1"/>
        </w:rPr>
        <w:t xml:space="preserve"> </w:t>
      </w:r>
      <w:r>
        <w:t>22,</w:t>
      </w:r>
      <w:r>
        <w:rPr>
          <w:spacing w:val="-1"/>
        </w:rPr>
        <w:t xml:space="preserve"> </w:t>
      </w:r>
      <w:r>
        <w:t>Article</w:t>
      </w:r>
      <w:r>
        <w:rPr>
          <w:spacing w:val="-3"/>
        </w:rPr>
        <w:t xml:space="preserve"> </w:t>
      </w:r>
      <w:r>
        <w:t>3,</w:t>
      </w:r>
      <w:r>
        <w:rPr>
          <w:spacing w:val="-4"/>
        </w:rPr>
        <w:t xml:space="preserve"> </w:t>
      </w:r>
      <w:r>
        <w:t xml:space="preserve">Section </w:t>
      </w:r>
      <w:r>
        <w:rPr>
          <w:spacing w:val="-2"/>
        </w:rPr>
        <w:t>7302(a)(15)</w:t>
      </w:r>
    </w:p>
    <w:p w14:paraId="48154BEE" w14:textId="77777777" w:rsidR="00782F22" w:rsidRDefault="00DC70C7">
      <w:pPr>
        <w:spacing w:before="3"/>
        <w:jc w:val="center"/>
        <w:rPr>
          <w:b/>
          <w:sz w:val="24"/>
        </w:rPr>
      </w:pPr>
      <w:r>
        <w:rPr>
          <w:b/>
          <w:sz w:val="24"/>
          <w:u w:val="single"/>
        </w:rPr>
        <w:t>20-year</w:t>
      </w:r>
      <w:r>
        <w:rPr>
          <w:b/>
          <w:spacing w:val="-3"/>
          <w:sz w:val="24"/>
          <w:u w:val="single"/>
        </w:rPr>
        <w:t xml:space="preserve"> </w:t>
      </w:r>
      <w:r>
        <w:rPr>
          <w:b/>
          <w:sz w:val="24"/>
          <w:u w:val="single"/>
        </w:rPr>
        <w:t>tracking</w:t>
      </w:r>
      <w:r>
        <w:rPr>
          <w:b/>
          <w:spacing w:val="-3"/>
          <w:sz w:val="24"/>
          <w:u w:val="single"/>
        </w:rPr>
        <w:t xml:space="preserve"> </w:t>
      </w:r>
      <w:r>
        <w:rPr>
          <w:b/>
          <w:spacing w:val="-2"/>
          <w:sz w:val="24"/>
          <w:u w:val="single"/>
        </w:rPr>
        <w:t>requirement</w:t>
      </w:r>
    </w:p>
    <w:p w14:paraId="740EC206" w14:textId="77777777" w:rsidR="00782F22" w:rsidRDefault="00782F22">
      <w:pPr>
        <w:pStyle w:val="BodyText"/>
        <w:spacing w:before="11"/>
        <w:rPr>
          <w:b/>
        </w:rPr>
      </w:pPr>
    </w:p>
    <w:p w14:paraId="753654D7" w14:textId="77777777" w:rsidR="00782F22" w:rsidRDefault="00DC70C7">
      <w:pPr>
        <w:tabs>
          <w:tab w:val="left" w:pos="1855"/>
        </w:tabs>
        <w:ind w:left="1183"/>
        <w:rPr>
          <w:b/>
          <w:sz w:val="24"/>
        </w:rPr>
      </w:pPr>
      <w:r>
        <w:rPr>
          <w:noProof/>
          <w:position w:val="-4"/>
        </w:rPr>
        <w:drawing>
          <wp:inline distT="0" distB="0" distL="0" distR="0" wp14:anchorId="13344796" wp14:editId="57AB0422">
            <wp:extent cx="178308" cy="178308"/>
            <wp:effectExtent l="0" t="0" r="0" b="0"/>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59" cstate="print"/>
                    <a:stretch>
                      <a:fillRect/>
                    </a:stretch>
                  </pic:blipFill>
                  <pic:spPr>
                    <a:xfrm>
                      <a:off x="0" y="0"/>
                      <a:ext cx="178308" cy="178308"/>
                    </a:xfrm>
                    <a:prstGeom prst="rect">
                      <a:avLst/>
                    </a:prstGeom>
                  </pic:spPr>
                </pic:pic>
              </a:graphicData>
            </a:graphic>
          </wp:inline>
        </w:drawing>
      </w:r>
      <w:r>
        <w:rPr>
          <w:rFonts w:ascii="Times New Roman"/>
          <w:sz w:val="20"/>
        </w:rPr>
        <w:tab/>
      </w:r>
      <w:r>
        <w:rPr>
          <w:b/>
          <w:sz w:val="24"/>
        </w:rPr>
        <w:t>No.</w:t>
      </w:r>
      <w:r>
        <w:rPr>
          <w:b/>
          <w:spacing w:val="-4"/>
          <w:sz w:val="24"/>
        </w:rPr>
        <w:t xml:space="preserve"> </w:t>
      </w:r>
      <w:r>
        <w:rPr>
          <w:b/>
          <w:sz w:val="24"/>
        </w:rPr>
        <w:t>Title</w:t>
      </w:r>
      <w:r>
        <w:rPr>
          <w:b/>
          <w:spacing w:val="-2"/>
          <w:sz w:val="24"/>
        </w:rPr>
        <w:t xml:space="preserve"> </w:t>
      </w:r>
      <w:r>
        <w:rPr>
          <w:b/>
          <w:sz w:val="24"/>
        </w:rPr>
        <w:t>IIIB</w:t>
      </w:r>
      <w:r>
        <w:rPr>
          <w:b/>
          <w:spacing w:val="-3"/>
          <w:sz w:val="24"/>
        </w:rPr>
        <w:t xml:space="preserve"> </w:t>
      </w:r>
      <w:r>
        <w:rPr>
          <w:b/>
          <w:sz w:val="24"/>
        </w:rPr>
        <w:t>funds</w:t>
      </w:r>
      <w:r>
        <w:rPr>
          <w:b/>
          <w:spacing w:val="-2"/>
          <w:sz w:val="24"/>
        </w:rPr>
        <w:t xml:space="preserve"> </w:t>
      </w:r>
      <w:r>
        <w:rPr>
          <w:b/>
          <w:sz w:val="24"/>
        </w:rPr>
        <w:t>not</w:t>
      </w:r>
      <w:r>
        <w:rPr>
          <w:b/>
          <w:spacing w:val="-3"/>
          <w:sz w:val="24"/>
        </w:rPr>
        <w:t xml:space="preserve"> </w:t>
      </w:r>
      <w:r>
        <w:rPr>
          <w:b/>
          <w:sz w:val="24"/>
        </w:rPr>
        <w:t>used</w:t>
      </w:r>
      <w:r>
        <w:rPr>
          <w:b/>
          <w:spacing w:val="-3"/>
          <w:sz w:val="24"/>
        </w:rPr>
        <w:t xml:space="preserve"> </w:t>
      </w:r>
      <w:r>
        <w:rPr>
          <w:b/>
          <w:sz w:val="24"/>
        </w:rPr>
        <w:t>for</w:t>
      </w:r>
      <w:r>
        <w:rPr>
          <w:b/>
          <w:spacing w:val="-3"/>
          <w:sz w:val="24"/>
        </w:rPr>
        <w:t xml:space="preserve"> </w:t>
      </w:r>
      <w:r>
        <w:rPr>
          <w:b/>
          <w:sz w:val="24"/>
        </w:rPr>
        <w:t>Acquisition</w:t>
      </w:r>
      <w:r>
        <w:rPr>
          <w:b/>
          <w:spacing w:val="-3"/>
          <w:sz w:val="24"/>
        </w:rPr>
        <w:t xml:space="preserve"> </w:t>
      </w:r>
      <w:r>
        <w:rPr>
          <w:b/>
          <w:sz w:val="24"/>
        </w:rPr>
        <w:t>or</w:t>
      </w:r>
      <w:r>
        <w:rPr>
          <w:b/>
          <w:spacing w:val="-2"/>
          <w:sz w:val="24"/>
        </w:rPr>
        <w:t xml:space="preserve"> Construction.</w:t>
      </w:r>
    </w:p>
    <w:p w14:paraId="4061B544" w14:textId="77777777" w:rsidR="00782F22" w:rsidRDefault="00782F22">
      <w:pPr>
        <w:pStyle w:val="BodyText"/>
        <w:spacing w:before="77"/>
        <w:rPr>
          <w:b/>
        </w:rPr>
      </w:pPr>
    </w:p>
    <w:p w14:paraId="7F73C099" w14:textId="77777777" w:rsidR="00782F22" w:rsidRDefault="00DC70C7">
      <w:pPr>
        <w:pStyle w:val="BodyText"/>
        <w:tabs>
          <w:tab w:val="left" w:pos="1840"/>
        </w:tabs>
        <w:ind w:left="1183"/>
      </w:pPr>
      <w:r>
        <w:rPr>
          <w:noProof/>
          <w:position w:val="-4"/>
        </w:rPr>
        <w:drawing>
          <wp:inline distT="0" distB="0" distL="0" distR="0" wp14:anchorId="56CA607F" wp14:editId="2CE4C14E">
            <wp:extent cx="178308" cy="178308"/>
            <wp:effectExtent l="0" t="0" r="0" b="0"/>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100" cstate="print"/>
                    <a:stretch>
                      <a:fillRect/>
                    </a:stretch>
                  </pic:blipFill>
                  <pic:spPr>
                    <a:xfrm>
                      <a:off x="0" y="0"/>
                      <a:ext cx="178308" cy="178308"/>
                    </a:xfrm>
                    <a:prstGeom prst="rect">
                      <a:avLst/>
                    </a:prstGeom>
                  </pic:spPr>
                </pic:pic>
              </a:graphicData>
            </a:graphic>
          </wp:inline>
        </w:drawing>
      </w:r>
      <w:r>
        <w:rPr>
          <w:rFonts w:ascii="Times New Roman"/>
          <w:sz w:val="20"/>
        </w:rPr>
        <w:tab/>
      </w:r>
      <w:r>
        <w:t>Yes.</w:t>
      </w:r>
      <w:r>
        <w:rPr>
          <w:spacing w:val="-3"/>
        </w:rPr>
        <w:t xml:space="preserve"> </w:t>
      </w:r>
      <w:r>
        <w:t>Title</w:t>
      </w:r>
      <w:r>
        <w:rPr>
          <w:spacing w:val="-2"/>
        </w:rPr>
        <w:t xml:space="preserve"> </w:t>
      </w:r>
      <w:r>
        <w:t>IIIB</w:t>
      </w:r>
      <w:r>
        <w:rPr>
          <w:spacing w:val="-4"/>
        </w:rPr>
        <w:t xml:space="preserve"> </w:t>
      </w:r>
      <w:r>
        <w:t>funds</w:t>
      </w:r>
      <w:r>
        <w:rPr>
          <w:spacing w:val="-3"/>
        </w:rPr>
        <w:t xml:space="preserve"> </w:t>
      </w:r>
      <w:r>
        <w:t>used</w:t>
      </w:r>
      <w:r>
        <w:rPr>
          <w:spacing w:val="-2"/>
        </w:rPr>
        <w:t xml:space="preserve"> </w:t>
      </w:r>
      <w:r>
        <w:t>for</w:t>
      </w:r>
      <w:r>
        <w:rPr>
          <w:spacing w:val="-3"/>
        </w:rPr>
        <w:t xml:space="preserve"> </w:t>
      </w:r>
      <w:r>
        <w:t>Acquisition</w:t>
      </w:r>
      <w:r>
        <w:rPr>
          <w:spacing w:val="-2"/>
        </w:rPr>
        <w:t xml:space="preserve"> </w:t>
      </w:r>
      <w:r>
        <w:t>or</w:t>
      </w:r>
      <w:r>
        <w:rPr>
          <w:spacing w:val="-4"/>
        </w:rPr>
        <w:t xml:space="preserve"> </w:t>
      </w:r>
      <w:r>
        <w:rPr>
          <w:spacing w:val="-2"/>
        </w:rPr>
        <w:t>Construction.</w:t>
      </w:r>
    </w:p>
    <w:p w14:paraId="16B0B80D" w14:textId="77777777" w:rsidR="00782F22" w:rsidRDefault="00782F22">
      <w:pPr>
        <w:pStyle w:val="BodyText"/>
        <w:spacing w:before="101"/>
      </w:pPr>
    </w:p>
    <w:p w14:paraId="149197FA" w14:textId="77777777" w:rsidR="00782F22" w:rsidRDefault="00DC70C7">
      <w:pPr>
        <w:pStyle w:val="BodyText"/>
        <w:spacing w:before="1"/>
        <w:ind w:left="619"/>
      </w:pPr>
      <w:r>
        <w:t>Title</w:t>
      </w:r>
      <w:r>
        <w:rPr>
          <w:spacing w:val="-4"/>
        </w:rPr>
        <w:t xml:space="preserve"> </w:t>
      </w:r>
      <w:r>
        <w:t>III</w:t>
      </w:r>
      <w:r>
        <w:rPr>
          <w:spacing w:val="-1"/>
        </w:rPr>
        <w:t xml:space="preserve"> </w:t>
      </w:r>
      <w:r>
        <w:t>Grantee</w:t>
      </w:r>
      <w:r>
        <w:rPr>
          <w:spacing w:val="-2"/>
        </w:rPr>
        <w:t xml:space="preserve"> </w:t>
      </w:r>
      <w:r>
        <w:t>and/or</w:t>
      </w:r>
      <w:r>
        <w:rPr>
          <w:spacing w:val="-3"/>
        </w:rPr>
        <w:t xml:space="preserve"> </w:t>
      </w:r>
      <w:r>
        <w:t>Senior</w:t>
      </w:r>
      <w:r>
        <w:rPr>
          <w:spacing w:val="-3"/>
        </w:rPr>
        <w:t xml:space="preserve"> </w:t>
      </w:r>
      <w:r>
        <w:t>Center</w:t>
      </w:r>
      <w:r>
        <w:rPr>
          <w:spacing w:val="-3"/>
        </w:rPr>
        <w:t xml:space="preserve"> </w:t>
      </w:r>
      <w:r>
        <w:t>(complete</w:t>
      </w:r>
      <w:r>
        <w:rPr>
          <w:spacing w:val="-2"/>
        </w:rPr>
        <w:t xml:space="preserve"> </w:t>
      </w:r>
      <w:r>
        <w:t>the</w:t>
      </w:r>
      <w:r>
        <w:rPr>
          <w:spacing w:val="-1"/>
        </w:rPr>
        <w:t xml:space="preserve"> </w:t>
      </w:r>
      <w:r>
        <w:t>chart</w:t>
      </w:r>
      <w:r>
        <w:rPr>
          <w:spacing w:val="-4"/>
        </w:rPr>
        <w:t xml:space="preserve"> </w:t>
      </w:r>
      <w:r>
        <w:rPr>
          <w:spacing w:val="-2"/>
        </w:rPr>
        <w:t>below):</w:t>
      </w:r>
    </w:p>
    <w:p w14:paraId="30800FB6" w14:textId="77777777" w:rsidR="00782F22" w:rsidRDefault="00782F22">
      <w:pPr>
        <w:pStyle w:val="BodyText"/>
        <w:spacing w:before="4"/>
        <w:rPr>
          <w:sz w:val="1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1524"/>
        <w:gridCol w:w="1430"/>
        <w:gridCol w:w="1384"/>
        <w:gridCol w:w="1449"/>
        <w:gridCol w:w="1447"/>
        <w:gridCol w:w="1610"/>
      </w:tblGrid>
      <w:tr w:rsidR="00782F22" w14:paraId="6AFAD942" w14:textId="77777777">
        <w:trPr>
          <w:trHeight w:val="1569"/>
        </w:trPr>
        <w:tc>
          <w:tcPr>
            <w:tcW w:w="1423" w:type="dxa"/>
            <w:shd w:val="clear" w:color="auto" w:fill="DAEDF3"/>
          </w:tcPr>
          <w:p w14:paraId="3BE7944E" w14:textId="77777777" w:rsidR="00782F22" w:rsidRDefault="00DC70C7">
            <w:pPr>
              <w:pStyle w:val="TableParagraph"/>
              <w:ind w:left="107" w:right="392"/>
              <w:rPr>
                <w:b/>
                <w:sz w:val="24"/>
              </w:rPr>
            </w:pPr>
            <w:r>
              <w:rPr>
                <w:b/>
                <w:sz w:val="24"/>
              </w:rPr>
              <w:t xml:space="preserve">Title III </w:t>
            </w:r>
            <w:r>
              <w:rPr>
                <w:b/>
                <w:spacing w:val="-2"/>
                <w:sz w:val="24"/>
              </w:rPr>
              <w:t>Grantee and/or Senior Center</w:t>
            </w:r>
          </w:p>
        </w:tc>
        <w:tc>
          <w:tcPr>
            <w:tcW w:w="1524" w:type="dxa"/>
            <w:shd w:val="clear" w:color="auto" w:fill="DAEDF3"/>
          </w:tcPr>
          <w:p w14:paraId="3E315059" w14:textId="77777777" w:rsidR="00782F22" w:rsidRDefault="00DC70C7">
            <w:pPr>
              <w:pStyle w:val="TableParagraph"/>
              <w:ind w:left="108"/>
              <w:rPr>
                <w:b/>
                <w:sz w:val="24"/>
              </w:rPr>
            </w:pPr>
            <w:r>
              <w:rPr>
                <w:b/>
                <w:spacing w:val="-4"/>
                <w:sz w:val="24"/>
              </w:rPr>
              <w:t xml:space="preserve">Type </w:t>
            </w:r>
            <w:r>
              <w:rPr>
                <w:b/>
                <w:spacing w:val="-2"/>
                <w:sz w:val="24"/>
              </w:rPr>
              <w:t>Acquisition</w:t>
            </w:r>
          </w:p>
          <w:p w14:paraId="04E44246" w14:textId="77777777" w:rsidR="00782F22" w:rsidRDefault="00DC70C7">
            <w:pPr>
              <w:pStyle w:val="TableParagraph"/>
              <w:ind w:left="108"/>
              <w:rPr>
                <w:b/>
                <w:sz w:val="24"/>
              </w:rPr>
            </w:pPr>
            <w:r>
              <w:rPr>
                <w:b/>
                <w:spacing w:val="-2"/>
                <w:sz w:val="24"/>
              </w:rPr>
              <w:t>/Construc.</w:t>
            </w:r>
          </w:p>
        </w:tc>
        <w:tc>
          <w:tcPr>
            <w:tcW w:w="1430" w:type="dxa"/>
            <w:shd w:val="clear" w:color="auto" w:fill="DAEDF3"/>
          </w:tcPr>
          <w:p w14:paraId="43CF2609" w14:textId="77777777" w:rsidR="00782F22" w:rsidRDefault="00DC70C7">
            <w:pPr>
              <w:pStyle w:val="TableParagraph"/>
              <w:ind w:left="108" w:right="149"/>
              <w:rPr>
                <w:b/>
                <w:sz w:val="24"/>
              </w:rPr>
            </w:pPr>
            <w:r>
              <w:rPr>
                <w:b/>
                <w:sz w:val="24"/>
              </w:rPr>
              <w:t>IIIB</w:t>
            </w:r>
            <w:r>
              <w:rPr>
                <w:b/>
                <w:spacing w:val="-17"/>
                <w:sz w:val="24"/>
              </w:rPr>
              <w:t xml:space="preserve"> </w:t>
            </w:r>
            <w:r>
              <w:rPr>
                <w:b/>
                <w:sz w:val="24"/>
              </w:rPr>
              <w:t xml:space="preserve">Funds </w:t>
            </w:r>
            <w:r>
              <w:rPr>
                <w:b/>
                <w:spacing w:val="-2"/>
                <w:sz w:val="24"/>
              </w:rPr>
              <w:t>Awarded</w:t>
            </w:r>
          </w:p>
        </w:tc>
        <w:tc>
          <w:tcPr>
            <w:tcW w:w="1384" w:type="dxa"/>
            <w:shd w:val="clear" w:color="auto" w:fill="DAEDF3"/>
          </w:tcPr>
          <w:p w14:paraId="7CF3005B" w14:textId="77777777" w:rsidR="00782F22" w:rsidRDefault="00DC70C7">
            <w:pPr>
              <w:pStyle w:val="TableParagraph"/>
              <w:ind w:left="108" w:right="407"/>
              <w:rPr>
                <w:b/>
                <w:sz w:val="24"/>
              </w:rPr>
            </w:pPr>
            <w:r>
              <w:rPr>
                <w:b/>
                <w:sz w:val="24"/>
              </w:rPr>
              <w:t>%</w:t>
            </w:r>
            <w:r>
              <w:rPr>
                <w:b/>
                <w:spacing w:val="-17"/>
                <w:sz w:val="24"/>
              </w:rPr>
              <w:t xml:space="preserve"> </w:t>
            </w:r>
            <w:r>
              <w:rPr>
                <w:b/>
                <w:sz w:val="24"/>
              </w:rPr>
              <w:t xml:space="preserve">Total </w:t>
            </w:r>
            <w:r>
              <w:rPr>
                <w:b/>
                <w:spacing w:val="-4"/>
                <w:sz w:val="24"/>
              </w:rPr>
              <w:t>Cost</w:t>
            </w:r>
          </w:p>
        </w:tc>
        <w:tc>
          <w:tcPr>
            <w:tcW w:w="1449" w:type="dxa"/>
            <w:shd w:val="clear" w:color="auto" w:fill="DAEDF3"/>
          </w:tcPr>
          <w:p w14:paraId="1161A224" w14:textId="77777777" w:rsidR="00782F22" w:rsidRDefault="00DC70C7">
            <w:pPr>
              <w:pStyle w:val="TableParagraph"/>
              <w:ind w:left="111"/>
              <w:rPr>
                <w:b/>
                <w:sz w:val="24"/>
              </w:rPr>
            </w:pPr>
            <w:r>
              <w:rPr>
                <w:b/>
                <w:spacing w:val="-2"/>
                <w:sz w:val="24"/>
              </w:rPr>
              <w:t>Recapture Period</w:t>
            </w:r>
          </w:p>
          <w:p w14:paraId="6995F4F3" w14:textId="77777777" w:rsidR="00782F22" w:rsidRDefault="00782F22">
            <w:pPr>
              <w:pStyle w:val="TableParagraph"/>
              <w:rPr>
                <w:sz w:val="24"/>
              </w:rPr>
            </w:pPr>
          </w:p>
          <w:p w14:paraId="38E2FF1F" w14:textId="77777777" w:rsidR="00782F22" w:rsidRDefault="00782F22">
            <w:pPr>
              <w:pStyle w:val="TableParagraph"/>
              <w:rPr>
                <w:sz w:val="24"/>
              </w:rPr>
            </w:pPr>
          </w:p>
          <w:p w14:paraId="776210DD" w14:textId="77777777" w:rsidR="00782F22" w:rsidRDefault="00DC70C7">
            <w:pPr>
              <w:pStyle w:val="TableParagraph"/>
              <w:ind w:left="111"/>
              <w:rPr>
                <w:b/>
                <w:sz w:val="24"/>
              </w:rPr>
            </w:pPr>
            <w:r>
              <w:rPr>
                <w:b/>
                <w:spacing w:val="-2"/>
                <w:sz w:val="24"/>
              </w:rPr>
              <w:t>Begin</w:t>
            </w:r>
          </w:p>
        </w:tc>
        <w:tc>
          <w:tcPr>
            <w:tcW w:w="1447" w:type="dxa"/>
            <w:shd w:val="clear" w:color="auto" w:fill="DAEDF3"/>
          </w:tcPr>
          <w:p w14:paraId="082DEEDE" w14:textId="77777777" w:rsidR="00782F22" w:rsidRDefault="00DC70C7">
            <w:pPr>
              <w:pStyle w:val="TableParagraph"/>
              <w:ind w:left="109"/>
              <w:rPr>
                <w:b/>
                <w:sz w:val="24"/>
              </w:rPr>
            </w:pPr>
            <w:r>
              <w:rPr>
                <w:b/>
                <w:spacing w:val="-2"/>
                <w:sz w:val="24"/>
              </w:rPr>
              <w:t>Recapture Period</w:t>
            </w:r>
          </w:p>
          <w:p w14:paraId="6531626F" w14:textId="77777777" w:rsidR="00782F22" w:rsidRDefault="00782F22">
            <w:pPr>
              <w:pStyle w:val="TableParagraph"/>
              <w:rPr>
                <w:sz w:val="24"/>
              </w:rPr>
            </w:pPr>
          </w:p>
          <w:p w14:paraId="329A2779" w14:textId="77777777" w:rsidR="00782F22" w:rsidRDefault="00782F22">
            <w:pPr>
              <w:pStyle w:val="TableParagraph"/>
              <w:rPr>
                <w:sz w:val="24"/>
              </w:rPr>
            </w:pPr>
          </w:p>
          <w:p w14:paraId="5EE91D0E" w14:textId="77777777" w:rsidR="00782F22" w:rsidRDefault="00DC70C7">
            <w:pPr>
              <w:pStyle w:val="TableParagraph"/>
              <w:ind w:left="109"/>
              <w:rPr>
                <w:b/>
                <w:sz w:val="24"/>
              </w:rPr>
            </w:pPr>
            <w:r>
              <w:rPr>
                <w:b/>
                <w:spacing w:val="-5"/>
                <w:sz w:val="24"/>
              </w:rPr>
              <w:t>End</w:t>
            </w:r>
          </w:p>
        </w:tc>
        <w:tc>
          <w:tcPr>
            <w:tcW w:w="1610" w:type="dxa"/>
            <w:shd w:val="clear" w:color="auto" w:fill="D9D9D9"/>
          </w:tcPr>
          <w:p w14:paraId="300C8298" w14:textId="77777777" w:rsidR="00782F22" w:rsidRDefault="00DC70C7">
            <w:pPr>
              <w:pStyle w:val="TableParagraph"/>
              <w:ind w:left="110" w:right="125"/>
              <w:rPr>
                <w:b/>
                <w:sz w:val="24"/>
              </w:rPr>
            </w:pPr>
            <w:r>
              <w:rPr>
                <w:b/>
                <w:spacing w:val="-2"/>
                <w:sz w:val="24"/>
              </w:rPr>
              <w:t xml:space="preserve">Compliance Verification </w:t>
            </w:r>
            <w:r>
              <w:rPr>
                <w:b/>
                <w:sz w:val="24"/>
              </w:rPr>
              <w:t xml:space="preserve">State Use </w:t>
            </w:r>
            <w:r>
              <w:rPr>
                <w:b/>
                <w:spacing w:val="-4"/>
                <w:sz w:val="24"/>
              </w:rPr>
              <w:t>Only</w:t>
            </w:r>
          </w:p>
        </w:tc>
      </w:tr>
      <w:tr w:rsidR="00782F22" w14:paraId="6F1CA889" w14:textId="77777777">
        <w:trPr>
          <w:trHeight w:val="621"/>
        </w:trPr>
        <w:tc>
          <w:tcPr>
            <w:tcW w:w="1423" w:type="dxa"/>
          </w:tcPr>
          <w:p w14:paraId="346DA33A" w14:textId="77777777" w:rsidR="00782F22" w:rsidRDefault="00DC70C7">
            <w:pPr>
              <w:pStyle w:val="TableParagraph"/>
              <w:ind w:left="107"/>
              <w:rPr>
                <w:sz w:val="24"/>
              </w:rPr>
            </w:pPr>
            <w:r>
              <w:rPr>
                <w:spacing w:val="-2"/>
                <w:sz w:val="24"/>
              </w:rPr>
              <w:t>Name: Address:</w:t>
            </w:r>
          </w:p>
        </w:tc>
        <w:tc>
          <w:tcPr>
            <w:tcW w:w="1524" w:type="dxa"/>
          </w:tcPr>
          <w:p w14:paraId="6D1BB16C" w14:textId="77777777" w:rsidR="00782F22" w:rsidRDefault="00782F22">
            <w:pPr>
              <w:pStyle w:val="TableParagraph"/>
              <w:rPr>
                <w:rFonts w:ascii="Times New Roman"/>
              </w:rPr>
            </w:pPr>
          </w:p>
        </w:tc>
        <w:tc>
          <w:tcPr>
            <w:tcW w:w="1430" w:type="dxa"/>
          </w:tcPr>
          <w:p w14:paraId="5A7275C4" w14:textId="77777777" w:rsidR="00782F22" w:rsidRDefault="00782F22">
            <w:pPr>
              <w:pStyle w:val="TableParagraph"/>
              <w:rPr>
                <w:rFonts w:ascii="Times New Roman"/>
              </w:rPr>
            </w:pPr>
          </w:p>
        </w:tc>
        <w:tc>
          <w:tcPr>
            <w:tcW w:w="1384" w:type="dxa"/>
          </w:tcPr>
          <w:p w14:paraId="741CD204" w14:textId="77777777" w:rsidR="00782F22" w:rsidRDefault="00782F22">
            <w:pPr>
              <w:pStyle w:val="TableParagraph"/>
              <w:rPr>
                <w:rFonts w:ascii="Times New Roman"/>
              </w:rPr>
            </w:pPr>
          </w:p>
        </w:tc>
        <w:tc>
          <w:tcPr>
            <w:tcW w:w="1449" w:type="dxa"/>
          </w:tcPr>
          <w:p w14:paraId="10B1E049" w14:textId="77777777" w:rsidR="00782F22" w:rsidRDefault="00782F22">
            <w:pPr>
              <w:pStyle w:val="TableParagraph"/>
              <w:rPr>
                <w:rFonts w:ascii="Times New Roman"/>
              </w:rPr>
            </w:pPr>
          </w:p>
        </w:tc>
        <w:tc>
          <w:tcPr>
            <w:tcW w:w="1447" w:type="dxa"/>
          </w:tcPr>
          <w:p w14:paraId="12F61BAD" w14:textId="77777777" w:rsidR="00782F22" w:rsidRDefault="00782F22">
            <w:pPr>
              <w:pStyle w:val="TableParagraph"/>
              <w:rPr>
                <w:rFonts w:ascii="Times New Roman"/>
              </w:rPr>
            </w:pPr>
          </w:p>
        </w:tc>
        <w:tc>
          <w:tcPr>
            <w:tcW w:w="1610" w:type="dxa"/>
            <w:shd w:val="clear" w:color="auto" w:fill="D9D9D9"/>
          </w:tcPr>
          <w:p w14:paraId="06907672" w14:textId="77777777" w:rsidR="00782F22" w:rsidRDefault="00782F22">
            <w:pPr>
              <w:pStyle w:val="TableParagraph"/>
              <w:rPr>
                <w:rFonts w:ascii="Times New Roman"/>
              </w:rPr>
            </w:pPr>
          </w:p>
        </w:tc>
      </w:tr>
    </w:tbl>
    <w:p w14:paraId="397A87A8" w14:textId="77777777" w:rsidR="00782F22" w:rsidRDefault="00782F22">
      <w:pPr>
        <w:pStyle w:val="BodyText"/>
        <w:rPr>
          <w:sz w:val="22"/>
        </w:rPr>
      </w:pPr>
    </w:p>
    <w:p w14:paraId="2CB3037C" w14:textId="77777777" w:rsidR="00782F22" w:rsidRDefault="00782F22">
      <w:pPr>
        <w:pStyle w:val="BodyText"/>
        <w:spacing w:before="182"/>
        <w:rPr>
          <w:sz w:val="22"/>
        </w:rPr>
      </w:pPr>
    </w:p>
    <w:p w14:paraId="6A998283" w14:textId="77777777" w:rsidR="00782F22" w:rsidRDefault="00DC70C7">
      <w:pPr>
        <w:tabs>
          <w:tab w:val="left" w:pos="10830"/>
        </w:tabs>
        <w:spacing w:before="1"/>
        <w:ind w:left="9458"/>
        <w:rPr>
          <w:b/>
        </w:rPr>
      </w:pPr>
      <w:r>
        <w:rPr>
          <w:b/>
        </w:rPr>
        <w:t>PSA</w:t>
      </w:r>
      <w:r>
        <w:rPr>
          <w:b/>
          <w:spacing w:val="1"/>
        </w:rPr>
        <w:t xml:space="preserve"> </w:t>
      </w:r>
      <w:r>
        <w:rPr>
          <w:b/>
          <w:spacing w:val="59"/>
          <w:u w:val="single"/>
        </w:rPr>
        <w:t xml:space="preserve">  </w:t>
      </w:r>
      <w:r>
        <w:rPr>
          <w:b/>
          <w:spacing w:val="-5"/>
          <w:u w:val="single"/>
        </w:rPr>
        <w:t>27</w:t>
      </w:r>
      <w:r>
        <w:rPr>
          <w:b/>
          <w:u w:val="single"/>
        </w:rPr>
        <w:tab/>
      </w:r>
    </w:p>
    <w:p w14:paraId="1E30CCF5" w14:textId="77777777" w:rsidR="00782F22" w:rsidRDefault="00DC70C7">
      <w:pPr>
        <w:pStyle w:val="Heading2"/>
        <w:spacing w:before="69"/>
        <w:ind w:left="720"/>
        <w:rPr>
          <w:u w:val="none"/>
        </w:rPr>
      </w:pPr>
      <w:bookmarkStart w:id="118" w:name="SECTION_18._ORGANIZATION_CHART"/>
      <w:bookmarkStart w:id="119" w:name="_bookmark67"/>
      <w:bookmarkEnd w:id="118"/>
      <w:bookmarkEnd w:id="119"/>
      <w:r>
        <w:rPr>
          <w:u w:val="thick"/>
        </w:rPr>
        <w:t>SECTION</w:t>
      </w:r>
      <w:r>
        <w:rPr>
          <w:spacing w:val="-4"/>
          <w:u w:val="thick"/>
        </w:rPr>
        <w:t xml:space="preserve"> </w:t>
      </w:r>
      <w:r>
        <w:rPr>
          <w:u w:val="thick"/>
        </w:rPr>
        <w:t>18.</w:t>
      </w:r>
      <w:r>
        <w:rPr>
          <w:spacing w:val="-2"/>
          <w:u w:val="thick"/>
        </w:rPr>
        <w:t xml:space="preserve"> </w:t>
      </w:r>
      <w:r>
        <w:rPr>
          <w:u w:val="thick"/>
        </w:rPr>
        <w:t>ORGANIZATION</w:t>
      </w:r>
      <w:r>
        <w:rPr>
          <w:spacing w:val="-2"/>
          <w:u w:val="thick"/>
        </w:rPr>
        <w:t xml:space="preserve"> CHART</w:t>
      </w:r>
      <w:r>
        <w:rPr>
          <w:spacing w:val="40"/>
          <w:u w:val="thick"/>
        </w:rPr>
        <w:t xml:space="preserve"> </w:t>
      </w:r>
    </w:p>
    <w:p w14:paraId="5133A606" w14:textId="77777777" w:rsidR="00782F22" w:rsidRDefault="00DC70C7">
      <w:pPr>
        <w:pStyle w:val="BodyText"/>
        <w:spacing w:before="242"/>
        <w:ind w:left="720" w:right="829"/>
      </w:pPr>
      <w:r>
        <w:t>To support services for older adults, adults with disabilities and their caregivers, Sonoma County</w:t>
      </w:r>
      <w:r>
        <w:rPr>
          <w:spacing w:val="-4"/>
        </w:rPr>
        <w:t xml:space="preserve"> </w:t>
      </w:r>
      <w:r>
        <w:t>leverages</w:t>
      </w:r>
      <w:r>
        <w:rPr>
          <w:spacing w:val="-6"/>
        </w:rPr>
        <w:t xml:space="preserve"> </w:t>
      </w:r>
      <w:r>
        <w:t>multiple</w:t>
      </w:r>
      <w:r>
        <w:rPr>
          <w:spacing w:val="-3"/>
        </w:rPr>
        <w:t xml:space="preserve"> </w:t>
      </w:r>
      <w:r>
        <w:t>funding</w:t>
      </w:r>
      <w:r>
        <w:rPr>
          <w:spacing w:val="-3"/>
        </w:rPr>
        <w:t xml:space="preserve"> </w:t>
      </w:r>
      <w:r>
        <w:t>sources</w:t>
      </w:r>
      <w:r>
        <w:rPr>
          <w:spacing w:val="-4"/>
        </w:rPr>
        <w:t xml:space="preserve"> </w:t>
      </w:r>
      <w:r>
        <w:t>and</w:t>
      </w:r>
      <w:r>
        <w:rPr>
          <w:spacing w:val="-3"/>
        </w:rPr>
        <w:t xml:space="preserve"> </w:t>
      </w:r>
      <w:r>
        <w:t>braids</w:t>
      </w:r>
      <w:r>
        <w:rPr>
          <w:spacing w:val="-6"/>
        </w:rPr>
        <w:t xml:space="preserve"> </w:t>
      </w:r>
      <w:r>
        <w:t>funding</w:t>
      </w:r>
      <w:r>
        <w:rPr>
          <w:spacing w:val="-5"/>
        </w:rPr>
        <w:t xml:space="preserve"> </w:t>
      </w:r>
      <w:r>
        <w:t>to</w:t>
      </w:r>
      <w:r>
        <w:rPr>
          <w:spacing w:val="-3"/>
        </w:rPr>
        <w:t xml:space="preserve"> </w:t>
      </w:r>
      <w:r>
        <w:t>support</w:t>
      </w:r>
      <w:r>
        <w:rPr>
          <w:spacing w:val="-3"/>
        </w:rPr>
        <w:t xml:space="preserve"> </w:t>
      </w:r>
      <w:r>
        <w:t>required</w:t>
      </w:r>
      <w:r>
        <w:rPr>
          <w:spacing w:val="-3"/>
        </w:rPr>
        <w:t xml:space="preserve"> </w:t>
      </w:r>
      <w:r>
        <w:t>staffing.</w:t>
      </w:r>
    </w:p>
    <w:p w14:paraId="457517E9" w14:textId="77777777" w:rsidR="00782F22" w:rsidRDefault="00782F22">
      <w:pPr>
        <w:pStyle w:val="BodyText"/>
        <w:rPr>
          <w:sz w:val="20"/>
        </w:rPr>
      </w:pPr>
    </w:p>
    <w:p w14:paraId="3823166B" w14:textId="77777777" w:rsidR="00782F22" w:rsidRDefault="00782F22">
      <w:pPr>
        <w:pStyle w:val="BodyText"/>
        <w:rPr>
          <w:sz w:val="20"/>
        </w:rPr>
      </w:pPr>
    </w:p>
    <w:p w14:paraId="351FD95E" w14:textId="77777777" w:rsidR="00782F22" w:rsidRDefault="00782F22">
      <w:pPr>
        <w:pStyle w:val="BodyText"/>
        <w:rPr>
          <w:sz w:val="20"/>
        </w:rPr>
      </w:pPr>
    </w:p>
    <w:p w14:paraId="21E2C477" w14:textId="77777777" w:rsidR="00782F22" w:rsidRDefault="00782F22">
      <w:pPr>
        <w:pStyle w:val="BodyText"/>
        <w:rPr>
          <w:sz w:val="20"/>
        </w:rPr>
      </w:pPr>
    </w:p>
    <w:p w14:paraId="1397D07E" w14:textId="77777777" w:rsidR="00782F22" w:rsidRDefault="00782F22">
      <w:pPr>
        <w:pStyle w:val="BodyText"/>
        <w:rPr>
          <w:sz w:val="20"/>
        </w:rPr>
      </w:pPr>
    </w:p>
    <w:p w14:paraId="42261B49" w14:textId="77777777" w:rsidR="00782F22" w:rsidRDefault="00782F22">
      <w:pPr>
        <w:pStyle w:val="BodyText"/>
        <w:rPr>
          <w:sz w:val="20"/>
        </w:rPr>
      </w:pPr>
    </w:p>
    <w:p w14:paraId="4AF18B1F" w14:textId="77777777" w:rsidR="00782F22" w:rsidRDefault="00782F22">
      <w:pPr>
        <w:pStyle w:val="BodyText"/>
        <w:rPr>
          <w:sz w:val="20"/>
        </w:rPr>
      </w:pPr>
    </w:p>
    <w:p w14:paraId="2F7308AB" w14:textId="77777777" w:rsidR="00782F22" w:rsidRDefault="00782F22">
      <w:pPr>
        <w:pStyle w:val="BodyText"/>
        <w:rPr>
          <w:sz w:val="20"/>
        </w:rPr>
      </w:pPr>
    </w:p>
    <w:p w14:paraId="6B204AE1" w14:textId="77777777" w:rsidR="00782F22" w:rsidRDefault="00782F22">
      <w:pPr>
        <w:pStyle w:val="BodyText"/>
        <w:rPr>
          <w:sz w:val="20"/>
        </w:rPr>
      </w:pPr>
    </w:p>
    <w:p w14:paraId="50E593DF" w14:textId="77777777" w:rsidR="00782F22" w:rsidRDefault="00782F22">
      <w:pPr>
        <w:pStyle w:val="BodyText"/>
        <w:rPr>
          <w:sz w:val="20"/>
        </w:rPr>
      </w:pPr>
    </w:p>
    <w:p w14:paraId="1266AEDA" w14:textId="77777777" w:rsidR="00782F22" w:rsidRDefault="00782F22">
      <w:pPr>
        <w:pStyle w:val="BodyText"/>
        <w:rPr>
          <w:sz w:val="20"/>
        </w:rPr>
      </w:pPr>
    </w:p>
    <w:p w14:paraId="084E96B3" w14:textId="77777777" w:rsidR="00782F22" w:rsidRDefault="00782F22">
      <w:pPr>
        <w:pStyle w:val="BodyText"/>
        <w:rPr>
          <w:sz w:val="20"/>
        </w:rPr>
      </w:pPr>
    </w:p>
    <w:p w14:paraId="49F7F8AA" w14:textId="77777777" w:rsidR="00782F22" w:rsidRDefault="00782F22">
      <w:pPr>
        <w:pStyle w:val="BodyText"/>
        <w:rPr>
          <w:sz w:val="20"/>
        </w:rPr>
      </w:pPr>
    </w:p>
    <w:p w14:paraId="490B6EF8" w14:textId="77777777" w:rsidR="00782F22" w:rsidRDefault="00782F22">
      <w:pPr>
        <w:pStyle w:val="BodyText"/>
        <w:rPr>
          <w:sz w:val="20"/>
        </w:rPr>
      </w:pPr>
    </w:p>
    <w:p w14:paraId="56ACF86F" w14:textId="77777777" w:rsidR="00782F22" w:rsidRDefault="00782F22">
      <w:pPr>
        <w:pStyle w:val="BodyText"/>
        <w:rPr>
          <w:sz w:val="20"/>
        </w:rPr>
      </w:pPr>
    </w:p>
    <w:p w14:paraId="44C39A15" w14:textId="77777777" w:rsidR="00782F22" w:rsidRDefault="00782F22">
      <w:pPr>
        <w:pStyle w:val="BodyText"/>
        <w:rPr>
          <w:sz w:val="20"/>
        </w:rPr>
      </w:pPr>
    </w:p>
    <w:p w14:paraId="1EFAF6B7" w14:textId="77777777" w:rsidR="00782F22" w:rsidRDefault="00782F22">
      <w:pPr>
        <w:pStyle w:val="BodyText"/>
        <w:rPr>
          <w:sz w:val="20"/>
        </w:rPr>
      </w:pPr>
    </w:p>
    <w:p w14:paraId="1CD79137" w14:textId="77777777" w:rsidR="00782F22" w:rsidRDefault="00782F22">
      <w:pPr>
        <w:pStyle w:val="BodyText"/>
        <w:rPr>
          <w:sz w:val="20"/>
        </w:rPr>
      </w:pPr>
    </w:p>
    <w:p w14:paraId="14EAB071" w14:textId="77777777" w:rsidR="00782F22" w:rsidRDefault="00782F22">
      <w:pPr>
        <w:pStyle w:val="BodyText"/>
        <w:rPr>
          <w:sz w:val="20"/>
        </w:rPr>
      </w:pPr>
    </w:p>
    <w:p w14:paraId="0A7FA124" w14:textId="77777777" w:rsidR="00782F22" w:rsidRDefault="00DC70C7">
      <w:pPr>
        <w:pStyle w:val="BodyText"/>
        <w:spacing w:before="219"/>
        <w:rPr>
          <w:sz w:val="20"/>
        </w:rPr>
      </w:pPr>
      <w:r>
        <w:rPr>
          <w:noProof/>
          <w:sz w:val="20"/>
        </w:rPr>
        <mc:AlternateContent>
          <mc:Choice Requires="wps">
            <w:drawing>
              <wp:anchor distT="0" distB="0" distL="0" distR="0" simplePos="0" relativeHeight="487704576" behindDoc="1" locked="0" layoutInCell="1" allowOverlap="1" wp14:anchorId="5ED886A8" wp14:editId="33B2B326">
                <wp:simplePos x="0" y="0"/>
                <wp:positionH relativeFrom="page">
                  <wp:posOffset>621791</wp:posOffset>
                </wp:positionH>
                <wp:positionV relativeFrom="paragraph">
                  <wp:posOffset>300688</wp:posOffset>
                </wp:positionV>
                <wp:extent cx="1828800" cy="7620"/>
                <wp:effectExtent l="0" t="0" r="0" b="0"/>
                <wp:wrapTopAndBottom/>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9773A2" id="Graphic 851" o:spid="_x0000_s1026" style="position:absolute;margin-left:48.95pt;margin-top:23.7pt;width:2in;height:.6pt;z-index:-156119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" path="m1828800,l,,,7607r1828800,l1828800,xe" fillcolor="black" stroked="f">
                <v:path arrowok="t"/>
                <w10:wrap type="topAndBottom" anchorx="page"/>
              </v:shape>
            </w:pict>
          </mc:Fallback>
        </mc:AlternateContent>
      </w:r>
    </w:p>
    <w:p w14:paraId="5D559D7F" w14:textId="77777777" w:rsidR="00782F22" w:rsidRDefault="00782F22">
      <w:pPr>
        <w:pStyle w:val="BodyText"/>
        <w:rPr>
          <w:sz w:val="16"/>
        </w:rPr>
      </w:pPr>
    </w:p>
    <w:p w14:paraId="3887EC8D" w14:textId="77777777" w:rsidR="00782F22" w:rsidRDefault="00782F22">
      <w:pPr>
        <w:pStyle w:val="BodyText"/>
        <w:rPr>
          <w:sz w:val="16"/>
        </w:rPr>
      </w:pPr>
    </w:p>
    <w:p w14:paraId="518AA7C7" w14:textId="77777777" w:rsidR="00782F22" w:rsidRDefault="00782F22">
      <w:pPr>
        <w:pStyle w:val="BodyText"/>
        <w:spacing w:before="117"/>
        <w:rPr>
          <w:sz w:val="16"/>
        </w:rPr>
      </w:pPr>
    </w:p>
    <w:p w14:paraId="4F534CDE" w14:textId="77777777" w:rsidR="00782F22" w:rsidRDefault="00DC70C7">
      <w:pPr>
        <w:spacing w:line="256" w:lineRule="auto"/>
        <w:ind w:left="619" w:right="2011" w:hanging="101"/>
        <w:rPr>
          <w:sz w:val="16"/>
        </w:rPr>
      </w:pPr>
      <w:bookmarkStart w:id="120" w:name="_bookmark68"/>
      <w:bookmarkEnd w:id="120"/>
      <w:r>
        <w:rPr>
          <w:position w:val="8"/>
          <w:sz w:val="14"/>
        </w:rPr>
        <w:t>49</w:t>
      </w:r>
      <w:r>
        <w:rPr>
          <w:spacing w:val="19"/>
          <w:position w:val="8"/>
          <w:sz w:val="14"/>
        </w:rPr>
        <w:t xml:space="preserve"> </w:t>
      </w:r>
      <w:r>
        <w:rPr>
          <w:sz w:val="16"/>
        </w:rPr>
        <w:t>Acquisition</w:t>
      </w:r>
      <w:r>
        <w:rPr>
          <w:spacing w:val="-4"/>
          <w:sz w:val="16"/>
        </w:rPr>
        <w:t xml:space="preserve"> </w:t>
      </w:r>
      <w:r>
        <w:rPr>
          <w:sz w:val="16"/>
        </w:rPr>
        <w:t>is</w:t>
      </w:r>
      <w:r>
        <w:rPr>
          <w:spacing w:val="-2"/>
          <w:sz w:val="16"/>
        </w:rPr>
        <w:t xml:space="preserve"> </w:t>
      </w:r>
      <w:r>
        <w:rPr>
          <w:sz w:val="16"/>
        </w:rPr>
        <w:t>defined</w:t>
      </w:r>
      <w:r>
        <w:rPr>
          <w:spacing w:val="-4"/>
          <w:sz w:val="16"/>
        </w:rPr>
        <w:t xml:space="preserve"> </w:t>
      </w:r>
      <w:r>
        <w:rPr>
          <w:sz w:val="16"/>
        </w:rPr>
        <w:t>as</w:t>
      </w:r>
      <w:r>
        <w:rPr>
          <w:spacing w:val="-2"/>
          <w:sz w:val="16"/>
        </w:rPr>
        <w:t xml:space="preserve"> </w:t>
      </w:r>
      <w:r>
        <w:rPr>
          <w:sz w:val="16"/>
        </w:rPr>
        <w:t>obtaining</w:t>
      </w:r>
      <w:r>
        <w:rPr>
          <w:spacing w:val="-2"/>
          <w:sz w:val="16"/>
        </w:rPr>
        <w:t xml:space="preserve"> </w:t>
      </w:r>
      <w:r>
        <w:rPr>
          <w:sz w:val="16"/>
        </w:rPr>
        <w:t>ownership</w:t>
      </w:r>
      <w:r>
        <w:rPr>
          <w:spacing w:val="-2"/>
          <w:sz w:val="16"/>
        </w:rPr>
        <w:t xml:space="preserve"> </w:t>
      </w:r>
      <w:r>
        <w:rPr>
          <w:sz w:val="16"/>
        </w:rPr>
        <w:t>of</w:t>
      </w:r>
      <w:r>
        <w:rPr>
          <w:spacing w:val="-3"/>
          <w:sz w:val="16"/>
        </w:rPr>
        <w:t xml:space="preserve"> </w:t>
      </w:r>
      <w:r>
        <w:rPr>
          <w:sz w:val="16"/>
        </w:rPr>
        <w:t>an</w:t>
      </w:r>
      <w:r>
        <w:rPr>
          <w:spacing w:val="-2"/>
          <w:sz w:val="16"/>
        </w:rPr>
        <w:t xml:space="preserve"> </w:t>
      </w:r>
      <w:r>
        <w:rPr>
          <w:sz w:val="16"/>
        </w:rPr>
        <w:t>existing</w:t>
      </w:r>
      <w:r>
        <w:rPr>
          <w:spacing w:val="-4"/>
          <w:sz w:val="16"/>
        </w:rPr>
        <w:t xml:space="preserve"> </w:t>
      </w:r>
      <w:r>
        <w:rPr>
          <w:sz w:val="16"/>
        </w:rPr>
        <w:t>facility</w:t>
      </w:r>
      <w:r>
        <w:rPr>
          <w:spacing w:val="-3"/>
          <w:sz w:val="16"/>
        </w:rPr>
        <w:t xml:space="preserve"> </w:t>
      </w:r>
      <w:r>
        <w:rPr>
          <w:sz w:val="16"/>
        </w:rPr>
        <w:t>(in</w:t>
      </w:r>
      <w:r>
        <w:rPr>
          <w:spacing w:val="-2"/>
          <w:sz w:val="16"/>
        </w:rPr>
        <w:t xml:space="preserve"> </w:t>
      </w:r>
      <w:r>
        <w:rPr>
          <w:sz w:val="16"/>
        </w:rPr>
        <w:t>fee</w:t>
      </w:r>
      <w:r>
        <w:rPr>
          <w:spacing w:val="-4"/>
          <w:sz w:val="16"/>
        </w:rPr>
        <w:t xml:space="preserve"> </w:t>
      </w:r>
      <w:r>
        <w:rPr>
          <w:sz w:val="16"/>
        </w:rPr>
        <w:t>simple</w:t>
      </w:r>
      <w:r>
        <w:rPr>
          <w:spacing w:val="-2"/>
          <w:sz w:val="16"/>
        </w:rPr>
        <w:t xml:space="preserve"> </w:t>
      </w:r>
      <w:r>
        <w:rPr>
          <w:sz w:val="16"/>
        </w:rPr>
        <w:t>or</w:t>
      </w:r>
      <w:r>
        <w:rPr>
          <w:spacing w:val="-2"/>
          <w:sz w:val="16"/>
        </w:rPr>
        <w:t xml:space="preserve"> </w:t>
      </w:r>
      <w:r>
        <w:rPr>
          <w:sz w:val="16"/>
        </w:rPr>
        <w:t>by</w:t>
      </w:r>
      <w:r>
        <w:rPr>
          <w:spacing w:val="-3"/>
          <w:sz w:val="16"/>
        </w:rPr>
        <w:t xml:space="preserve"> </w:t>
      </w:r>
      <w:r>
        <w:rPr>
          <w:sz w:val="16"/>
        </w:rPr>
        <w:t>lease</w:t>
      </w:r>
      <w:r>
        <w:rPr>
          <w:spacing w:val="-4"/>
          <w:sz w:val="16"/>
        </w:rPr>
        <w:t xml:space="preserve"> </w:t>
      </w:r>
      <w:r>
        <w:rPr>
          <w:sz w:val="16"/>
        </w:rPr>
        <w:t>for</w:t>
      </w:r>
      <w:r>
        <w:rPr>
          <w:spacing w:val="-2"/>
          <w:sz w:val="16"/>
        </w:rPr>
        <w:t xml:space="preserve"> </w:t>
      </w:r>
      <w:r>
        <w:rPr>
          <w:sz w:val="16"/>
        </w:rPr>
        <w:t>10</w:t>
      </w:r>
      <w:r>
        <w:rPr>
          <w:spacing w:val="-4"/>
          <w:sz w:val="16"/>
        </w:rPr>
        <w:t xml:space="preserve"> </w:t>
      </w:r>
      <w:r>
        <w:rPr>
          <w:sz w:val="16"/>
        </w:rPr>
        <w:t>years or</w:t>
      </w:r>
      <w:r>
        <w:rPr>
          <w:spacing w:val="-4"/>
          <w:sz w:val="16"/>
        </w:rPr>
        <w:t xml:space="preserve"> </w:t>
      </w:r>
      <w:r>
        <w:rPr>
          <w:sz w:val="16"/>
        </w:rPr>
        <w:t>more)</w:t>
      </w:r>
      <w:r>
        <w:rPr>
          <w:spacing w:val="-2"/>
          <w:sz w:val="16"/>
        </w:rPr>
        <w:t xml:space="preserve"> </w:t>
      </w:r>
      <w:r>
        <w:rPr>
          <w:sz w:val="16"/>
        </w:rPr>
        <w:t>for</w:t>
      </w:r>
      <w:r>
        <w:rPr>
          <w:spacing w:val="-2"/>
          <w:sz w:val="16"/>
        </w:rPr>
        <w:t xml:space="preserve"> </w:t>
      </w:r>
      <w:r>
        <w:rPr>
          <w:sz w:val="16"/>
        </w:rPr>
        <w:t>use</w:t>
      </w:r>
      <w:r>
        <w:rPr>
          <w:spacing w:val="-2"/>
          <w:sz w:val="16"/>
        </w:rPr>
        <w:t xml:space="preserve"> </w:t>
      </w:r>
      <w:r>
        <w:rPr>
          <w:sz w:val="16"/>
        </w:rPr>
        <w:t>as a Multipurpose Senior Center.</w:t>
      </w:r>
    </w:p>
    <w:p w14:paraId="49B8B6BE" w14:textId="77777777" w:rsidR="00782F22" w:rsidRDefault="00782F22">
      <w:pPr>
        <w:spacing w:line="256" w:lineRule="auto"/>
        <w:rPr>
          <w:sz w:val="16"/>
        </w:rPr>
        <w:sectPr w:rsidR="00782F22">
          <w:pgSz w:w="12240" w:h="15840"/>
          <w:pgMar w:top="980" w:right="360" w:bottom="880" w:left="360" w:header="0" w:footer="697" w:gutter="0"/>
          <w:cols w:space="720"/>
        </w:sectPr>
      </w:pPr>
    </w:p>
    <w:p w14:paraId="4E47658C" w14:textId="77777777" w:rsidR="00782F22" w:rsidRDefault="00DC70C7">
      <w:pPr>
        <w:pStyle w:val="BodyText"/>
        <w:ind w:left="620"/>
        <w:rPr>
          <w:sz w:val="20"/>
        </w:rPr>
      </w:pPr>
      <w:r>
        <w:rPr>
          <w:noProof/>
          <w:sz w:val="20"/>
        </w:rPr>
        <w:lastRenderedPageBreak/>
        <w:drawing>
          <wp:inline distT="0" distB="0" distL="0" distR="0" wp14:anchorId="698F83A8" wp14:editId="41BAAF7B">
            <wp:extent cx="6474416" cy="5376672"/>
            <wp:effectExtent l="0" t="0" r="0" b="0"/>
            <wp:docPr id="852" name="Image 852" descr="A picture containing text, sign, screenshot, severa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descr="A picture containing text, sign, screenshot, several  AI-generated content may be incorrect."/>
                    <pic:cNvPicPr/>
                  </pic:nvPicPr>
                  <pic:blipFill>
                    <a:blip r:embed="rId101" cstate="print"/>
                    <a:stretch>
                      <a:fillRect/>
                    </a:stretch>
                  </pic:blipFill>
                  <pic:spPr>
                    <a:xfrm>
                      <a:off x="0" y="0"/>
                      <a:ext cx="6474416" cy="5376672"/>
                    </a:xfrm>
                    <a:prstGeom prst="rect">
                      <a:avLst/>
                    </a:prstGeom>
                  </pic:spPr>
                </pic:pic>
              </a:graphicData>
            </a:graphic>
          </wp:inline>
        </w:drawing>
      </w:r>
    </w:p>
    <w:p w14:paraId="240F937D" w14:textId="77777777" w:rsidR="00782F22" w:rsidRDefault="00782F22">
      <w:pPr>
        <w:pStyle w:val="BodyText"/>
      </w:pPr>
    </w:p>
    <w:p w14:paraId="0499DDE8" w14:textId="77777777" w:rsidR="00782F22" w:rsidRDefault="00782F22">
      <w:pPr>
        <w:pStyle w:val="BodyText"/>
        <w:spacing w:before="78"/>
      </w:pPr>
    </w:p>
    <w:p w14:paraId="1DE2C94D" w14:textId="77777777" w:rsidR="00782F22" w:rsidRDefault="00DC70C7">
      <w:pPr>
        <w:pStyle w:val="Heading2"/>
        <w:spacing w:before="1"/>
        <w:ind w:left="720"/>
        <w:rPr>
          <w:u w:val="none"/>
        </w:rPr>
      </w:pPr>
      <w:bookmarkStart w:id="121" w:name="SECTION_19._ASSURANCES"/>
      <w:bookmarkStart w:id="122" w:name="_bookmark69"/>
      <w:bookmarkEnd w:id="121"/>
      <w:bookmarkEnd w:id="122"/>
      <w:r>
        <w:rPr>
          <w:u w:val="thick"/>
        </w:rPr>
        <w:t>SECTION</w:t>
      </w:r>
      <w:r>
        <w:rPr>
          <w:spacing w:val="-3"/>
          <w:u w:val="thick"/>
        </w:rPr>
        <w:t xml:space="preserve"> </w:t>
      </w:r>
      <w:r>
        <w:rPr>
          <w:u w:val="thick"/>
        </w:rPr>
        <w:t xml:space="preserve">19. </w:t>
      </w:r>
      <w:r>
        <w:rPr>
          <w:spacing w:val="-2"/>
          <w:u w:val="thick"/>
        </w:rPr>
        <w:t>ASSURANCES</w:t>
      </w:r>
    </w:p>
    <w:p w14:paraId="20515568" w14:textId="77777777" w:rsidR="00782F22" w:rsidRDefault="00782F22">
      <w:pPr>
        <w:pStyle w:val="BodyText"/>
        <w:spacing w:before="103"/>
        <w:rPr>
          <w:b/>
        </w:rPr>
      </w:pPr>
    </w:p>
    <w:p w14:paraId="6B4646BA" w14:textId="77777777" w:rsidR="00782F22" w:rsidRDefault="00DC70C7">
      <w:pPr>
        <w:pStyle w:val="BodyText"/>
        <w:spacing w:line="242" w:lineRule="auto"/>
        <w:ind w:left="720" w:right="829"/>
      </w:pPr>
      <w:r>
        <w:t>Pursuant</w:t>
      </w:r>
      <w:r>
        <w:rPr>
          <w:spacing w:val="-2"/>
        </w:rPr>
        <w:t xml:space="preserve"> </w:t>
      </w:r>
      <w:r>
        <w:t>to</w:t>
      </w:r>
      <w:r>
        <w:rPr>
          <w:spacing w:val="-2"/>
        </w:rPr>
        <w:t xml:space="preserve"> </w:t>
      </w:r>
      <w:r>
        <w:t>the</w:t>
      </w:r>
      <w:r>
        <w:rPr>
          <w:spacing w:val="-2"/>
        </w:rPr>
        <w:t xml:space="preserve"> </w:t>
      </w:r>
      <w:r>
        <w:t>Older</w:t>
      </w:r>
      <w:r>
        <w:rPr>
          <w:spacing w:val="-6"/>
        </w:rPr>
        <w:t xml:space="preserve"> </w:t>
      </w:r>
      <w:r>
        <w:t>Americans</w:t>
      </w:r>
      <w:r>
        <w:rPr>
          <w:spacing w:val="-3"/>
        </w:rPr>
        <w:t xml:space="preserve"> </w:t>
      </w:r>
      <w:r>
        <w:t>Act</w:t>
      </w:r>
      <w:r>
        <w:rPr>
          <w:spacing w:val="-5"/>
        </w:rPr>
        <w:t xml:space="preserve"> </w:t>
      </w:r>
      <w:r>
        <w:t>Reauthorization</w:t>
      </w:r>
      <w:r>
        <w:rPr>
          <w:spacing w:val="-4"/>
        </w:rPr>
        <w:t xml:space="preserve"> </w:t>
      </w:r>
      <w:r>
        <w:t>Act</w:t>
      </w:r>
      <w:r>
        <w:rPr>
          <w:spacing w:val="-2"/>
        </w:rPr>
        <w:t xml:space="preserve"> </w:t>
      </w:r>
      <w:r>
        <w:t>of</w:t>
      </w:r>
      <w:r>
        <w:rPr>
          <w:spacing w:val="-2"/>
        </w:rPr>
        <w:t xml:space="preserve"> </w:t>
      </w:r>
      <w:r>
        <w:t>2020,</w:t>
      </w:r>
      <w:r>
        <w:rPr>
          <w:spacing w:val="-5"/>
        </w:rPr>
        <w:t xml:space="preserve"> </w:t>
      </w:r>
      <w:r>
        <w:t>(OAA),</w:t>
      </w:r>
      <w:r>
        <w:rPr>
          <w:spacing w:val="-2"/>
        </w:rPr>
        <w:t xml:space="preserve"> </w:t>
      </w:r>
      <w:r>
        <w:t>the</w:t>
      </w:r>
      <w:r>
        <w:rPr>
          <w:spacing w:val="-2"/>
        </w:rPr>
        <w:t xml:space="preserve"> </w:t>
      </w:r>
      <w:r>
        <w:t>Area</w:t>
      </w:r>
      <w:r>
        <w:rPr>
          <w:spacing w:val="-2"/>
        </w:rPr>
        <w:t xml:space="preserve"> </w:t>
      </w:r>
      <w:r>
        <w:t>Agency</w:t>
      </w:r>
      <w:r>
        <w:rPr>
          <w:spacing w:val="-3"/>
        </w:rPr>
        <w:t xml:space="preserve"> </w:t>
      </w:r>
      <w:r>
        <w:t>on Aging assures that it will:</w:t>
      </w:r>
    </w:p>
    <w:p w14:paraId="02144682" w14:textId="77777777" w:rsidR="00782F22" w:rsidRDefault="00782F22">
      <w:pPr>
        <w:pStyle w:val="BodyText"/>
        <w:spacing w:before="6"/>
      </w:pPr>
    </w:p>
    <w:p w14:paraId="5EE1A34B" w14:textId="77777777" w:rsidR="00782F22" w:rsidRDefault="00DC70C7">
      <w:pPr>
        <w:pStyle w:val="ListParagraph"/>
        <w:numPr>
          <w:ilvl w:val="0"/>
          <w:numId w:val="1"/>
        </w:numPr>
        <w:tabs>
          <w:tab w:val="left" w:pos="1014"/>
        </w:tabs>
        <w:ind w:left="1014" w:hanging="294"/>
        <w:rPr>
          <w:sz w:val="24"/>
        </w:rPr>
      </w:pPr>
      <w:r>
        <w:rPr>
          <w:spacing w:val="-2"/>
          <w:sz w:val="24"/>
        </w:rPr>
        <w:t>Assurances</w:t>
      </w:r>
    </w:p>
    <w:p w14:paraId="11426BB0" w14:textId="77777777" w:rsidR="00782F22" w:rsidRDefault="00782F22">
      <w:pPr>
        <w:pStyle w:val="BodyText"/>
        <w:spacing w:before="3"/>
      </w:pPr>
    </w:p>
    <w:p w14:paraId="3C29F795"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306(a)(2)</w:t>
      </w:r>
    </w:p>
    <w:p w14:paraId="310BF542" w14:textId="77777777" w:rsidR="00782F22" w:rsidRDefault="00DC70C7">
      <w:pPr>
        <w:pStyle w:val="BodyText"/>
        <w:spacing w:before="60"/>
        <w:ind w:left="1439" w:right="829" w:hanging="190"/>
      </w:pPr>
      <w:r>
        <w:t>Provide</w:t>
      </w:r>
      <w:r>
        <w:rPr>
          <w:spacing w:val="-4"/>
        </w:rPr>
        <w:t xml:space="preserve"> </w:t>
      </w:r>
      <w:r>
        <w:t>an</w:t>
      </w:r>
      <w:r>
        <w:rPr>
          <w:spacing w:val="-2"/>
        </w:rPr>
        <w:t xml:space="preserve"> </w:t>
      </w:r>
      <w:r>
        <w:t>adequate</w:t>
      </w:r>
      <w:r>
        <w:rPr>
          <w:spacing w:val="-4"/>
        </w:rPr>
        <w:t xml:space="preserve"> </w:t>
      </w:r>
      <w:r>
        <w:t>proportion,</w:t>
      </w:r>
      <w:r>
        <w:rPr>
          <w:spacing w:val="-2"/>
        </w:rPr>
        <w:t xml:space="preserve"> </w:t>
      </w:r>
      <w:r>
        <w:t>as</w:t>
      </w:r>
      <w:r>
        <w:rPr>
          <w:spacing w:val="-3"/>
        </w:rPr>
        <w:t xml:space="preserve"> </w:t>
      </w:r>
      <w:r>
        <w:t>required</w:t>
      </w:r>
      <w:r>
        <w:rPr>
          <w:spacing w:val="-7"/>
        </w:rPr>
        <w:t xml:space="preserve"> </w:t>
      </w:r>
      <w:r>
        <w:t>under</w:t>
      </w:r>
      <w:r>
        <w:rPr>
          <w:spacing w:val="-4"/>
        </w:rPr>
        <w:t xml:space="preserve"> </w:t>
      </w:r>
      <w:r>
        <w:t>Older</w:t>
      </w:r>
      <w:r>
        <w:rPr>
          <w:spacing w:val="-4"/>
        </w:rPr>
        <w:t xml:space="preserve"> </w:t>
      </w:r>
      <w:r>
        <w:t>Americans</w:t>
      </w:r>
      <w:r>
        <w:rPr>
          <w:spacing w:val="-3"/>
        </w:rPr>
        <w:t xml:space="preserve"> </w:t>
      </w:r>
      <w:r>
        <w:t>Act</w:t>
      </w:r>
      <w:r>
        <w:rPr>
          <w:spacing w:val="-2"/>
        </w:rPr>
        <w:t xml:space="preserve"> </w:t>
      </w:r>
      <w:r>
        <w:t xml:space="preserve">Reauthorization Act of 2020 Section 307(a)(2), of the amount allotted for part B to the planning and service area will be expended for the delivery of each of the following categories of </w:t>
      </w:r>
      <w:r>
        <w:rPr>
          <w:spacing w:val="-2"/>
        </w:rPr>
        <w:t>services—</w:t>
      </w:r>
    </w:p>
    <w:p w14:paraId="32CCAE8F" w14:textId="77777777" w:rsidR="00782F22" w:rsidRDefault="00DC70C7">
      <w:pPr>
        <w:pStyle w:val="ListParagraph"/>
        <w:numPr>
          <w:ilvl w:val="2"/>
          <w:numId w:val="1"/>
        </w:numPr>
        <w:tabs>
          <w:tab w:val="left" w:pos="1430"/>
          <w:tab w:val="left" w:pos="1608"/>
        </w:tabs>
        <w:spacing w:before="58"/>
        <w:ind w:right="844" w:hanging="180"/>
        <w:rPr>
          <w:sz w:val="24"/>
        </w:rPr>
      </w:pPr>
      <w:r>
        <w:rPr>
          <w:sz w:val="24"/>
        </w:rPr>
        <w:t>services</w:t>
      </w:r>
      <w:r>
        <w:rPr>
          <w:spacing w:val="-4"/>
          <w:sz w:val="24"/>
        </w:rPr>
        <w:t xml:space="preserve"> </w:t>
      </w:r>
      <w:r>
        <w:rPr>
          <w:sz w:val="24"/>
        </w:rPr>
        <w:t>associated</w:t>
      </w:r>
      <w:r>
        <w:rPr>
          <w:spacing w:val="-5"/>
          <w:sz w:val="24"/>
        </w:rPr>
        <w:t xml:space="preserve"> </w:t>
      </w:r>
      <w:r>
        <w:rPr>
          <w:sz w:val="24"/>
        </w:rPr>
        <w:t>with</w:t>
      </w:r>
      <w:r>
        <w:rPr>
          <w:spacing w:val="-3"/>
          <w:sz w:val="24"/>
        </w:rPr>
        <w:t xml:space="preserve"> </w:t>
      </w:r>
      <w:r>
        <w:rPr>
          <w:sz w:val="24"/>
        </w:rPr>
        <w:t>access</w:t>
      </w:r>
      <w:r>
        <w:rPr>
          <w:spacing w:val="-6"/>
          <w:sz w:val="24"/>
        </w:rPr>
        <w:t xml:space="preserve"> </w:t>
      </w:r>
      <w:r>
        <w:rPr>
          <w:sz w:val="24"/>
        </w:rPr>
        <w:t>to</w:t>
      </w:r>
      <w:r>
        <w:rPr>
          <w:spacing w:val="-3"/>
          <w:sz w:val="24"/>
        </w:rPr>
        <w:t xml:space="preserve"> </w:t>
      </w:r>
      <w:r>
        <w:rPr>
          <w:sz w:val="24"/>
        </w:rPr>
        <w:t>services</w:t>
      </w:r>
      <w:r>
        <w:rPr>
          <w:spacing w:val="-4"/>
          <w:sz w:val="24"/>
        </w:rPr>
        <w:t xml:space="preserve"> </w:t>
      </w:r>
      <w:r>
        <w:rPr>
          <w:sz w:val="24"/>
        </w:rPr>
        <w:t>(transportation,</w:t>
      </w:r>
      <w:r>
        <w:rPr>
          <w:spacing w:val="-3"/>
          <w:sz w:val="24"/>
        </w:rPr>
        <w:t xml:space="preserve"> </w:t>
      </w:r>
      <w:r>
        <w:rPr>
          <w:sz w:val="24"/>
        </w:rPr>
        <w:t>health</w:t>
      </w:r>
      <w:r>
        <w:rPr>
          <w:spacing w:val="-3"/>
          <w:sz w:val="24"/>
        </w:rPr>
        <w:t xml:space="preserve"> </w:t>
      </w:r>
      <w:r>
        <w:rPr>
          <w:sz w:val="24"/>
        </w:rPr>
        <w:t>services</w:t>
      </w:r>
      <w:r>
        <w:rPr>
          <w:spacing w:val="-4"/>
          <w:sz w:val="24"/>
        </w:rPr>
        <w:t xml:space="preserve"> </w:t>
      </w:r>
      <w:r>
        <w:rPr>
          <w:sz w:val="24"/>
        </w:rPr>
        <w:t>(including mental and behavioral health services) outreach, information and assistance, (which may include information and assistance to consumers on availability of services under</w:t>
      </w:r>
    </w:p>
    <w:p w14:paraId="715165A9" w14:textId="77777777" w:rsidR="00782F22" w:rsidRDefault="00782F22">
      <w:pPr>
        <w:pStyle w:val="ListParagraph"/>
        <w:rPr>
          <w:sz w:val="24"/>
        </w:rPr>
        <w:sectPr w:rsidR="00782F22">
          <w:pgSz w:w="12240" w:h="15840"/>
          <w:pgMar w:top="1060" w:right="360" w:bottom="880" w:left="360" w:header="0" w:footer="697" w:gutter="0"/>
          <w:cols w:space="720"/>
        </w:sectPr>
      </w:pPr>
    </w:p>
    <w:p w14:paraId="5AB5E9B2" w14:textId="77777777" w:rsidR="00782F22" w:rsidRDefault="00DC70C7">
      <w:pPr>
        <w:pStyle w:val="BodyText"/>
        <w:spacing w:before="81"/>
        <w:ind w:left="1430" w:right="829"/>
      </w:pPr>
      <w:r>
        <w:lastRenderedPageBreak/>
        <w:t>part</w:t>
      </w:r>
      <w:r>
        <w:rPr>
          <w:spacing w:val="-28"/>
        </w:rPr>
        <w:t xml:space="preserve"> </w:t>
      </w:r>
      <w:r>
        <w:t>B</w:t>
      </w:r>
      <w:r>
        <w:rPr>
          <w:spacing w:val="-6"/>
        </w:rPr>
        <w:t xml:space="preserve"> </w:t>
      </w:r>
      <w:r>
        <w:t>and</w:t>
      </w:r>
      <w:r>
        <w:rPr>
          <w:spacing w:val="-2"/>
        </w:rPr>
        <w:t xml:space="preserve"> </w:t>
      </w:r>
      <w:r>
        <w:t>how</w:t>
      </w:r>
      <w:r>
        <w:rPr>
          <w:spacing w:val="-3"/>
        </w:rPr>
        <w:t xml:space="preserve"> </w:t>
      </w:r>
      <w:r>
        <w:t>to</w:t>
      </w:r>
      <w:r>
        <w:rPr>
          <w:spacing w:val="-2"/>
        </w:rPr>
        <w:t xml:space="preserve"> </w:t>
      </w:r>
      <w:r>
        <w:t>receive</w:t>
      </w:r>
      <w:r>
        <w:rPr>
          <w:spacing w:val="-2"/>
        </w:rPr>
        <w:t xml:space="preserve"> </w:t>
      </w:r>
      <w:r>
        <w:t>benefits</w:t>
      </w:r>
      <w:r>
        <w:rPr>
          <w:spacing w:val="-5"/>
        </w:rPr>
        <w:t xml:space="preserve"> </w:t>
      </w:r>
      <w:r>
        <w:t>under</w:t>
      </w:r>
      <w:r>
        <w:rPr>
          <w:spacing w:val="-4"/>
        </w:rPr>
        <w:t xml:space="preserve"> </w:t>
      </w:r>
      <w:r>
        <w:t>and</w:t>
      </w:r>
      <w:r>
        <w:rPr>
          <w:spacing w:val="-4"/>
        </w:rPr>
        <w:t xml:space="preserve"> </w:t>
      </w:r>
      <w:r>
        <w:t>participate</w:t>
      </w:r>
      <w:r>
        <w:rPr>
          <w:spacing w:val="-2"/>
        </w:rPr>
        <w:t xml:space="preserve"> </w:t>
      </w:r>
      <w:r>
        <w:t>in</w:t>
      </w:r>
      <w:r>
        <w:rPr>
          <w:spacing w:val="-4"/>
        </w:rPr>
        <w:t xml:space="preserve"> </w:t>
      </w:r>
      <w:r>
        <w:t>publicly</w:t>
      </w:r>
      <w:r>
        <w:rPr>
          <w:spacing w:val="-3"/>
        </w:rPr>
        <w:t xml:space="preserve"> </w:t>
      </w:r>
      <w:r>
        <w:t>supported</w:t>
      </w:r>
      <w:r>
        <w:rPr>
          <w:spacing w:val="-4"/>
        </w:rPr>
        <w:t xml:space="preserve"> </w:t>
      </w:r>
      <w:r>
        <w:t>programs for which the consumer may be eligible) and case management</w:t>
      </w:r>
      <w:r>
        <w:rPr>
          <w:spacing w:val="-1"/>
        </w:rPr>
        <w:t xml:space="preserve"> </w:t>
      </w:r>
      <w:r>
        <w:t>services);</w:t>
      </w:r>
    </w:p>
    <w:p w14:paraId="0FD341AF" w14:textId="77777777" w:rsidR="00782F22" w:rsidRDefault="00DC70C7">
      <w:pPr>
        <w:pStyle w:val="ListParagraph"/>
        <w:numPr>
          <w:ilvl w:val="2"/>
          <w:numId w:val="1"/>
        </w:numPr>
        <w:tabs>
          <w:tab w:val="left" w:pos="1440"/>
          <w:tab w:val="left" w:pos="1608"/>
        </w:tabs>
        <w:spacing w:before="58"/>
        <w:ind w:left="1440" w:right="1141" w:hanging="190"/>
        <w:rPr>
          <w:sz w:val="24"/>
        </w:rPr>
      </w:pPr>
      <w:r>
        <w:rPr>
          <w:sz w:val="24"/>
        </w:rPr>
        <w:t>in-home</w:t>
      </w:r>
      <w:r>
        <w:rPr>
          <w:spacing w:val="-5"/>
          <w:sz w:val="24"/>
        </w:rPr>
        <w:t xml:space="preserve"> </w:t>
      </w:r>
      <w:r>
        <w:rPr>
          <w:sz w:val="24"/>
        </w:rPr>
        <w:t>services,</w:t>
      </w:r>
      <w:r>
        <w:rPr>
          <w:spacing w:val="-6"/>
          <w:sz w:val="24"/>
        </w:rPr>
        <w:t xml:space="preserve"> </w:t>
      </w:r>
      <w:r>
        <w:rPr>
          <w:sz w:val="24"/>
        </w:rPr>
        <w:t>including</w:t>
      </w:r>
      <w:r>
        <w:rPr>
          <w:spacing w:val="-3"/>
          <w:sz w:val="24"/>
        </w:rPr>
        <w:t xml:space="preserve"> </w:t>
      </w:r>
      <w:r>
        <w:rPr>
          <w:sz w:val="24"/>
        </w:rPr>
        <w:t>supportive</w:t>
      </w:r>
      <w:r>
        <w:rPr>
          <w:spacing w:val="-3"/>
          <w:sz w:val="24"/>
        </w:rPr>
        <w:t xml:space="preserve"> </w:t>
      </w:r>
      <w:r>
        <w:rPr>
          <w:sz w:val="24"/>
        </w:rPr>
        <w:t>services</w:t>
      </w:r>
      <w:r>
        <w:rPr>
          <w:spacing w:val="-4"/>
          <w:sz w:val="24"/>
        </w:rPr>
        <w:t xml:space="preserve"> </w:t>
      </w:r>
      <w:r>
        <w:rPr>
          <w:sz w:val="24"/>
        </w:rPr>
        <w:t>for</w:t>
      </w:r>
      <w:r>
        <w:rPr>
          <w:spacing w:val="-5"/>
          <w:sz w:val="24"/>
        </w:rPr>
        <w:t xml:space="preserve"> </w:t>
      </w:r>
      <w:r>
        <w:rPr>
          <w:sz w:val="24"/>
        </w:rPr>
        <w:t>families</w:t>
      </w:r>
      <w:r>
        <w:rPr>
          <w:spacing w:val="-4"/>
          <w:sz w:val="24"/>
        </w:rPr>
        <w:t xml:space="preserve"> </w:t>
      </w:r>
      <w:r>
        <w:rPr>
          <w:sz w:val="24"/>
        </w:rPr>
        <w:t>of</w:t>
      </w:r>
      <w:r>
        <w:rPr>
          <w:spacing w:val="-3"/>
          <w:sz w:val="24"/>
        </w:rPr>
        <w:t xml:space="preserve"> </w:t>
      </w:r>
      <w:r>
        <w:rPr>
          <w:sz w:val="24"/>
        </w:rPr>
        <w:t>older</w:t>
      </w:r>
      <w:r>
        <w:rPr>
          <w:spacing w:val="-5"/>
          <w:sz w:val="24"/>
        </w:rPr>
        <w:t xml:space="preserve"> </w:t>
      </w:r>
      <w:r>
        <w:rPr>
          <w:sz w:val="24"/>
        </w:rPr>
        <w:t>individuals</w:t>
      </w:r>
      <w:r>
        <w:rPr>
          <w:spacing w:val="-29"/>
          <w:sz w:val="24"/>
        </w:rPr>
        <w:t xml:space="preserve"> </w:t>
      </w:r>
      <w:r>
        <w:rPr>
          <w:sz w:val="24"/>
        </w:rPr>
        <w:t>with Alzheimer’s disease and related disorders with neurological and organic brain dysfunction; and</w:t>
      </w:r>
    </w:p>
    <w:p w14:paraId="368B9F41" w14:textId="77777777" w:rsidR="00782F22" w:rsidRDefault="00DC70C7">
      <w:pPr>
        <w:pStyle w:val="ListParagraph"/>
        <w:numPr>
          <w:ilvl w:val="2"/>
          <w:numId w:val="1"/>
        </w:numPr>
        <w:tabs>
          <w:tab w:val="left" w:pos="1440"/>
          <w:tab w:val="left" w:pos="1609"/>
        </w:tabs>
        <w:spacing w:before="60"/>
        <w:ind w:left="1440" w:right="1072" w:hanging="190"/>
        <w:rPr>
          <w:sz w:val="24"/>
        </w:rPr>
      </w:pPr>
      <w:r>
        <w:rPr>
          <w:sz w:val="24"/>
        </w:rPr>
        <w:t>legal</w:t>
      </w:r>
      <w:r>
        <w:rPr>
          <w:spacing w:val="-3"/>
          <w:sz w:val="24"/>
        </w:rPr>
        <w:t xml:space="preserve"> </w:t>
      </w:r>
      <w:r>
        <w:rPr>
          <w:sz w:val="24"/>
        </w:rPr>
        <w:t>assistance;</w:t>
      </w:r>
      <w:r>
        <w:rPr>
          <w:spacing w:val="-2"/>
          <w:sz w:val="24"/>
        </w:rPr>
        <w:t xml:space="preserve"> </w:t>
      </w:r>
      <w:r>
        <w:rPr>
          <w:sz w:val="24"/>
        </w:rPr>
        <w:t>and</w:t>
      </w:r>
      <w:r>
        <w:rPr>
          <w:spacing w:val="-4"/>
          <w:sz w:val="24"/>
        </w:rPr>
        <w:t xml:space="preserve"> </w:t>
      </w:r>
      <w:r>
        <w:rPr>
          <w:sz w:val="24"/>
        </w:rPr>
        <w:t>assurances</w:t>
      </w:r>
      <w:r>
        <w:rPr>
          <w:spacing w:val="-5"/>
          <w:sz w:val="24"/>
        </w:rPr>
        <w:t xml:space="preserve"> </w:t>
      </w:r>
      <w:r>
        <w:rPr>
          <w:sz w:val="24"/>
        </w:rPr>
        <w:t>that</w:t>
      </w:r>
      <w:r>
        <w:rPr>
          <w:spacing w:val="-2"/>
          <w:sz w:val="24"/>
        </w:rPr>
        <w:t xml:space="preserve"> </w:t>
      </w:r>
      <w:r>
        <w:rPr>
          <w:sz w:val="24"/>
        </w:rPr>
        <w:t>the</w:t>
      </w:r>
      <w:r>
        <w:rPr>
          <w:spacing w:val="-2"/>
          <w:sz w:val="24"/>
        </w:rPr>
        <w:t xml:space="preserve"> </w:t>
      </w:r>
      <w:r>
        <w:rPr>
          <w:sz w:val="24"/>
        </w:rPr>
        <w:t>area</w:t>
      </w:r>
      <w:r>
        <w:rPr>
          <w:spacing w:val="-2"/>
          <w:sz w:val="24"/>
        </w:rPr>
        <w:t xml:space="preserve"> </w:t>
      </w:r>
      <w:r>
        <w:rPr>
          <w:sz w:val="24"/>
        </w:rPr>
        <w:t>agency</w:t>
      </w:r>
      <w:r>
        <w:rPr>
          <w:spacing w:val="-5"/>
          <w:sz w:val="24"/>
        </w:rPr>
        <w:t xml:space="preserve"> </w:t>
      </w:r>
      <w:r>
        <w:rPr>
          <w:sz w:val="24"/>
        </w:rPr>
        <w:t>on</w:t>
      </w:r>
      <w:r>
        <w:rPr>
          <w:spacing w:val="-4"/>
          <w:sz w:val="24"/>
        </w:rPr>
        <w:t xml:space="preserve"> </w:t>
      </w:r>
      <w:r>
        <w:rPr>
          <w:sz w:val="24"/>
        </w:rPr>
        <w:t>aging</w:t>
      </w:r>
      <w:r>
        <w:rPr>
          <w:spacing w:val="-2"/>
          <w:sz w:val="24"/>
        </w:rPr>
        <w:t xml:space="preserve"> </w:t>
      </w:r>
      <w:r>
        <w:rPr>
          <w:sz w:val="24"/>
        </w:rPr>
        <w:t>will</w:t>
      </w:r>
      <w:r>
        <w:rPr>
          <w:spacing w:val="-3"/>
          <w:sz w:val="24"/>
        </w:rPr>
        <w:t xml:space="preserve"> </w:t>
      </w:r>
      <w:r>
        <w:rPr>
          <w:sz w:val="24"/>
        </w:rPr>
        <w:t>report</w:t>
      </w:r>
      <w:r>
        <w:rPr>
          <w:spacing w:val="-2"/>
          <w:sz w:val="24"/>
        </w:rPr>
        <w:t xml:space="preserve"> </w:t>
      </w:r>
      <w:r>
        <w:rPr>
          <w:sz w:val="24"/>
        </w:rPr>
        <w:t>annually to the State agency in detail the amount of funds expended for each such category during the fiscal year most recently</w:t>
      </w:r>
      <w:r>
        <w:rPr>
          <w:spacing w:val="-1"/>
          <w:sz w:val="24"/>
        </w:rPr>
        <w:t xml:space="preserve"> </w:t>
      </w:r>
      <w:r>
        <w:rPr>
          <w:sz w:val="24"/>
        </w:rPr>
        <w:t>concluded;</w:t>
      </w:r>
    </w:p>
    <w:p w14:paraId="256961CC" w14:textId="77777777" w:rsidR="00782F22" w:rsidRDefault="00DC70C7">
      <w:pPr>
        <w:pStyle w:val="ListParagraph"/>
        <w:numPr>
          <w:ilvl w:val="1"/>
          <w:numId w:val="1"/>
        </w:numPr>
        <w:tabs>
          <w:tab w:val="left" w:pos="1078"/>
        </w:tabs>
        <w:spacing w:before="2"/>
        <w:ind w:left="1078" w:hanging="359"/>
        <w:rPr>
          <w:sz w:val="24"/>
        </w:rPr>
      </w:pPr>
      <w:r>
        <w:rPr>
          <w:sz w:val="24"/>
        </w:rPr>
        <w:t>OAA</w:t>
      </w:r>
      <w:r>
        <w:rPr>
          <w:spacing w:val="-12"/>
          <w:sz w:val="24"/>
        </w:rPr>
        <w:t xml:space="preserve"> </w:t>
      </w:r>
      <w:r>
        <w:rPr>
          <w:sz w:val="24"/>
        </w:rPr>
        <w:t>306(a)(4)(A)(i)(I-</w:t>
      </w:r>
      <w:r>
        <w:rPr>
          <w:spacing w:val="-5"/>
          <w:sz w:val="24"/>
        </w:rPr>
        <w:t>II)</w:t>
      </w:r>
    </w:p>
    <w:p w14:paraId="56D99923" w14:textId="77777777" w:rsidR="00782F22" w:rsidRDefault="00DC70C7">
      <w:pPr>
        <w:pStyle w:val="BodyText"/>
        <w:spacing w:before="60"/>
        <w:ind w:left="1250"/>
      </w:pPr>
      <w:r>
        <w:t>(I)</w:t>
      </w:r>
      <w:r>
        <w:rPr>
          <w:spacing w:val="-25"/>
        </w:rPr>
        <w:t xml:space="preserve"> </w:t>
      </w:r>
      <w:r>
        <w:t>provide</w:t>
      </w:r>
      <w:r>
        <w:rPr>
          <w:spacing w:val="-6"/>
        </w:rPr>
        <w:t xml:space="preserve"> </w:t>
      </w:r>
      <w:r>
        <w:t>assurances</w:t>
      </w:r>
      <w:r>
        <w:rPr>
          <w:spacing w:val="-3"/>
        </w:rPr>
        <w:t xml:space="preserve"> </w:t>
      </w:r>
      <w:r>
        <w:t>that</w:t>
      </w:r>
      <w:r>
        <w:rPr>
          <w:spacing w:val="-2"/>
        </w:rPr>
        <w:t xml:space="preserve"> </w:t>
      </w:r>
      <w:r>
        <w:t>the</w:t>
      </w:r>
      <w:r>
        <w:rPr>
          <w:spacing w:val="-1"/>
        </w:rPr>
        <w:t xml:space="preserve"> </w:t>
      </w:r>
      <w:r>
        <w:t>area</w:t>
      </w:r>
      <w:r>
        <w:rPr>
          <w:spacing w:val="-2"/>
        </w:rPr>
        <w:t xml:space="preserve"> </w:t>
      </w:r>
      <w:r>
        <w:t>agency</w:t>
      </w:r>
      <w:r>
        <w:rPr>
          <w:spacing w:val="-3"/>
        </w:rPr>
        <w:t xml:space="preserve"> </w:t>
      </w:r>
      <w:r>
        <w:t>on</w:t>
      </w:r>
      <w:r>
        <w:rPr>
          <w:spacing w:val="-3"/>
        </w:rPr>
        <w:t xml:space="preserve"> </w:t>
      </w:r>
      <w:r>
        <w:t>aging</w:t>
      </w:r>
      <w:r>
        <w:rPr>
          <w:spacing w:val="-4"/>
        </w:rPr>
        <w:t xml:space="preserve"> </w:t>
      </w:r>
      <w:r>
        <w:t>will</w:t>
      </w:r>
      <w:r>
        <w:rPr>
          <w:spacing w:val="-16"/>
        </w:rPr>
        <w:t xml:space="preserve"> </w:t>
      </w:r>
      <w:r>
        <w:rPr>
          <w:spacing w:val="-10"/>
        </w:rPr>
        <w:t>-</w:t>
      </w:r>
    </w:p>
    <w:p w14:paraId="74D4BF3C" w14:textId="77777777" w:rsidR="00782F22" w:rsidRDefault="00DC70C7">
      <w:pPr>
        <w:pStyle w:val="BodyText"/>
        <w:spacing w:before="60"/>
        <w:ind w:left="1711" w:right="990" w:hanging="192"/>
      </w:pPr>
      <w:r>
        <w:t>(aa) set specific objectives, consistent with State policy, for providing services to older</w:t>
      </w:r>
      <w:r>
        <w:rPr>
          <w:spacing w:val="-4"/>
        </w:rPr>
        <w:t xml:space="preserve"> </w:t>
      </w:r>
      <w:r>
        <w:t>individuals</w:t>
      </w:r>
      <w:r>
        <w:rPr>
          <w:spacing w:val="-3"/>
        </w:rPr>
        <w:t xml:space="preserve"> </w:t>
      </w:r>
      <w:r>
        <w:t>with</w:t>
      </w:r>
      <w:r>
        <w:rPr>
          <w:spacing w:val="-4"/>
        </w:rPr>
        <w:t xml:space="preserve"> </w:t>
      </w:r>
      <w:r>
        <w:t>greatest</w:t>
      </w:r>
      <w:r>
        <w:rPr>
          <w:spacing w:val="-5"/>
        </w:rPr>
        <w:t xml:space="preserve"> </w:t>
      </w:r>
      <w:r>
        <w:t>economic</w:t>
      </w:r>
      <w:r>
        <w:rPr>
          <w:spacing w:val="-3"/>
        </w:rPr>
        <w:t xml:space="preserve"> </w:t>
      </w:r>
      <w:r>
        <w:t>need,</w:t>
      </w:r>
      <w:r>
        <w:rPr>
          <w:spacing w:val="-2"/>
        </w:rPr>
        <w:t xml:space="preserve"> </w:t>
      </w:r>
      <w:r>
        <w:t>older</w:t>
      </w:r>
      <w:r>
        <w:rPr>
          <w:spacing w:val="-4"/>
        </w:rPr>
        <w:t xml:space="preserve"> </w:t>
      </w:r>
      <w:r>
        <w:t>individuals</w:t>
      </w:r>
      <w:r>
        <w:rPr>
          <w:spacing w:val="-3"/>
        </w:rPr>
        <w:t xml:space="preserve"> </w:t>
      </w:r>
      <w:r>
        <w:t>with</w:t>
      </w:r>
      <w:r>
        <w:rPr>
          <w:spacing w:val="-4"/>
        </w:rPr>
        <w:t xml:space="preserve"> </w:t>
      </w:r>
      <w:r>
        <w:t>greatest</w:t>
      </w:r>
      <w:r>
        <w:rPr>
          <w:spacing w:val="-2"/>
        </w:rPr>
        <w:t xml:space="preserve"> </w:t>
      </w:r>
      <w:r>
        <w:t>social need, and older individuals at risk for institutional placement;</w:t>
      </w:r>
    </w:p>
    <w:p w14:paraId="20B953BD" w14:textId="77777777" w:rsidR="00782F22" w:rsidRDefault="00DC70C7">
      <w:pPr>
        <w:pStyle w:val="BodyText"/>
        <w:spacing w:before="58"/>
        <w:ind w:left="1711" w:right="1155" w:hanging="192"/>
        <w:jc w:val="both"/>
      </w:pPr>
      <w:r>
        <w:t>(bb) include specific objectives for providing services to low-income minority older individuals, older</w:t>
      </w:r>
      <w:r>
        <w:rPr>
          <w:spacing w:val="-1"/>
        </w:rPr>
        <w:t xml:space="preserve"> </w:t>
      </w:r>
      <w:r>
        <w:t>individuals</w:t>
      </w:r>
      <w:r>
        <w:rPr>
          <w:spacing w:val="-1"/>
        </w:rPr>
        <w:t xml:space="preserve"> </w:t>
      </w:r>
      <w:r>
        <w:t>with limited English proficiency,</w:t>
      </w:r>
      <w:r>
        <w:rPr>
          <w:spacing w:val="-2"/>
        </w:rPr>
        <w:t xml:space="preserve"> </w:t>
      </w:r>
      <w:r>
        <w:t>and</w:t>
      </w:r>
      <w:r>
        <w:rPr>
          <w:spacing w:val="-2"/>
        </w:rPr>
        <w:t xml:space="preserve"> </w:t>
      </w:r>
      <w:r>
        <w:t>older</w:t>
      </w:r>
      <w:r>
        <w:rPr>
          <w:spacing w:val="-1"/>
        </w:rPr>
        <w:t xml:space="preserve"> </w:t>
      </w:r>
      <w:r>
        <w:t>individuals residing in rural areas; and;</w:t>
      </w:r>
    </w:p>
    <w:p w14:paraId="00CE45B7" w14:textId="77777777" w:rsidR="00782F22" w:rsidRDefault="00DC70C7">
      <w:pPr>
        <w:pStyle w:val="BodyText"/>
        <w:spacing w:before="60"/>
        <w:ind w:left="1439" w:right="1335" w:hanging="190"/>
        <w:jc w:val="both"/>
      </w:pPr>
      <w:r>
        <w:t>(II)</w:t>
      </w:r>
      <w:r>
        <w:rPr>
          <w:spacing w:val="-17"/>
        </w:rPr>
        <w:t xml:space="preserve"> </w:t>
      </w:r>
      <w:r>
        <w:t>include</w:t>
      </w:r>
      <w:r>
        <w:rPr>
          <w:spacing w:val="-3"/>
        </w:rPr>
        <w:t xml:space="preserve"> </w:t>
      </w:r>
      <w:r>
        <w:t>proposed</w:t>
      </w:r>
      <w:r>
        <w:rPr>
          <w:spacing w:val="-3"/>
        </w:rPr>
        <w:t xml:space="preserve"> </w:t>
      </w:r>
      <w:r>
        <w:t>methods</w:t>
      </w:r>
      <w:r>
        <w:rPr>
          <w:spacing w:val="-2"/>
        </w:rPr>
        <w:t xml:space="preserve"> </w:t>
      </w:r>
      <w:r>
        <w:t>to</w:t>
      </w:r>
      <w:r>
        <w:rPr>
          <w:spacing w:val="-1"/>
        </w:rPr>
        <w:t xml:space="preserve"> </w:t>
      </w:r>
      <w:r>
        <w:t>achieve</w:t>
      </w:r>
      <w:r>
        <w:rPr>
          <w:spacing w:val="-3"/>
        </w:rPr>
        <w:t xml:space="preserve"> </w:t>
      </w:r>
      <w:r>
        <w:t>the</w:t>
      </w:r>
      <w:r>
        <w:rPr>
          <w:spacing w:val="-3"/>
        </w:rPr>
        <w:t xml:space="preserve"> </w:t>
      </w:r>
      <w:r>
        <w:t>objectives</w:t>
      </w:r>
      <w:r>
        <w:rPr>
          <w:spacing w:val="-2"/>
        </w:rPr>
        <w:t xml:space="preserve"> </w:t>
      </w:r>
      <w:r>
        <w:t>described</w:t>
      </w:r>
      <w:r>
        <w:rPr>
          <w:spacing w:val="-3"/>
        </w:rPr>
        <w:t xml:space="preserve"> </w:t>
      </w:r>
      <w:r>
        <w:t>in</w:t>
      </w:r>
      <w:r>
        <w:rPr>
          <w:spacing w:val="-1"/>
        </w:rPr>
        <w:t xml:space="preserve"> </w:t>
      </w:r>
      <w:r>
        <w:t>(aa)</w:t>
      </w:r>
      <w:r>
        <w:rPr>
          <w:spacing w:val="-3"/>
        </w:rPr>
        <w:t xml:space="preserve"> </w:t>
      </w:r>
      <w:r>
        <w:t>and</w:t>
      </w:r>
      <w:r>
        <w:rPr>
          <w:spacing w:val="-3"/>
        </w:rPr>
        <w:t xml:space="preserve"> </w:t>
      </w:r>
      <w:r>
        <w:t>(bb)</w:t>
      </w:r>
      <w:r>
        <w:rPr>
          <w:spacing w:val="-17"/>
        </w:rPr>
        <w:t xml:space="preserve"> </w:t>
      </w:r>
      <w:r>
        <w:t>of subclause (I);</w:t>
      </w:r>
    </w:p>
    <w:p w14:paraId="04553EF9" w14:textId="77777777" w:rsidR="00782F22" w:rsidRDefault="00782F22">
      <w:pPr>
        <w:pStyle w:val="BodyText"/>
        <w:spacing w:before="2"/>
      </w:pPr>
    </w:p>
    <w:p w14:paraId="555D807E" w14:textId="77777777" w:rsidR="00782F22" w:rsidRDefault="00DC70C7">
      <w:pPr>
        <w:pStyle w:val="ListParagraph"/>
        <w:numPr>
          <w:ilvl w:val="1"/>
          <w:numId w:val="1"/>
        </w:numPr>
        <w:tabs>
          <w:tab w:val="left" w:pos="1078"/>
        </w:tabs>
        <w:ind w:left="1078" w:hanging="359"/>
        <w:rPr>
          <w:sz w:val="24"/>
        </w:rPr>
      </w:pPr>
      <w:r>
        <w:rPr>
          <w:sz w:val="24"/>
        </w:rPr>
        <w:t>OAA</w:t>
      </w:r>
      <w:r>
        <w:rPr>
          <w:spacing w:val="1"/>
          <w:sz w:val="24"/>
        </w:rPr>
        <w:t xml:space="preserve"> </w:t>
      </w:r>
      <w:r>
        <w:rPr>
          <w:spacing w:val="-2"/>
          <w:sz w:val="24"/>
        </w:rPr>
        <w:t>306(a)(4)(A)(ii)</w:t>
      </w:r>
    </w:p>
    <w:p w14:paraId="7F174349" w14:textId="77777777" w:rsidR="00782F22" w:rsidRDefault="00DC70C7">
      <w:pPr>
        <w:pStyle w:val="BodyText"/>
        <w:spacing w:before="60"/>
        <w:ind w:left="1439" w:right="829" w:hanging="190"/>
      </w:pPr>
      <w:r>
        <w:t>Include</w:t>
      </w:r>
      <w:r>
        <w:rPr>
          <w:spacing w:val="-2"/>
        </w:rPr>
        <w:t xml:space="preserve"> </w:t>
      </w:r>
      <w:r>
        <w:t>in</w:t>
      </w:r>
      <w:r>
        <w:rPr>
          <w:spacing w:val="-2"/>
        </w:rPr>
        <w:t xml:space="preserve"> </w:t>
      </w:r>
      <w:r>
        <w:t>each</w:t>
      </w:r>
      <w:r>
        <w:rPr>
          <w:spacing w:val="-4"/>
        </w:rPr>
        <w:t xml:space="preserve"> </w:t>
      </w:r>
      <w:r>
        <w:t>agreement</w:t>
      </w:r>
      <w:r>
        <w:rPr>
          <w:spacing w:val="-5"/>
        </w:rPr>
        <w:t xml:space="preserve"> </w:t>
      </w:r>
      <w:r>
        <w:t>made</w:t>
      </w:r>
      <w:r>
        <w:rPr>
          <w:spacing w:val="-2"/>
        </w:rPr>
        <w:t xml:space="preserve"> </w:t>
      </w:r>
      <w:r>
        <w:t>with</w:t>
      </w:r>
      <w:r>
        <w:rPr>
          <w:spacing w:val="-4"/>
        </w:rPr>
        <w:t xml:space="preserve"> </w:t>
      </w:r>
      <w:r>
        <w:t>a</w:t>
      </w:r>
      <w:r>
        <w:rPr>
          <w:spacing w:val="-2"/>
        </w:rPr>
        <w:t xml:space="preserve"> </w:t>
      </w:r>
      <w:r>
        <w:t>provider</w:t>
      </w:r>
      <w:r>
        <w:rPr>
          <w:spacing w:val="-4"/>
        </w:rPr>
        <w:t xml:space="preserve"> </w:t>
      </w:r>
      <w:r>
        <w:t>of</w:t>
      </w:r>
      <w:r>
        <w:rPr>
          <w:spacing w:val="-5"/>
        </w:rPr>
        <w:t xml:space="preserve"> </w:t>
      </w:r>
      <w:r>
        <w:t>any</w:t>
      </w:r>
      <w:r>
        <w:rPr>
          <w:spacing w:val="-3"/>
        </w:rPr>
        <w:t xml:space="preserve"> </w:t>
      </w:r>
      <w:r>
        <w:t>service</w:t>
      </w:r>
      <w:r>
        <w:rPr>
          <w:spacing w:val="-2"/>
        </w:rPr>
        <w:t xml:space="preserve"> </w:t>
      </w:r>
      <w:r>
        <w:t>under</w:t>
      </w:r>
      <w:r>
        <w:rPr>
          <w:spacing w:val="-4"/>
        </w:rPr>
        <w:t xml:space="preserve"> </w:t>
      </w:r>
      <w:r>
        <w:t>this</w:t>
      </w:r>
      <w:r>
        <w:rPr>
          <w:spacing w:val="-3"/>
        </w:rPr>
        <w:t xml:space="preserve"> </w:t>
      </w:r>
      <w:r>
        <w:t>title,</w:t>
      </w:r>
      <w:r>
        <w:rPr>
          <w:spacing w:val="-5"/>
        </w:rPr>
        <w:t xml:space="preserve"> </w:t>
      </w:r>
      <w:r>
        <w:t>a requirement that such provider will—</w:t>
      </w:r>
    </w:p>
    <w:p w14:paraId="3A7D3C7C" w14:textId="77777777" w:rsidR="00782F22" w:rsidRDefault="00DC70C7">
      <w:pPr>
        <w:pStyle w:val="ListParagraph"/>
        <w:numPr>
          <w:ilvl w:val="0"/>
          <w:numId w:val="12"/>
        </w:numPr>
        <w:tabs>
          <w:tab w:val="left" w:pos="1439"/>
          <w:tab w:val="left" w:pos="1516"/>
        </w:tabs>
        <w:spacing w:before="60"/>
        <w:ind w:left="1439" w:right="1152" w:hanging="190"/>
        <w:rPr>
          <w:sz w:val="24"/>
        </w:rPr>
      </w:pPr>
      <w:r>
        <w:rPr>
          <w:sz w:val="24"/>
        </w:rPr>
        <w:t>specify</w:t>
      </w:r>
      <w:r>
        <w:rPr>
          <w:spacing w:val="-3"/>
          <w:sz w:val="24"/>
        </w:rPr>
        <w:t xml:space="preserve"> </w:t>
      </w:r>
      <w:r>
        <w:rPr>
          <w:sz w:val="24"/>
        </w:rPr>
        <w:t>how</w:t>
      </w:r>
      <w:r>
        <w:rPr>
          <w:spacing w:val="-3"/>
          <w:sz w:val="24"/>
        </w:rPr>
        <w:t xml:space="preserve"> </w:t>
      </w:r>
      <w:r>
        <w:rPr>
          <w:sz w:val="24"/>
        </w:rPr>
        <w:t>the</w:t>
      </w:r>
      <w:r>
        <w:rPr>
          <w:spacing w:val="-2"/>
          <w:sz w:val="24"/>
        </w:rPr>
        <w:t xml:space="preserve"> </w:t>
      </w:r>
      <w:r>
        <w:rPr>
          <w:sz w:val="24"/>
        </w:rPr>
        <w:t>provider</w:t>
      </w:r>
      <w:r>
        <w:rPr>
          <w:spacing w:val="-4"/>
          <w:sz w:val="24"/>
        </w:rPr>
        <w:t xml:space="preserve"> </w:t>
      </w:r>
      <w:r>
        <w:rPr>
          <w:sz w:val="24"/>
        </w:rPr>
        <w:t>intends</w:t>
      </w:r>
      <w:r>
        <w:rPr>
          <w:spacing w:val="-3"/>
          <w:sz w:val="24"/>
        </w:rPr>
        <w:t xml:space="preserve"> </w:t>
      </w:r>
      <w:r>
        <w:rPr>
          <w:sz w:val="24"/>
        </w:rPr>
        <w:t>to</w:t>
      </w:r>
      <w:r>
        <w:rPr>
          <w:spacing w:val="-2"/>
          <w:sz w:val="24"/>
        </w:rPr>
        <w:t xml:space="preserve"> </w:t>
      </w:r>
      <w:r>
        <w:rPr>
          <w:sz w:val="24"/>
        </w:rPr>
        <w:t>satisfy</w:t>
      </w:r>
      <w:r>
        <w:rPr>
          <w:spacing w:val="-5"/>
          <w:sz w:val="24"/>
        </w:rPr>
        <w:t xml:space="preserve"> </w:t>
      </w:r>
      <w:r>
        <w:rPr>
          <w:sz w:val="24"/>
        </w:rPr>
        <w:t>the</w:t>
      </w:r>
      <w:r>
        <w:rPr>
          <w:spacing w:val="-2"/>
          <w:sz w:val="24"/>
        </w:rPr>
        <w:t xml:space="preserve"> </w:t>
      </w:r>
      <w:r>
        <w:rPr>
          <w:sz w:val="24"/>
        </w:rPr>
        <w:t>service</w:t>
      </w:r>
      <w:r>
        <w:rPr>
          <w:spacing w:val="-2"/>
          <w:sz w:val="24"/>
        </w:rPr>
        <w:t xml:space="preserve"> </w:t>
      </w:r>
      <w:r>
        <w:rPr>
          <w:sz w:val="24"/>
        </w:rPr>
        <w:t>needs</w:t>
      </w:r>
      <w:r>
        <w:rPr>
          <w:spacing w:val="-3"/>
          <w:sz w:val="24"/>
        </w:rPr>
        <w:t xml:space="preserve"> </w:t>
      </w:r>
      <w:r>
        <w:rPr>
          <w:sz w:val="24"/>
        </w:rPr>
        <w:t>of</w:t>
      </w:r>
      <w:r>
        <w:rPr>
          <w:spacing w:val="-5"/>
          <w:sz w:val="24"/>
        </w:rPr>
        <w:t xml:space="preserve"> </w:t>
      </w:r>
      <w:r>
        <w:rPr>
          <w:sz w:val="24"/>
        </w:rPr>
        <w:t>low-income</w:t>
      </w:r>
      <w:r>
        <w:rPr>
          <w:spacing w:val="-4"/>
          <w:sz w:val="24"/>
        </w:rPr>
        <w:t xml:space="preserve"> </w:t>
      </w:r>
      <w:r>
        <w:rPr>
          <w:sz w:val="24"/>
        </w:rPr>
        <w:t>minority individuals, older individuals with limited English proficiency, and older individuals residing in rural areas in the area served by the</w:t>
      </w:r>
      <w:r>
        <w:rPr>
          <w:spacing w:val="-10"/>
          <w:sz w:val="24"/>
        </w:rPr>
        <w:t xml:space="preserve"> </w:t>
      </w:r>
      <w:r>
        <w:rPr>
          <w:sz w:val="24"/>
        </w:rPr>
        <w:t>provider;</w:t>
      </w:r>
    </w:p>
    <w:p w14:paraId="7186295A" w14:textId="77777777" w:rsidR="00782F22" w:rsidRDefault="00DC70C7">
      <w:pPr>
        <w:pStyle w:val="ListParagraph"/>
        <w:numPr>
          <w:ilvl w:val="0"/>
          <w:numId w:val="12"/>
        </w:numPr>
        <w:tabs>
          <w:tab w:val="left" w:pos="1439"/>
          <w:tab w:val="left" w:pos="1606"/>
        </w:tabs>
        <w:spacing w:before="61"/>
        <w:ind w:left="1439" w:right="1004" w:hanging="190"/>
        <w:jc w:val="both"/>
        <w:rPr>
          <w:sz w:val="24"/>
        </w:rPr>
      </w:pPr>
      <w:r>
        <w:rPr>
          <w:sz w:val="24"/>
        </w:rPr>
        <w:t>to</w:t>
      </w:r>
      <w:r>
        <w:rPr>
          <w:spacing w:val="-2"/>
          <w:sz w:val="24"/>
        </w:rPr>
        <w:t xml:space="preserve"> </w:t>
      </w:r>
      <w:r>
        <w:rPr>
          <w:sz w:val="24"/>
        </w:rPr>
        <w:t>the</w:t>
      </w:r>
      <w:r>
        <w:rPr>
          <w:spacing w:val="-4"/>
          <w:sz w:val="24"/>
        </w:rPr>
        <w:t xml:space="preserve"> </w:t>
      </w:r>
      <w:r>
        <w:rPr>
          <w:sz w:val="24"/>
        </w:rPr>
        <w:t>maximum</w:t>
      </w:r>
      <w:r>
        <w:rPr>
          <w:spacing w:val="-1"/>
          <w:sz w:val="24"/>
        </w:rPr>
        <w:t xml:space="preserve"> </w:t>
      </w:r>
      <w:r>
        <w:rPr>
          <w:sz w:val="24"/>
        </w:rPr>
        <w:t>extent</w:t>
      </w:r>
      <w:r>
        <w:rPr>
          <w:spacing w:val="-5"/>
          <w:sz w:val="24"/>
        </w:rPr>
        <w:t xml:space="preserve"> </w:t>
      </w:r>
      <w:r>
        <w:rPr>
          <w:sz w:val="24"/>
        </w:rPr>
        <w:t>feasible,</w:t>
      </w:r>
      <w:r>
        <w:rPr>
          <w:spacing w:val="-2"/>
          <w:sz w:val="24"/>
        </w:rPr>
        <w:t xml:space="preserve"> </w:t>
      </w:r>
      <w:r>
        <w:rPr>
          <w:sz w:val="24"/>
        </w:rPr>
        <w:t>provide</w:t>
      </w:r>
      <w:r>
        <w:rPr>
          <w:spacing w:val="-2"/>
          <w:sz w:val="24"/>
        </w:rPr>
        <w:t xml:space="preserve"> </w:t>
      </w:r>
      <w:r>
        <w:rPr>
          <w:sz w:val="24"/>
        </w:rPr>
        <w:t>services</w:t>
      </w:r>
      <w:r>
        <w:rPr>
          <w:spacing w:val="-3"/>
          <w:sz w:val="24"/>
        </w:rPr>
        <w:t xml:space="preserve"> </w:t>
      </w:r>
      <w:r>
        <w:rPr>
          <w:sz w:val="24"/>
        </w:rPr>
        <w:t>to</w:t>
      </w:r>
      <w:r>
        <w:rPr>
          <w:spacing w:val="-2"/>
          <w:sz w:val="24"/>
        </w:rPr>
        <w:t xml:space="preserve"> </w:t>
      </w:r>
      <w:r>
        <w:rPr>
          <w:sz w:val="24"/>
        </w:rPr>
        <w:t>low-income</w:t>
      </w:r>
      <w:r>
        <w:rPr>
          <w:spacing w:val="-4"/>
          <w:sz w:val="24"/>
        </w:rPr>
        <w:t xml:space="preserve"> </w:t>
      </w:r>
      <w:r>
        <w:rPr>
          <w:sz w:val="24"/>
        </w:rPr>
        <w:t>minority</w:t>
      </w:r>
      <w:r>
        <w:rPr>
          <w:spacing w:val="-3"/>
          <w:sz w:val="24"/>
        </w:rPr>
        <w:t xml:space="preserve"> </w:t>
      </w:r>
      <w:r>
        <w:rPr>
          <w:sz w:val="24"/>
        </w:rPr>
        <w:t>individuals, older</w:t>
      </w:r>
      <w:r>
        <w:rPr>
          <w:spacing w:val="-5"/>
          <w:sz w:val="24"/>
        </w:rPr>
        <w:t xml:space="preserve"> </w:t>
      </w:r>
      <w:r>
        <w:rPr>
          <w:sz w:val="24"/>
        </w:rPr>
        <w:t>individuals</w:t>
      </w:r>
      <w:r>
        <w:rPr>
          <w:spacing w:val="-4"/>
          <w:sz w:val="24"/>
        </w:rPr>
        <w:t xml:space="preserve"> </w:t>
      </w:r>
      <w:r>
        <w:rPr>
          <w:sz w:val="24"/>
        </w:rPr>
        <w:t>with</w:t>
      </w:r>
      <w:r>
        <w:rPr>
          <w:spacing w:val="-3"/>
          <w:sz w:val="24"/>
        </w:rPr>
        <w:t xml:space="preserve"> </w:t>
      </w:r>
      <w:r>
        <w:rPr>
          <w:sz w:val="24"/>
        </w:rPr>
        <w:t>limited</w:t>
      </w:r>
      <w:r>
        <w:rPr>
          <w:spacing w:val="-5"/>
          <w:sz w:val="24"/>
        </w:rPr>
        <w:t xml:space="preserve"> </w:t>
      </w:r>
      <w:r>
        <w:rPr>
          <w:sz w:val="24"/>
        </w:rPr>
        <w:t>English</w:t>
      </w:r>
      <w:r>
        <w:rPr>
          <w:spacing w:val="-3"/>
          <w:sz w:val="24"/>
        </w:rPr>
        <w:t xml:space="preserve"> </w:t>
      </w:r>
      <w:r>
        <w:rPr>
          <w:sz w:val="24"/>
        </w:rPr>
        <w:t>proficiency,</w:t>
      </w:r>
      <w:r>
        <w:rPr>
          <w:spacing w:val="-3"/>
          <w:sz w:val="24"/>
        </w:rPr>
        <w:t xml:space="preserve"> </w:t>
      </w:r>
      <w:r>
        <w:rPr>
          <w:sz w:val="24"/>
        </w:rPr>
        <w:t>and</w:t>
      </w:r>
      <w:r>
        <w:rPr>
          <w:spacing w:val="-3"/>
          <w:sz w:val="24"/>
        </w:rPr>
        <w:t xml:space="preserve"> </w:t>
      </w:r>
      <w:r>
        <w:rPr>
          <w:sz w:val="24"/>
        </w:rPr>
        <w:t>older</w:t>
      </w:r>
      <w:r>
        <w:rPr>
          <w:spacing w:val="-5"/>
          <w:sz w:val="24"/>
        </w:rPr>
        <w:t xml:space="preserve"> </w:t>
      </w:r>
      <w:r>
        <w:rPr>
          <w:sz w:val="24"/>
        </w:rPr>
        <w:t>individuals</w:t>
      </w:r>
      <w:r>
        <w:rPr>
          <w:spacing w:val="-4"/>
          <w:sz w:val="24"/>
        </w:rPr>
        <w:t xml:space="preserve"> </w:t>
      </w:r>
      <w:r>
        <w:rPr>
          <w:sz w:val="24"/>
        </w:rPr>
        <w:t>residing</w:t>
      </w:r>
      <w:r>
        <w:rPr>
          <w:spacing w:val="-3"/>
          <w:sz w:val="24"/>
        </w:rPr>
        <w:t xml:space="preserve"> </w:t>
      </w:r>
      <w:r>
        <w:rPr>
          <w:sz w:val="24"/>
        </w:rPr>
        <w:t>in</w:t>
      </w:r>
      <w:r>
        <w:rPr>
          <w:spacing w:val="-5"/>
          <w:sz w:val="24"/>
        </w:rPr>
        <w:t xml:space="preserve"> </w:t>
      </w:r>
      <w:r>
        <w:rPr>
          <w:sz w:val="24"/>
        </w:rPr>
        <w:t>rural areas in accordance with their need for such services;</w:t>
      </w:r>
      <w:r>
        <w:rPr>
          <w:spacing w:val="-11"/>
          <w:sz w:val="24"/>
        </w:rPr>
        <w:t xml:space="preserve"> </w:t>
      </w:r>
      <w:r>
        <w:rPr>
          <w:sz w:val="24"/>
        </w:rPr>
        <w:t>and</w:t>
      </w:r>
    </w:p>
    <w:p w14:paraId="42ED4666" w14:textId="77777777" w:rsidR="00782F22" w:rsidRDefault="00DC70C7">
      <w:pPr>
        <w:pStyle w:val="ListParagraph"/>
        <w:numPr>
          <w:ilvl w:val="0"/>
          <w:numId w:val="12"/>
        </w:numPr>
        <w:tabs>
          <w:tab w:val="left" w:pos="1439"/>
          <w:tab w:val="left" w:pos="1673"/>
        </w:tabs>
        <w:spacing w:before="60"/>
        <w:ind w:left="1439" w:right="884" w:hanging="190"/>
        <w:rPr>
          <w:sz w:val="24"/>
        </w:rPr>
      </w:pPr>
      <w:r>
        <w:rPr>
          <w:sz w:val="24"/>
        </w:rPr>
        <w:t>meet specific objectives established by the area agency on aging, for providing services to low-income minority individuals, older individuals with limited English proficiency,</w:t>
      </w:r>
      <w:r>
        <w:rPr>
          <w:spacing w:val="-5"/>
          <w:sz w:val="24"/>
        </w:rPr>
        <w:t xml:space="preserve"> </w:t>
      </w:r>
      <w:r>
        <w:rPr>
          <w:sz w:val="24"/>
        </w:rPr>
        <w:t>and</w:t>
      </w:r>
      <w:r>
        <w:rPr>
          <w:spacing w:val="-2"/>
          <w:sz w:val="24"/>
        </w:rPr>
        <w:t xml:space="preserve"> </w:t>
      </w:r>
      <w:r>
        <w:rPr>
          <w:sz w:val="24"/>
        </w:rPr>
        <w:t>older</w:t>
      </w:r>
      <w:r>
        <w:rPr>
          <w:spacing w:val="-4"/>
          <w:sz w:val="24"/>
        </w:rPr>
        <w:t xml:space="preserve"> </w:t>
      </w:r>
      <w:r>
        <w:rPr>
          <w:sz w:val="24"/>
        </w:rPr>
        <w:t>individuals</w:t>
      </w:r>
      <w:r>
        <w:rPr>
          <w:spacing w:val="-3"/>
          <w:sz w:val="24"/>
        </w:rPr>
        <w:t xml:space="preserve"> </w:t>
      </w:r>
      <w:r>
        <w:rPr>
          <w:sz w:val="24"/>
        </w:rPr>
        <w:t>residing</w:t>
      </w:r>
      <w:r>
        <w:rPr>
          <w:spacing w:val="-2"/>
          <w:sz w:val="24"/>
        </w:rPr>
        <w:t xml:space="preserve"> </w:t>
      </w:r>
      <w:r>
        <w:rPr>
          <w:sz w:val="24"/>
        </w:rPr>
        <w:t>in</w:t>
      </w:r>
      <w:r>
        <w:rPr>
          <w:spacing w:val="-2"/>
          <w:sz w:val="24"/>
        </w:rPr>
        <w:t xml:space="preserve"> </w:t>
      </w:r>
      <w:r>
        <w:rPr>
          <w:sz w:val="24"/>
        </w:rPr>
        <w:t>rural</w:t>
      </w:r>
      <w:r>
        <w:rPr>
          <w:spacing w:val="-3"/>
          <w:sz w:val="24"/>
        </w:rPr>
        <w:t xml:space="preserve"> </w:t>
      </w:r>
      <w:r>
        <w:rPr>
          <w:sz w:val="24"/>
        </w:rPr>
        <w:t>areas</w:t>
      </w:r>
      <w:r>
        <w:rPr>
          <w:spacing w:val="-5"/>
          <w:sz w:val="24"/>
        </w:rPr>
        <w:t xml:space="preserve"> </w:t>
      </w:r>
      <w:r>
        <w:rPr>
          <w:sz w:val="24"/>
        </w:rPr>
        <w:t>within</w:t>
      </w:r>
      <w:r>
        <w:rPr>
          <w:spacing w:val="-2"/>
          <w:sz w:val="24"/>
        </w:rPr>
        <w:t xml:space="preserve"> </w:t>
      </w:r>
      <w:r>
        <w:rPr>
          <w:sz w:val="24"/>
        </w:rPr>
        <w:t>the</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 xml:space="preserve">service </w:t>
      </w:r>
      <w:r>
        <w:rPr>
          <w:spacing w:val="-2"/>
          <w:sz w:val="24"/>
        </w:rPr>
        <w:t>area.</w:t>
      </w:r>
    </w:p>
    <w:p w14:paraId="23B295B1" w14:textId="77777777" w:rsidR="00782F22" w:rsidRDefault="00782F22">
      <w:pPr>
        <w:pStyle w:val="BodyText"/>
        <w:spacing w:before="14"/>
      </w:pPr>
    </w:p>
    <w:p w14:paraId="15256A97"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306(a)(4)(A)(iii)</w:t>
      </w:r>
    </w:p>
    <w:p w14:paraId="5776DAAD" w14:textId="77777777" w:rsidR="00782F22" w:rsidRDefault="00DC70C7">
      <w:pPr>
        <w:pStyle w:val="BodyText"/>
        <w:spacing w:before="60"/>
        <w:ind w:left="1079" w:right="1390" w:hanging="190"/>
      </w:pPr>
      <w:r>
        <w:t>With</w:t>
      </w:r>
      <w:r>
        <w:rPr>
          <w:spacing w:val="-2"/>
        </w:rPr>
        <w:t xml:space="preserve"> </w:t>
      </w:r>
      <w:r>
        <w:t>respect</w:t>
      </w:r>
      <w:r>
        <w:rPr>
          <w:spacing w:val="-5"/>
        </w:rPr>
        <w:t xml:space="preserve"> </w:t>
      </w:r>
      <w:r>
        <w:t>to</w:t>
      </w:r>
      <w:r>
        <w:rPr>
          <w:spacing w:val="-2"/>
        </w:rPr>
        <w:t xml:space="preserve"> </w:t>
      </w:r>
      <w:r>
        <w:t>the</w:t>
      </w:r>
      <w:r>
        <w:rPr>
          <w:spacing w:val="-4"/>
        </w:rPr>
        <w:t xml:space="preserve"> </w:t>
      </w:r>
      <w:r>
        <w:t>fiscal</w:t>
      </w:r>
      <w:r>
        <w:rPr>
          <w:spacing w:val="-3"/>
        </w:rPr>
        <w:t xml:space="preserve"> </w:t>
      </w:r>
      <w:r>
        <w:t>year</w:t>
      </w:r>
      <w:r>
        <w:rPr>
          <w:spacing w:val="-4"/>
        </w:rPr>
        <w:t xml:space="preserve"> </w:t>
      </w:r>
      <w:r>
        <w:t>preceding</w:t>
      </w:r>
      <w:r>
        <w:rPr>
          <w:spacing w:val="-2"/>
        </w:rPr>
        <w:t xml:space="preserve"> </w:t>
      </w:r>
      <w:r>
        <w:t>the</w:t>
      </w:r>
      <w:r>
        <w:rPr>
          <w:spacing w:val="-2"/>
        </w:rPr>
        <w:t xml:space="preserve"> </w:t>
      </w:r>
      <w:r>
        <w:t>fiscal</w:t>
      </w:r>
      <w:r>
        <w:rPr>
          <w:spacing w:val="-3"/>
        </w:rPr>
        <w:t xml:space="preserve"> </w:t>
      </w:r>
      <w:r>
        <w:t>year</w:t>
      </w:r>
      <w:r>
        <w:rPr>
          <w:spacing w:val="-4"/>
        </w:rPr>
        <w:t xml:space="preserve"> </w:t>
      </w:r>
      <w:r>
        <w:t>for</w:t>
      </w:r>
      <w:r>
        <w:rPr>
          <w:spacing w:val="-4"/>
        </w:rPr>
        <w:t xml:space="preserve"> </w:t>
      </w:r>
      <w:r>
        <w:t>which</w:t>
      </w:r>
      <w:r>
        <w:rPr>
          <w:spacing w:val="-2"/>
        </w:rPr>
        <w:t xml:space="preserve"> </w:t>
      </w:r>
      <w:r>
        <w:t>such</w:t>
      </w:r>
      <w:r>
        <w:rPr>
          <w:spacing w:val="-2"/>
        </w:rPr>
        <w:t xml:space="preserve"> </w:t>
      </w:r>
      <w:r>
        <w:t>plan</w:t>
      </w:r>
      <w:r>
        <w:rPr>
          <w:spacing w:val="-2"/>
        </w:rPr>
        <w:t xml:space="preserve"> </w:t>
      </w:r>
      <w:r>
        <w:t xml:space="preserve">is </w:t>
      </w:r>
      <w:r>
        <w:rPr>
          <w:spacing w:val="-2"/>
        </w:rPr>
        <w:t>prepared—</w:t>
      </w:r>
    </w:p>
    <w:p w14:paraId="05B0050E" w14:textId="77777777" w:rsidR="00782F22" w:rsidRDefault="00DC70C7">
      <w:pPr>
        <w:pStyle w:val="ListParagraph"/>
        <w:numPr>
          <w:ilvl w:val="0"/>
          <w:numId w:val="11"/>
        </w:numPr>
        <w:tabs>
          <w:tab w:val="left" w:pos="1080"/>
          <w:tab w:val="left" w:pos="1157"/>
        </w:tabs>
        <w:spacing w:before="60"/>
        <w:ind w:right="1978" w:hanging="190"/>
        <w:rPr>
          <w:sz w:val="24"/>
        </w:rPr>
      </w:pPr>
      <w:r>
        <w:rPr>
          <w:sz w:val="24"/>
        </w:rPr>
        <w:t>identify</w:t>
      </w:r>
      <w:r>
        <w:rPr>
          <w:spacing w:val="-5"/>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2"/>
          <w:sz w:val="24"/>
        </w:rPr>
        <w:t xml:space="preserve"> </w:t>
      </w:r>
      <w:r>
        <w:rPr>
          <w:sz w:val="24"/>
        </w:rPr>
        <w:t>low-income</w:t>
      </w:r>
      <w:r>
        <w:rPr>
          <w:spacing w:val="-4"/>
          <w:sz w:val="24"/>
        </w:rPr>
        <w:t xml:space="preserve"> </w:t>
      </w:r>
      <w:r>
        <w:rPr>
          <w:sz w:val="24"/>
        </w:rPr>
        <w:t>minority</w:t>
      </w:r>
      <w:r>
        <w:rPr>
          <w:spacing w:val="-3"/>
          <w:sz w:val="24"/>
        </w:rPr>
        <w:t xml:space="preserve"> </w:t>
      </w:r>
      <w:r>
        <w:rPr>
          <w:sz w:val="24"/>
        </w:rPr>
        <w:t>older</w:t>
      </w:r>
      <w:r>
        <w:rPr>
          <w:spacing w:val="-4"/>
          <w:sz w:val="24"/>
        </w:rPr>
        <w:t xml:space="preserve"> </w:t>
      </w:r>
      <w:r>
        <w:rPr>
          <w:sz w:val="24"/>
        </w:rPr>
        <w:t>individuals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planning</w:t>
      </w:r>
      <w:r>
        <w:rPr>
          <w:spacing w:val="-4"/>
          <w:sz w:val="24"/>
        </w:rPr>
        <w:t xml:space="preserve"> </w:t>
      </w:r>
      <w:r>
        <w:rPr>
          <w:sz w:val="24"/>
        </w:rPr>
        <w:t>and service area.</w:t>
      </w:r>
    </w:p>
    <w:p w14:paraId="4CBE9445" w14:textId="77777777" w:rsidR="00782F22" w:rsidRDefault="00DC70C7">
      <w:pPr>
        <w:pStyle w:val="ListParagraph"/>
        <w:numPr>
          <w:ilvl w:val="0"/>
          <w:numId w:val="11"/>
        </w:numPr>
        <w:tabs>
          <w:tab w:val="left" w:pos="1080"/>
          <w:tab w:val="left" w:pos="1247"/>
        </w:tabs>
        <w:spacing w:before="60"/>
        <w:ind w:right="2071" w:hanging="190"/>
        <w:rPr>
          <w:sz w:val="24"/>
        </w:rPr>
      </w:pPr>
      <w:r>
        <w:rPr>
          <w:sz w:val="24"/>
        </w:rPr>
        <w:t>describe</w:t>
      </w:r>
      <w:r>
        <w:rPr>
          <w:spacing w:val="-2"/>
          <w:sz w:val="24"/>
        </w:rPr>
        <w:t xml:space="preserve"> </w:t>
      </w:r>
      <w:r>
        <w:rPr>
          <w:sz w:val="24"/>
        </w:rPr>
        <w:t>the</w:t>
      </w:r>
      <w:r>
        <w:rPr>
          <w:spacing w:val="-4"/>
          <w:sz w:val="24"/>
        </w:rPr>
        <w:t xml:space="preserve"> </w:t>
      </w:r>
      <w:r>
        <w:rPr>
          <w:sz w:val="24"/>
        </w:rPr>
        <w:t>methods</w:t>
      </w:r>
      <w:r>
        <w:rPr>
          <w:spacing w:val="-5"/>
          <w:sz w:val="24"/>
        </w:rPr>
        <w:t xml:space="preserve"> </w:t>
      </w:r>
      <w:r>
        <w:rPr>
          <w:sz w:val="24"/>
        </w:rPr>
        <w:t>used</w:t>
      </w:r>
      <w:r>
        <w:rPr>
          <w:spacing w:val="-4"/>
          <w:sz w:val="24"/>
        </w:rPr>
        <w:t xml:space="preserve"> </w:t>
      </w:r>
      <w:r>
        <w:rPr>
          <w:sz w:val="24"/>
        </w:rPr>
        <w:t>to</w:t>
      </w:r>
      <w:r>
        <w:rPr>
          <w:spacing w:val="-2"/>
          <w:sz w:val="24"/>
        </w:rPr>
        <w:t xml:space="preserve"> </w:t>
      </w:r>
      <w:r>
        <w:rPr>
          <w:sz w:val="24"/>
        </w:rPr>
        <w:t>satisfy</w:t>
      </w:r>
      <w:r>
        <w:rPr>
          <w:spacing w:val="-3"/>
          <w:sz w:val="24"/>
        </w:rPr>
        <w:t xml:space="preserve"> </w:t>
      </w:r>
      <w:r>
        <w:rPr>
          <w:sz w:val="24"/>
        </w:rPr>
        <w:t>the</w:t>
      </w:r>
      <w:r>
        <w:rPr>
          <w:spacing w:val="-2"/>
          <w:sz w:val="24"/>
        </w:rPr>
        <w:t xml:space="preserve"> </w:t>
      </w:r>
      <w:r>
        <w:rPr>
          <w:sz w:val="24"/>
        </w:rPr>
        <w:t>service</w:t>
      </w:r>
      <w:r>
        <w:rPr>
          <w:spacing w:val="-2"/>
          <w:sz w:val="24"/>
        </w:rPr>
        <w:t xml:space="preserve"> </w:t>
      </w:r>
      <w:r>
        <w:rPr>
          <w:sz w:val="24"/>
        </w:rPr>
        <w:t>needs</w:t>
      </w:r>
      <w:r>
        <w:rPr>
          <w:spacing w:val="-3"/>
          <w:sz w:val="24"/>
        </w:rPr>
        <w:t xml:space="preserve"> </w:t>
      </w:r>
      <w:r>
        <w:rPr>
          <w:sz w:val="24"/>
        </w:rPr>
        <w:t>of</w:t>
      </w:r>
      <w:r>
        <w:rPr>
          <w:spacing w:val="-2"/>
          <w:sz w:val="24"/>
        </w:rPr>
        <w:t xml:space="preserve"> </w:t>
      </w:r>
      <w:r>
        <w:rPr>
          <w:sz w:val="24"/>
        </w:rPr>
        <w:t>such</w:t>
      </w:r>
      <w:r>
        <w:rPr>
          <w:spacing w:val="-4"/>
          <w:sz w:val="24"/>
        </w:rPr>
        <w:t xml:space="preserve"> </w:t>
      </w:r>
      <w:r>
        <w:rPr>
          <w:sz w:val="24"/>
        </w:rPr>
        <w:t>minority</w:t>
      </w:r>
      <w:r>
        <w:rPr>
          <w:spacing w:val="-3"/>
          <w:sz w:val="24"/>
        </w:rPr>
        <w:t xml:space="preserve"> </w:t>
      </w:r>
      <w:r>
        <w:rPr>
          <w:sz w:val="24"/>
        </w:rPr>
        <w:t>older individuals; and</w:t>
      </w:r>
    </w:p>
    <w:p w14:paraId="464AFF05" w14:textId="77777777" w:rsidR="00782F22" w:rsidRDefault="00DC70C7">
      <w:pPr>
        <w:pStyle w:val="ListParagraph"/>
        <w:numPr>
          <w:ilvl w:val="0"/>
          <w:numId w:val="11"/>
        </w:numPr>
        <w:tabs>
          <w:tab w:val="left" w:pos="1080"/>
          <w:tab w:val="left" w:pos="1336"/>
        </w:tabs>
        <w:spacing w:before="60"/>
        <w:ind w:right="2117" w:hanging="190"/>
        <w:rPr>
          <w:sz w:val="24"/>
        </w:rPr>
      </w:pPr>
      <w:r>
        <w:rPr>
          <w:sz w:val="24"/>
        </w:rPr>
        <w:t>provide</w:t>
      </w:r>
      <w:r>
        <w:rPr>
          <w:spacing w:val="-2"/>
          <w:sz w:val="24"/>
        </w:rPr>
        <w:t xml:space="preserve"> </w:t>
      </w:r>
      <w:r>
        <w:rPr>
          <w:sz w:val="24"/>
        </w:rPr>
        <w:t>information</w:t>
      </w:r>
      <w:r>
        <w:rPr>
          <w:spacing w:val="-3"/>
          <w:sz w:val="24"/>
        </w:rPr>
        <w:t xml:space="preserve"> </w:t>
      </w:r>
      <w:r>
        <w:rPr>
          <w:sz w:val="24"/>
        </w:rPr>
        <w:t>on</w:t>
      </w:r>
      <w:r>
        <w:rPr>
          <w:spacing w:val="-6"/>
          <w:sz w:val="24"/>
        </w:rPr>
        <w:t xml:space="preserve"> </w:t>
      </w:r>
      <w:r>
        <w:rPr>
          <w:sz w:val="24"/>
        </w:rPr>
        <w:t>the</w:t>
      </w:r>
      <w:r>
        <w:rPr>
          <w:spacing w:val="-3"/>
          <w:sz w:val="24"/>
        </w:rPr>
        <w:t xml:space="preserve"> </w:t>
      </w:r>
      <w:r>
        <w:rPr>
          <w:sz w:val="24"/>
        </w:rPr>
        <w:t>extent</w:t>
      </w:r>
      <w:r>
        <w:rPr>
          <w:spacing w:val="-1"/>
          <w:sz w:val="24"/>
        </w:rPr>
        <w:t xml:space="preserve"> </w:t>
      </w:r>
      <w:r>
        <w:rPr>
          <w:sz w:val="24"/>
        </w:rPr>
        <w:t>to</w:t>
      </w:r>
      <w:r>
        <w:rPr>
          <w:spacing w:val="-1"/>
          <w:sz w:val="24"/>
        </w:rPr>
        <w:t xml:space="preserve"> </w:t>
      </w:r>
      <w:r>
        <w:rPr>
          <w:sz w:val="24"/>
        </w:rPr>
        <w:t>which</w:t>
      </w:r>
      <w:r>
        <w:rPr>
          <w:spacing w:val="-3"/>
          <w:sz w:val="24"/>
        </w:rPr>
        <w:t xml:space="preserve"> </w:t>
      </w:r>
      <w:r>
        <w:rPr>
          <w:sz w:val="24"/>
        </w:rPr>
        <w:t>the</w:t>
      </w:r>
      <w:r>
        <w:rPr>
          <w:spacing w:val="-3"/>
          <w:sz w:val="24"/>
        </w:rPr>
        <w:t xml:space="preserve"> </w:t>
      </w:r>
      <w:r>
        <w:rPr>
          <w:sz w:val="24"/>
        </w:rPr>
        <w:t>area</w:t>
      </w:r>
      <w:r>
        <w:rPr>
          <w:spacing w:val="-3"/>
          <w:sz w:val="24"/>
        </w:rPr>
        <w:t xml:space="preserve"> </w:t>
      </w:r>
      <w:r>
        <w:rPr>
          <w:sz w:val="24"/>
        </w:rPr>
        <w:t>agency</w:t>
      </w:r>
      <w:r>
        <w:rPr>
          <w:spacing w:val="-2"/>
          <w:sz w:val="24"/>
        </w:rPr>
        <w:t xml:space="preserve"> </w:t>
      </w:r>
      <w:r>
        <w:rPr>
          <w:sz w:val="24"/>
        </w:rPr>
        <w:t>on</w:t>
      </w:r>
      <w:r>
        <w:rPr>
          <w:spacing w:val="-1"/>
          <w:sz w:val="24"/>
        </w:rPr>
        <w:t xml:space="preserve"> </w:t>
      </w:r>
      <w:r>
        <w:rPr>
          <w:sz w:val="24"/>
        </w:rPr>
        <w:t>aging</w:t>
      </w:r>
      <w:r>
        <w:rPr>
          <w:spacing w:val="-3"/>
          <w:sz w:val="24"/>
        </w:rPr>
        <w:t xml:space="preserve"> </w:t>
      </w:r>
      <w:r>
        <w:rPr>
          <w:sz w:val="24"/>
        </w:rPr>
        <w:t>met</w:t>
      </w:r>
      <w:r>
        <w:rPr>
          <w:spacing w:val="-29"/>
          <w:sz w:val="24"/>
        </w:rPr>
        <w:t xml:space="preserve"> </w:t>
      </w:r>
      <w:r>
        <w:rPr>
          <w:sz w:val="24"/>
        </w:rPr>
        <w:t>the objectives described in assurance number 2.</w:t>
      </w:r>
    </w:p>
    <w:p w14:paraId="4626487E" w14:textId="77777777" w:rsidR="00782F22" w:rsidRDefault="00782F22">
      <w:pPr>
        <w:pStyle w:val="BodyText"/>
        <w:spacing w:before="5"/>
      </w:pPr>
    </w:p>
    <w:p w14:paraId="45B7F645"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306(a)(4)(B)</w:t>
      </w:r>
    </w:p>
    <w:p w14:paraId="3D6F8F81" w14:textId="77777777" w:rsidR="00782F22" w:rsidRDefault="00DC70C7">
      <w:pPr>
        <w:pStyle w:val="BodyText"/>
        <w:spacing w:before="60"/>
        <w:ind w:left="890"/>
      </w:pPr>
      <w:r>
        <w:t>Use</w:t>
      </w:r>
      <w:r>
        <w:rPr>
          <w:spacing w:val="-1"/>
        </w:rPr>
        <w:t xml:space="preserve"> </w:t>
      </w:r>
      <w:r>
        <w:t>outreach</w:t>
      </w:r>
      <w:r>
        <w:rPr>
          <w:spacing w:val="-2"/>
        </w:rPr>
        <w:t xml:space="preserve"> </w:t>
      </w:r>
      <w:r>
        <w:t>efforts</w:t>
      </w:r>
      <w:r>
        <w:rPr>
          <w:spacing w:val="-1"/>
        </w:rPr>
        <w:t xml:space="preserve"> </w:t>
      </w:r>
      <w:r>
        <w:t xml:space="preserve">that </w:t>
      </w:r>
      <w:r>
        <w:rPr>
          <w:spacing w:val="-10"/>
        </w:rPr>
        <w:t>—</w:t>
      </w:r>
    </w:p>
    <w:p w14:paraId="7BE12AEA" w14:textId="77777777" w:rsidR="00782F22" w:rsidRDefault="00782F22">
      <w:pPr>
        <w:pStyle w:val="BodyText"/>
        <w:sectPr w:rsidR="00782F22">
          <w:pgSz w:w="12240" w:h="15840"/>
          <w:pgMar w:top="980" w:right="360" w:bottom="880" w:left="360" w:header="0" w:footer="697" w:gutter="0"/>
          <w:cols w:space="720"/>
        </w:sectPr>
      </w:pPr>
    </w:p>
    <w:p w14:paraId="08385829" w14:textId="77777777" w:rsidR="00782F22" w:rsidRDefault="00DC70C7">
      <w:pPr>
        <w:pStyle w:val="ListParagraph"/>
        <w:numPr>
          <w:ilvl w:val="0"/>
          <w:numId w:val="10"/>
        </w:numPr>
        <w:tabs>
          <w:tab w:val="left" w:pos="1157"/>
        </w:tabs>
        <w:spacing w:before="81"/>
        <w:ind w:left="1157" w:hanging="267"/>
        <w:rPr>
          <w:sz w:val="24"/>
        </w:rPr>
      </w:pPr>
      <w:r>
        <w:rPr>
          <w:sz w:val="24"/>
        </w:rPr>
        <w:lastRenderedPageBreak/>
        <w:t>identify</w:t>
      </w:r>
      <w:r>
        <w:rPr>
          <w:spacing w:val="-6"/>
          <w:sz w:val="24"/>
        </w:rPr>
        <w:t xml:space="preserve"> </w:t>
      </w:r>
      <w:r>
        <w:rPr>
          <w:sz w:val="24"/>
        </w:rPr>
        <w:t>individuals</w:t>
      </w:r>
      <w:r>
        <w:rPr>
          <w:spacing w:val="-3"/>
          <w:sz w:val="24"/>
        </w:rPr>
        <w:t xml:space="preserve"> </w:t>
      </w:r>
      <w:r>
        <w:rPr>
          <w:sz w:val="24"/>
        </w:rPr>
        <w:t>eligible</w:t>
      </w:r>
      <w:r>
        <w:rPr>
          <w:spacing w:val="-2"/>
          <w:sz w:val="24"/>
        </w:rPr>
        <w:t xml:space="preserve"> </w:t>
      </w:r>
      <w:r>
        <w:rPr>
          <w:sz w:val="24"/>
        </w:rPr>
        <w:t>for</w:t>
      </w:r>
      <w:r>
        <w:rPr>
          <w:spacing w:val="-6"/>
          <w:sz w:val="24"/>
        </w:rPr>
        <w:t xml:space="preserve"> </w:t>
      </w:r>
      <w:r>
        <w:rPr>
          <w:sz w:val="24"/>
        </w:rPr>
        <w:t>assistance</w:t>
      </w:r>
      <w:r>
        <w:rPr>
          <w:spacing w:val="-2"/>
          <w:sz w:val="24"/>
        </w:rPr>
        <w:t xml:space="preserve"> </w:t>
      </w:r>
      <w:r>
        <w:rPr>
          <w:sz w:val="24"/>
        </w:rPr>
        <w:t>under</w:t>
      </w:r>
      <w:r>
        <w:rPr>
          <w:spacing w:val="-4"/>
          <w:sz w:val="24"/>
        </w:rPr>
        <w:t xml:space="preserve"> </w:t>
      </w:r>
      <w:r>
        <w:rPr>
          <w:sz w:val="24"/>
        </w:rPr>
        <w:t>this</w:t>
      </w:r>
      <w:r>
        <w:rPr>
          <w:spacing w:val="-3"/>
          <w:sz w:val="24"/>
        </w:rPr>
        <w:t xml:space="preserve"> </w:t>
      </w:r>
      <w:r>
        <w:rPr>
          <w:sz w:val="24"/>
        </w:rPr>
        <w:t>Act,</w:t>
      </w:r>
      <w:r>
        <w:rPr>
          <w:spacing w:val="-2"/>
          <w:sz w:val="24"/>
        </w:rPr>
        <w:t xml:space="preserve"> </w:t>
      </w:r>
      <w:r>
        <w:rPr>
          <w:sz w:val="24"/>
        </w:rPr>
        <w:t>with</w:t>
      </w:r>
      <w:r>
        <w:rPr>
          <w:spacing w:val="-2"/>
          <w:sz w:val="24"/>
        </w:rPr>
        <w:t xml:space="preserve"> </w:t>
      </w:r>
      <w:r>
        <w:rPr>
          <w:sz w:val="24"/>
        </w:rPr>
        <w:t>special</w:t>
      </w:r>
      <w:r>
        <w:rPr>
          <w:spacing w:val="-5"/>
          <w:sz w:val="24"/>
        </w:rPr>
        <w:t xml:space="preserve"> </w:t>
      </w:r>
      <w:r>
        <w:rPr>
          <w:sz w:val="24"/>
        </w:rPr>
        <w:t>emphasis</w:t>
      </w:r>
      <w:r>
        <w:rPr>
          <w:spacing w:val="-20"/>
          <w:sz w:val="24"/>
        </w:rPr>
        <w:t xml:space="preserve"> </w:t>
      </w:r>
      <w:r>
        <w:rPr>
          <w:spacing w:val="-5"/>
          <w:sz w:val="24"/>
        </w:rPr>
        <w:t>on—</w:t>
      </w:r>
    </w:p>
    <w:p w14:paraId="749AC7D3" w14:textId="77777777" w:rsidR="00782F22" w:rsidRDefault="00DC70C7">
      <w:pPr>
        <w:pStyle w:val="ListParagraph"/>
        <w:numPr>
          <w:ilvl w:val="1"/>
          <w:numId w:val="10"/>
        </w:numPr>
        <w:tabs>
          <w:tab w:val="left" w:pos="1877"/>
        </w:tabs>
        <w:spacing w:before="60"/>
        <w:ind w:left="1877" w:hanging="267"/>
        <w:rPr>
          <w:sz w:val="24"/>
        </w:rPr>
      </w:pPr>
      <w:r>
        <w:rPr>
          <w:sz w:val="24"/>
        </w:rPr>
        <w:t>older</w:t>
      </w:r>
      <w:r>
        <w:rPr>
          <w:spacing w:val="-5"/>
          <w:sz w:val="24"/>
        </w:rPr>
        <w:t xml:space="preserve"> </w:t>
      </w:r>
      <w:r>
        <w:rPr>
          <w:sz w:val="24"/>
        </w:rPr>
        <w:t>individuals</w:t>
      </w:r>
      <w:r>
        <w:rPr>
          <w:spacing w:val="-4"/>
          <w:sz w:val="24"/>
        </w:rPr>
        <w:t xml:space="preserve"> </w:t>
      </w:r>
      <w:r>
        <w:rPr>
          <w:sz w:val="24"/>
        </w:rPr>
        <w:t>residing</w:t>
      </w:r>
      <w:r>
        <w:rPr>
          <w:spacing w:val="-3"/>
          <w:sz w:val="24"/>
        </w:rPr>
        <w:t xml:space="preserve"> </w:t>
      </w:r>
      <w:r>
        <w:rPr>
          <w:sz w:val="24"/>
        </w:rPr>
        <w:t>in</w:t>
      </w:r>
      <w:r>
        <w:rPr>
          <w:spacing w:val="-2"/>
          <w:sz w:val="24"/>
        </w:rPr>
        <w:t xml:space="preserve"> </w:t>
      </w:r>
      <w:r>
        <w:rPr>
          <w:sz w:val="24"/>
        </w:rPr>
        <w:t>rural</w:t>
      </w:r>
      <w:r>
        <w:rPr>
          <w:spacing w:val="-11"/>
          <w:sz w:val="24"/>
        </w:rPr>
        <w:t xml:space="preserve"> </w:t>
      </w:r>
      <w:r>
        <w:rPr>
          <w:spacing w:val="-2"/>
          <w:sz w:val="24"/>
        </w:rPr>
        <w:t>areas.</w:t>
      </w:r>
    </w:p>
    <w:p w14:paraId="70F0ECED" w14:textId="77777777" w:rsidR="00782F22" w:rsidRDefault="00DC70C7">
      <w:pPr>
        <w:pStyle w:val="ListParagraph"/>
        <w:numPr>
          <w:ilvl w:val="1"/>
          <w:numId w:val="10"/>
        </w:numPr>
        <w:tabs>
          <w:tab w:val="left" w:pos="1799"/>
          <w:tab w:val="left" w:pos="1966"/>
        </w:tabs>
        <w:spacing w:before="60"/>
        <w:ind w:left="1799" w:right="1314" w:hanging="190"/>
        <w:rPr>
          <w:sz w:val="24"/>
        </w:rPr>
      </w:pPr>
      <w:r>
        <w:rPr>
          <w:sz w:val="24"/>
        </w:rPr>
        <w:t>older</w:t>
      </w:r>
      <w:r>
        <w:rPr>
          <w:spacing w:val="-4"/>
          <w:sz w:val="24"/>
        </w:rPr>
        <w:t xml:space="preserve"> </w:t>
      </w:r>
      <w:r>
        <w:rPr>
          <w:sz w:val="24"/>
        </w:rPr>
        <w:t>individuals</w:t>
      </w:r>
      <w:r>
        <w:rPr>
          <w:spacing w:val="-3"/>
          <w:sz w:val="24"/>
        </w:rPr>
        <w:t xml:space="preserve"> </w:t>
      </w:r>
      <w:r>
        <w:rPr>
          <w:sz w:val="24"/>
        </w:rPr>
        <w:t>with</w:t>
      </w:r>
      <w:r>
        <w:rPr>
          <w:spacing w:val="-4"/>
          <w:sz w:val="24"/>
        </w:rPr>
        <w:t xml:space="preserve"> </w:t>
      </w:r>
      <w:r>
        <w:rPr>
          <w:sz w:val="24"/>
        </w:rPr>
        <w:t>greatest</w:t>
      </w:r>
      <w:r>
        <w:rPr>
          <w:spacing w:val="-5"/>
          <w:sz w:val="24"/>
        </w:rPr>
        <w:t xml:space="preserve"> </w:t>
      </w:r>
      <w:r>
        <w:rPr>
          <w:sz w:val="24"/>
        </w:rPr>
        <w:t>economic</w:t>
      </w:r>
      <w:r>
        <w:rPr>
          <w:spacing w:val="-3"/>
          <w:sz w:val="24"/>
        </w:rPr>
        <w:t xml:space="preserve"> </w:t>
      </w:r>
      <w:r>
        <w:rPr>
          <w:sz w:val="24"/>
        </w:rPr>
        <w:t>need</w:t>
      </w:r>
      <w:r>
        <w:rPr>
          <w:spacing w:val="-4"/>
          <w:sz w:val="24"/>
        </w:rPr>
        <w:t xml:space="preserve"> </w:t>
      </w:r>
      <w:r>
        <w:rPr>
          <w:sz w:val="24"/>
        </w:rPr>
        <w:t>(with</w:t>
      </w:r>
      <w:r>
        <w:rPr>
          <w:spacing w:val="-2"/>
          <w:sz w:val="24"/>
        </w:rPr>
        <w:t xml:space="preserve"> </w:t>
      </w:r>
      <w:r>
        <w:rPr>
          <w:sz w:val="24"/>
        </w:rPr>
        <w:t>particular</w:t>
      </w:r>
      <w:r>
        <w:rPr>
          <w:spacing w:val="-6"/>
          <w:sz w:val="24"/>
        </w:rPr>
        <w:t xml:space="preserve"> </w:t>
      </w:r>
      <w:r>
        <w:rPr>
          <w:sz w:val="24"/>
        </w:rPr>
        <w:t>attention</w:t>
      </w:r>
      <w:r>
        <w:rPr>
          <w:spacing w:val="-2"/>
          <w:sz w:val="24"/>
        </w:rPr>
        <w:t xml:space="preserve"> </w:t>
      </w:r>
      <w:r>
        <w:rPr>
          <w:sz w:val="24"/>
        </w:rPr>
        <w:t>to</w:t>
      </w:r>
      <w:r>
        <w:rPr>
          <w:spacing w:val="-2"/>
          <w:sz w:val="24"/>
        </w:rPr>
        <w:t xml:space="preserve"> </w:t>
      </w:r>
      <w:r>
        <w:rPr>
          <w:sz w:val="24"/>
        </w:rPr>
        <w:t>low- income minority individuals and older individuals residing in rural</w:t>
      </w:r>
      <w:r>
        <w:rPr>
          <w:spacing w:val="-5"/>
          <w:sz w:val="24"/>
        </w:rPr>
        <w:t xml:space="preserve"> </w:t>
      </w:r>
      <w:r>
        <w:rPr>
          <w:sz w:val="24"/>
        </w:rPr>
        <w:t>areas);</w:t>
      </w:r>
    </w:p>
    <w:p w14:paraId="65BE22ED" w14:textId="77777777" w:rsidR="00782F22" w:rsidRDefault="00DC70C7">
      <w:pPr>
        <w:pStyle w:val="ListParagraph"/>
        <w:numPr>
          <w:ilvl w:val="1"/>
          <w:numId w:val="10"/>
        </w:numPr>
        <w:tabs>
          <w:tab w:val="left" w:pos="1799"/>
          <w:tab w:val="left" w:pos="2055"/>
        </w:tabs>
        <w:spacing w:before="60"/>
        <w:ind w:left="1799" w:right="1641" w:hanging="190"/>
        <w:rPr>
          <w:sz w:val="24"/>
        </w:rPr>
      </w:pPr>
      <w:r>
        <w:rPr>
          <w:sz w:val="24"/>
        </w:rPr>
        <w:t>older</w:t>
      </w:r>
      <w:r>
        <w:rPr>
          <w:spacing w:val="-5"/>
          <w:sz w:val="24"/>
        </w:rPr>
        <w:t xml:space="preserve"> </w:t>
      </w:r>
      <w:r>
        <w:rPr>
          <w:sz w:val="24"/>
        </w:rPr>
        <w:t>individuals</w:t>
      </w:r>
      <w:r>
        <w:rPr>
          <w:spacing w:val="-4"/>
          <w:sz w:val="24"/>
        </w:rPr>
        <w:t xml:space="preserve"> </w:t>
      </w:r>
      <w:r>
        <w:rPr>
          <w:sz w:val="24"/>
        </w:rPr>
        <w:t>with</w:t>
      </w:r>
      <w:r>
        <w:rPr>
          <w:spacing w:val="-5"/>
          <w:sz w:val="24"/>
        </w:rPr>
        <w:t xml:space="preserve"> </w:t>
      </w:r>
      <w:r>
        <w:rPr>
          <w:sz w:val="24"/>
        </w:rPr>
        <w:t>greatest</w:t>
      </w:r>
      <w:r>
        <w:rPr>
          <w:spacing w:val="-3"/>
          <w:sz w:val="24"/>
        </w:rPr>
        <w:t xml:space="preserve"> </w:t>
      </w:r>
      <w:r>
        <w:rPr>
          <w:sz w:val="24"/>
        </w:rPr>
        <w:t>social</w:t>
      </w:r>
      <w:r>
        <w:rPr>
          <w:spacing w:val="-4"/>
          <w:sz w:val="24"/>
        </w:rPr>
        <w:t xml:space="preserve"> </w:t>
      </w:r>
      <w:r>
        <w:rPr>
          <w:sz w:val="24"/>
        </w:rPr>
        <w:t>need</w:t>
      </w:r>
      <w:r>
        <w:rPr>
          <w:spacing w:val="-3"/>
          <w:sz w:val="24"/>
        </w:rPr>
        <w:t xml:space="preserve"> </w:t>
      </w:r>
      <w:r>
        <w:rPr>
          <w:sz w:val="24"/>
        </w:rPr>
        <w:t>(with</w:t>
      </w:r>
      <w:r>
        <w:rPr>
          <w:spacing w:val="-3"/>
          <w:sz w:val="24"/>
        </w:rPr>
        <w:t xml:space="preserve"> </w:t>
      </w:r>
      <w:r>
        <w:rPr>
          <w:sz w:val="24"/>
        </w:rPr>
        <w:t>particular</w:t>
      </w:r>
      <w:r>
        <w:rPr>
          <w:spacing w:val="-5"/>
          <w:sz w:val="24"/>
        </w:rPr>
        <w:t xml:space="preserve"> </w:t>
      </w:r>
      <w:r>
        <w:rPr>
          <w:sz w:val="24"/>
        </w:rPr>
        <w:t>attention</w:t>
      </w:r>
      <w:r>
        <w:rPr>
          <w:spacing w:val="-3"/>
          <w:sz w:val="24"/>
        </w:rPr>
        <w:t xml:space="preserve"> </w:t>
      </w:r>
      <w:r>
        <w:rPr>
          <w:sz w:val="24"/>
        </w:rPr>
        <w:t>to</w:t>
      </w:r>
      <w:r>
        <w:rPr>
          <w:spacing w:val="-5"/>
          <w:sz w:val="24"/>
        </w:rPr>
        <w:t xml:space="preserve"> </w:t>
      </w:r>
      <w:r>
        <w:rPr>
          <w:sz w:val="24"/>
        </w:rPr>
        <w:t>low- income minority individuals and older individuals residing in rural</w:t>
      </w:r>
      <w:r>
        <w:rPr>
          <w:spacing w:val="-13"/>
          <w:sz w:val="24"/>
        </w:rPr>
        <w:t xml:space="preserve"> </w:t>
      </w:r>
      <w:r>
        <w:rPr>
          <w:sz w:val="24"/>
        </w:rPr>
        <w:t>areas);</w:t>
      </w:r>
    </w:p>
    <w:p w14:paraId="4A4ECE6A" w14:textId="77777777" w:rsidR="00782F22" w:rsidRDefault="00DC70C7">
      <w:pPr>
        <w:pStyle w:val="ListParagraph"/>
        <w:numPr>
          <w:ilvl w:val="1"/>
          <w:numId w:val="10"/>
        </w:numPr>
        <w:tabs>
          <w:tab w:val="left" w:pos="2056"/>
        </w:tabs>
        <w:spacing w:before="60"/>
        <w:ind w:left="2056" w:hanging="446"/>
        <w:rPr>
          <w:sz w:val="24"/>
        </w:rPr>
      </w:pPr>
      <w:r>
        <w:rPr>
          <w:sz w:val="24"/>
        </w:rPr>
        <w:t>older</w:t>
      </w:r>
      <w:r>
        <w:rPr>
          <w:spacing w:val="-7"/>
          <w:sz w:val="24"/>
        </w:rPr>
        <w:t xml:space="preserve"> </w:t>
      </w:r>
      <w:r>
        <w:rPr>
          <w:sz w:val="24"/>
        </w:rPr>
        <w:t>individuals</w:t>
      </w:r>
      <w:r>
        <w:rPr>
          <w:spacing w:val="-3"/>
          <w:sz w:val="24"/>
        </w:rPr>
        <w:t xml:space="preserve"> </w:t>
      </w:r>
      <w:r>
        <w:rPr>
          <w:sz w:val="24"/>
        </w:rPr>
        <w:t>with</w:t>
      </w:r>
      <w:r>
        <w:rPr>
          <w:spacing w:val="-2"/>
          <w:sz w:val="24"/>
        </w:rPr>
        <w:t xml:space="preserve"> </w:t>
      </w:r>
      <w:r>
        <w:rPr>
          <w:sz w:val="24"/>
        </w:rPr>
        <w:t>severe</w:t>
      </w:r>
      <w:r>
        <w:rPr>
          <w:spacing w:val="-2"/>
          <w:sz w:val="24"/>
        </w:rPr>
        <w:t xml:space="preserve"> disabilities.</w:t>
      </w:r>
    </w:p>
    <w:p w14:paraId="4C519D10" w14:textId="77777777" w:rsidR="00782F22" w:rsidRDefault="00DC70C7">
      <w:pPr>
        <w:pStyle w:val="ListParagraph"/>
        <w:numPr>
          <w:ilvl w:val="1"/>
          <w:numId w:val="10"/>
        </w:numPr>
        <w:tabs>
          <w:tab w:val="left" w:pos="2057"/>
        </w:tabs>
        <w:spacing w:before="60"/>
        <w:ind w:left="2057" w:hanging="447"/>
        <w:rPr>
          <w:sz w:val="24"/>
        </w:rPr>
      </w:pPr>
      <w:r>
        <w:rPr>
          <w:sz w:val="24"/>
        </w:rPr>
        <w:t>older</w:t>
      </w:r>
      <w:r>
        <w:rPr>
          <w:spacing w:val="-5"/>
          <w:sz w:val="24"/>
        </w:rPr>
        <w:t xml:space="preserve"> </w:t>
      </w:r>
      <w:r>
        <w:rPr>
          <w:sz w:val="24"/>
        </w:rPr>
        <w:t>individuals</w:t>
      </w:r>
      <w:r>
        <w:rPr>
          <w:spacing w:val="-3"/>
          <w:sz w:val="24"/>
        </w:rPr>
        <w:t xml:space="preserve"> </w:t>
      </w:r>
      <w:r>
        <w:rPr>
          <w:sz w:val="24"/>
        </w:rPr>
        <w:t>with</w:t>
      </w:r>
      <w:r>
        <w:rPr>
          <w:spacing w:val="-3"/>
          <w:sz w:val="24"/>
        </w:rPr>
        <w:t xml:space="preserve"> </w:t>
      </w:r>
      <w:r>
        <w:rPr>
          <w:sz w:val="24"/>
        </w:rPr>
        <w:t>limited</w:t>
      </w:r>
      <w:r>
        <w:rPr>
          <w:spacing w:val="-4"/>
          <w:sz w:val="24"/>
        </w:rPr>
        <w:t xml:space="preserve"> </w:t>
      </w:r>
      <w:r>
        <w:rPr>
          <w:sz w:val="24"/>
        </w:rPr>
        <w:t>English</w:t>
      </w:r>
      <w:r>
        <w:rPr>
          <w:spacing w:val="-2"/>
          <w:sz w:val="24"/>
        </w:rPr>
        <w:t xml:space="preserve"> proficiency.</w:t>
      </w:r>
    </w:p>
    <w:p w14:paraId="72033F82" w14:textId="77777777" w:rsidR="00782F22" w:rsidRDefault="00DC70C7">
      <w:pPr>
        <w:pStyle w:val="ListParagraph"/>
        <w:numPr>
          <w:ilvl w:val="1"/>
          <w:numId w:val="10"/>
        </w:numPr>
        <w:tabs>
          <w:tab w:val="left" w:pos="1799"/>
          <w:tab w:val="left" w:pos="2056"/>
        </w:tabs>
        <w:spacing w:before="60"/>
        <w:ind w:left="1799" w:right="864" w:hanging="190"/>
        <w:rPr>
          <w:sz w:val="24"/>
        </w:rPr>
      </w:pPr>
      <w:r>
        <w:rPr>
          <w:sz w:val="24"/>
        </w:rPr>
        <w:t>older</w:t>
      </w:r>
      <w:r>
        <w:rPr>
          <w:spacing w:val="-4"/>
          <w:sz w:val="24"/>
        </w:rPr>
        <w:t xml:space="preserve"> </w:t>
      </w:r>
      <w:r>
        <w:rPr>
          <w:sz w:val="24"/>
        </w:rPr>
        <w:t>individuals</w:t>
      </w:r>
      <w:r>
        <w:rPr>
          <w:spacing w:val="-3"/>
          <w:sz w:val="24"/>
        </w:rPr>
        <w:t xml:space="preserve"> </w:t>
      </w:r>
      <w:r>
        <w:rPr>
          <w:sz w:val="24"/>
        </w:rPr>
        <w:t>with</w:t>
      </w:r>
      <w:r>
        <w:rPr>
          <w:spacing w:val="-4"/>
          <w:sz w:val="24"/>
        </w:rPr>
        <w:t xml:space="preserve"> </w:t>
      </w:r>
      <w:r>
        <w:rPr>
          <w:sz w:val="24"/>
        </w:rPr>
        <w:t>Alzheimer’s</w:t>
      </w:r>
      <w:r>
        <w:rPr>
          <w:spacing w:val="-3"/>
          <w:sz w:val="24"/>
        </w:rPr>
        <w:t xml:space="preserve"> </w:t>
      </w:r>
      <w:r>
        <w:rPr>
          <w:sz w:val="24"/>
        </w:rPr>
        <w:t>disease</w:t>
      </w:r>
      <w:r>
        <w:rPr>
          <w:spacing w:val="-4"/>
          <w:sz w:val="24"/>
        </w:rPr>
        <w:t xml:space="preserve"> </w:t>
      </w:r>
      <w:r>
        <w:rPr>
          <w:sz w:val="24"/>
        </w:rPr>
        <w:t>and</w:t>
      </w:r>
      <w:r>
        <w:rPr>
          <w:spacing w:val="-4"/>
          <w:sz w:val="24"/>
        </w:rPr>
        <w:t xml:space="preserve"> </w:t>
      </w:r>
      <w:r>
        <w:rPr>
          <w:sz w:val="24"/>
        </w:rPr>
        <w:t>related</w:t>
      </w:r>
      <w:r>
        <w:rPr>
          <w:spacing w:val="-4"/>
          <w:sz w:val="24"/>
        </w:rPr>
        <w:t xml:space="preserve"> </w:t>
      </w:r>
      <w:r>
        <w:rPr>
          <w:sz w:val="24"/>
        </w:rPr>
        <w:t>disorders</w:t>
      </w:r>
      <w:r>
        <w:rPr>
          <w:spacing w:val="-3"/>
          <w:sz w:val="24"/>
        </w:rPr>
        <w:t xml:space="preserve"> </w:t>
      </w:r>
      <w:r>
        <w:rPr>
          <w:sz w:val="24"/>
        </w:rPr>
        <w:t>with</w:t>
      </w:r>
      <w:r>
        <w:rPr>
          <w:spacing w:val="-4"/>
          <w:sz w:val="24"/>
        </w:rPr>
        <w:t xml:space="preserve"> </w:t>
      </w:r>
      <w:r>
        <w:rPr>
          <w:sz w:val="24"/>
        </w:rPr>
        <w:t>neurological and organic brain dysfunction (and the caretakers of such individuals); and</w:t>
      </w:r>
    </w:p>
    <w:p w14:paraId="01A8501F" w14:textId="77777777" w:rsidR="00782F22" w:rsidRDefault="00DC70C7">
      <w:pPr>
        <w:pStyle w:val="ListParagraph"/>
        <w:numPr>
          <w:ilvl w:val="1"/>
          <w:numId w:val="10"/>
        </w:numPr>
        <w:tabs>
          <w:tab w:val="left" w:pos="1799"/>
          <w:tab w:val="left" w:pos="2146"/>
        </w:tabs>
        <w:spacing w:before="60"/>
        <w:ind w:left="1799" w:right="813" w:hanging="190"/>
        <w:rPr>
          <w:sz w:val="24"/>
        </w:rPr>
      </w:pPr>
      <w:r>
        <w:rPr>
          <w:sz w:val="24"/>
        </w:rPr>
        <w:t>older</w:t>
      </w:r>
      <w:r>
        <w:rPr>
          <w:spacing w:val="-5"/>
          <w:sz w:val="24"/>
        </w:rPr>
        <w:t xml:space="preserve"> </w:t>
      </w:r>
      <w:r>
        <w:rPr>
          <w:sz w:val="24"/>
        </w:rPr>
        <w:t>individuals</w:t>
      </w:r>
      <w:r>
        <w:rPr>
          <w:spacing w:val="-4"/>
          <w:sz w:val="24"/>
        </w:rPr>
        <w:t xml:space="preserve"> </w:t>
      </w:r>
      <w:r>
        <w:rPr>
          <w:sz w:val="24"/>
        </w:rPr>
        <w:t>at</w:t>
      </w:r>
      <w:r>
        <w:rPr>
          <w:spacing w:val="-3"/>
          <w:sz w:val="24"/>
        </w:rPr>
        <w:t xml:space="preserve"> </w:t>
      </w:r>
      <w:r>
        <w:rPr>
          <w:sz w:val="24"/>
        </w:rPr>
        <w:t>risk</w:t>
      </w:r>
      <w:r>
        <w:rPr>
          <w:spacing w:val="-4"/>
          <w:sz w:val="24"/>
        </w:rPr>
        <w:t xml:space="preserve"> </w:t>
      </w:r>
      <w:r>
        <w:rPr>
          <w:sz w:val="24"/>
        </w:rPr>
        <w:t>for</w:t>
      </w:r>
      <w:r>
        <w:rPr>
          <w:spacing w:val="-5"/>
          <w:sz w:val="24"/>
        </w:rPr>
        <w:t xml:space="preserve"> </w:t>
      </w:r>
      <w:r>
        <w:rPr>
          <w:sz w:val="24"/>
        </w:rPr>
        <w:t>institutional</w:t>
      </w:r>
      <w:r>
        <w:rPr>
          <w:spacing w:val="-4"/>
          <w:sz w:val="24"/>
        </w:rPr>
        <w:t xml:space="preserve"> </w:t>
      </w:r>
      <w:r>
        <w:rPr>
          <w:sz w:val="24"/>
        </w:rPr>
        <w:t>placement,</w:t>
      </w:r>
      <w:r>
        <w:rPr>
          <w:spacing w:val="-3"/>
          <w:sz w:val="24"/>
        </w:rPr>
        <w:t xml:space="preserve"> </w:t>
      </w:r>
      <w:r>
        <w:rPr>
          <w:sz w:val="24"/>
        </w:rPr>
        <w:t>specifically</w:t>
      </w:r>
      <w:r>
        <w:rPr>
          <w:spacing w:val="-4"/>
          <w:sz w:val="24"/>
        </w:rPr>
        <w:t xml:space="preserve"> </w:t>
      </w:r>
      <w:r>
        <w:rPr>
          <w:sz w:val="24"/>
        </w:rPr>
        <w:t>including</w:t>
      </w:r>
      <w:r>
        <w:rPr>
          <w:spacing w:val="-3"/>
          <w:sz w:val="24"/>
        </w:rPr>
        <w:t xml:space="preserve"> </w:t>
      </w:r>
      <w:r>
        <w:rPr>
          <w:sz w:val="24"/>
        </w:rPr>
        <w:t>survivors of the Holocaust; and</w:t>
      </w:r>
    </w:p>
    <w:p w14:paraId="31166C56" w14:textId="77777777" w:rsidR="00782F22" w:rsidRDefault="00DC70C7">
      <w:pPr>
        <w:pStyle w:val="ListParagraph"/>
        <w:numPr>
          <w:ilvl w:val="0"/>
          <w:numId w:val="10"/>
        </w:numPr>
        <w:tabs>
          <w:tab w:val="left" w:pos="1080"/>
          <w:tab w:val="left" w:pos="1411"/>
        </w:tabs>
        <w:spacing w:before="60"/>
        <w:ind w:left="1080" w:right="1407" w:hanging="190"/>
        <w:rPr>
          <w:sz w:val="24"/>
        </w:rPr>
      </w:pPr>
      <w:r>
        <w:rPr>
          <w:sz w:val="24"/>
        </w:rPr>
        <w:t>inform</w:t>
      </w:r>
      <w:r>
        <w:rPr>
          <w:spacing w:val="-4"/>
          <w:sz w:val="24"/>
        </w:rPr>
        <w:t xml:space="preserve"> </w:t>
      </w:r>
      <w:r>
        <w:rPr>
          <w:sz w:val="24"/>
        </w:rPr>
        <w:t>the</w:t>
      </w:r>
      <w:r>
        <w:rPr>
          <w:spacing w:val="-4"/>
          <w:sz w:val="24"/>
        </w:rPr>
        <w:t xml:space="preserve"> </w:t>
      </w:r>
      <w:r>
        <w:rPr>
          <w:sz w:val="24"/>
        </w:rPr>
        <w:t>older</w:t>
      </w:r>
      <w:r>
        <w:rPr>
          <w:spacing w:val="-4"/>
          <w:sz w:val="24"/>
        </w:rPr>
        <w:t xml:space="preserve"> </w:t>
      </w:r>
      <w:r>
        <w:rPr>
          <w:sz w:val="24"/>
        </w:rPr>
        <w:t>individuals</w:t>
      </w:r>
      <w:r>
        <w:rPr>
          <w:spacing w:val="-3"/>
          <w:sz w:val="24"/>
        </w:rPr>
        <w:t xml:space="preserve"> </w:t>
      </w:r>
      <w:r>
        <w:rPr>
          <w:sz w:val="24"/>
        </w:rPr>
        <w:t>referred</w:t>
      </w:r>
      <w:r>
        <w:rPr>
          <w:spacing w:val="-2"/>
          <w:sz w:val="24"/>
        </w:rPr>
        <w:t xml:space="preserve"> </w:t>
      </w:r>
      <w:r>
        <w:rPr>
          <w:sz w:val="24"/>
        </w:rPr>
        <w:t>to</w:t>
      </w:r>
      <w:r>
        <w:rPr>
          <w:spacing w:val="-4"/>
          <w:sz w:val="24"/>
        </w:rPr>
        <w:t xml:space="preserve"> </w:t>
      </w:r>
      <w:r>
        <w:rPr>
          <w:sz w:val="24"/>
        </w:rPr>
        <w:t>in</w:t>
      </w:r>
      <w:r>
        <w:rPr>
          <w:spacing w:val="-2"/>
          <w:sz w:val="24"/>
        </w:rPr>
        <w:t xml:space="preserve"> </w:t>
      </w:r>
      <w:r>
        <w:rPr>
          <w:sz w:val="24"/>
        </w:rPr>
        <w:t>sub-clauses</w:t>
      </w:r>
      <w:r>
        <w:rPr>
          <w:spacing w:val="-3"/>
          <w:sz w:val="24"/>
        </w:rPr>
        <w:t xml:space="preserve"> </w:t>
      </w:r>
      <w:r>
        <w:rPr>
          <w:sz w:val="24"/>
        </w:rPr>
        <w:t>(I)</w:t>
      </w:r>
      <w:r>
        <w:rPr>
          <w:spacing w:val="-4"/>
          <w:sz w:val="24"/>
        </w:rPr>
        <w:t xml:space="preserve"> </w:t>
      </w:r>
      <w:r>
        <w:rPr>
          <w:sz w:val="24"/>
        </w:rPr>
        <w:t>through</w:t>
      </w:r>
      <w:r>
        <w:rPr>
          <w:spacing w:val="-2"/>
          <w:sz w:val="24"/>
        </w:rPr>
        <w:t xml:space="preserve"> </w:t>
      </w:r>
      <w:r>
        <w:rPr>
          <w:sz w:val="24"/>
        </w:rPr>
        <w:t>(VII)</w:t>
      </w:r>
      <w:r>
        <w:rPr>
          <w:spacing w:val="-4"/>
          <w:sz w:val="24"/>
        </w:rPr>
        <w:t xml:space="preserve"> </w:t>
      </w:r>
      <w:r>
        <w:rPr>
          <w:sz w:val="24"/>
        </w:rPr>
        <w:t>of</w:t>
      </w:r>
      <w:r>
        <w:rPr>
          <w:spacing w:val="-2"/>
          <w:sz w:val="24"/>
        </w:rPr>
        <w:t xml:space="preserve"> </w:t>
      </w:r>
      <w:r>
        <w:rPr>
          <w:sz w:val="24"/>
        </w:rPr>
        <w:t>clause</w:t>
      </w:r>
      <w:r>
        <w:rPr>
          <w:spacing w:val="-2"/>
          <w:sz w:val="24"/>
        </w:rPr>
        <w:t xml:space="preserve"> </w:t>
      </w:r>
      <w:r>
        <w:rPr>
          <w:sz w:val="24"/>
        </w:rPr>
        <w:t>(i), and the caretakers of such individuals, of the availability of such</w:t>
      </w:r>
      <w:r>
        <w:rPr>
          <w:spacing w:val="-21"/>
          <w:sz w:val="24"/>
        </w:rPr>
        <w:t xml:space="preserve"> </w:t>
      </w:r>
      <w:r>
        <w:rPr>
          <w:sz w:val="24"/>
        </w:rPr>
        <w:t>assistance;</w:t>
      </w:r>
    </w:p>
    <w:p w14:paraId="4446E620" w14:textId="77777777" w:rsidR="00782F22" w:rsidRDefault="00782F22">
      <w:pPr>
        <w:pStyle w:val="BodyText"/>
        <w:spacing w:before="3"/>
      </w:pPr>
    </w:p>
    <w:p w14:paraId="6EF73885"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306(a)(4)(C)</w:t>
      </w:r>
    </w:p>
    <w:p w14:paraId="1D403536" w14:textId="77777777" w:rsidR="00782F22" w:rsidRDefault="00DC70C7">
      <w:pPr>
        <w:pStyle w:val="BodyText"/>
        <w:ind w:left="1080" w:right="829" w:hanging="190"/>
      </w:pPr>
      <w:r>
        <w:t>Contain an assurance that the Area Agency on Aging will ensure that each activity undertaken by the agency, including planning, advocacy, and systems development, will include</w:t>
      </w:r>
      <w:r>
        <w:rPr>
          <w:spacing w:val="-3"/>
        </w:rPr>
        <w:t xml:space="preserve"> </w:t>
      </w:r>
      <w:r>
        <w:t>a</w:t>
      </w:r>
      <w:r>
        <w:rPr>
          <w:spacing w:val="-1"/>
        </w:rPr>
        <w:t xml:space="preserve"> </w:t>
      </w:r>
      <w:r>
        <w:t>focus</w:t>
      </w:r>
      <w:r>
        <w:rPr>
          <w:spacing w:val="-2"/>
        </w:rPr>
        <w:t xml:space="preserve"> </w:t>
      </w:r>
      <w:r>
        <w:t>on</w:t>
      </w:r>
      <w:r>
        <w:rPr>
          <w:spacing w:val="-1"/>
        </w:rPr>
        <w:t xml:space="preserve"> </w:t>
      </w:r>
      <w:r>
        <w:t>the</w:t>
      </w:r>
      <w:r>
        <w:rPr>
          <w:spacing w:val="-3"/>
        </w:rPr>
        <w:t xml:space="preserve"> </w:t>
      </w:r>
      <w:r>
        <w:t>needs</w:t>
      </w:r>
      <w:r>
        <w:rPr>
          <w:spacing w:val="-2"/>
        </w:rPr>
        <w:t xml:space="preserve"> </w:t>
      </w:r>
      <w:r>
        <w:t>of</w:t>
      </w:r>
      <w:r>
        <w:rPr>
          <w:spacing w:val="-4"/>
        </w:rPr>
        <w:t xml:space="preserve"> </w:t>
      </w:r>
      <w:r>
        <w:t>low-income</w:t>
      </w:r>
      <w:r>
        <w:rPr>
          <w:spacing w:val="-3"/>
        </w:rPr>
        <w:t xml:space="preserve"> </w:t>
      </w:r>
      <w:r>
        <w:t>minority</w:t>
      </w:r>
      <w:r>
        <w:rPr>
          <w:spacing w:val="-4"/>
        </w:rPr>
        <w:t xml:space="preserve"> </w:t>
      </w:r>
      <w:r>
        <w:t>older</w:t>
      </w:r>
      <w:r>
        <w:rPr>
          <w:spacing w:val="-3"/>
        </w:rPr>
        <w:t xml:space="preserve"> </w:t>
      </w:r>
      <w:r>
        <w:t>individuals</w:t>
      </w:r>
      <w:r>
        <w:rPr>
          <w:spacing w:val="-2"/>
        </w:rPr>
        <w:t xml:space="preserve"> </w:t>
      </w:r>
      <w:r>
        <w:t>and</w:t>
      </w:r>
      <w:r>
        <w:rPr>
          <w:spacing w:val="-3"/>
        </w:rPr>
        <w:t xml:space="preserve"> </w:t>
      </w:r>
      <w:r>
        <w:t>older</w:t>
      </w:r>
      <w:r>
        <w:rPr>
          <w:spacing w:val="-3"/>
        </w:rPr>
        <w:t xml:space="preserve"> </w:t>
      </w:r>
      <w:r>
        <w:t>individuals residing in rural areas;</w:t>
      </w:r>
    </w:p>
    <w:p w14:paraId="43462BDD" w14:textId="77777777" w:rsidR="00782F22" w:rsidRDefault="00782F22">
      <w:pPr>
        <w:pStyle w:val="BodyText"/>
        <w:spacing w:before="2"/>
      </w:pPr>
    </w:p>
    <w:p w14:paraId="760D8F8E"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306(a)(5)</w:t>
      </w:r>
    </w:p>
    <w:p w14:paraId="0149255D" w14:textId="77777777" w:rsidR="00782F22" w:rsidRDefault="00DC70C7">
      <w:pPr>
        <w:pStyle w:val="BodyText"/>
        <w:ind w:left="1080" w:right="829" w:hanging="190"/>
      </w:pPr>
      <w:r>
        <w:t>Provide assurances that the Area Agency on</w:t>
      </w:r>
      <w:r>
        <w:rPr>
          <w:spacing w:val="-1"/>
        </w:rPr>
        <w:t xml:space="preserve"> </w:t>
      </w:r>
      <w:r>
        <w:t>Aging will coordinate planning, identification, assessment</w:t>
      </w:r>
      <w:r>
        <w:rPr>
          <w:spacing w:val="-5"/>
        </w:rPr>
        <w:t xml:space="preserve"> </w:t>
      </w:r>
      <w:r>
        <w:t>of</w:t>
      </w:r>
      <w:r>
        <w:rPr>
          <w:spacing w:val="-5"/>
        </w:rPr>
        <w:t xml:space="preserve"> </w:t>
      </w:r>
      <w:r>
        <w:t>needs,</w:t>
      </w:r>
      <w:r>
        <w:rPr>
          <w:spacing w:val="-5"/>
        </w:rPr>
        <w:t xml:space="preserve"> </w:t>
      </w:r>
      <w:r>
        <w:t>and</w:t>
      </w:r>
      <w:r>
        <w:rPr>
          <w:spacing w:val="-4"/>
        </w:rPr>
        <w:t xml:space="preserve"> </w:t>
      </w:r>
      <w:r>
        <w:t>provision</w:t>
      </w:r>
      <w:r>
        <w:rPr>
          <w:spacing w:val="-4"/>
        </w:rPr>
        <w:t xml:space="preserve"> </w:t>
      </w:r>
      <w:r>
        <w:t>of</w:t>
      </w:r>
      <w:r>
        <w:rPr>
          <w:spacing w:val="-2"/>
        </w:rPr>
        <w:t xml:space="preserve"> </w:t>
      </w:r>
      <w:r>
        <w:t>services</w:t>
      </w:r>
      <w:r>
        <w:rPr>
          <w:spacing w:val="-3"/>
        </w:rPr>
        <w:t xml:space="preserve"> </w:t>
      </w:r>
      <w:r>
        <w:t>for</w:t>
      </w:r>
      <w:r>
        <w:rPr>
          <w:spacing w:val="-4"/>
        </w:rPr>
        <w:t xml:space="preserve"> </w:t>
      </w:r>
      <w:r>
        <w:t>older</w:t>
      </w:r>
      <w:r>
        <w:rPr>
          <w:spacing w:val="-4"/>
        </w:rPr>
        <w:t xml:space="preserve"> </w:t>
      </w:r>
      <w:r>
        <w:t>individuals</w:t>
      </w:r>
      <w:r>
        <w:rPr>
          <w:spacing w:val="-5"/>
        </w:rPr>
        <w:t xml:space="preserve"> </w:t>
      </w:r>
      <w:r>
        <w:t>with</w:t>
      </w:r>
      <w:r>
        <w:rPr>
          <w:spacing w:val="-2"/>
        </w:rPr>
        <w:t xml:space="preserve"> </w:t>
      </w:r>
      <w:r>
        <w:t>disabilities,</w:t>
      </w:r>
      <w:r>
        <w:rPr>
          <w:spacing w:val="-2"/>
        </w:rPr>
        <w:t xml:space="preserve"> </w:t>
      </w:r>
      <w:r>
        <w:t>with particular attention to individuals with severe disabilities, and individuals at risk for institutional placement</w:t>
      </w:r>
      <w:r>
        <w:rPr>
          <w:spacing w:val="-4"/>
        </w:rPr>
        <w:t xml:space="preserve"> </w:t>
      </w:r>
      <w:r>
        <w:t>with agencies that</w:t>
      </w:r>
      <w:r>
        <w:rPr>
          <w:spacing w:val="-2"/>
        </w:rPr>
        <w:t xml:space="preserve"> </w:t>
      </w:r>
      <w:r>
        <w:t>develop</w:t>
      </w:r>
      <w:r>
        <w:rPr>
          <w:spacing w:val="-1"/>
        </w:rPr>
        <w:t xml:space="preserve"> </w:t>
      </w:r>
      <w:r>
        <w:t>or</w:t>
      </w:r>
      <w:r>
        <w:rPr>
          <w:spacing w:val="-1"/>
        </w:rPr>
        <w:t xml:space="preserve"> </w:t>
      </w:r>
      <w:r>
        <w:t>provide</w:t>
      </w:r>
      <w:r>
        <w:rPr>
          <w:spacing w:val="-1"/>
        </w:rPr>
        <w:t xml:space="preserve"> </w:t>
      </w:r>
      <w:r>
        <w:t>services for</w:t>
      </w:r>
      <w:r>
        <w:rPr>
          <w:spacing w:val="-1"/>
        </w:rPr>
        <w:t xml:space="preserve"> </w:t>
      </w:r>
      <w:r>
        <w:t xml:space="preserve">individuals with </w:t>
      </w:r>
      <w:r>
        <w:rPr>
          <w:spacing w:val="-2"/>
        </w:rPr>
        <w:t>disabilities;</w:t>
      </w:r>
    </w:p>
    <w:p w14:paraId="6E2B0E1D" w14:textId="77777777" w:rsidR="00782F22" w:rsidRDefault="00782F22">
      <w:pPr>
        <w:pStyle w:val="BodyText"/>
        <w:spacing w:before="3"/>
      </w:pPr>
    </w:p>
    <w:p w14:paraId="04C96A9F"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306(a)(6)(I)</w:t>
      </w:r>
    </w:p>
    <w:p w14:paraId="3E0C0CFC" w14:textId="77777777" w:rsidR="00782F22" w:rsidRDefault="00DC70C7">
      <w:pPr>
        <w:pStyle w:val="BodyText"/>
        <w:ind w:left="770" w:right="829"/>
      </w:pPr>
      <w:r>
        <w:t>Describe</w:t>
      </w:r>
      <w:r>
        <w:rPr>
          <w:spacing w:val="-2"/>
        </w:rPr>
        <w:t xml:space="preserve"> </w:t>
      </w:r>
      <w:r>
        <w:t>the</w:t>
      </w:r>
      <w:r>
        <w:rPr>
          <w:spacing w:val="-2"/>
        </w:rPr>
        <w:t xml:space="preserve"> </w:t>
      </w:r>
      <w:r>
        <w:t>mechanism(s)</w:t>
      </w:r>
      <w:r>
        <w:rPr>
          <w:spacing w:val="-4"/>
        </w:rPr>
        <w:t xml:space="preserve"> </w:t>
      </w:r>
      <w:r>
        <w:t>for</w:t>
      </w:r>
      <w:r>
        <w:rPr>
          <w:spacing w:val="-4"/>
        </w:rPr>
        <w:t xml:space="preserve"> </w:t>
      </w:r>
      <w:r>
        <w:t>assuring</w:t>
      </w:r>
      <w:r>
        <w:rPr>
          <w:spacing w:val="-2"/>
        </w:rPr>
        <w:t xml:space="preserve"> </w:t>
      </w:r>
      <w:r>
        <w:t>that</w:t>
      </w:r>
      <w:r>
        <w:rPr>
          <w:spacing w:val="-5"/>
        </w:rPr>
        <w:t xml:space="preserve"> </w:t>
      </w:r>
      <w:r>
        <w:t>each</w:t>
      </w:r>
      <w:r>
        <w:rPr>
          <w:spacing w:val="-4"/>
        </w:rPr>
        <w:t xml:space="preserve"> </w:t>
      </w:r>
      <w:r>
        <w:t>Area</w:t>
      </w:r>
      <w:r>
        <w:rPr>
          <w:spacing w:val="-4"/>
        </w:rPr>
        <w:t xml:space="preserve"> </w:t>
      </w:r>
      <w:r>
        <w:t>Plan</w:t>
      </w:r>
      <w:r>
        <w:rPr>
          <w:spacing w:val="-2"/>
        </w:rPr>
        <w:t xml:space="preserve"> </w:t>
      </w:r>
      <w:r>
        <w:t>will</w:t>
      </w:r>
      <w:r>
        <w:rPr>
          <w:spacing w:val="-3"/>
        </w:rPr>
        <w:t xml:space="preserve"> </w:t>
      </w:r>
      <w:r>
        <w:t>include</w:t>
      </w:r>
      <w:r>
        <w:rPr>
          <w:spacing w:val="-2"/>
        </w:rPr>
        <w:t xml:space="preserve"> </w:t>
      </w:r>
      <w:r>
        <w:t>information</w:t>
      </w:r>
      <w:r>
        <w:rPr>
          <w:spacing w:val="-4"/>
        </w:rPr>
        <w:t xml:space="preserve"> </w:t>
      </w:r>
      <w:r>
        <w:t>detailing how the Area Agency will, to the extent feasible, coordinate with the State agency to disseminate information about the State assistive technology entity and access to assistive technology options for serving older individuals.</w:t>
      </w:r>
    </w:p>
    <w:p w14:paraId="6F5AF45D" w14:textId="77777777" w:rsidR="00782F22" w:rsidRDefault="00782F22">
      <w:pPr>
        <w:pStyle w:val="BodyText"/>
      </w:pPr>
    </w:p>
    <w:p w14:paraId="0F5D854E" w14:textId="77777777" w:rsidR="00782F22" w:rsidRDefault="00DC70C7">
      <w:pPr>
        <w:pStyle w:val="ListParagraph"/>
        <w:numPr>
          <w:ilvl w:val="1"/>
          <w:numId w:val="1"/>
        </w:numPr>
        <w:tabs>
          <w:tab w:val="left" w:pos="1079"/>
        </w:tabs>
        <w:ind w:left="1079" w:hanging="359"/>
        <w:rPr>
          <w:sz w:val="24"/>
        </w:rPr>
      </w:pPr>
      <w:r>
        <w:rPr>
          <w:sz w:val="24"/>
        </w:rPr>
        <w:t>OAA</w:t>
      </w:r>
      <w:r>
        <w:rPr>
          <w:spacing w:val="-8"/>
          <w:sz w:val="24"/>
        </w:rPr>
        <w:t xml:space="preserve"> </w:t>
      </w:r>
      <w:r>
        <w:rPr>
          <w:sz w:val="24"/>
        </w:rPr>
        <w:t>306(a)(9)(A)-</w:t>
      </w:r>
      <w:r>
        <w:rPr>
          <w:spacing w:val="-5"/>
          <w:sz w:val="24"/>
        </w:rPr>
        <w:t>(B)</w:t>
      </w:r>
    </w:p>
    <w:p w14:paraId="11CFBC02" w14:textId="77777777" w:rsidR="00782F22" w:rsidRDefault="00DC70C7">
      <w:pPr>
        <w:pStyle w:val="ListParagraph"/>
        <w:numPr>
          <w:ilvl w:val="2"/>
          <w:numId w:val="1"/>
        </w:numPr>
        <w:tabs>
          <w:tab w:val="left" w:pos="1080"/>
          <w:tab w:val="left" w:pos="1274"/>
        </w:tabs>
        <w:spacing w:before="65"/>
        <w:ind w:left="1080" w:right="835" w:hanging="190"/>
        <w:rPr>
          <w:sz w:val="24"/>
        </w:rPr>
      </w:pPr>
      <w:r>
        <w:rPr>
          <w:sz w:val="24"/>
        </w:rPr>
        <w:t>Provide</w:t>
      </w:r>
      <w:r>
        <w:rPr>
          <w:spacing w:val="-2"/>
          <w:sz w:val="24"/>
        </w:rPr>
        <w:t xml:space="preserve"> </w:t>
      </w:r>
      <w:r>
        <w:rPr>
          <w:sz w:val="24"/>
        </w:rPr>
        <w:t>assurances</w:t>
      </w:r>
      <w:r>
        <w:rPr>
          <w:spacing w:val="-3"/>
          <w:sz w:val="24"/>
        </w:rPr>
        <w:t xml:space="preserve"> </w:t>
      </w:r>
      <w:r>
        <w:rPr>
          <w:sz w:val="24"/>
        </w:rPr>
        <w:t>that</w:t>
      </w:r>
      <w:r>
        <w:rPr>
          <w:spacing w:val="-5"/>
          <w:sz w:val="24"/>
        </w:rPr>
        <w:t xml:space="preserve"> </w:t>
      </w:r>
      <w:r>
        <w:rPr>
          <w:sz w:val="24"/>
        </w:rPr>
        <w:t>the</w:t>
      </w:r>
      <w:r>
        <w:rPr>
          <w:spacing w:val="-2"/>
          <w:sz w:val="24"/>
        </w:rPr>
        <w:t xml:space="preserve"> </w:t>
      </w:r>
      <w:r>
        <w:rPr>
          <w:sz w:val="24"/>
        </w:rPr>
        <w:t>Area</w:t>
      </w:r>
      <w:r>
        <w:rPr>
          <w:spacing w:val="-2"/>
          <w:sz w:val="24"/>
        </w:rPr>
        <w:t xml:space="preserve"> </w:t>
      </w:r>
      <w:r>
        <w:rPr>
          <w:sz w:val="24"/>
        </w:rPr>
        <w:t>Agency</w:t>
      </w:r>
      <w:r>
        <w:rPr>
          <w:spacing w:val="-5"/>
          <w:sz w:val="24"/>
        </w:rPr>
        <w:t xml:space="preserve"> </w:t>
      </w:r>
      <w:r>
        <w:rPr>
          <w:sz w:val="24"/>
        </w:rPr>
        <w:t>on</w:t>
      </w:r>
      <w:r>
        <w:rPr>
          <w:spacing w:val="-2"/>
          <w:sz w:val="24"/>
        </w:rPr>
        <w:t xml:space="preserve"> </w:t>
      </w:r>
      <w:r>
        <w:rPr>
          <w:sz w:val="24"/>
        </w:rPr>
        <w:t>Aging,</w:t>
      </w:r>
      <w:r>
        <w:rPr>
          <w:spacing w:val="-2"/>
          <w:sz w:val="24"/>
        </w:rPr>
        <w:t xml:space="preserve"> </w:t>
      </w:r>
      <w:r>
        <w:rPr>
          <w:sz w:val="24"/>
        </w:rPr>
        <w:t>in</w:t>
      </w:r>
      <w:r>
        <w:rPr>
          <w:spacing w:val="-2"/>
          <w:sz w:val="24"/>
        </w:rPr>
        <w:t xml:space="preserve"> </w:t>
      </w:r>
      <w:r>
        <w:rPr>
          <w:sz w:val="24"/>
        </w:rPr>
        <w:t>carrying</w:t>
      </w:r>
      <w:r>
        <w:rPr>
          <w:spacing w:val="40"/>
          <w:sz w:val="24"/>
        </w:rPr>
        <w:t xml:space="preserve"> </w:t>
      </w:r>
      <w:r>
        <w:rPr>
          <w:sz w:val="24"/>
        </w:rPr>
        <w:t>out</w:t>
      </w:r>
      <w:r>
        <w:rPr>
          <w:spacing w:val="-2"/>
          <w:sz w:val="24"/>
        </w:rPr>
        <w:t xml:space="preserve"> </w:t>
      </w:r>
      <w:r>
        <w:rPr>
          <w:sz w:val="24"/>
        </w:rPr>
        <w:t>the</w:t>
      </w:r>
      <w:r>
        <w:rPr>
          <w:spacing w:val="-4"/>
          <w:sz w:val="24"/>
        </w:rPr>
        <w:t xml:space="preserve"> </w:t>
      </w:r>
      <w:r>
        <w:rPr>
          <w:sz w:val="24"/>
        </w:rPr>
        <w:t>State</w:t>
      </w:r>
      <w:r>
        <w:rPr>
          <w:spacing w:val="-2"/>
          <w:sz w:val="24"/>
        </w:rPr>
        <w:t xml:space="preserve"> </w:t>
      </w:r>
      <w:r>
        <w:rPr>
          <w:sz w:val="24"/>
        </w:rPr>
        <w:t>Long-Term Care Ombudsman program under 307(a)(9), will expend not less than the total amount of funds appropriated under this Act and expended by the agency in fiscal year 2019 in carrying out such a program under this title;</w:t>
      </w:r>
    </w:p>
    <w:p w14:paraId="696C54D1" w14:textId="77777777" w:rsidR="00782F22" w:rsidRDefault="00DC70C7">
      <w:pPr>
        <w:pStyle w:val="ListParagraph"/>
        <w:numPr>
          <w:ilvl w:val="2"/>
          <w:numId w:val="1"/>
        </w:numPr>
        <w:tabs>
          <w:tab w:val="left" w:pos="1080"/>
          <w:tab w:val="left" w:pos="1274"/>
        </w:tabs>
        <w:spacing w:before="67"/>
        <w:ind w:left="1080" w:right="803" w:hanging="190"/>
        <w:rPr>
          <w:sz w:val="24"/>
        </w:rPr>
      </w:pPr>
      <w:r>
        <w:rPr>
          <w:sz w:val="24"/>
        </w:rPr>
        <w:t>funds</w:t>
      </w:r>
      <w:r>
        <w:rPr>
          <w:spacing w:val="-4"/>
          <w:sz w:val="24"/>
        </w:rPr>
        <w:t xml:space="preserve"> </w:t>
      </w:r>
      <w:r>
        <w:rPr>
          <w:sz w:val="24"/>
        </w:rPr>
        <w:t>made</w:t>
      </w:r>
      <w:r>
        <w:rPr>
          <w:spacing w:val="-3"/>
          <w:sz w:val="24"/>
        </w:rPr>
        <w:t xml:space="preserve"> </w:t>
      </w:r>
      <w:r>
        <w:rPr>
          <w:sz w:val="24"/>
        </w:rPr>
        <w:t>available</w:t>
      </w:r>
      <w:r>
        <w:rPr>
          <w:spacing w:val="-1"/>
          <w:sz w:val="24"/>
        </w:rPr>
        <w:t xml:space="preserve"> </w:t>
      </w:r>
      <w:r>
        <w:rPr>
          <w:sz w:val="24"/>
        </w:rPr>
        <w:t>to</w:t>
      </w:r>
      <w:r>
        <w:rPr>
          <w:spacing w:val="-3"/>
          <w:sz w:val="24"/>
        </w:rPr>
        <w:t xml:space="preserve"> </w:t>
      </w:r>
      <w:r>
        <w:rPr>
          <w:sz w:val="24"/>
        </w:rPr>
        <w:t>the</w:t>
      </w:r>
      <w:r>
        <w:rPr>
          <w:spacing w:val="-1"/>
          <w:sz w:val="24"/>
        </w:rPr>
        <w:t xml:space="preserve"> </w:t>
      </w:r>
      <w:r>
        <w:rPr>
          <w:sz w:val="24"/>
        </w:rPr>
        <w:t>Area</w:t>
      </w:r>
      <w:r>
        <w:rPr>
          <w:spacing w:val="-1"/>
          <w:sz w:val="24"/>
        </w:rPr>
        <w:t xml:space="preserve"> </w:t>
      </w:r>
      <w:r>
        <w:rPr>
          <w:sz w:val="24"/>
        </w:rPr>
        <w:t>Agency</w:t>
      </w:r>
      <w:r>
        <w:rPr>
          <w:spacing w:val="-4"/>
          <w:sz w:val="24"/>
        </w:rPr>
        <w:t xml:space="preserve"> </w:t>
      </w:r>
      <w:r>
        <w:rPr>
          <w:sz w:val="24"/>
        </w:rPr>
        <w:t>on</w:t>
      </w:r>
      <w:r>
        <w:rPr>
          <w:spacing w:val="-1"/>
          <w:sz w:val="24"/>
        </w:rPr>
        <w:t xml:space="preserve"> </w:t>
      </w:r>
      <w:r>
        <w:rPr>
          <w:sz w:val="24"/>
        </w:rPr>
        <w:t>Aging</w:t>
      </w:r>
      <w:r>
        <w:rPr>
          <w:spacing w:val="-3"/>
          <w:sz w:val="24"/>
        </w:rPr>
        <w:t xml:space="preserve"> </w:t>
      </w:r>
      <w:r>
        <w:rPr>
          <w:sz w:val="24"/>
        </w:rPr>
        <w:t>pursuant</w:t>
      </w:r>
      <w:r>
        <w:rPr>
          <w:spacing w:val="-4"/>
          <w:sz w:val="24"/>
        </w:rPr>
        <w:t xml:space="preserve"> </w:t>
      </w:r>
      <w:r>
        <w:rPr>
          <w:sz w:val="24"/>
        </w:rPr>
        <w:t>to</w:t>
      </w:r>
      <w:r>
        <w:rPr>
          <w:spacing w:val="-3"/>
          <w:sz w:val="24"/>
        </w:rPr>
        <w:t xml:space="preserve"> </w:t>
      </w:r>
      <w:r>
        <w:rPr>
          <w:sz w:val="24"/>
        </w:rPr>
        <w:t>section</w:t>
      </w:r>
      <w:r>
        <w:rPr>
          <w:spacing w:val="-3"/>
          <w:sz w:val="24"/>
        </w:rPr>
        <w:t xml:space="preserve"> </w:t>
      </w:r>
      <w:r>
        <w:rPr>
          <w:sz w:val="24"/>
        </w:rPr>
        <w:t>712</w:t>
      </w:r>
      <w:r>
        <w:rPr>
          <w:spacing w:val="-3"/>
          <w:sz w:val="24"/>
        </w:rPr>
        <w:t xml:space="preserve"> </w:t>
      </w:r>
      <w:r>
        <w:rPr>
          <w:sz w:val="24"/>
        </w:rPr>
        <w:t>shall</w:t>
      </w:r>
      <w:r>
        <w:rPr>
          <w:spacing w:val="-5"/>
          <w:sz w:val="24"/>
        </w:rPr>
        <w:t xml:space="preserve"> </w:t>
      </w:r>
      <w:r>
        <w:rPr>
          <w:sz w:val="24"/>
        </w:rPr>
        <w:t>be</w:t>
      </w:r>
      <w:r>
        <w:rPr>
          <w:spacing w:val="-3"/>
          <w:sz w:val="24"/>
        </w:rPr>
        <w:t xml:space="preserve"> </w:t>
      </w:r>
      <w:r>
        <w:rPr>
          <w:sz w:val="24"/>
        </w:rPr>
        <w:t>used to supplement and not supplant other Federal, State, and local funds expended to support activities described in section 712;</w:t>
      </w:r>
    </w:p>
    <w:p w14:paraId="7BFEC9B0" w14:textId="77777777" w:rsidR="00782F22" w:rsidRDefault="00782F22">
      <w:pPr>
        <w:pStyle w:val="BodyText"/>
        <w:spacing w:before="65"/>
      </w:pPr>
    </w:p>
    <w:p w14:paraId="788C5720"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306(a)(11)</w:t>
      </w:r>
    </w:p>
    <w:p w14:paraId="3AF75FEF" w14:textId="77777777" w:rsidR="00782F22" w:rsidRDefault="00DC70C7">
      <w:pPr>
        <w:pStyle w:val="BodyText"/>
        <w:spacing w:before="60"/>
        <w:ind w:left="1440" w:right="829" w:hanging="190"/>
      </w:pPr>
      <w:r>
        <w:t>Provide</w:t>
      </w:r>
      <w:r>
        <w:rPr>
          <w:spacing w:val="-3"/>
        </w:rPr>
        <w:t xml:space="preserve"> </w:t>
      </w:r>
      <w:r>
        <w:t>information</w:t>
      </w:r>
      <w:r>
        <w:rPr>
          <w:spacing w:val="-5"/>
        </w:rPr>
        <w:t xml:space="preserve"> </w:t>
      </w:r>
      <w:r>
        <w:t>and</w:t>
      </w:r>
      <w:r>
        <w:rPr>
          <w:spacing w:val="-3"/>
        </w:rPr>
        <w:t xml:space="preserve"> </w:t>
      </w:r>
      <w:r>
        <w:t>assurances</w:t>
      </w:r>
      <w:r>
        <w:rPr>
          <w:spacing w:val="-4"/>
        </w:rPr>
        <w:t xml:space="preserve"> </w:t>
      </w:r>
      <w:r>
        <w:t>concerning</w:t>
      </w:r>
      <w:r>
        <w:rPr>
          <w:spacing w:val="-3"/>
        </w:rPr>
        <w:t xml:space="preserve"> </w:t>
      </w:r>
      <w:r>
        <w:t>services</w:t>
      </w:r>
      <w:r>
        <w:rPr>
          <w:spacing w:val="-5"/>
        </w:rPr>
        <w:t xml:space="preserve"> </w:t>
      </w:r>
      <w:r>
        <w:t>to</w:t>
      </w:r>
      <w:r>
        <w:rPr>
          <w:spacing w:val="-5"/>
        </w:rPr>
        <w:t xml:space="preserve"> </w:t>
      </w:r>
      <w:r>
        <w:t>older</w:t>
      </w:r>
      <w:r>
        <w:rPr>
          <w:spacing w:val="-5"/>
        </w:rPr>
        <w:t xml:space="preserve"> </w:t>
      </w:r>
      <w:r>
        <w:t>individuals</w:t>
      </w:r>
      <w:r>
        <w:rPr>
          <w:spacing w:val="-4"/>
        </w:rPr>
        <w:t xml:space="preserve"> </w:t>
      </w:r>
      <w:r>
        <w:t>who</w:t>
      </w:r>
      <w:r>
        <w:rPr>
          <w:spacing w:val="-3"/>
        </w:rPr>
        <w:t xml:space="preserve"> </w:t>
      </w:r>
      <w:r>
        <w:t>are Native Americans (referred to in this paragraph as ‘‘older Native Americans’’),</w:t>
      </w:r>
    </w:p>
    <w:p w14:paraId="3F2830A9" w14:textId="77777777" w:rsidR="00782F22" w:rsidRDefault="00782F22">
      <w:pPr>
        <w:pStyle w:val="BodyText"/>
        <w:sectPr w:rsidR="00782F22">
          <w:pgSz w:w="12240" w:h="15840"/>
          <w:pgMar w:top="980" w:right="360" w:bottom="880" w:left="360" w:header="0" w:footer="697" w:gutter="0"/>
          <w:cols w:space="720"/>
        </w:sectPr>
      </w:pPr>
    </w:p>
    <w:p w14:paraId="03DF9F43" w14:textId="77777777" w:rsidR="00782F22" w:rsidRDefault="00DC70C7">
      <w:pPr>
        <w:pStyle w:val="BodyText"/>
        <w:spacing w:before="81"/>
        <w:ind w:left="1440"/>
      </w:pPr>
      <w:r>
        <w:rPr>
          <w:spacing w:val="-2"/>
        </w:rPr>
        <w:lastRenderedPageBreak/>
        <w:t>including—</w:t>
      </w:r>
    </w:p>
    <w:p w14:paraId="34ED74FA" w14:textId="77777777" w:rsidR="00782F22" w:rsidRDefault="00DC70C7">
      <w:pPr>
        <w:pStyle w:val="ListParagraph"/>
        <w:numPr>
          <w:ilvl w:val="2"/>
          <w:numId w:val="1"/>
        </w:numPr>
        <w:tabs>
          <w:tab w:val="left" w:pos="1439"/>
          <w:tab w:val="left" w:pos="1607"/>
        </w:tabs>
        <w:spacing w:before="60"/>
        <w:ind w:left="1439" w:right="1509" w:hanging="190"/>
        <w:rPr>
          <w:sz w:val="24"/>
        </w:rPr>
      </w:pPr>
      <w:r>
        <w:rPr>
          <w:sz w:val="24"/>
        </w:rPr>
        <w:t>information concerning whether there is a significant population of older Native Americans</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service</w:t>
      </w:r>
      <w:r>
        <w:rPr>
          <w:spacing w:val="-4"/>
          <w:sz w:val="24"/>
        </w:rPr>
        <w:t xml:space="preserve"> </w:t>
      </w:r>
      <w:r>
        <w:rPr>
          <w:sz w:val="24"/>
        </w:rPr>
        <w:t>area</w:t>
      </w:r>
      <w:r>
        <w:rPr>
          <w:spacing w:val="-4"/>
          <w:sz w:val="24"/>
        </w:rPr>
        <w:t xml:space="preserve"> </w:t>
      </w:r>
      <w:r>
        <w:rPr>
          <w:sz w:val="24"/>
        </w:rPr>
        <w:t>and</w:t>
      </w:r>
      <w:r>
        <w:rPr>
          <w:spacing w:val="-2"/>
          <w:sz w:val="24"/>
        </w:rPr>
        <w:t xml:space="preserve"> </w:t>
      </w:r>
      <w:r>
        <w:rPr>
          <w:sz w:val="24"/>
        </w:rPr>
        <w:t>if</w:t>
      </w:r>
      <w:r>
        <w:rPr>
          <w:spacing w:val="-2"/>
          <w:sz w:val="24"/>
        </w:rPr>
        <w:t xml:space="preserve"> </w:t>
      </w:r>
      <w:r>
        <w:rPr>
          <w:sz w:val="24"/>
        </w:rPr>
        <w:t>so,</w:t>
      </w:r>
      <w:r>
        <w:rPr>
          <w:spacing w:val="-2"/>
          <w:sz w:val="24"/>
        </w:rPr>
        <w:t xml:space="preserve"> </w:t>
      </w:r>
      <w:r>
        <w:rPr>
          <w:sz w:val="24"/>
        </w:rPr>
        <w:t>an</w:t>
      </w:r>
      <w:r>
        <w:rPr>
          <w:spacing w:val="-2"/>
          <w:sz w:val="24"/>
        </w:rPr>
        <w:t xml:space="preserve"> </w:t>
      </w:r>
      <w:r>
        <w:rPr>
          <w:sz w:val="24"/>
        </w:rPr>
        <w:t>assurance</w:t>
      </w:r>
      <w:r>
        <w:rPr>
          <w:spacing w:val="-4"/>
          <w:sz w:val="24"/>
        </w:rPr>
        <w:t xml:space="preserve"> </w:t>
      </w:r>
      <w:r>
        <w:rPr>
          <w:sz w:val="24"/>
        </w:rPr>
        <w:t>that</w:t>
      </w:r>
      <w:r>
        <w:rPr>
          <w:spacing w:val="-5"/>
          <w:sz w:val="24"/>
        </w:rPr>
        <w:t xml:space="preserve"> </w:t>
      </w:r>
      <w:r>
        <w:rPr>
          <w:sz w:val="24"/>
        </w:rPr>
        <w:t>the</w:t>
      </w:r>
      <w:r>
        <w:rPr>
          <w:spacing w:val="-4"/>
          <w:sz w:val="24"/>
        </w:rPr>
        <w:t xml:space="preserve"> </w:t>
      </w:r>
      <w:r>
        <w:rPr>
          <w:sz w:val="24"/>
        </w:rPr>
        <w:t>area agency on aging</w:t>
      </w:r>
      <w:r>
        <w:rPr>
          <w:spacing w:val="-30"/>
          <w:sz w:val="24"/>
        </w:rPr>
        <w:t xml:space="preserve"> </w:t>
      </w:r>
      <w:r>
        <w:rPr>
          <w:sz w:val="24"/>
        </w:rPr>
        <w:t>will pursue activities, including outreach, to increase access of those older Native Americans to programs and benefits provided under this</w:t>
      </w:r>
      <w:r>
        <w:rPr>
          <w:spacing w:val="-15"/>
          <w:sz w:val="24"/>
        </w:rPr>
        <w:t xml:space="preserve"> </w:t>
      </w:r>
      <w:r>
        <w:rPr>
          <w:sz w:val="24"/>
        </w:rPr>
        <w:t>title;</w:t>
      </w:r>
    </w:p>
    <w:p w14:paraId="14AD7809" w14:textId="77777777" w:rsidR="00782F22" w:rsidRDefault="00DC70C7">
      <w:pPr>
        <w:pStyle w:val="ListParagraph"/>
        <w:numPr>
          <w:ilvl w:val="2"/>
          <w:numId w:val="1"/>
        </w:numPr>
        <w:tabs>
          <w:tab w:val="left" w:pos="1519"/>
          <w:tab w:val="left" w:pos="1608"/>
        </w:tabs>
        <w:spacing w:before="60"/>
        <w:ind w:left="1519" w:right="2000" w:hanging="269"/>
        <w:rPr>
          <w:sz w:val="24"/>
        </w:rPr>
      </w:pPr>
      <w:r>
        <w:rPr>
          <w:sz w:val="24"/>
        </w:rPr>
        <w:t>An assurance that the Area Agency on Aging will to the maximum extent practicable,</w:t>
      </w:r>
      <w:r>
        <w:rPr>
          <w:spacing w:val="-6"/>
          <w:sz w:val="24"/>
        </w:rPr>
        <w:t xml:space="preserve"> </w:t>
      </w:r>
      <w:r>
        <w:rPr>
          <w:sz w:val="24"/>
        </w:rPr>
        <w:t>coordinate</w:t>
      </w:r>
      <w:r>
        <w:rPr>
          <w:spacing w:val="-6"/>
          <w:sz w:val="24"/>
        </w:rPr>
        <w:t xml:space="preserve"> </w:t>
      </w:r>
      <w:r>
        <w:rPr>
          <w:sz w:val="24"/>
        </w:rPr>
        <w:t>the</w:t>
      </w:r>
      <w:r>
        <w:rPr>
          <w:spacing w:val="-4"/>
          <w:sz w:val="24"/>
        </w:rPr>
        <w:t xml:space="preserve"> </w:t>
      </w:r>
      <w:r>
        <w:rPr>
          <w:sz w:val="24"/>
        </w:rPr>
        <w:t>services</w:t>
      </w:r>
      <w:r>
        <w:rPr>
          <w:spacing w:val="-5"/>
          <w:sz w:val="24"/>
        </w:rPr>
        <w:t xml:space="preserve"> </w:t>
      </w:r>
      <w:r>
        <w:rPr>
          <w:sz w:val="24"/>
        </w:rPr>
        <w:t>the</w:t>
      </w:r>
      <w:r>
        <w:rPr>
          <w:spacing w:val="-4"/>
          <w:sz w:val="24"/>
        </w:rPr>
        <w:t xml:space="preserve"> </w:t>
      </w:r>
      <w:r>
        <w:rPr>
          <w:sz w:val="24"/>
        </w:rPr>
        <w:t>agency</w:t>
      </w:r>
      <w:r>
        <w:rPr>
          <w:spacing w:val="-31"/>
          <w:sz w:val="24"/>
        </w:rPr>
        <w:t xml:space="preserve"> </w:t>
      </w:r>
      <w:r>
        <w:rPr>
          <w:sz w:val="24"/>
        </w:rPr>
        <w:t>provides</w:t>
      </w:r>
      <w:r>
        <w:rPr>
          <w:spacing w:val="-5"/>
          <w:sz w:val="24"/>
        </w:rPr>
        <w:t xml:space="preserve"> </w:t>
      </w:r>
      <w:r>
        <w:rPr>
          <w:sz w:val="24"/>
        </w:rPr>
        <w:t>under</w:t>
      </w:r>
      <w:r>
        <w:rPr>
          <w:spacing w:val="-6"/>
          <w:sz w:val="24"/>
        </w:rPr>
        <w:t xml:space="preserve"> </w:t>
      </w:r>
      <w:r>
        <w:rPr>
          <w:sz w:val="24"/>
        </w:rPr>
        <w:t>this</w:t>
      </w:r>
      <w:r>
        <w:rPr>
          <w:spacing w:val="-5"/>
          <w:sz w:val="24"/>
        </w:rPr>
        <w:t xml:space="preserve"> </w:t>
      </w:r>
      <w:r>
        <w:rPr>
          <w:sz w:val="24"/>
        </w:rPr>
        <w:t>title</w:t>
      </w:r>
      <w:r>
        <w:rPr>
          <w:spacing w:val="-4"/>
          <w:sz w:val="24"/>
        </w:rPr>
        <w:t xml:space="preserve"> </w:t>
      </w:r>
      <w:r>
        <w:rPr>
          <w:sz w:val="24"/>
        </w:rPr>
        <w:t>with services provided under title VI; and</w:t>
      </w:r>
    </w:p>
    <w:p w14:paraId="5DE2A33F" w14:textId="77777777" w:rsidR="00782F22" w:rsidRDefault="00DC70C7">
      <w:pPr>
        <w:pStyle w:val="ListParagraph"/>
        <w:numPr>
          <w:ilvl w:val="2"/>
          <w:numId w:val="1"/>
        </w:numPr>
        <w:tabs>
          <w:tab w:val="left" w:pos="1440"/>
          <w:tab w:val="left" w:pos="1609"/>
        </w:tabs>
        <w:spacing w:before="60"/>
        <w:ind w:left="1440" w:right="1032" w:hanging="190"/>
        <w:jc w:val="both"/>
        <w:rPr>
          <w:sz w:val="24"/>
        </w:rPr>
      </w:pPr>
      <w:r>
        <w:rPr>
          <w:sz w:val="24"/>
        </w:rPr>
        <w:t>An</w:t>
      </w:r>
      <w:r>
        <w:rPr>
          <w:spacing w:val="-6"/>
          <w:sz w:val="24"/>
        </w:rPr>
        <w:t xml:space="preserve"> </w:t>
      </w:r>
      <w:r>
        <w:rPr>
          <w:sz w:val="24"/>
        </w:rPr>
        <w:t>assurance</w:t>
      </w:r>
      <w:r>
        <w:rPr>
          <w:spacing w:val="-8"/>
          <w:sz w:val="24"/>
        </w:rPr>
        <w:t xml:space="preserve"> </w:t>
      </w:r>
      <w:r>
        <w:rPr>
          <w:sz w:val="24"/>
        </w:rPr>
        <w:t>that</w:t>
      </w:r>
      <w:r>
        <w:rPr>
          <w:spacing w:val="-6"/>
          <w:sz w:val="24"/>
        </w:rPr>
        <w:t xml:space="preserve"> </w:t>
      </w:r>
      <w:r>
        <w:rPr>
          <w:sz w:val="24"/>
        </w:rPr>
        <w:t>the</w:t>
      </w:r>
      <w:r>
        <w:rPr>
          <w:spacing w:val="-8"/>
          <w:sz w:val="24"/>
        </w:rPr>
        <w:t xml:space="preserve"> </w:t>
      </w:r>
      <w:r>
        <w:rPr>
          <w:sz w:val="24"/>
        </w:rPr>
        <w:t>Area</w:t>
      </w:r>
      <w:r>
        <w:rPr>
          <w:spacing w:val="-6"/>
          <w:sz w:val="24"/>
        </w:rPr>
        <w:t xml:space="preserve"> </w:t>
      </w:r>
      <w:r>
        <w:rPr>
          <w:sz w:val="24"/>
        </w:rPr>
        <w:t>Agency</w:t>
      </w:r>
      <w:r>
        <w:rPr>
          <w:spacing w:val="-9"/>
          <w:sz w:val="24"/>
        </w:rPr>
        <w:t xml:space="preserve"> </w:t>
      </w:r>
      <w:r>
        <w:rPr>
          <w:sz w:val="24"/>
        </w:rPr>
        <w:t>on</w:t>
      </w:r>
      <w:r>
        <w:rPr>
          <w:spacing w:val="-8"/>
          <w:sz w:val="24"/>
        </w:rPr>
        <w:t xml:space="preserve"> </w:t>
      </w:r>
      <w:r>
        <w:rPr>
          <w:sz w:val="24"/>
        </w:rPr>
        <w:t>Aging</w:t>
      </w:r>
      <w:r>
        <w:rPr>
          <w:spacing w:val="-8"/>
          <w:sz w:val="24"/>
        </w:rPr>
        <w:t xml:space="preserve"> </w:t>
      </w:r>
      <w:r>
        <w:rPr>
          <w:sz w:val="24"/>
        </w:rPr>
        <w:t>will</w:t>
      </w:r>
      <w:r>
        <w:rPr>
          <w:spacing w:val="-7"/>
          <w:sz w:val="24"/>
        </w:rPr>
        <w:t xml:space="preserve"> </w:t>
      </w:r>
      <w:r>
        <w:rPr>
          <w:sz w:val="24"/>
        </w:rPr>
        <w:t>make</w:t>
      </w:r>
      <w:r>
        <w:rPr>
          <w:spacing w:val="-6"/>
          <w:sz w:val="24"/>
        </w:rPr>
        <w:t xml:space="preserve"> </w:t>
      </w:r>
      <w:r>
        <w:rPr>
          <w:sz w:val="24"/>
        </w:rPr>
        <w:t>services</w:t>
      </w:r>
      <w:r>
        <w:rPr>
          <w:spacing w:val="-9"/>
          <w:sz w:val="24"/>
        </w:rPr>
        <w:t xml:space="preserve"> </w:t>
      </w:r>
      <w:r>
        <w:rPr>
          <w:sz w:val="24"/>
        </w:rPr>
        <w:t>under</w:t>
      </w:r>
      <w:r>
        <w:rPr>
          <w:spacing w:val="-7"/>
          <w:sz w:val="24"/>
        </w:rPr>
        <w:t xml:space="preserve"> </w:t>
      </w:r>
      <w:r>
        <w:rPr>
          <w:sz w:val="24"/>
        </w:rPr>
        <w:t>the</w:t>
      </w:r>
      <w:r>
        <w:rPr>
          <w:spacing w:val="-8"/>
          <w:sz w:val="24"/>
        </w:rPr>
        <w:t xml:space="preserve"> </w:t>
      </w:r>
      <w:r>
        <w:rPr>
          <w:sz w:val="24"/>
        </w:rPr>
        <w:t>area</w:t>
      </w:r>
      <w:r>
        <w:rPr>
          <w:spacing w:val="-9"/>
          <w:sz w:val="24"/>
        </w:rPr>
        <w:t xml:space="preserve"> </w:t>
      </w:r>
      <w:r>
        <w:rPr>
          <w:sz w:val="24"/>
        </w:rPr>
        <w:t>plan available,</w:t>
      </w:r>
      <w:r>
        <w:rPr>
          <w:spacing w:val="-17"/>
          <w:sz w:val="24"/>
        </w:rPr>
        <w:t xml:space="preserve"> </w:t>
      </w:r>
      <w:r>
        <w:rPr>
          <w:sz w:val="24"/>
        </w:rPr>
        <w:t>to</w:t>
      </w:r>
      <w:r>
        <w:rPr>
          <w:spacing w:val="-1"/>
          <w:sz w:val="24"/>
        </w:rPr>
        <w:t xml:space="preserve"> </w:t>
      </w:r>
      <w:r>
        <w:rPr>
          <w:sz w:val="24"/>
        </w:rPr>
        <w:t>the</w:t>
      </w:r>
      <w:r>
        <w:rPr>
          <w:spacing w:val="-1"/>
          <w:sz w:val="24"/>
        </w:rPr>
        <w:t xml:space="preserve"> </w:t>
      </w:r>
      <w:r>
        <w:rPr>
          <w:sz w:val="24"/>
        </w:rPr>
        <w:t>same</w:t>
      </w:r>
      <w:r>
        <w:rPr>
          <w:spacing w:val="-3"/>
          <w:sz w:val="24"/>
        </w:rPr>
        <w:t xml:space="preserve"> </w:t>
      </w:r>
      <w:r>
        <w:rPr>
          <w:sz w:val="24"/>
        </w:rPr>
        <w:t>extent</w:t>
      </w:r>
      <w:r>
        <w:rPr>
          <w:spacing w:val="-1"/>
          <w:sz w:val="24"/>
        </w:rPr>
        <w:t xml:space="preserve"> </w:t>
      </w:r>
      <w:r>
        <w:rPr>
          <w:sz w:val="24"/>
        </w:rPr>
        <w:t>as</w:t>
      </w:r>
      <w:r>
        <w:rPr>
          <w:spacing w:val="-2"/>
          <w:sz w:val="24"/>
        </w:rPr>
        <w:t xml:space="preserve"> </w:t>
      </w:r>
      <w:r>
        <w:rPr>
          <w:sz w:val="24"/>
        </w:rPr>
        <w:t>such</w:t>
      </w:r>
      <w:r>
        <w:rPr>
          <w:spacing w:val="-17"/>
          <w:sz w:val="24"/>
        </w:rPr>
        <w:t xml:space="preserve"> </w:t>
      </w:r>
      <w:r>
        <w:rPr>
          <w:sz w:val="24"/>
        </w:rPr>
        <w:t>services</w:t>
      </w:r>
      <w:r>
        <w:rPr>
          <w:spacing w:val="-2"/>
          <w:sz w:val="24"/>
        </w:rPr>
        <w:t xml:space="preserve"> </w:t>
      </w:r>
      <w:r>
        <w:rPr>
          <w:sz w:val="24"/>
        </w:rPr>
        <w:t>are</w:t>
      </w:r>
      <w:r>
        <w:rPr>
          <w:spacing w:val="-1"/>
          <w:sz w:val="24"/>
        </w:rPr>
        <w:t xml:space="preserve"> </w:t>
      </w:r>
      <w:r>
        <w:rPr>
          <w:sz w:val="24"/>
        </w:rPr>
        <w:t>available</w:t>
      </w:r>
      <w:r>
        <w:rPr>
          <w:spacing w:val="-1"/>
          <w:sz w:val="24"/>
        </w:rPr>
        <w:t xml:space="preserve"> </w:t>
      </w:r>
      <w:r>
        <w:rPr>
          <w:sz w:val="24"/>
        </w:rPr>
        <w:t>to</w:t>
      </w:r>
      <w:r>
        <w:rPr>
          <w:spacing w:val="-1"/>
          <w:sz w:val="24"/>
        </w:rPr>
        <w:t xml:space="preserve"> </w:t>
      </w:r>
      <w:r>
        <w:rPr>
          <w:sz w:val="24"/>
        </w:rPr>
        <w:t>older</w:t>
      </w:r>
      <w:r>
        <w:rPr>
          <w:spacing w:val="-3"/>
          <w:sz w:val="24"/>
        </w:rPr>
        <w:t xml:space="preserve"> </w:t>
      </w:r>
      <w:r>
        <w:rPr>
          <w:sz w:val="24"/>
        </w:rPr>
        <w:t>individuals</w:t>
      </w:r>
      <w:r>
        <w:rPr>
          <w:spacing w:val="-2"/>
          <w:sz w:val="24"/>
        </w:rPr>
        <w:t xml:space="preserve"> </w:t>
      </w:r>
      <w:r>
        <w:rPr>
          <w:sz w:val="24"/>
        </w:rPr>
        <w:t>within the planning and service area, to older Native Americans.</w:t>
      </w:r>
    </w:p>
    <w:p w14:paraId="5A9D87A5" w14:textId="77777777" w:rsidR="00782F22" w:rsidRDefault="00782F22">
      <w:pPr>
        <w:pStyle w:val="BodyText"/>
        <w:spacing w:before="2"/>
      </w:pPr>
    </w:p>
    <w:p w14:paraId="6869A406" w14:textId="77777777" w:rsidR="00782F22" w:rsidRDefault="00DC70C7">
      <w:pPr>
        <w:pStyle w:val="ListParagraph"/>
        <w:numPr>
          <w:ilvl w:val="1"/>
          <w:numId w:val="1"/>
        </w:numPr>
        <w:tabs>
          <w:tab w:val="left" w:pos="1079"/>
        </w:tabs>
        <w:spacing w:before="1"/>
        <w:ind w:left="1079" w:hanging="359"/>
        <w:jc w:val="both"/>
        <w:rPr>
          <w:sz w:val="24"/>
        </w:rPr>
      </w:pPr>
      <w:r>
        <w:rPr>
          <w:sz w:val="24"/>
        </w:rPr>
        <w:t>OAA</w:t>
      </w:r>
      <w:r>
        <w:rPr>
          <w:spacing w:val="-7"/>
          <w:sz w:val="24"/>
        </w:rPr>
        <w:t xml:space="preserve"> </w:t>
      </w:r>
      <w:r>
        <w:rPr>
          <w:sz w:val="24"/>
        </w:rPr>
        <w:t>306(a)(13)(A-</w:t>
      </w:r>
      <w:r>
        <w:rPr>
          <w:spacing w:val="-5"/>
          <w:sz w:val="24"/>
        </w:rPr>
        <w:t>E)</w:t>
      </w:r>
    </w:p>
    <w:p w14:paraId="37C66747" w14:textId="77777777" w:rsidR="00782F22" w:rsidRDefault="00DC70C7">
      <w:pPr>
        <w:pStyle w:val="ListParagraph"/>
        <w:numPr>
          <w:ilvl w:val="2"/>
          <w:numId w:val="1"/>
        </w:numPr>
        <w:tabs>
          <w:tab w:val="left" w:pos="1440"/>
          <w:tab w:val="left" w:pos="1608"/>
        </w:tabs>
        <w:ind w:left="1440" w:right="2067" w:hanging="190"/>
        <w:jc w:val="both"/>
        <w:rPr>
          <w:sz w:val="24"/>
        </w:rPr>
      </w:pPr>
      <w:r>
        <w:rPr>
          <w:sz w:val="24"/>
        </w:rPr>
        <w:t>maintain</w:t>
      </w:r>
      <w:r>
        <w:rPr>
          <w:spacing w:val="-17"/>
          <w:sz w:val="24"/>
        </w:rPr>
        <w:t xml:space="preserve"> </w:t>
      </w:r>
      <w:r>
        <w:rPr>
          <w:sz w:val="24"/>
        </w:rPr>
        <w:t>the</w:t>
      </w:r>
      <w:r>
        <w:rPr>
          <w:spacing w:val="-5"/>
          <w:sz w:val="24"/>
        </w:rPr>
        <w:t xml:space="preserve"> </w:t>
      </w:r>
      <w:r>
        <w:rPr>
          <w:sz w:val="24"/>
        </w:rPr>
        <w:t>integrity</w:t>
      </w:r>
      <w:r>
        <w:rPr>
          <w:spacing w:val="-4"/>
          <w:sz w:val="24"/>
        </w:rPr>
        <w:t xml:space="preserve"> </w:t>
      </w:r>
      <w:r>
        <w:rPr>
          <w:sz w:val="24"/>
        </w:rPr>
        <w:t>and</w:t>
      </w:r>
      <w:r>
        <w:rPr>
          <w:spacing w:val="-3"/>
          <w:sz w:val="24"/>
        </w:rPr>
        <w:t xml:space="preserve"> </w:t>
      </w:r>
      <w:r>
        <w:rPr>
          <w:sz w:val="24"/>
        </w:rPr>
        <w:t>public</w:t>
      </w:r>
      <w:r>
        <w:rPr>
          <w:spacing w:val="-4"/>
          <w:sz w:val="24"/>
        </w:rPr>
        <w:t xml:space="preserve"> </w:t>
      </w:r>
      <w:r>
        <w:rPr>
          <w:sz w:val="24"/>
        </w:rPr>
        <w:t>purpose</w:t>
      </w:r>
      <w:r>
        <w:rPr>
          <w:spacing w:val="-5"/>
          <w:sz w:val="24"/>
        </w:rPr>
        <w:t xml:space="preserve"> </w:t>
      </w:r>
      <w:r>
        <w:rPr>
          <w:sz w:val="24"/>
        </w:rPr>
        <w:t>of</w:t>
      </w:r>
      <w:r>
        <w:rPr>
          <w:spacing w:val="-6"/>
          <w:sz w:val="24"/>
        </w:rPr>
        <w:t xml:space="preserve"> </w:t>
      </w:r>
      <w:r>
        <w:rPr>
          <w:sz w:val="24"/>
        </w:rPr>
        <w:t>services</w:t>
      </w:r>
      <w:r>
        <w:rPr>
          <w:spacing w:val="-4"/>
          <w:sz w:val="24"/>
        </w:rPr>
        <w:t xml:space="preserve"> </w:t>
      </w:r>
      <w:r>
        <w:rPr>
          <w:sz w:val="24"/>
        </w:rPr>
        <w:t>provided,</w:t>
      </w:r>
      <w:r>
        <w:rPr>
          <w:spacing w:val="-6"/>
          <w:sz w:val="24"/>
        </w:rPr>
        <w:t xml:space="preserve"> </w:t>
      </w:r>
      <w:r>
        <w:rPr>
          <w:sz w:val="24"/>
        </w:rPr>
        <w:t>and</w:t>
      </w:r>
      <w:r>
        <w:rPr>
          <w:spacing w:val="-17"/>
          <w:sz w:val="24"/>
        </w:rPr>
        <w:t xml:space="preserve"> </w:t>
      </w:r>
      <w:r>
        <w:rPr>
          <w:sz w:val="24"/>
        </w:rPr>
        <w:t>service providers, under this title in all contractual and commercial</w:t>
      </w:r>
      <w:r>
        <w:rPr>
          <w:spacing w:val="-8"/>
          <w:sz w:val="24"/>
        </w:rPr>
        <w:t xml:space="preserve"> </w:t>
      </w:r>
      <w:r>
        <w:rPr>
          <w:sz w:val="24"/>
        </w:rPr>
        <w:t>relationships;</w:t>
      </w:r>
    </w:p>
    <w:p w14:paraId="5174D440" w14:textId="77777777" w:rsidR="00782F22" w:rsidRDefault="00DC70C7">
      <w:pPr>
        <w:pStyle w:val="ListParagraph"/>
        <w:numPr>
          <w:ilvl w:val="2"/>
          <w:numId w:val="1"/>
        </w:numPr>
        <w:tabs>
          <w:tab w:val="left" w:pos="2057"/>
        </w:tabs>
        <w:spacing w:before="60"/>
        <w:ind w:left="2057" w:hanging="421"/>
        <w:jc w:val="both"/>
        <w:rPr>
          <w:sz w:val="24"/>
        </w:rPr>
      </w:pPr>
      <w:r>
        <w:rPr>
          <w:sz w:val="24"/>
        </w:rPr>
        <w:t>disclose</w:t>
      </w:r>
      <w:r>
        <w:rPr>
          <w:spacing w:val="-5"/>
          <w:sz w:val="24"/>
        </w:rPr>
        <w:t xml:space="preserve"> </w:t>
      </w:r>
      <w:r>
        <w:rPr>
          <w:sz w:val="24"/>
        </w:rPr>
        <w:t>to</w:t>
      </w:r>
      <w:r>
        <w:rPr>
          <w:spacing w:val="-1"/>
          <w:sz w:val="24"/>
        </w:rPr>
        <w:t xml:space="preserve"> </w:t>
      </w:r>
      <w:r>
        <w:rPr>
          <w:sz w:val="24"/>
        </w:rPr>
        <w:t>the</w:t>
      </w:r>
      <w:r>
        <w:rPr>
          <w:spacing w:val="-2"/>
          <w:sz w:val="24"/>
        </w:rPr>
        <w:t xml:space="preserve"> </w:t>
      </w:r>
      <w:r>
        <w:rPr>
          <w:sz w:val="24"/>
        </w:rPr>
        <w:t>Assistant</w:t>
      </w:r>
      <w:r>
        <w:rPr>
          <w:spacing w:val="-1"/>
          <w:sz w:val="24"/>
        </w:rPr>
        <w:t xml:space="preserve"> </w:t>
      </w:r>
      <w:r>
        <w:rPr>
          <w:sz w:val="24"/>
        </w:rPr>
        <w:t>Secretary</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State</w:t>
      </w:r>
      <w:r>
        <w:rPr>
          <w:spacing w:val="-21"/>
          <w:sz w:val="24"/>
        </w:rPr>
        <w:t xml:space="preserve"> </w:t>
      </w:r>
      <w:r>
        <w:rPr>
          <w:spacing w:val="-2"/>
          <w:sz w:val="24"/>
        </w:rPr>
        <w:t>agency—</w:t>
      </w:r>
    </w:p>
    <w:p w14:paraId="09FF83B4" w14:textId="77777777" w:rsidR="00782F22" w:rsidRDefault="00DC70C7">
      <w:pPr>
        <w:pStyle w:val="ListParagraph"/>
        <w:numPr>
          <w:ilvl w:val="3"/>
          <w:numId w:val="1"/>
        </w:numPr>
        <w:tabs>
          <w:tab w:val="left" w:pos="2160"/>
          <w:tab w:val="left" w:pos="2237"/>
        </w:tabs>
        <w:spacing w:before="60"/>
        <w:ind w:right="1258" w:hanging="190"/>
        <w:jc w:val="both"/>
        <w:rPr>
          <w:sz w:val="24"/>
        </w:rPr>
      </w:pPr>
      <w:r>
        <w:rPr>
          <w:sz w:val="24"/>
        </w:rPr>
        <w:t>the identity of each nongovernmental entity with which such agency has</w:t>
      </w:r>
      <w:r>
        <w:rPr>
          <w:spacing w:val="-17"/>
          <w:sz w:val="24"/>
        </w:rPr>
        <w:t xml:space="preserve"> </w:t>
      </w:r>
      <w:r>
        <w:rPr>
          <w:sz w:val="24"/>
        </w:rPr>
        <w:t>a contract or commercial relationship relating to providing any service to older individuals; and</w:t>
      </w:r>
    </w:p>
    <w:p w14:paraId="2A6C4BCF" w14:textId="77777777" w:rsidR="00782F22" w:rsidRDefault="00DC70C7">
      <w:pPr>
        <w:pStyle w:val="ListParagraph"/>
        <w:numPr>
          <w:ilvl w:val="3"/>
          <w:numId w:val="1"/>
        </w:numPr>
        <w:tabs>
          <w:tab w:val="left" w:pos="2597"/>
        </w:tabs>
        <w:spacing w:before="57"/>
        <w:ind w:left="2597" w:hanging="298"/>
        <w:jc w:val="both"/>
        <w:rPr>
          <w:sz w:val="24"/>
        </w:rPr>
      </w:pPr>
      <w:r>
        <w:rPr>
          <w:sz w:val="24"/>
        </w:rPr>
        <w:t>the</w:t>
      </w:r>
      <w:r>
        <w:rPr>
          <w:spacing w:val="-3"/>
          <w:sz w:val="24"/>
        </w:rPr>
        <w:t xml:space="preserve"> </w:t>
      </w:r>
      <w:r>
        <w:rPr>
          <w:sz w:val="24"/>
        </w:rPr>
        <w:t>nature of</w:t>
      </w:r>
      <w:r>
        <w:rPr>
          <w:spacing w:val="-3"/>
          <w:sz w:val="24"/>
        </w:rPr>
        <w:t xml:space="preserve"> </w:t>
      </w:r>
      <w:r>
        <w:rPr>
          <w:sz w:val="24"/>
        </w:rPr>
        <w:t>such</w:t>
      </w:r>
      <w:r>
        <w:rPr>
          <w:spacing w:val="-2"/>
          <w:sz w:val="24"/>
        </w:rPr>
        <w:t xml:space="preserve"> </w:t>
      </w:r>
      <w:r>
        <w:rPr>
          <w:sz w:val="24"/>
        </w:rPr>
        <w:t>contract</w:t>
      </w:r>
      <w:r>
        <w:rPr>
          <w:spacing w:val="-1"/>
          <w:sz w:val="24"/>
        </w:rPr>
        <w:t xml:space="preserve"> </w:t>
      </w:r>
      <w:r>
        <w:rPr>
          <w:sz w:val="24"/>
        </w:rPr>
        <w:t>or</w:t>
      </w:r>
      <w:r>
        <w:rPr>
          <w:spacing w:val="-2"/>
          <w:sz w:val="24"/>
        </w:rPr>
        <w:t xml:space="preserve"> </w:t>
      </w:r>
      <w:r>
        <w:rPr>
          <w:sz w:val="24"/>
        </w:rPr>
        <w:t>such</w:t>
      </w:r>
      <w:r>
        <w:rPr>
          <w:spacing w:val="-16"/>
          <w:sz w:val="24"/>
        </w:rPr>
        <w:t xml:space="preserve"> </w:t>
      </w:r>
      <w:r>
        <w:rPr>
          <w:spacing w:val="-2"/>
          <w:sz w:val="24"/>
        </w:rPr>
        <w:t>relationship.</w:t>
      </w:r>
    </w:p>
    <w:p w14:paraId="17A51F9D" w14:textId="77777777" w:rsidR="00782F22" w:rsidRDefault="00DC70C7">
      <w:pPr>
        <w:pStyle w:val="ListParagraph"/>
        <w:numPr>
          <w:ilvl w:val="2"/>
          <w:numId w:val="1"/>
        </w:numPr>
        <w:tabs>
          <w:tab w:val="left" w:pos="1439"/>
          <w:tab w:val="left" w:pos="1608"/>
        </w:tabs>
        <w:spacing w:before="60"/>
        <w:ind w:left="1439" w:right="851" w:hanging="190"/>
        <w:rPr>
          <w:sz w:val="24"/>
        </w:rPr>
      </w:pPr>
      <w:r>
        <w:rPr>
          <w:sz w:val="24"/>
        </w:rPr>
        <w:t>demonstrate that a loss or diminution in the quantity or quality of the services provided,</w:t>
      </w:r>
      <w:r>
        <w:rPr>
          <w:spacing w:val="-2"/>
          <w:sz w:val="24"/>
        </w:rPr>
        <w:t xml:space="preserve"> </w:t>
      </w:r>
      <w:r>
        <w:rPr>
          <w:sz w:val="24"/>
        </w:rPr>
        <w:t>or</w:t>
      </w:r>
      <w:r>
        <w:rPr>
          <w:spacing w:val="-3"/>
          <w:sz w:val="24"/>
        </w:rPr>
        <w:t xml:space="preserve"> </w:t>
      </w:r>
      <w:r>
        <w:rPr>
          <w:sz w:val="24"/>
        </w:rPr>
        <w:t>to</w:t>
      </w:r>
      <w:r>
        <w:rPr>
          <w:spacing w:val="-1"/>
          <w:sz w:val="24"/>
        </w:rPr>
        <w:t xml:space="preserve"> </w:t>
      </w:r>
      <w:r>
        <w:rPr>
          <w:sz w:val="24"/>
        </w:rPr>
        <w:t>be</w:t>
      </w:r>
      <w:r>
        <w:rPr>
          <w:spacing w:val="-1"/>
          <w:sz w:val="24"/>
        </w:rPr>
        <w:t xml:space="preserve"> </w:t>
      </w:r>
      <w:r>
        <w:rPr>
          <w:sz w:val="24"/>
        </w:rPr>
        <w:t>provided,</w:t>
      </w:r>
      <w:r>
        <w:rPr>
          <w:spacing w:val="-4"/>
          <w:sz w:val="24"/>
        </w:rPr>
        <w:t xml:space="preserve"> </w:t>
      </w:r>
      <w:r>
        <w:rPr>
          <w:sz w:val="24"/>
        </w:rPr>
        <w:t>under</w:t>
      </w:r>
      <w:r>
        <w:rPr>
          <w:spacing w:val="-3"/>
          <w:sz w:val="24"/>
        </w:rPr>
        <w:t xml:space="preserve"> </w:t>
      </w:r>
      <w:r>
        <w:rPr>
          <w:sz w:val="24"/>
        </w:rPr>
        <w:t>this</w:t>
      </w:r>
      <w:r>
        <w:rPr>
          <w:spacing w:val="-2"/>
          <w:sz w:val="24"/>
        </w:rPr>
        <w:t xml:space="preserve"> </w:t>
      </w:r>
      <w:r>
        <w:rPr>
          <w:sz w:val="24"/>
        </w:rPr>
        <w:t>title</w:t>
      </w:r>
      <w:r>
        <w:rPr>
          <w:spacing w:val="-3"/>
          <w:sz w:val="24"/>
        </w:rPr>
        <w:t xml:space="preserve"> </w:t>
      </w:r>
      <w:r>
        <w:rPr>
          <w:sz w:val="24"/>
        </w:rPr>
        <w:t>by</w:t>
      </w:r>
      <w:r>
        <w:rPr>
          <w:spacing w:val="-4"/>
          <w:sz w:val="24"/>
        </w:rPr>
        <w:t xml:space="preserve"> </w:t>
      </w:r>
      <w:r>
        <w:rPr>
          <w:sz w:val="24"/>
        </w:rPr>
        <w:t>such</w:t>
      </w:r>
      <w:r>
        <w:rPr>
          <w:spacing w:val="-1"/>
          <w:sz w:val="24"/>
        </w:rPr>
        <w:t xml:space="preserve"> </w:t>
      </w:r>
      <w:r>
        <w:rPr>
          <w:sz w:val="24"/>
        </w:rPr>
        <w:t>agency</w:t>
      </w:r>
      <w:r>
        <w:rPr>
          <w:spacing w:val="-4"/>
          <w:sz w:val="24"/>
        </w:rPr>
        <w:t xml:space="preserve"> </w:t>
      </w:r>
      <w:r>
        <w:rPr>
          <w:sz w:val="24"/>
        </w:rPr>
        <w:t>has</w:t>
      </w:r>
      <w:r>
        <w:rPr>
          <w:spacing w:val="-4"/>
          <w:sz w:val="24"/>
        </w:rPr>
        <w:t xml:space="preserve"> </w:t>
      </w:r>
      <w:r>
        <w:rPr>
          <w:sz w:val="24"/>
        </w:rPr>
        <w:t>not</w:t>
      </w:r>
      <w:r>
        <w:rPr>
          <w:spacing w:val="-1"/>
          <w:sz w:val="24"/>
        </w:rPr>
        <w:t xml:space="preserve"> </w:t>
      </w:r>
      <w:r>
        <w:rPr>
          <w:sz w:val="24"/>
        </w:rPr>
        <w:t>resulted</w:t>
      </w:r>
      <w:r>
        <w:rPr>
          <w:spacing w:val="-1"/>
          <w:sz w:val="24"/>
        </w:rPr>
        <w:t xml:space="preserve"> </w:t>
      </w:r>
      <w:r>
        <w:rPr>
          <w:sz w:val="24"/>
        </w:rPr>
        <w:t>and</w:t>
      </w:r>
      <w:r>
        <w:rPr>
          <w:spacing w:val="-1"/>
          <w:sz w:val="24"/>
        </w:rPr>
        <w:t xml:space="preserve"> </w:t>
      </w:r>
      <w:r>
        <w:rPr>
          <w:sz w:val="24"/>
        </w:rPr>
        <w:t>will</w:t>
      </w:r>
      <w:r>
        <w:rPr>
          <w:spacing w:val="-37"/>
          <w:sz w:val="24"/>
        </w:rPr>
        <w:t xml:space="preserve"> </w:t>
      </w:r>
      <w:r>
        <w:rPr>
          <w:sz w:val="24"/>
        </w:rPr>
        <w:t>not result from such contract or such relationship;</w:t>
      </w:r>
    </w:p>
    <w:p w14:paraId="34BA9497" w14:textId="77777777" w:rsidR="00782F22" w:rsidRDefault="00DC70C7">
      <w:pPr>
        <w:pStyle w:val="ListParagraph"/>
        <w:numPr>
          <w:ilvl w:val="2"/>
          <w:numId w:val="1"/>
        </w:numPr>
        <w:tabs>
          <w:tab w:val="left" w:pos="1440"/>
          <w:tab w:val="left" w:pos="1609"/>
        </w:tabs>
        <w:spacing w:before="58"/>
        <w:ind w:left="1440" w:right="968" w:hanging="190"/>
        <w:rPr>
          <w:sz w:val="24"/>
        </w:rPr>
      </w:pPr>
      <w:r>
        <w:rPr>
          <w:sz w:val="24"/>
        </w:rPr>
        <w:t>demonstrate that the quantity</w:t>
      </w:r>
      <w:r>
        <w:rPr>
          <w:spacing w:val="-1"/>
          <w:sz w:val="24"/>
        </w:rPr>
        <w:t xml:space="preserve"> </w:t>
      </w:r>
      <w:r>
        <w:rPr>
          <w:sz w:val="24"/>
        </w:rPr>
        <w:t>or quality of the services to be provided under this</w:t>
      </w:r>
      <w:r>
        <w:rPr>
          <w:spacing w:val="-27"/>
          <w:sz w:val="24"/>
        </w:rPr>
        <w:t xml:space="preserve"> </w:t>
      </w:r>
      <w:r>
        <w:rPr>
          <w:sz w:val="24"/>
        </w:rPr>
        <w:t>title by</w:t>
      </w:r>
      <w:r>
        <w:rPr>
          <w:spacing w:val="-3"/>
          <w:sz w:val="24"/>
        </w:rPr>
        <w:t xml:space="preserve"> </w:t>
      </w:r>
      <w:r>
        <w:rPr>
          <w:sz w:val="24"/>
        </w:rPr>
        <w:t>such</w:t>
      </w:r>
      <w:r>
        <w:rPr>
          <w:spacing w:val="-3"/>
          <w:sz w:val="24"/>
        </w:rPr>
        <w:t xml:space="preserve"> </w:t>
      </w:r>
      <w:r>
        <w:rPr>
          <w:sz w:val="24"/>
        </w:rPr>
        <w:t>agency</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enhanced</w:t>
      </w:r>
      <w:r>
        <w:rPr>
          <w:spacing w:val="-2"/>
          <w:sz w:val="24"/>
        </w:rPr>
        <w:t xml:space="preserve"> </w:t>
      </w:r>
      <w:r>
        <w:rPr>
          <w:sz w:val="24"/>
        </w:rPr>
        <w:t>as</w:t>
      </w:r>
      <w:r>
        <w:rPr>
          <w:spacing w:val="-4"/>
          <w:sz w:val="24"/>
        </w:rPr>
        <w:t xml:space="preserve"> </w:t>
      </w:r>
      <w:r>
        <w:rPr>
          <w:sz w:val="24"/>
        </w:rPr>
        <w:t>a</w:t>
      </w:r>
      <w:r>
        <w:rPr>
          <w:spacing w:val="-2"/>
          <w:sz w:val="24"/>
        </w:rPr>
        <w:t xml:space="preserve"> </w:t>
      </w:r>
      <w:r>
        <w:rPr>
          <w:sz w:val="24"/>
        </w:rPr>
        <w:t>result</w:t>
      </w:r>
      <w:r>
        <w:rPr>
          <w:spacing w:val="-4"/>
          <w:sz w:val="24"/>
        </w:rPr>
        <w:t xml:space="preserve"> </w:t>
      </w:r>
      <w:r>
        <w:rPr>
          <w:sz w:val="24"/>
        </w:rPr>
        <w:t>of</w:t>
      </w:r>
      <w:r>
        <w:rPr>
          <w:spacing w:val="-2"/>
          <w:sz w:val="24"/>
        </w:rPr>
        <w:t xml:space="preserve"> </w:t>
      </w:r>
      <w:r>
        <w:rPr>
          <w:sz w:val="24"/>
        </w:rPr>
        <w:t>such</w:t>
      </w:r>
      <w:r>
        <w:rPr>
          <w:spacing w:val="-2"/>
          <w:sz w:val="24"/>
        </w:rPr>
        <w:t xml:space="preserve"> </w:t>
      </w:r>
      <w:r>
        <w:rPr>
          <w:sz w:val="24"/>
        </w:rPr>
        <w:t>contract</w:t>
      </w:r>
      <w:r>
        <w:rPr>
          <w:spacing w:val="-4"/>
          <w:sz w:val="24"/>
        </w:rPr>
        <w:t xml:space="preserve"> </w:t>
      </w:r>
      <w:r>
        <w:rPr>
          <w:sz w:val="24"/>
        </w:rPr>
        <w:t>or</w:t>
      </w:r>
      <w:r>
        <w:rPr>
          <w:spacing w:val="-3"/>
          <w:sz w:val="24"/>
        </w:rPr>
        <w:t xml:space="preserve"> </w:t>
      </w:r>
      <w:r>
        <w:rPr>
          <w:sz w:val="24"/>
        </w:rPr>
        <w:t>such</w:t>
      </w:r>
      <w:r>
        <w:rPr>
          <w:spacing w:val="-2"/>
          <w:sz w:val="24"/>
        </w:rPr>
        <w:t xml:space="preserve"> </w:t>
      </w:r>
      <w:r>
        <w:rPr>
          <w:sz w:val="24"/>
        </w:rPr>
        <w:t>relationship;</w:t>
      </w:r>
      <w:r>
        <w:rPr>
          <w:spacing w:val="-34"/>
          <w:sz w:val="24"/>
        </w:rPr>
        <w:t xml:space="preserve"> </w:t>
      </w:r>
      <w:r>
        <w:rPr>
          <w:sz w:val="24"/>
        </w:rPr>
        <w:t>and</w:t>
      </w:r>
    </w:p>
    <w:p w14:paraId="74E3346D" w14:textId="77777777" w:rsidR="00782F22" w:rsidRDefault="00DC70C7">
      <w:pPr>
        <w:pStyle w:val="ListParagraph"/>
        <w:numPr>
          <w:ilvl w:val="2"/>
          <w:numId w:val="1"/>
        </w:numPr>
        <w:tabs>
          <w:tab w:val="left" w:pos="1440"/>
          <w:tab w:val="left" w:pos="1608"/>
        </w:tabs>
        <w:spacing w:before="60"/>
        <w:ind w:left="1440" w:right="1055" w:hanging="190"/>
        <w:rPr>
          <w:sz w:val="24"/>
        </w:rPr>
      </w:pPr>
      <w:r>
        <w:rPr>
          <w:sz w:val="24"/>
        </w:rPr>
        <w:t>on</w:t>
      </w:r>
      <w:r>
        <w:rPr>
          <w:spacing w:val="-1"/>
          <w:sz w:val="24"/>
        </w:rPr>
        <w:t xml:space="preserve"> </w:t>
      </w:r>
      <w:r>
        <w:rPr>
          <w:sz w:val="24"/>
        </w:rPr>
        <w:t>the</w:t>
      </w:r>
      <w:r>
        <w:rPr>
          <w:spacing w:val="-1"/>
          <w:sz w:val="24"/>
        </w:rPr>
        <w:t xml:space="preserve"> </w:t>
      </w:r>
      <w:r>
        <w:rPr>
          <w:sz w:val="24"/>
        </w:rPr>
        <w:t>request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Assistant</w:t>
      </w:r>
      <w:r>
        <w:rPr>
          <w:spacing w:val="-1"/>
          <w:sz w:val="24"/>
        </w:rPr>
        <w:t xml:space="preserve"> </w:t>
      </w:r>
      <w:r>
        <w:rPr>
          <w:sz w:val="24"/>
        </w:rPr>
        <w:t>Secretary</w:t>
      </w:r>
      <w:r>
        <w:rPr>
          <w:spacing w:val="-2"/>
          <w:sz w:val="24"/>
        </w:rPr>
        <w:t xml:space="preserve"> </w:t>
      </w:r>
      <w:r>
        <w:rPr>
          <w:sz w:val="24"/>
        </w:rPr>
        <w:t>or</w:t>
      </w:r>
      <w:r>
        <w:rPr>
          <w:spacing w:val="-3"/>
          <w:sz w:val="24"/>
        </w:rPr>
        <w:t xml:space="preserve"> </w:t>
      </w:r>
      <w:r>
        <w:rPr>
          <w:sz w:val="24"/>
        </w:rPr>
        <w:t>the</w:t>
      </w:r>
      <w:r>
        <w:rPr>
          <w:spacing w:val="-1"/>
          <w:sz w:val="24"/>
        </w:rPr>
        <w:t xml:space="preserve"> </w:t>
      </w:r>
      <w:r>
        <w:rPr>
          <w:sz w:val="24"/>
        </w:rPr>
        <w:t>State,</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purpose</w:t>
      </w:r>
      <w:r>
        <w:rPr>
          <w:spacing w:val="-1"/>
          <w:sz w:val="24"/>
        </w:rPr>
        <w:t xml:space="preserve"> </w:t>
      </w:r>
      <w:r>
        <w:rPr>
          <w:sz w:val="24"/>
        </w:rPr>
        <w:t>of</w:t>
      </w:r>
      <w:r>
        <w:rPr>
          <w:spacing w:val="-4"/>
          <w:sz w:val="24"/>
        </w:rPr>
        <w:t xml:space="preserve"> </w:t>
      </w:r>
      <w:r>
        <w:rPr>
          <w:sz w:val="24"/>
        </w:rPr>
        <w:t xml:space="preserve">monitoring compliance with this Act (including conducting an audit), disclose all sources and expenditures of funds such agency receives or expends to provide services to older </w:t>
      </w:r>
      <w:r>
        <w:rPr>
          <w:spacing w:val="-2"/>
          <w:sz w:val="24"/>
        </w:rPr>
        <w:t>individuals;</w:t>
      </w:r>
    </w:p>
    <w:p w14:paraId="4B5F360E" w14:textId="77777777" w:rsidR="00782F22" w:rsidRDefault="00782F22">
      <w:pPr>
        <w:pStyle w:val="BodyText"/>
        <w:spacing w:before="60"/>
      </w:pPr>
    </w:p>
    <w:p w14:paraId="1EA985B0" w14:textId="77777777" w:rsidR="00782F22" w:rsidRDefault="00DC70C7">
      <w:pPr>
        <w:pStyle w:val="BodyText"/>
        <w:ind w:left="720"/>
      </w:pPr>
      <w:r>
        <w:t>12.</w:t>
      </w:r>
      <w:r>
        <w:rPr>
          <w:spacing w:val="-43"/>
        </w:rPr>
        <w:t xml:space="preserve"> </w:t>
      </w:r>
      <w:r>
        <w:rPr>
          <w:spacing w:val="-2"/>
        </w:rPr>
        <w:t>306(a)(14)</w:t>
      </w:r>
    </w:p>
    <w:p w14:paraId="687A792B" w14:textId="77777777" w:rsidR="00782F22" w:rsidRDefault="00DC70C7">
      <w:pPr>
        <w:pStyle w:val="BodyText"/>
        <w:ind w:left="1250" w:right="829" w:hanging="12"/>
      </w:pPr>
      <w:r>
        <w:t>Provide</w:t>
      </w:r>
      <w:r>
        <w:rPr>
          <w:spacing w:val="-4"/>
        </w:rPr>
        <w:t xml:space="preserve"> </w:t>
      </w:r>
      <w:r>
        <w:t>assurances</w:t>
      </w:r>
      <w:r>
        <w:rPr>
          <w:spacing w:val="-3"/>
        </w:rPr>
        <w:t xml:space="preserve"> </w:t>
      </w:r>
      <w:r>
        <w:t>that</w:t>
      </w:r>
      <w:r>
        <w:rPr>
          <w:spacing w:val="-2"/>
        </w:rPr>
        <w:t xml:space="preserve"> </w:t>
      </w:r>
      <w:r>
        <w:t>preference</w:t>
      </w:r>
      <w:r>
        <w:rPr>
          <w:spacing w:val="-2"/>
        </w:rPr>
        <w:t xml:space="preserve"> </w:t>
      </w:r>
      <w:r>
        <w:t>in</w:t>
      </w:r>
      <w:r>
        <w:rPr>
          <w:spacing w:val="-2"/>
        </w:rPr>
        <w:t xml:space="preserve"> </w:t>
      </w:r>
      <w:r>
        <w:t>receiving</w:t>
      </w:r>
      <w:r>
        <w:rPr>
          <w:spacing w:val="-2"/>
        </w:rPr>
        <w:t xml:space="preserve"> </w:t>
      </w:r>
      <w:r>
        <w:t>services</w:t>
      </w:r>
      <w:r>
        <w:rPr>
          <w:spacing w:val="-5"/>
        </w:rPr>
        <w:t xml:space="preserve"> </w:t>
      </w:r>
      <w:r>
        <w:t>under</w:t>
      </w:r>
      <w:r>
        <w:rPr>
          <w:spacing w:val="-4"/>
        </w:rPr>
        <w:t xml:space="preserve"> </w:t>
      </w:r>
      <w:r>
        <w:t>this</w:t>
      </w:r>
      <w:r>
        <w:rPr>
          <w:spacing w:val="-5"/>
        </w:rPr>
        <w:t xml:space="preserve"> </w:t>
      </w:r>
      <w:r>
        <w:t>Title</w:t>
      </w:r>
      <w:r>
        <w:rPr>
          <w:spacing w:val="-2"/>
        </w:rPr>
        <w:t xml:space="preserve"> </w:t>
      </w:r>
      <w:r>
        <w:t>will</w:t>
      </w:r>
      <w:r>
        <w:rPr>
          <w:spacing w:val="-4"/>
        </w:rPr>
        <w:t xml:space="preserve"> </w:t>
      </w:r>
      <w:r>
        <w:t>not</w:t>
      </w:r>
      <w:r>
        <w:rPr>
          <w:spacing w:val="-2"/>
        </w:rPr>
        <w:t xml:space="preserve"> </w:t>
      </w:r>
      <w:r>
        <w:t>be</w:t>
      </w:r>
      <w:r>
        <w:rPr>
          <w:spacing w:val="-2"/>
        </w:rPr>
        <w:t xml:space="preserve"> </w:t>
      </w:r>
      <w:r>
        <w:t>given by the Area Agency on Aging to particular older individuals as a result of a contract or commercial relationship that is not carried out to implement this title;</w:t>
      </w:r>
    </w:p>
    <w:p w14:paraId="3D87445B" w14:textId="77777777" w:rsidR="00782F22" w:rsidRDefault="00782F22">
      <w:pPr>
        <w:pStyle w:val="BodyText"/>
        <w:spacing w:before="3"/>
      </w:pPr>
    </w:p>
    <w:p w14:paraId="095639D1" w14:textId="77777777" w:rsidR="00782F22" w:rsidRDefault="00DC70C7">
      <w:pPr>
        <w:pStyle w:val="BodyText"/>
        <w:ind w:left="720"/>
      </w:pPr>
      <w:r>
        <w:t>13.</w:t>
      </w:r>
      <w:r>
        <w:rPr>
          <w:spacing w:val="-43"/>
        </w:rPr>
        <w:t xml:space="preserve"> </w:t>
      </w:r>
      <w:r>
        <w:rPr>
          <w:spacing w:val="-2"/>
        </w:rPr>
        <w:t>306(a)(15)</w:t>
      </w:r>
    </w:p>
    <w:p w14:paraId="4BF4C9D6" w14:textId="77777777" w:rsidR="00782F22" w:rsidRDefault="00DC70C7">
      <w:pPr>
        <w:pStyle w:val="BodyText"/>
        <w:spacing w:before="60"/>
        <w:ind w:left="1250"/>
      </w:pPr>
      <w:r>
        <w:t>Provide</w:t>
      </w:r>
      <w:r>
        <w:rPr>
          <w:spacing w:val="-6"/>
        </w:rPr>
        <w:t xml:space="preserve"> </w:t>
      </w:r>
      <w:r>
        <w:t>assurances</w:t>
      </w:r>
      <w:r>
        <w:rPr>
          <w:spacing w:val="-3"/>
        </w:rPr>
        <w:t xml:space="preserve"> </w:t>
      </w:r>
      <w:r>
        <w:t>that</w:t>
      </w:r>
      <w:r>
        <w:rPr>
          <w:spacing w:val="-1"/>
        </w:rPr>
        <w:t xml:space="preserve"> </w:t>
      </w:r>
      <w:r>
        <w:t>funds</w:t>
      </w:r>
      <w:r>
        <w:rPr>
          <w:spacing w:val="-3"/>
        </w:rPr>
        <w:t xml:space="preserve"> </w:t>
      </w:r>
      <w:r>
        <w:t>received</w:t>
      </w:r>
      <w:r>
        <w:rPr>
          <w:spacing w:val="-3"/>
        </w:rPr>
        <w:t xml:space="preserve"> </w:t>
      </w:r>
      <w:r>
        <w:t>under</w:t>
      </w:r>
      <w:r>
        <w:rPr>
          <w:spacing w:val="-4"/>
        </w:rPr>
        <w:t xml:space="preserve"> </w:t>
      </w:r>
      <w:r>
        <w:t>this</w:t>
      </w:r>
      <w:r>
        <w:rPr>
          <w:spacing w:val="-3"/>
        </w:rPr>
        <w:t xml:space="preserve"> </w:t>
      </w:r>
      <w:r>
        <w:t>title</w:t>
      </w:r>
      <w:r>
        <w:rPr>
          <w:spacing w:val="-1"/>
        </w:rPr>
        <w:t xml:space="preserve"> </w:t>
      </w:r>
      <w:r>
        <w:t>will</w:t>
      </w:r>
      <w:r>
        <w:rPr>
          <w:spacing w:val="-3"/>
        </w:rPr>
        <w:t xml:space="preserve"> </w:t>
      </w:r>
      <w:r>
        <w:t>be</w:t>
      </w:r>
      <w:r>
        <w:rPr>
          <w:spacing w:val="-3"/>
        </w:rPr>
        <w:t xml:space="preserve"> </w:t>
      </w:r>
      <w:r>
        <w:rPr>
          <w:spacing w:val="-2"/>
        </w:rPr>
        <w:t>used—</w:t>
      </w:r>
    </w:p>
    <w:p w14:paraId="08EFF874" w14:textId="77777777" w:rsidR="00782F22" w:rsidRDefault="00DC70C7">
      <w:pPr>
        <w:pStyle w:val="ListParagraph"/>
        <w:numPr>
          <w:ilvl w:val="0"/>
          <w:numId w:val="9"/>
        </w:numPr>
        <w:tabs>
          <w:tab w:val="left" w:pos="2328"/>
          <w:tab w:val="left" w:pos="2330"/>
        </w:tabs>
        <w:ind w:right="1337"/>
        <w:rPr>
          <w:sz w:val="24"/>
        </w:rPr>
      </w:pPr>
      <w:r>
        <w:rPr>
          <w:sz w:val="24"/>
        </w:rPr>
        <w:t>to</w:t>
      </w:r>
      <w:r>
        <w:rPr>
          <w:spacing w:val="-2"/>
          <w:sz w:val="24"/>
        </w:rPr>
        <w:t xml:space="preserve"> </w:t>
      </w:r>
      <w:r>
        <w:rPr>
          <w:sz w:val="24"/>
        </w:rPr>
        <w:t>provide</w:t>
      </w:r>
      <w:r>
        <w:rPr>
          <w:spacing w:val="-2"/>
          <w:sz w:val="24"/>
        </w:rPr>
        <w:t xml:space="preserve"> </w:t>
      </w:r>
      <w:r>
        <w:rPr>
          <w:sz w:val="24"/>
        </w:rPr>
        <w:t>benefits</w:t>
      </w:r>
      <w:r>
        <w:rPr>
          <w:spacing w:val="-3"/>
          <w:sz w:val="24"/>
        </w:rPr>
        <w:t xml:space="preserve"> </w:t>
      </w:r>
      <w:r>
        <w:rPr>
          <w:sz w:val="24"/>
        </w:rPr>
        <w:t>and</w:t>
      </w:r>
      <w:r>
        <w:rPr>
          <w:spacing w:val="-4"/>
          <w:sz w:val="24"/>
        </w:rPr>
        <w:t xml:space="preserve"> </w:t>
      </w:r>
      <w:r>
        <w:rPr>
          <w:sz w:val="24"/>
        </w:rPr>
        <w:t>services</w:t>
      </w:r>
      <w:r>
        <w:rPr>
          <w:spacing w:val="-3"/>
          <w:sz w:val="24"/>
        </w:rPr>
        <w:t xml:space="preserve"> </w:t>
      </w:r>
      <w:r>
        <w:rPr>
          <w:sz w:val="24"/>
        </w:rPr>
        <w:t>to</w:t>
      </w:r>
      <w:r>
        <w:rPr>
          <w:spacing w:val="-4"/>
          <w:sz w:val="24"/>
        </w:rPr>
        <w:t xml:space="preserve"> </w:t>
      </w:r>
      <w:r>
        <w:rPr>
          <w:sz w:val="24"/>
        </w:rPr>
        <w:t>older</w:t>
      </w:r>
      <w:r>
        <w:rPr>
          <w:spacing w:val="-4"/>
          <w:sz w:val="24"/>
        </w:rPr>
        <w:t xml:space="preserve"> </w:t>
      </w:r>
      <w:r>
        <w:rPr>
          <w:sz w:val="24"/>
        </w:rPr>
        <w:t>individuals,</w:t>
      </w:r>
      <w:r>
        <w:rPr>
          <w:spacing w:val="-5"/>
          <w:sz w:val="24"/>
        </w:rPr>
        <w:t xml:space="preserve"> </w:t>
      </w:r>
      <w:r>
        <w:rPr>
          <w:sz w:val="24"/>
        </w:rPr>
        <w:t>giving</w:t>
      </w:r>
      <w:r>
        <w:rPr>
          <w:spacing w:val="-4"/>
          <w:sz w:val="24"/>
        </w:rPr>
        <w:t xml:space="preserve"> </w:t>
      </w:r>
      <w:r>
        <w:rPr>
          <w:sz w:val="24"/>
        </w:rPr>
        <w:t>priority</w:t>
      </w:r>
      <w:r>
        <w:rPr>
          <w:spacing w:val="-3"/>
          <w:sz w:val="24"/>
        </w:rPr>
        <w:t xml:space="preserve"> </w:t>
      </w:r>
      <w:r>
        <w:rPr>
          <w:sz w:val="24"/>
        </w:rPr>
        <w:t>to</w:t>
      </w:r>
      <w:r>
        <w:rPr>
          <w:spacing w:val="-4"/>
          <w:sz w:val="24"/>
        </w:rPr>
        <w:t xml:space="preserve"> </w:t>
      </w:r>
      <w:r>
        <w:rPr>
          <w:sz w:val="24"/>
        </w:rPr>
        <w:t>older individuals identified in Section 306(a)(4)(A)(i);</w:t>
      </w:r>
      <w:r>
        <w:rPr>
          <w:spacing w:val="-1"/>
          <w:sz w:val="24"/>
        </w:rPr>
        <w:t xml:space="preserve"> </w:t>
      </w:r>
      <w:r>
        <w:rPr>
          <w:sz w:val="24"/>
        </w:rPr>
        <w:t>and</w:t>
      </w:r>
    </w:p>
    <w:p w14:paraId="791B2838" w14:textId="77777777" w:rsidR="00782F22" w:rsidRDefault="00DC70C7">
      <w:pPr>
        <w:pStyle w:val="ListParagraph"/>
        <w:numPr>
          <w:ilvl w:val="0"/>
          <w:numId w:val="9"/>
        </w:numPr>
        <w:tabs>
          <w:tab w:val="left" w:pos="2160"/>
          <w:tab w:val="left" w:pos="2328"/>
        </w:tabs>
        <w:spacing w:before="57"/>
        <w:ind w:left="2160" w:right="1371" w:hanging="190"/>
        <w:rPr>
          <w:sz w:val="24"/>
        </w:rPr>
      </w:pPr>
      <w:r>
        <w:rPr>
          <w:sz w:val="24"/>
        </w:rPr>
        <w:t>in</w:t>
      </w:r>
      <w:r>
        <w:rPr>
          <w:spacing w:val="-5"/>
          <w:sz w:val="24"/>
        </w:rPr>
        <w:t xml:space="preserve"> </w:t>
      </w:r>
      <w:r>
        <w:rPr>
          <w:sz w:val="24"/>
        </w:rPr>
        <w:t>compliance</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assurances</w:t>
      </w:r>
      <w:r>
        <w:rPr>
          <w:spacing w:val="-4"/>
          <w:sz w:val="24"/>
        </w:rPr>
        <w:t xml:space="preserve"> </w:t>
      </w:r>
      <w:r>
        <w:rPr>
          <w:sz w:val="24"/>
        </w:rPr>
        <w:t>specified</w:t>
      </w:r>
      <w:r>
        <w:rPr>
          <w:spacing w:val="-3"/>
          <w:sz w:val="24"/>
        </w:rPr>
        <w:t xml:space="preserve"> </w:t>
      </w:r>
      <w:r>
        <w:rPr>
          <w:sz w:val="24"/>
        </w:rPr>
        <w:t>in</w:t>
      </w:r>
      <w:r>
        <w:rPr>
          <w:spacing w:val="-3"/>
          <w:sz w:val="24"/>
        </w:rPr>
        <w:t xml:space="preserve"> </w:t>
      </w:r>
      <w:r>
        <w:rPr>
          <w:sz w:val="24"/>
        </w:rPr>
        <w:t>Section</w:t>
      </w:r>
      <w:r>
        <w:rPr>
          <w:spacing w:val="-5"/>
          <w:sz w:val="24"/>
        </w:rPr>
        <w:t xml:space="preserve"> </w:t>
      </w:r>
      <w:r>
        <w:rPr>
          <w:sz w:val="24"/>
        </w:rPr>
        <w:t>306(a)(13)</w:t>
      </w:r>
      <w:r>
        <w:rPr>
          <w:spacing w:val="-5"/>
          <w:sz w:val="24"/>
        </w:rPr>
        <w:t xml:space="preserve"> </w:t>
      </w:r>
      <w:r>
        <w:rPr>
          <w:sz w:val="24"/>
        </w:rPr>
        <w:t>and</w:t>
      </w:r>
      <w:r>
        <w:rPr>
          <w:spacing w:val="-33"/>
          <w:sz w:val="24"/>
        </w:rPr>
        <w:t xml:space="preserve"> </w:t>
      </w:r>
      <w:r>
        <w:rPr>
          <w:sz w:val="24"/>
        </w:rPr>
        <w:t>the limitations specified in Section 212;</w:t>
      </w:r>
    </w:p>
    <w:p w14:paraId="21E2E162" w14:textId="77777777" w:rsidR="00782F22" w:rsidRDefault="00782F22">
      <w:pPr>
        <w:pStyle w:val="BodyText"/>
        <w:spacing w:before="63"/>
      </w:pPr>
    </w:p>
    <w:p w14:paraId="17ED3BF4" w14:textId="77777777" w:rsidR="00782F22" w:rsidRDefault="00DC70C7">
      <w:pPr>
        <w:pStyle w:val="ListParagraph"/>
        <w:numPr>
          <w:ilvl w:val="0"/>
          <w:numId w:val="8"/>
        </w:numPr>
        <w:tabs>
          <w:tab w:val="left" w:pos="1079"/>
        </w:tabs>
        <w:ind w:left="1079" w:hanging="359"/>
        <w:rPr>
          <w:sz w:val="24"/>
        </w:rPr>
      </w:pPr>
      <w:r>
        <w:rPr>
          <w:sz w:val="24"/>
        </w:rPr>
        <w:t>OAA</w:t>
      </w:r>
      <w:r>
        <w:rPr>
          <w:spacing w:val="1"/>
          <w:sz w:val="24"/>
        </w:rPr>
        <w:t xml:space="preserve"> </w:t>
      </w:r>
      <w:r>
        <w:rPr>
          <w:spacing w:val="-2"/>
          <w:sz w:val="24"/>
        </w:rPr>
        <w:t>305(c)(5)</w:t>
      </w:r>
    </w:p>
    <w:p w14:paraId="0321C0D5" w14:textId="77777777" w:rsidR="00782F22" w:rsidRDefault="00DC70C7">
      <w:pPr>
        <w:pStyle w:val="BodyText"/>
        <w:ind w:left="1250" w:right="702" w:hanging="12"/>
      </w:pPr>
      <w:r>
        <w:t>In the case of a State specified in subsection (b)(5), the State agency shall provide assurance,</w:t>
      </w:r>
      <w:r>
        <w:rPr>
          <w:spacing w:val="-2"/>
        </w:rPr>
        <w:t xml:space="preserve"> </w:t>
      </w:r>
      <w:r>
        <w:t>determined</w:t>
      </w:r>
      <w:r>
        <w:rPr>
          <w:spacing w:val="-4"/>
        </w:rPr>
        <w:t xml:space="preserve"> </w:t>
      </w:r>
      <w:r>
        <w:t>adequate</w:t>
      </w:r>
      <w:r>
        <w:rPr>
          <w:spacing w:val="-4"/>
        </w:rPr>
        <w:t xml:space="preserve"> </w:t>
      </w:r>
      <w:r>
        <w:t>by</w:t>
      </w:r>
      <w:r>
        <w:rPr>
          <w:spacing w:val="-3"/>
        </w:rPr>
        <w:t xml:space="preserve"> </w:t>
      </w:r>
      <w:r>
        <w:t>the</w:t>
      </w:r>
      <w:r>
        <w:rPr>
          <w:spacing w:val="-2"/>
        </w:rPr>
        <w:t xml:space="preserve"> </w:t>
      </w:r>
      <w:r>
        <w:t>State</w:t>
      </w:r>
      <w:r>
        <w:rPr>
          <w:spacing w:val="-4"/>
        </w:rPr>
        <w:t xml:space="preserve"> </w:t>
      </w:r>
      <w:r>
        <w:t>agency,</w:t>
      </w:r>
      <w:r>
        <w:rPr>
          <w:spacing w:val="-2"/>
        </w:rPr>
        <w:t xml:space="preserve"> </w:t>
      </w:r>
      <w:r>
        <w:t>that</w:t>
      </w:r>
      <w:r>
        <w:rPr>
          <w:spacing w:val="-5"/>
        </w:rPr>
        <w:t xml:space="preserve"> </w:t>
      </w:r>
      <w:r>
        <w:t>the</w:t>
      </w:r>
      <w:r>
        <w:rPr>
          <w:spacing w:val="-2"/>
        </w:rPr>
        <w:t xml:space="preserve"> </w:t>
      </w:r>
      <w:r>
        <w:t>Area</w:t>
      </w:r>
      <w:r>
        <w:rPr>
          <w:spacing w:val="-4"/>
        </w:rPr>
        <w:t xml:space="preserve"> </w:t>
      </w:r>
      <w:r>
        <w:t>Agency</w:t>
      </w:r>
      <w:r>
        <w:rPr>
          <w:spacing w:val="-5"/>
        </w:rPr>
        <w:t xml:space="preserve"> </w:t>
      </w:r>
      <w:r>
        <w:t>on</w:t>
      </w:r>
      <w:r>
        <w:rPr>
          <w:spacing w:val="-4"/>
        </w:rPr>
        <w:t xml:space="preserve"> </w:t>
      </w:r>
      <w:r>
        <w:t>Aging</w:t>
      </w:r>
      <w:r>
        <w:rPr>
          <w:spacing w:val="-2"/>
        </w:rPr>
        <w:t xml:space="preserve"> </w:t>
      </w:r>
      <w:r>
        <w:t>will have</w:t>
      </w:r>
      <w:r>
        <w:rPr>
          <w:spacing w:val="-4"/>
        </w:rPr>
        <w:t xml:space="preserve"> </w:t>
      </w:r>
      <w:r>
        <w:t>the</w:t>
      </w:r>
      <w:r>
        <w:rPr>
          <w:spacing w:val="-3"/>
        </w:rPr>
        <w:t xml:space="preserve"> </w:t>
      </w:r>
      <w:r>
        <w:t>ability</w:t>
      </w:r>
      <w:r>
        <w:rPr>
          <w:spacing w:val="-2"/>
        </w:rPr>
        <w:t xml:space="preserve"> </w:t>
      </w:r>
      <w:r>
        <w:t>to</w:t>
      </w:r>
      <w:r>
        <w:rPr>
          <w:spacing w:val="-1"/>
        </w:rPr>
        <w:t xml:space="preserve"> </w:t>
      </w:r>
      <w:r>
        <w:t>develop</w:t>
      </w:r>
      <w:r>
        <w:rPr>
          <w:spacing w:val="-1"/>
        </w:rPr>
        <w:t xml:space="preserve"> </w:t>
      </w:r>
      <w:r>
        <w:t>an</w:t>
      </w:r>
      <w:r>
        <w:rPr>
          <w:spacing w:val="-1"/>
        </w:rPr>
        <w:t xml:space="preserve"> </w:t>
      </w:r>
      <w:r>
        <w:t>area</w:t>
      </w:r>
      <w:r>
        <w:rPr>
          <w:spacing w:val="-1"/>
        </w:rPr>
        <w:t xml:space="preserve"> </w:t>
      </w:r>
      <w:r>
        <w:t>plan</w:t>
      </w:r>
      <w:r>
        <w:rPr>
          <w:spacing w:val="-1"/>
        </w:rPr>
        <w:t xml:space="preserve"> </w:t>
      </w:r>
      <w:r>
        <w:t>and</w:t>
      </w:r>
      <w:r>
        <w:rPr>
          <w:spacing w:val="-1"/>
        </w:rPr>
        <w:t xml:space="preserve"> </w:t>
      </w:r>
      <w:r>
        <w:t>to</w:t>
      </w:r>
      <w:r>
        <w:rPr>
          <w:spacing w:val="-3"/>
        </w:rPr>
        <w:t xml:space="preserve"> </w:t>
      </w:r>
      <w:r>
        <w:t>carry</w:t>
      </w:r>
      <w:r>
        <w:rPr>
          <w:spacing w:val="-2"/>
        </w:rPr>
        <w:t xml:space="preserve"> </w:t>
      </w:r>
      <w:r>
        <w:t>out,</w:t>
      </w:r>
      <w:r>
        <w:rPr>
          <w:spacing w:val="-4"/>
        </w:rPr>
        <w:t xml:space="preserve"> </w:t>
      </w:r>
      <w:r>
        <w:t>directly</w:t>
      </w:r>
      <w:r>
        <w:rPr>
          <w:spacing w:val="-2"/>
        </w:rPr>
        <w:t xml:space="preserve"> </w:t>
      </w:r>
      <w:r>
        <w:t>or</w:t>
      </w:r>
      <w:r>
        <w:rPr>
          <w:spacing w:val="-5"/>
        </w:rPr>
        <w:t xml:space="preserve"> </w:t>
      </w:r>
      <w:r>
        <w:t>through</w:t>
      </w:r>
      <w:r>
        <w:rPr>
          <w:spacing w:val="-2"/>
        </w:rPr>
        <w:t xml:space="preserve"> </w:t>
      </w:r>
      <w:r>
        <w:t>contractual</w:t>
      </w:r>
      <w:r>
        <w:rPr>
          <w:spacing w:val="-4"/>
        </w:rPr>
        <w:t xml:space="preserve"> </w:t>
      </w:r>
      <w:r>
        <w:rPr>
          <w:spacing w:val="-5"/>
        </w:rPr>
        <w:t>or</w:t>
      </w:r>
    </w:p>
    <w:p w14:paraId="40EF5FE7" w14:textId="77777777" w:rsidR="00782F22" w:rsidRDefault="00782F22">
      <w:pPr>
        <w:pStyle w:val="BodyText"/>
        <w:sectPr w:rsidR="00782F22">
          <w:pgSz w:w="12240" w:h="15840"/>
          <w:pgMar w:top="980" w:right="360" w:bottom="880" w:left="360" w:header="0" w:footer="697" w:gutter="0"/>
          <w:cols w:space="720"/>
        </w:sectPr>
      </w:pPr>
    </w:p>
    <w:p w14:paraId="3A3F076C" w14:textId="77777777" w:rsidR="00782F22" w:rsidRDefault="00DC70C7">
      <w:pPr>
        <w:pStyle w:val="BodyText"/>
        <w:spacing w:before="81"/>
        <w:ind w:left="1250" w:right="588"/>
      </w:pPr>
      <w:r>
        <w:lastRenderedPageBreak/>
        <w:t>other</w:t>
      </w:r>
      <w:r>
        <w:rPr>
          <w:spacing w:val="-6"/>
        </w:rPr>
        <w:t xml:space="preserve"> </w:t>
      </w:r>
      <w:r>
        <w:t>arrangements,</w:t>
      </w:r>
      <w:r>
        <w:rPr>
          <w:spacing w:val="-5"/>
        </w:rPr>
        <w:t xml:space="preserve"> </w:t>
      </w:r>
      <w:r>
        <w:t>a</w:t>
      </w:r>
      <w:r>
        <w:rPr>
          <w:spacing w:val="-4"/>
        </w:rPr>
        <w:t xml:space="preserve"> </w:t>
      </w:r>
      <w:r>
        <w:t>program</w:t>
      </w:r>
      <w:r>
        <w:rPr>
          <w:spacing w:val="-1"/>
        </w:rPr>
        <w:t xml:space="preserve"> </w:t>
      </w:r>
      <w:r>
        <w:t>in</w:t>
      </w:r>
      <w:r>
        <w:rPr>
          <w:spacing w:val="-4"/>
        </w:rPr>
        <w:t xml:space="preserve"> </w:t>
      </w:r>
      <w:r>
        <w:t>accordance</w:t>
      </w:r>
      <w:r>
        <w:rPr>
          <w:spacing w:val="-4"/>
        </w:rPr>
        <w:t xml:space="preserve"> </w:t>
      </w:r>
      <w:r>
        <w:t>with</w:t>
      </w:r>
      <w:r>
        <w:rPr>
          <w:spacing w:val="-2"/>
        </w:rPr>
        <w:t xml:space="preserve"> </w:t>
      </w:r>
      <w:r>
        <w:t>the</w:t>
      </w:r>
      <w:r>
        <w:rPr>
          <w:spacing w:val="-2"/>
        </w:rPr>
        <w:t xml:space="preserve"> </w:t>
      </w:r>
      <w:r>
        <w:t>plan</w:t>
      </w:r>
      <w:r>
        <w:rPr>
          <w:spacing w:val="-2"/>
        </w:rPr>
        <w:t xml:space="preserve"> </w:t>
      </w:r>
      <w:r>
        <w:t>within</w:t>
      </w:r>
      <w:r>
        <w:rPr>
          <w:spacing w:val="-4"/>
        </w:rPr>
        <w:t xml:space="preserve"> </w:t>
      </w:r>
      <w:r>
        <w:t>the</w:t>
      </w:r>
      <w:r>
        <w:rPr>
          <w:spacing w:val="-2"/>
        </w:rPr>
        <w:t xml:space="preserve"> </w:t>
      </w:r>
      <w:r>
        <w:t>planning</w:t>
      </w:r>
      <w:r>
        <w:rPr>
          <w:spacing w:val="-4"/>
        </w:rPr>
        <w:t xml:space="preserve"> </w:t>
      </w:r>
      <w:r>
        <w:t>and</w:t>
      </w:r>
      <w:r>
        <w:rPr>
          <w:spacing w:val="-2"/>
        </w:rPr>
        <w:t xml:space="preserve"> </w:t>
      </w:r>
      <w:r>
        <w:t xml:space="preserve">service </w:t>
      </w:r>
      <w:r>
        <w:rPr>
          <w:spacing w:val="-2"/>
        </w:rPr>
        <w:t>area.</w:t>
      </w:r>
    </w:p>
    <w:p w14:paraId="1F0C974C" w14:textId="77777777" w:rsidR="00782F22" w:rsidRDefault="00782F22">
      <w:pPr>
        <w:pStyle w:val="BodyText"/>
      </w:pPr>
    </w:p>
    <w:p w14:paraId="41150903" w14:textId="77777777" w:rsidR="00782F22" w:rsidRDefault="00DC70C7">
      <w:pPr>
        <w:pStyle w:val="ListParagraph"/>
        <w:numPr>
          <w:ilvl w:val="0"/>
          <w:numId w:val="8"/>
        </w:numPr>
        <w:tabs>
          <w:tab w:val="left" w:pos="1145"/>
        </w:tabs>
        <w:ind w:left="1145" w:hanging="426"/>
        <w:rPr>
          <w:sz w:val="24"/>
        </w:rPr>
      </w:pPr>
      <w:r>
        <w:rPr>
          <w:sz w:val="24"/>
        </w:rPr>
        <w:t>OAA</w:t>
      </w:r>
      <w:r>
        <w:rPr>
          <w:spacing w:val="-2"/>
          <w:sz w:val="24"/>
        </w:rPr>
        <w:t xml:space="preserve"> 307(a)(7)(B)</w:t>
      </w:r>
    </w:p>
    <w:p w14:paraId="5F07A017" w14:textId="77777777" w:rsidR="00782F22" w:rsidRDefault="00DC70C7">
      <w:pPr>
        <w:pStyle w:val="ListParagraph"/>
        <w:numPr>
          <w:ilvl w:val="1"/>
          <w:numId w:val="8"/>
        </w:numPr>
        <w:tabs>
          <w:tab w:val="left" w:pos="1958"/>
        </w:tabs>
        <w:ind w:right="1299"/>
        <w:jc w:val="left"/>
        <w:rPr>
          <w:sz w:val="24"/>
        </w:rPr>
      </w:pPr>
      <w:r>
        <w:rPr>
          <w:sz w:val="24"/>
        </w:rPr>
        <w:t>no individual (appointed or otherwise) involved in the designation of</w:t>
      </w:r>
      <w:r>
        <w:rPr>
          <w:spacing w:val="-1"/>
          <w:sz w:val="24"/>
        </w:rPr>
        <w:t xml:space="preserve"> </w:t>
      </w:r>
      <w:r>
        <w:rPr>
          <w:sz w:val="24"/>
        </w:rPr>
        <w:t>the State agency or an Area Agency on Aging, or in the designation of the head of any subdivision</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State</w:t>
      </w:r>
      <w:r>
        <w:rPr>
          <w:spacing w:val="-1"/>
          <w:sz w:val="24"/>
        </w:rPr>
        <w:t xml:space="preserve"> </w:t>
      </w:r>
      <w:r>
        <w:rPr>
          <w:sz w:val="24"/>
        </w:rPr>
        <w:t>agency</w:t>
      </w:r>
      <w:r>
        <w:rPr>
          <w:spacing w:val="-4"/>
          <w:sz w:val="24"/>
        </w:rPr>
        <w:t xml:space="preserve"> </w:t>
      </w:r>
      <w:r>
        <w:rPr>
          <w:sz w:val="24"/>
        </w:rPr>
        <w:t>or</w:t>
      </w:r>
      <w:r>
        <w:rPr>
          <w:spacing w:val="-3"/>
          <w:sz w:val="24"/>
        </w:rPr>
        <w:t xml:space="preserve"> </w:t>
      </w:r>
      <w:r>
        <w:rPr>
          <w:sz w:val="24"/>
        </w:rPr>
        <w:t>of</w:t>
      </w:r>
      <w:r>
        <w:rPr>
          <w:spacing w:val="-4"/>
          <w:sz w:val="24"/>
        </w:rPr>
        <w:t xml:space="preserve"> </w:t>
      </w:r>
      <w:r>
        <w:rPr>
          <w:sz w:val="24"/>
        </w:rPr>
        <w:t>an</w:t>
      </w:r>
      <w:r>
        <w:rPr>
          <w:spacing w:val="-3"/>
          <w:sz w:val="24"/>
        </w:rPr>
        <w:t xml:space="preserve"> </w:t>
      </w:r>
      <w:r>
        <w:rPr>
          <w:sz w:val="24"/>
        </w:rPr>
        <w:t>Area</w:t>
      </w:r>
      <w:r>
        <w:rPr>
          <w:spacing w:val="-3"/>
          <w:sz w:val="24"/>
        </w:rPr>
        <w:t xml:space="preserve"> </w:t>
      </w:r>
      <w:r>
        <w:rPr>
          <w:sz w:val="24"/>
        </w:rPr>
        <w:t>Agency</w:t>
      </w:r>
      <w:r>
        <w:rPr>
          <w:spacing w:val="-2"/>
          <w:sz w:val="24"/>
        </w:rPr>
        <w:t xml:space="preserve"> </w:t>
      </w:r>
      <w:r>
        <w:rPr>
          <w:sz w:val="24"/>
        </w:rPr>
        <w:t>on</w:t>
      </w:r>
      <w:r>
        <w:rPr>
          <w:spacing w:val="-1"/>
          <w:sz w:val="24"/>
        </w:rPr>
        <w:t xml:space="preserve"> </w:t>
      </w:r>
      <w:r>
        <w:rPr>
          <w:sz w:val="24"/>
        </w:rPr>
        <w:t>Aging,</w:t>
      </w:r>
      <w:r>
        <w:rPr>
          <w:spacing w:val="-1"/>
          <w:sz w:val="24"/>
        </w:rPr>
        <w:t xml:space="preserve"> </w:t>
      </w:r>
      <w:r>
        <w:rPr>
          <w:sz w:val="24"/>
        </w:rPr>
        <w:t>is</w:t>
      </w:r>
      <w:r>
        <w:rPr>
          <w:spacing w:val="-2"/>
          <w:sz w:val="24"/>
        </w:rPr>
        <w:t xml:space="preserve"> </w:t>
      </w:r>
      <w:r>
        <w:rPr>
          <w:sz w:val="24"/>
        </w:rPr>
        <w:t>subject</w:t>
      </w:r>
      <w:r>
        <w:rPr>
          <w:spacing w:val="-4"/>
          <w:sz w:val="24"/>
        </w:rPr>
        <w:t xml:space="preserve"> </w:t>
      </w:r>
      <w:r>
        <w:rPr>
          <w:sz w:val="24"/>
        </w:rPr>
        <w:t>to</w:t>
      </w:r>
      <w:r>
        <w:rPr>
          <w:spacing w:val="-3"/>
          <w:sz w:val="24"/>
        </w:rPr>
        <w:t xml:space="preserve"> </w:t>
      </w:r>
      <w:r>
        <w:rPr>
          <w:sz w:val="24"/>
        </w:rPr>
        <w:t>a conflict of interest prohibited under this Act;</w:t>
      </w:r>
    </w:p>
    <w:p w14:paraId="429570B1" w14:textId="77777777" w:rsidR="00782F22" w:rsidRDefault="00DC70C7">
      <w:pPr>
        <w:pStyle w:val="ListParagraph"/>
        <w:numPr>
          <w:ilvl w:val="1"/>
          <w:numId w:val="8"/>
        </w:numPr>
        <w:tabs>
          <w:tab w:val="left" w:pos="1958"/>
        </w:tabs>
        <w:ind w:right="657" w:hanging="533"/>
        <w:jc w:val="left"/>
        <w:rPr>
          <w:sz w:val="24"/>
        </w:rPr>
      </w:pPr>
      <w:r>
        <w:rPr>
          <w:sz w:val="24"/>
        </w:rPr>
        <w:t>no</w:t>
      </w:r>
      <w:r>
        <w:rPr>
          <w:spacing w:val="-2"/>
          <w:sz w:val="24"/>
        </w:rPr>
        <w:t xml:space="preserve"> </w:t>
      </w:r>
      <w:r>
        <w:rPr>
          <w:sz w:val="24"/>
        </w:rPr>
        <w:t>officer,</w:t>
      </w:r>
      <w:r>
        <w:rPr>
          <w:spacing w:val="-2"/>
          <w:sz w:val="24"/>
        </w:rPr>
        <w:t xml:space="preserve"> </w:t>
      </w:r>
      <w:r>
        <w:rPr>
          <w:sz w:val="24"/>
        </w:rPr>
        <w:t>employee,</w:t>
      </w:r>
      <w:r>
        <w:rPr>
          <w:spacing w:val="-2"/>
          <w:sz w:val="24"/>
        </w:rPr>
        <w:t xml:space="preserve"> </w:t>
      </w:r>
      <w:r>
        <w:rPr>
          <w:sz w:val="24"/>
        </w:rPr>
        <w:t>or</w:t>
      </w:r>
      <w:r>
        <w:rPr>
          <w:spacing w:val="-4"/>
          <w:sz w:val="24"/>
        </w:rPr>
        <w:t xml:space="preserve"> </w:t>
      </w:r>
      <w:r>
        <w:rPr>
          <w:sz w:val="24"/>
        </w:rPr>
        <w:t>other</w:t>
      </w:r>
      <w:r>
        <w:rPr>
          <w:spacing w:val="-4"/>
          <w:sz w:val="24"/>
        </w:rPr>
        <w:t xml:space="preserve"> </w:t>
      </w:r>
      <w:r>
        <w:rPr>
          <w:sz w:val="24"/>
        </w:rPr>
        <w:t>representative</w:t>
      </w:r>
      <w:r>
        <w:rPr>
          <w:spacing w:val="-7"/>
          <w:sz w:val="24"/>
        </w:rPr>
        <w:t xml:space="preserve"> </w:t>
      </w:r>
      <w:r>
        <w:rPr>
          <w:sz w:val="24"/>
        </w:rPr>
        <w:t>of</w:t>
      </w:r>
      <w:r>
        <w:rPr>
          <w:spacing w:val="-2"/>
          <w:sz w:val="24"/>
        </w:rPr>
        <w:t xml:space="preserve"> </w:t>
      </w:r>
      <w:r>
        <w:rPr>
          <w:sz w:val="24"/>
        </w:rPr>
        <w:t>the</w:t>
      </w:r>
      <w:r>
        <w:rPr>
          <w:spacing w:val="-2"/>
          <w:sz w:val="24"/>
        </w:rPr>
        <w:t xml:space="preserve"> </w:t>
      </w:r>
      <w:r>
        <w:rPr>
          <w:sz w:val="24"/>
        </w:rPr>
        <w:t>State</w:t>
      </w:r>
      <w:r>
        <w:rPr>
          <w:spacing w:val="-4"/>
          <w:sz w:val="24"/>
        </w:rPr>
        <w:t xml:space="preserve"> </w:t>
      </w:r>
      <w:r>
        <w:rPr>
          <w:sz w:val="24"/>
        </w:rPr>
        <w:t>agency</w:t>
      </w:r>
      <w:r>
        <w:rPr>
          <w:spacing w:val="-5"/>
          <w:sz w:val="24"/>
        </w:rPr>
        <w:t xml:space="preserve"> </w:t>
      </w:r>
      <w:r>
        <w:rPr>
          <w:sz w:val="24"/>
        </w:rPr>
        <w:t>or</w:t>
      </w:r>
      <w:r>
        <w:rPr>
          <w:spacing w:val="-6"/>
          <w:sz w:val="24"/>
        </w:rPr>
        <w:t xml:space="preserve"> </w:t>
      </w:r>
      <w:r>
        <w:rPr>
          <w:sz w:val="24"/>
        </w:rPr>
        <w:t>an</w:t>
      </w:r>
      <w:r>
        <w:rPr>
          <w:spacing w:val="-2"/>
          <w:sz w:val="24"/>
        </w:rPr>
        <w:t xml:space="preserve"> </w:t>
      </w:r>
      <w:r>
        <w:rPr>
          <w:sz w:val="24"/>
        </w:rPr>
        <w:t>Area</w:t>
      </w:r>
      <w:r>
        <w:rPr>
          <w:spacing w:val="-2"/>
          <w:sz w:val="24"/>
        </w:rPr>
        <w:t xml:space="preserve"> </w:t>
      </w:r>
      <w:r>
        <w:rPr>
          <w:sz w:val="24"/>
        </w:rPr>
        <w:t>Agency on Aging is subject to a conflict of interest prohibited under this Act; and</w:t>
      </w:r>
    </w:p>
    <w:p w14:paraId="7A110413" w14:textId="77777777" w:rsidR="00782F22" w:rsidRDefault="00DC70C7">
      <w:pPr>
        <w:pStyle w:val="ListParagraph"/>
        <w:numPr>
          <w:ilvl w:val="1"/>
          <w:numId w:val="8"/>
        </w:numPr>
        <w:tabs>
          <w:tab w:val="left" w:pos="1958"/>
        </w:tabs>
        <w:ind w:right="615" w:hanging="586"/>
        <w:jc w:val="left"/>
        <w:rPr>
          <w:sz w:val="24"/>
        </w:rPr>
      </w:pPr>
      <w:r>
        <w:rPr>
          <w:sz w:val="24"/>
        </w:rPr>
        <w:t>mechanisms</w:t>
      </w:r>
      <w:r>
        <w:rPr>
          <w:spacing w:val="-3"/>
          <w:sz w:val="24"/>
        </w:rPr>
        <w:t xml:space="preserve"> </w:t>
      </w:r>
      <w:r>
        <w:rPr>
          <w:sz w:val="24"/>
        </w:rPr>
        <w:t>are</w:t>
      </w:r>
      <w:r>
        <w:rPr>
          <w:spacing w:val="-4"/>
          <w:sz w:val="24"/>
        </w:rPr>
        <w:t xml:space="preserve"> </w:t>
      </w:r>
      <w:r>
        <w:rPr>
          <w:sz w:val="24"/>
        </w:rPr>
        <w:t>in</w:t>
      </w:r>
      <w:r>
        <w:rPr>
          <w:spacing w:val="-2"/>
          <w:sz w:val="24"/>
        </w:rPr>
        <w:t xml:space="preserve"> </w:t>
      </w:r>
      <w:r>
        <w:rPr>
          <w:sz w:val="24"/>
        </w:rPr>
        <w:t>place</w:t>
      </w:r>
      <w:r>
        <w:rPr>
          <w:spacing w:val="-2"/>
          <w:sz w:val="24"/>
        </w:rPr>
        <w:t xml:space="preserve"> </w:t>
      </w:r>
      <w:r>
        <w:rPr>
          <w:sz w:val="24"/>
        </w:rPr>
        <w:t>to</w:t>
      </w:r>
      <w:r>
        <w:rPr>
          <w:spacing w:val="-2"/>
          <w:sz w:val="24"/>
        </w:rPr>
        <w:t xml:space="preserve"> </w:t>
      </w:r>
      <w:r>
        <w:rPr>
          <w:sz w:val="24"/>
        </w:rPr>
        <w:t>identify</w:t>
      </w:r>
      <w:r>
        <w:rPr>
          <w:spacing w:val="-3"/>
          <w:sz w:val="24"/>
        </w:rPr>
        <w:t xml:space="preserve"> </w:t>
      </w:r>
      <w:r>
        <w:rPr>
          <w:sz w:val="24"/>
        </w:rPr>
        <w:t>and</w:t>
      </w:r>
      <w:r>
        <w:rPr>
          <w:spacing w:val="-2"/>
          <w:sz w:val="24"/>
        </w:rPr>
        <w:t xml:space="preserve"> </w:t>
      </w:r>
      <w:r>
        <w:rPr>
          <w:sz w:val="24"/>
        </w:rPr>
        <w:t>remove</w:t>
      </w:r>
      <w:r>
        <w:rPr>
          <w:spacing w:val="-2"/>
          <w:sz w:val="24"/>
        </w:rPr>
        <w:t xml:space="preserve"> </w:t>
      </w:r>
      <w:r>
        <w:rPr>
          <w:sz w:val="24"/>
        </w:rPr>
        <w:t>conflicts</w:t>
      </w:r>
      <w:r>
        <w:rPr>
          <w:spacing w:val="-3"/>
          <w:sz w:val="24"/>
        </w:rPr>
        <w:t xml:space="preserve"> </w:t>
      </w:r>
      <w:r>
        <w:rPr>
          <w:sz w:val="24"/>
        </w:rPr>
        <w:t>of</w:t>
      </w:r>
      <w:r>
        <w:rPr>
          <w:spacing w:val="-2"/>
          <w:sz w:val="24"/>
        </w:rPr>
        <w:t xml:space="preserve"> </w:t>
      </w:r>
      <w:r>
        <w:rPr>
          <w:sz w:val="24"/>
        </w:rPr>
        <w:t>interest</w:t>
      </w:r>
      <w:r>
        <w:rPr>
          <w:spacing w:val="-7"/>
          <w:sz w:val="24"/>
        </w:rPr>
        <w:t xml:space="preserve"> </w:t>
      </w:r>
      <w:r>
        <w:rPr>
          <w:sz w:val="24"/>
        </w:rPr>
        <w:t>prohibited</w:t>
      </w:r>
      <w:r>
        <w:rPr>
          <w:spacing w:val="-2"/>
          <w:sz w:val="24"/>
        </w:rPr>
        <w:t xml:space="preserve"> </w:t>
      </w:r>
      <w:r>
        <w:rPr>
          <w:sz w:val="24"/>
        </w:rPr>
        <w:t>under this Act.</w:t>
      </w:r>
    </w:p>
    <w:p w14:paraId="79D63B91" w14:textId="77777777" w:rsidR="00782F22" w:rsidRDefault="00782F22">
      <w:pPr>
        <w:pStyle w:val="BodyText"/>
        <w:spacing w:before="2"/>
      </w:pPr>
    </w:p>
    <w:p w14:paraId="2AB834D2" w14:textId="77777777" w:rsidR="00782F22" w:rsidRDefault="00DC70C7">
      <w:pPr>
        <w:pStyle w:val="ListParagraph"/>
        <w:numPr>
          <w:ilvl w:val="0"/>
          <w:numId w:val="8"/>
        </w:numPr>
        <w:tabs>
          <w:tab w:val="left" w:pos="1079"/>
        </w:tabs>
        <w:spacing w:before="1"/>
        <w:ind w:left="1079" w:hanging="359"/>
        <w:rPr>
          <w:sz w:val="24"/>
        </w:rPr>
      </w:pPr>
      <w:r>
        <w:rPr>
          <w:sz w:val="24"/>
        </w:rPr>
        <w:t>OAA</w:t>
      </w:r>
      <w:r>
        <w:rPr>
          <w:spacing w:val="1"/>
          <w:sz w:val="24"/>
        </w:rPr>
        <w:t xml:space="preserve"> </w:t>
      </w:r>
      <w:r>
        <w:rPr>
          <w:spacing w:val="-2"/>
          <w:sz w:val="24"/>
        </w:rPr>
        <w:t>307(a)(11)(A)</w:t>
      </w:r>
    </w:p>
    <w:p w14:paraId="77CF1B9A" w14:textId="77777777" w:rsidR="00782F22" w:rsidRDefault="00DC70C7">
      <w:pPr>
        <w:pStyle w:val="ListParagraph"/>
        <w:numPr>
          <w:ilvl w:val="1"/>
          <w:numId w:val="8"/>
        </w:numPr>
        <w:tabs>
          <w:tab w:val="left" w:pos="1958"/>
        </w:tabs>
        <w:ind w:right="929"/>
        <w:jc w:val="left"/>
        <w:rPr>
          <w:sz w:val="24"/>
        </w:rPr>
      </w:pPr>
      <w:r>
        <w:rPr>
          <w:sz w:val="24"/>
        </w:rPr>
        <w:t>enter</w:t>
      </w:r>
      <w:r>
        <w:rPr>
          <w:spacing w:val="-4"/>
          <w:sz w:val="24"/>
        </w:rPr>
        <w:t xml:space="preserve"> </w:t>
      </w:r>
      <w:r>
        <w:rPr>
          <w:sz w:val="24"/>
        </w:rPr>
        <w:t>into</w:t>
      </w:r>
      <w:r>
        <w:rPr>
          <w:spacing w:val="-3"/>
          <w:sz w:val="24"/>
        </w:rPr>
        <w:t xml:space="preserve"> </w:t>
      </w:r>
      <w:r>
        <w:rPr>
          <w:sz w:val="24"/>
        </w:rPr>
        <w:t>contracts</w:t>
      </w:r>
      <w:r>
        <w:rPr>
          <w:spacing w:val="-5"/>
          <w:sz w:val="24"/>
        </w:rPr>
        <w:t xml:space="preserve"> </w:t>
      </w:r>
      <w:r>
        <w:rPr>
          <w:sz w:val="24"/>
        </w:rPr>
        <w:t>with</w:t>
      </w:r>
      <w:r>
        <w:rPr>
          <w:spacing w:val="-3"/>
          <w:sz w:val="24"/>
        </w:rPr>
        <w:t xml:space="preserve"> </w:t>
      </w:r>
      <w:r>
        <w:rPr>
          <w:sz w:val="24"/>
        </w:rPr>
        <w:t>providers</w:t>
      </w:r>
      <w:r>
        <w:rPr>
          <w:spacing w:val="-4"/>
          <w:sz w:val="24"/>
        </w:rPr>
        <w:t xml:space="preserve"> </w:t>
      </w:r>
      <w:r>
        <w:rPr>
          <w:sz w:val="24"/>
        </w:rPr>
        <w:t>of</w:t>
      </w:r>
      <w:r>
        <w:rPr>
          <w:spacing w:val="-3"/>
          <w:sz w:val="24"/>
        </w:rPr>
        <w:t xml:space="preserve"> </w:t>
      </w:r>
      <w:r>
        <w:rPr>
          <w:sz w:val="24"/>
        </w:rPr>
        <w:t>legal</w:t>
      </w:r>
      <w:r>
        <w:rPr>
          <w:spacing w:val="-6"/>
          <w:sz w:val="24"/>
        </w:rPr>
        <w:t xml:space="preserve"> </w:t>
      </w:r>
      <w:r>
        <w:rPr>
          <w:sz w:val="24"/>
        </w:rPr>
        <w:t>assistance,</w:t>
      </w:r>
      <w:r>
        <w:rPr>
          <w:spacing w:val="-5"/>
          <w:sz w:val="24"/>
        </w:rPr>
        <w:t xml:space="preserve"> </w:t>
      </w:r>
      <w:r>
        <w:rPr>
          <w:sz w:val="24"/>
        </w:rPr>
        <w:t>which</w:t>
      </w:r>
      <w:r>
        <w:rPr>
          <w:spacing w:val="-3"/>
          <w:sz w:val="24"/>
        </w:rPr>
        <w:t xml:space="preserve"> </w:t>
      </w:r>
      <w:r>
        <w:rPr>
          <w:sz w:val="24"/>
        </w:rPr>
        <w:t>can</w:t>
      </w:r>
      <w:r>
        <w:rPr>
          <w:spacing w:val="-3"/>
          <w:sz w:val="24"/>
        </w:rPr>
        <w:t xml:space="preserve"> </w:t>
      </w:r>
      <w:r>
        <w:rPr>
          <w:sz w:val="24"/>
        </w:rPr>
        <w:t>demonstrate</w:t>
      </w:r>
      <w:r>
        <w:rPr>
          <w:spacing w:val="-5"/>
          <w:sz w:val="24"/>
        </w:rPr>
        <w:t xml:space="preserve"> </w:t>
      </w:r>
      <w:r>
        <w:rPr>
          <w:sz w:val="24"/>
        </w:rPr>
        <w:t>the experience or capacity to deliver legal assistance;</w:t>
      </w:r>
    </w:p>
    <w:p w14:paraId="5F62CF71" w14:textId="77777777" w:rsidR="00782F22" w:rsidRDefault="00DC70C7">
      <w:pPr>
        <w:pStyle w:val="ListParagraph"/>
        <w:numPr>
          <w:ilvl w:val="1"/>
          <w:numId w:val="8"/>
        </w:numPr>
        <w:tabs>
          <w:tab w:val="left" w:pos="1958"/>
        </w:tabs>
        <w:ind w:right="763" w:hanging="533"/>
        <w:jc w:val="left"/>
        <w:rPr>
          <w:sz w:val="24"/>
        </w:rPr>
      </w:pPr>
      <w:r>
        <w:rPr>
          <w:sz w:val="24"/>
        </w:rPr>
        <w:t>include in any such contract provisions to assure that any recipient of funds under division</w:t>
      </w:r>
      <w:r>
        <w:rPr>
          <w:spacing w:val="-3"/>
          <w:sz w:val="24"/>
        </w:rPr>
        <w:t xml:space="preserve"> </w:t>
      </w:r>
      <w:r>
        <w:rPr>
          <w:sz w:val="24"/>
        </w:rPr>
        <w:t>(i)</w:t>
      </w:r>
      <w:r>
        <w:rPr>
          <w:spacing w:val="-4"/>
          <w:sz w:val="24"/>
        </w:rPr>
        <w:t xml:space="preserve"> </w:t>
      </w:r>
      <w:r>
        <w:rPr>
          <w:sz w:val="24"/>
        </w:rPr>
        <w:t>will</w:t>
      </w:r>
      <w:r>
        <w:rPr>
          <w:spacing w:val="-3"/>
          <w:sz w:val="24"/>
        </w:rPr>
        <w:t xml:space="preserve"> </w:t>
      </w:r>
      <w:r>
        <w:rPr>
          <w:sz w:val="24"/>
        </w:rPr>
        <w:t>be</w:t>
      </w:r>
      <w:r>
        <w:rPr>
          <w:spacing w:val="-3"/>
          <w:sz w:val="24"/>
        </w:rPr>
        <w:t xml:space="preserve"> </w:t>
      </w:r>
      <w:r>
        <w:rPr>
          <w:sz w:val="24"/>
        </w:rPr>
        <w:t>subject</w:t>
      </w:r>
      <w:r>
        <w:rPr>
          <w:spacing w:val="-3"/>
          <w:sz w:val="24"/>
        </w:rPr>
        <w:t xml:space="preserve"> </w:t>
      </w:r>
      <w:r>
        <w:rPr>
          <w:sz w:val="24"/>
        </w:rPr>
        <w:t>to</w:t>
      </w:r>
      <w:r>
        <w:rPr>
          <w:spacing w:val="-3"/>
          <w:sz w:val="24"/>
        </w:rPr>
        <w:t xml:space="preserve"> </w:t>
      </w:r>
      <w:r>
        <w:rPr>
          <w:sz w:val="24"/>
        </w:rPr>
        <w:t>specific</w:t>
      </w:r>
      <w:r>
        <w:rPr>
          <w:spacing w:val="-3"/>
          <w:sz w:val="24"/>
        </w:rPr>
        <w:t xml:space="preserve"> </w:t>
      </w:r>
      <w:r>
        <w:rPr>
          <w:sz w:val="24"/>
        </w:rPr>
        <w:t>restrictions</w:t>
      </w:r>
      <w:r>
        <w:rPr>
          <w:spacing w:val="-4"/>
          <w:sz w:val="24"/>
        </w:rPr>
        <w:t xml:space="preserve"> </w:t>
      </w:r>
      <w:r>
        <w:rPr>
          <w:sz w:val="24"/>
        </w:rPr>
        <w:t>and</w:t>
      </w:r>
      <w:r>
        <w:rPr>
          <w:spacing w:val="-4"/>
          <w:sz w:val="24"/>
        </w:rPr>
        <w:t xml:space="preserve"> </w:t>
      </w:r>
      <w:r>
        <w:rPr>
          <w:sz w:val="24"/>
        </w:rPr>
        <w:t>regulations</w:t>
      </w:r>
      <w:r>
        <w:rPr>
          <w:spacing w:val="-5"/>
          <w:sz w:val="24"/>
        </w:rPr>
        <w:t xml:space="preserve"> </w:t>
      </w:r>
      <w:r>
        <w:rPr>
          <w:sz w:val="24"/>
        </w:rPr>
        <w:t>promulgated</w:t>
      </w:r>
      <w:r>
        <w:rPr>
          <w:spacing w:val="-3"/>
          <w:sz w:val="24"/>
        </w:rPr>
        <w:t xml:space="preserve"> </w:t>
      </w:r>
      <w:r>
        <w:rPr>
          <w:sz w:val="24"/>
        </w:rPr>
        <w:t>under the Legal Services Corporation Act (other than restrictions and regulations governing</w:t>
      </w:r>
      <w:r>
        <w:rPr>
          <w:spacing w:val="-2"/>
          <w:sz w:val="24"/>
        </w:rPr>
        <w:t xml:space="preserve"> </w:t>
      </w:r>
      <w:r>
        <w:rPr>
          <w:sz w:val="24"/>
        </w:rPr>
        <w:t>eligibility</w:t>
      </w:r>
      <w:r>
        <w:rPr>
          <w:spacing w:val="-3"/>
          <w:sz w:val="24"/>
        </w:rPr>
        <w:t xml:space="preserve"> </w:t>
      </w:r>
      <w:r>
        <w:rPr>
          <w:sz w:val="24"/>
        </w:rPr>
        <w:t>for</w:t>
      </w:r>
      <w:r>
        <w:rPr>
          <w:spacing w:val="-6"/>
          <w:sz w:val="24"/>
        </w:rPr>
        <w:t xml:space="preserve"> </w:t>
      </w:r>
      <w:r>
        <w:rPr>
          <w:sz w:val="24"/>
        </w:rPr>
        <w:t>legal</w:t>
      </w:r>
      <w:r>
        <w:rPr>
          <w:spacing w:val="-3"/>
          <w:sz w:val="24"/>
        </w:rPr>
        <w:t xml:space="preserve"> </w:t>
      </w:r>
      <w:r>
        <w:rPr>
          <w:sz w:val="24"/>
        </w:rPr>
        <w:t>assistance</w:t>
      </w:r>
      <w:r>
        <w:rPr>
          <w:spacing w:val="-4"/>
          <w:sz w:val="24"/>
        </w:rPr>
        <w:t xml:space="preserve"> </w:t>
      </w:r>
      <w:r>
        <w:rPr>
          <w:sz w:val="24"/>
        </w:rPr>
        <w:t>under</w:t>
      </w:r>
      <w:r>
        <w:rPr>
          <w:spacing w:val="-6"/>
          <w:sz w:val="24"/>
        </w:rPr>
        <w:t xml:space="preserve"> </w:t>
      </w:r>
      <w:r>
        <w:rPr>
          <w:sz w:val="24"/>
        </w:rPr>
        <w:t>such</w:t>
      </w:r>
      <w:r>
        <w:rPr>
          <w:spacing w:val="-2"/>
          <w:sz w:val="24"/>
        </w:rPr>
        <w:t xml:space="preserve"> </w:t>
      </w:r>
      <w:r>
        <w:rPr>
          <w:sz w:val="24"/>
        </w:rPr>
        <w:t>Act</w:t>
      </w:r>
      <w:r>
        <w:rPr>
          <w:spacing w:val="-5"/>
          <w:sz w:val="24"/>
        </w:rPr>
        <w:t xml:space="preserve"> </w:t>
      </w:r>
      <w:r>
        <w:rPr>
          <w:sz w:val="24"/>
        </w:rPr>
        <w:t>and</w:t>
      </w:r>
      <w:r>
        <w:rPr>
          <w:spacing w:val="-2"/>
          <w:sz w:val="24"/>
        </w:rPr>
        <w:t xml:space="preserve"> </w:t>
      </w:r>
      <w:r>
        <w:rPr>
          <w:sz w:val="24"/>
        </w:rPr>
        <w:t>governing</w:t>
      </w:r>
      <w:r>
        <w:rPr>
          <w:spacing w:val="-2"/>
          <w:sz w:val="24"/>
        </w:rPr>
        <w:t xml:space="preserve"> </w:t>
      </w:r>
      <w:r>
        <w:rPr>
          <w:sz w:val="24"/>
        </w:rPr>
        <w:t xml:space="preserve">membership of local governing boards) as determined appropriate by the Assistant Secretary; </w:t>
      </w:r>
      <w:r>
        <w:rPr>
          <w:spacing w:val="-4"/>
          <w:sz w:val="24"/>
        </w:rPr>
        <w:t>and</w:t>
      </w:r>
    </w:p>
    <w:p w14:paraId="6CBCFC7D" w14:textId="77777777" w:rsidR="00782F22" w:rsidRDefault="00DC70C7">
      <w:pPr>
        <w:pStyle w:val="ListParagraph"/>
        <w:numPr>
          <w:ilvl w:val="1"/>
          <w:numId w:val="8"/>
        </w:numPr>
        <w:tabs>
          <w:tab w:val="left" w:pos="1958"/>
        </w:tabs>
        <w:ind w:right="754" w:hanging="586"/>
        <w:jc w:val="left"/>
        <w:rPr>
          <w:sz w:val="24"/>
        </w:rPr>
      </w:pPr>
      <w:r>
        <w:rPr>
          <w:sz w:val="24"/>
        </w:rPr>
        <w:t>attempt</w:t>
      </w:r>
      <w:r>
        <w:rPr>
          <w:spacing w:val="-5"/>
          <w:sz w:val="24"/>
        </w:rPr>
        <w:t xml:space="preserve"> </w:t>
      </w:r>
      <w:r>
        <w:rPr>
          <w:sz w:val="24"/>
        </w:rPr>
        <w:t>to</w:t>
      </w:r>
      <w:r>
        <w:rPr>
          <w:spacing w:val="-4"/>
          <w:sz w:val="24"/>
        </w:rPr>
        <w:t xml:space="preserve"> </w:t>
      </w:r>
      <w:r>
        <w:rPr>
          <w:sz w:val="24"/>
        </w:rPr>
        <w:t>involve</w:t>
      </w:r>
      <w:r>
        <w:rPr>
          <w:spacing w:val="-4"/>
          <w:sz w:val="24"/>
        </w:rPr>
        <w:t xml:space="preserve"> </w:t>
      </w:r>
      <w:r>
        <w:rPr>
          <w:sz w:val="24"/>
        </w:rPr>
        <w:t>the</w:t>
      </w:r>
      <w:r>
        <w:rPr>
          <w:spacing w:val="-7"/>
          <w:sz w:val="24"/>
        </w:rPr>
        <w:t xml:space="preserve"> </w:t>
      </w:r>
      <w:r>
        <w:rPr>
          <w:sz w:val="24"/>
        </w:rPr>
        <w:t>private</w:t>
      </w:r>
      <w:r>
        <w:rPr>
          <w:spacing w:val="-2"/>
          <w:sz w:val="24"/>
        </w:rPr>
        <w:t xml:space="preserve"> </w:t>
      </w:r>
      <w:r>
        <w:rPr>
          <w:sz w:val="24"/>
        </w:rPr>
        <w:t>bar</w:t>
      </w:r>
      <w:r>
        <w:rPr>
          <w:spacing w:val="-4"/>
          <w:sz w:val="24"/>
        </w:rPr>
        <w:t xml:space="preserve"> </w:t>
      </w:r>
      <w:r>
        <w:rPr>
          <w:sz w:val="24"/>
        </w:rPr>
        <w:t>in</w:t>
      </w:r>
      <w:r>
        <w:rPr>
          <w:spacing w:val="-2"/>
          <w:sz w:val="24"/>
        </w:rPr>
        <w:t xml:space="preserve"> </w:t>
      </w:r>
      <w:r>
        <w:rPr>
          <w:sz w:val="24"/>
        </w:rPr>
        <w:t>legal</w:t>
      </w:r>
      <w:r>
        <w:rPr>
          <w:spacing w:val="-3"/>
          <w:sz w:val="24"/>
        </w:rPr>
        <w:t xml:space="preserve"> </w:t>
      </w:r>
      <w:r>
        <w:rPr>
          <w:sz w:val="24"/>
        </w:rPr>
        <w:t>assistance</w:t>
      </w:r>
      <w:r>
        <w:rPr>
          <w:spacing w:val="-4"/>
          <w:sz w:val="24"/>
        </w:rPr>
        <w:t xml:space="preserve"> </w:t>
      </w:r>
      <w:r>
        <w:rPr>
          <w:sz w:val="24"/>
        </w:rPr>
        <w:t>activities</w:t>
      </w:r>
      <w:r>
        <w:rPr>
          <w:spacing w:val="-5"/>
          <w:sz w:val="24"/>
        </w:rPr>
        <w:t xml:space="preserve"> </w:t>
      </w:r>
      <w:r>
        <w:rPr>
          <w:sz w:val="24"/>
        </w:rPr>
        <w:t>authorized</w:t>
      </w:r>
      <w:r>
        <w:rPr>
          <w:spacing w:val="-2"/>
          <w:sz w:val="24"/>
        </w:rPr>
        <w:t xml:space="preserve"> </w:t>
      </w:r>
      <w:r>
        <w:rPr>
          <w:sz w:val="24"/>
        </w:rPr>
        <w:t>under</w:t>
      </w:r>
      <w:r>
        <w:rPr>
          <w:spacing w:val="-5"/>
          <w:sz w:val="24"/>
        </w:rPr>
        <w:t xml:space="preserve"> </w:t>
      </w:r>
      <w:r>
        <w:rPr>
          <w:sz w:val="24"/>
        </w:rPr>
        <w:t>this title, including groups within the private bar furnishing services to older individuals on a pro bono and reduced fee basis.</w:t>
      </w:r>
    </w:p>
    <w:p w14:paraId="292F2A78" w14:textId="77777777" w:rsidR="00782F22" w:rsidRDefault="00782F22">
      <w:pPr>
        <w:pStyle w:val="BodyText"/>
        <w:spacing w:before="2"/>
      </w:pPr>
    </w:p>
    <w:p w14:paraId="117CF62B" w14:textId="77777777" w:rsidR="00782F22" w:rsidRDefault="00DC70C7">
      <w:pPr>
        <w:pStyle w:val="ListParagraph"/>
        <w:numPr>
          <w:ilvl w:val="0"/>
          <w:numId w:val="8"/>
        </w:numPr>
        <w:tabs>
          <w:tab w:val="left" w:pos="1079"/>
        </w:tabs>
        <w:ind w:left="1079" w:hanging="359"/>
        <w:rPr>
          <w:sz w:val="24"/>
        </w:rPr>
      </w:pPr>
      <w:r>
        <w:rPr>
          <w:sz w:val="24"/>
        </w:rPr>
        <w:t>OAA</w:t>
      </w:r>
      <w:r>
        <w:rPr>
          <w:spacing w:val="1"/>
          <w:sz w:val="24"/>
        </w:rPr>
        <w:t xml:space="preserve"> </w:t>
      </w:r>
      <w:r>
        <w:rPr>
          <w:spacing w:val="-2"/>
          <w:sz w:val="24"/>
        </w:rPr>
        <w:t>307(a)(11)(B)</w:t>
      </w:r>
    </w:p>
    <w:p w14:paraId="01FC886C" w14:textId="77777777" w:rsidR="00782F22" w:rsidRDefault="00DC70C7">
      <w:pPr>
        <w:pStyle w:val="BodyText"/>
        <w:ind w:left="1250" w:right="702" w:hanging="12"/>
      </w:pPr>
      <w:r>
        <w:t>That no legal assistance will be furnished unless the grantee administers a program designed</w:t>
      </w:r>
      <w:r>
        <w:rPr>
          <w:spacing w:val="-1"/>
        </w:rPr>
        <w:t xml:space="preserve"> </w:t>
      </w:r>
      <w:r>
        <w:t>to</w:t>
      </w:r>
      <w:r>
        <w:rPr>
          <w:spacing w:val="-1"/>
        </w:rPr>
        <w:t xml:space="preserve"> </w:t>
      </w:r>
      <w:r>
        <w:t>provide</w:t>
      </w:r>
      <w:r>
        <w:rPr>
          <w:spacing w:val="-1"/>
        </w:rPr>
        <w:t xml:space="preserve"> </w:t>
      </w:r>
      <w:r>
        <w:t>legal</w:t>
      </w:r>
      <w:r>
        <w:rPr>
          <w:spacing w:val="-2"/>
        </w:rPr>
        <w:t xml:space="preserve"> </w:t>
      </w:r>
      <w:r>
        <w:t>assistance</w:t>
      </w:r>
      <w:r>
        <w:rPr>
          <w:spacing w:val="-3"/>
        </w:rPr>
        <w:t xml:space="preserve"> </w:t>
      </w:r>
      <w:r>
        <w:t>to</w:t>
      </w:r>
      <w:r>
        <w:rPr>
          <w:spacing w:val="-3"/>
        </w:rPr>
        <w:t xml:space="preserve"> </w:t>
      </w:r>
      <w:r>
        <w:t>older</w:t>
      </w:r>
      <w:r>
        <w:rPr>
          <w:spacing w:val="-5"/>
        </w:rPr>
        <w:t xml:space="preserve"> </w:t>
      </w:r>
      <w:r>
        <w:t>individuals</w:t>
      </w:r>
      <w:r>
        <w:rPr>
          <w:spacing w:val="-2"/>
        </w:rPr>
        <w:t xml:space="preserve"> </w:t>
      </w:r>
      <w:r>
        <w:t>with</w:t>
      </w:r>
      <w:r>
        <w:rPr>
          <w:spacing w:val="-3"/>
        </w:rPr>
        <w:t xml:space="preserve"> </w:t>
      </w:r>
      <w:r>
        <w:t>social</w:t>
      </w:r>
      <w:r>
        <w:rPr>
          <w:spacing w:val="-5"/>
        </w:rPr>
        <w:t xml:space="preserve"> </w:t>
      </w:r>
      <w:r>
        <w:t>or</w:t>
      </w:r>
      <w:r>
        <w:rPr>
          <w:spacing w:val="-3"/>
        </w:rPr>
        <w:t xml:space="preserve"> </w:t>
      </w:r>
      <w:r>
        <w:t>economic</w:t>
      </w:r>
      <w:r>
        <w:rPr>
          <w:spacing w:val="-2"/>
        </w:rPr>
        <w:t xml:space="preserve"> </w:t>
      </w:r>
      <w:r>
        <w:t>need</w:t>
      </w:r>
      <w:r>
        <w:rPr>
          <w:spacing w:val="-3"/>
        </w:rPr>
        <w:t xml:space="preserve"> </w:t>
      </w:r>
      <w:r>
        <w:t xml:space="preserve">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Secretary, that any grantee selected is the entity best able to provide the particular </w:t>
      </w:r>
      <w:r>
        <w:rPr>
          <w:spacing w:val="-2"/>
        </w:rPr>
        <w:t>services.</w:t>
      </w:r>
    </w:p>
    <w:p w14:paraId="500A3E92" w14:textId="77777777" w:rsidR="00782F22" w:rsidRDefault="00782F22">
      <w:pPr>
        <w:pStyle w:val="BodyText"/>
        <w:spacing w:before="3"/>
      </w:pPr>
    </w:p>
    <w:p w14:paraId="340F4EBE" w14:textId="77777777" w:rsidR="00782F22" w:rsidRDefault="00DC70C7">
      <w:pPr>
        <w:pStyle w:val="ListParagraph"/>
        <w:numPr>
          <w:ilvl w:val="0"/>
          <w:numId w:val="8"/>
        </w:numPr>
        <w:tabs>
          <w:tab w:val="left" w:pos="1146"/>
        </w:tabs>
        <w:ind w:left="1146" w:hanging="426"/>
        <w:rPr>
          <w:sz w:val="24"/>
        </w:rPr>
      </w:pPr>
      <w:r>
        <w:rPr>
          <w:sz w:val="24"/>
        </w:rPr>
        <w:t>OAA</w:t>
      </w:r>
      <w:r>
        <w:rPr>
          <w:spacing w:val="-2"/>
          <w:sz w:val="24"/>
        </w:rPr>
        <w:t xml:space="preserve"> 307(a)(11)(D)</w:t>
      </w:r>
    </w:p>
    <w:p w14:paraId="4A4CA87D" w14:textId="77777777" w:rsidR="00782F22" w:rsidRDefault="00DC70C7">
      <w:pPr>
        <w:pStyle w:val="BodyText"/>
        <w:ind w:left="1250" w:right="702" w:hanging="12"/>
      </w:pPr>
      <w:r>
        <w:t>To</w:t>
      </w:r>
      <w:r>
        <w:rPr>
          <w:spacing w:val="-1"/>
        </w:rPr>
        <w:t xml:space="preserve"> </w:t>
      </w:r>
      <w:r>
        <w:t>the</w:t>
      </w:r>
      <w:r>
        <w:rPr>
          <w:spacing w:val="-3"/>
        </w:rPr>
        <w:t xml:space="preserve"> </w:t>
      </w:r>
      <w:r>
        <w:t>extent</w:t>
      </w:r>
      <w:r>
        <w:rPr>
          <w:spacing w:val="-4"/>
        </w:rPr>
        <w:t xml:space="preserve"> </w:t>
      </w:r>
      <w:r>
        <w:t>practicable,</w:t>
      </w:r>
      <w:r>
        <w:rPr>
          <w:spacing w:val="-1"/>
        </w:rPr>
        <w:t xml:space="preserve"> </w:t>
      </w:r>
      <w:r>
        <w:t>that</w:t>
      </w:r>
      <w:r>
        <w:rPr>
          <w:spacing w:val="-1"/>
        </w:rPr>
        <w:t xml:space="preserve"> </w:t>
      </w:r>
      <w:r>
        <w:t>legal</w:t>
      </w:r>
      <w:r>
        <w:rPr>
          <w:spacing w:val="-2"/>
        </w:rPr>
        <w:t xml:space="preserve"> </w:t>
      </w:r>
      <w:r>
        <w:t>assistance</w:t>
      </w:r>
      <w:r>
        <w:rPr>
          <w:spacing w:val="-1"/>
        </w:rPr>
        <w:t xml:space="preserve"> </w:t>
      </w:r>
      <w:r>
        <w:t>furnished</w:t>
      </w:r>
      <w:r>
        <w:rPr>
          <w:spacing w:val="-3"/>
        </w:rPr>
        <w:t xml:space="preserve"> </w:t>
      </w:r>
      <w:r>
        <w:t>under</w:t>
      </w:r>
      <w:r>
        <w:rPr>
          <w:spacing w:val="-3"/>
        </w:rPr>
        <w:t xml:space="preserve"> </w:t>
      </w:r>
      <w:r>
        <w:t>the</w:t>
      </w:r>
      <w:r>
        <w:rPr>
          <w:spacing w:val="-3"/>
        </w:rPr>
        <w:t xml:space="preserve"> </w:t>
      </w:r>
      <w:r>
        <w:t>plan</w:t>
      </w:r>
      <w:r>
        <w:rPr>
          <w:spacing w:val="-1"/>
        </w:rPr>
        <w:t xml:space="preserve"> </w:t>
      </w:r>
      <w:r>
        <w:t>will</w:t>
      </w:r>
      <w:r>
        <w:rPr>
          <w:spacing w:val="-2"/>
        </w:rPr>
        <w:t xml:space="preserve"> </w:t>
      </w:r>
      <w:r>
        <w:t>be</w:t>
      </w:r>
      <w:r>
        <w:rPr>
          <w:spacing w:val="-1"/>
        </w:rPr>
        <w:t xml:space="preserve"> </w:t>
      </w:r>
      <w:r>
        <w:t>in</w:t>
      </w:r>
      <w:r>
        <w:rPr>
          <w:spacing w:val="-1"/>
        </w:rPr>
        <w:t xml:space="preserve"> </w:t>
      </w:r>
      <w:r>
        <w:t>addition to</w:t>
      </w:r>
      <w:r>
        <w:rPr>
          <w:spacing w:val="-2"/>
        </w:rPr>
        <w:t xml:space="preserve"> </w:t>
      </w:r>
      <w:r>
        <w:t>any</w:t>
      </w:r>
      <w:r>
        <w:rPr>
          <w:spacing w:val="-3"/>
        </w:rPr>
        <w:t xml:space="preserve"> </w:t>
      </w:r>
      <w:r>
        <w:t>legal</w:t>
      </w:r>
      <w:r>
        <w:rPr>
          <w:spacing w:val="-3"/>
        </w:rPr>
        <w:t xml:space="preserve"> </w:t>
      </w:r>
      <w:r>
        <w:t>assistance</w:t>
      </w:r>
      <w:r>
        <w:rPr>
          <w:spacing w:val="-4"/>
        </w:rPr>
        <w:t xml:space="preserve"> </w:t>
      </w:r>
      <w:r>
        <w:t>for</w:t>
      </w:r>
      <w:r>
        <w:rPr>
          <w:spacing w:val="-4"/>
        </w:rPr>
        <w:t xml:space="preserve"> </w:t>
      </w:r>
      <w:r>
        <w:t>older</w:t>
      </w:r>
      <w:r>
        <w:rPr>
          <w:spacing w:val="-4"/>
        </w:rPr>
        <w:t xml:space="preserve"> </w:t>
      </w:r>
      <w:r>
        <w:t>individuals</w:t>
      </w:r>
      <w:r>
        <w:rPr>
          <w:spacing w:val="-3"/>
        </w:rPr>
        <w:t xml:space="preserve"> </w:t>
      </w:r>
      <w:r>
        <w:t>being</w:t>
      </w:r>
      <w:r>
        <w:rPr>
          <w:spacing w:val="-2"/>
        </w:rPr>
        <w:t xml:space="preserve"> </w:t>
      </w:r>
      <w:r>
        <w:t>furnished</w:t>
      </w:r>
      <w:r>
        <w:rPr>
          <w:spacing w:val="-2"/>
        </w:rPr>
        <w:t xml:space="preserve"> </w:t>
      </w:r>
      <w:r>
        <w:t>with</w:t>
      </w:r>
      <w:r>
        <w:rPr>
          <w:spacing w:val="-4"/>
        </w:rPr>
        <w:t xml:space="preserve"> </w:t>
      </w:r>
      <w:r>
        <w:t>funds</w:t>
      </w:r>
      <w:r>
        <w:rPr>
          <w:spacing w:val="-3"/>
        </w:rPr>
        <w:t xml:space="preserve"> </w:t>
      </w:r>
      <w:r>
        <w:t>from</w:t>
      </w:r>
      <w:r>
        <w:rPr>
          <w:spacing w:val="-1"/>
        </w:rPr>
        <w:t xml:space="preserve"> </w:t>
      </w:r>
      <w:r>
        <w:t>sources</w:t>
      </w:r>
      <w:r>
        <w:rPr>
          <w:spacing w:val="-3"/>
        </w:rPr>
        <w:t xml:space="preserve"> </w:t>
      </w:r>
      <w:r>
        <w:t>other than this Act and that reasonable efforts will be made to maintain existing levels of legal assistance for older individuals; and</w:t>
      </w:r>
    </w:p>
    <w:p w14:paraId="79E8989A" w14:textId="77777777" w:rsidR="00782F22" w:rsidRDefault="00782F22">
      <w:pPr>
        <w:pStyle w:val="BodyText"/>
        <w:spacing w:before="12"/>
      </w:pPr>
    </w:p>
    <w:p w14:paraId="6B3339F0" w14:textId="77777777" w:rsidR="00782F22" w:rsidRDefault="00DC70C7">
      <w:pPr>
        <w:pStyle w:val="ListParagraph"/>
        <w:numPr>
          <w:ilvl w:val="0"/>
          <w:numId w:val="8"/>
        </w:numPr>
        <w:tabs>
          <w:tab w:val="left" w:pos="1146"/>
        </w:tabs>
        <w:ind w:left="1146" w:hanging="426"/>
        <w:jc w:val="both"/>
        <w:rPr>
          <w:sz w:val="24"/>
        </w:rPr>
      </w:pPr>
      <w:r>
        <w:rPr>
          <w:sz w:val="24"/>
        </w:rPr>
        <w:t>OAA</w:t>
      </w:r>
      <w:r>
        <w:rPr>
          <w:spacing w:val="-2"/>
          <w:sz w:val="24"/>
        </w:rPr>
        <w:t xml:space="preserve"> 307(a)(11)(E)</w:t>
      </w:r>
    </w:p>
    <w:p w14:paraId="27429EE8" w14:textId="77777777" w:rsidR="00782F22" w:rsidRDefault="00DC70C7">
      <w:pPr>
        <w:pStyle w:val="BodyText"/>
        <w:ind w:left="1250" w:right="990" w:hanging="12"/>
        <w:jc w:val="both"/>
      </w:pPr>
      <w:r>
        <w:t>Give</w:t>
      </w:r>
      <w:r>
        <w:rPr>
          <w:spacing w:val="-2"/>
        </w:rPr>
        <w:t xml:space="preserve"> </w:t>
      </w:r>
      <w:r>
        <w:t>priority</w:t>
      </w:r>
      <w:r>
        <w:rPr>
          <w:spacing w:val="-3"/>
        </w:rPr>
        <w:t xml:space="preserve"> </w:t>
      </w:r>
      <w:r>
        <w:t>to</w:t>
      </w:r>
      <w:r>
        <w:rPr>
          <w:spacing w:val="-4"/>
        </w:rPr>
        <w:t xml:space="preserve"> </w:t>
      </w:r>
      <w:r>
        <w:t>legal</w:t>
      </w:r>
      <w:r>
        <w:rPr>
          <w:spacing w:val="-6"/>
        </w:rPr>
        <w:t xml:space="preserve"> </w:t>
      </w:r>
      <w:r>
        <w:t>assistance</w:t>
      </w:r>
      <w:r>
        <w:rPr>
          <w:spacing w:val="-2"/>
        </w:rPr>
        <w:t xml:space="preserve"> </w:t>
      </w:r>
      <w:r>
        <w:t>related</w:t>
      </w:r>
      <w:r>
        <w:rPr>
          <w:spacing w:val="-2"/>
        </w:rPr>
        <w:t xml:space="preserve"> </w:t>
      </w:r>
      <w:r>
        <w:t>to</w:t>
      </w:r>
      <w:r>
        <w:rPr>
          <w:spacing w:val="-4"/>
        </w:rPr>
        <w:t xml:space="preserve"> </w:t>
      </w:r>
      <w:r>
        <w:t>income,</w:t>
      </w:r>
      <w:r>
        <w:rPr>
          <w:spacing w:val="-5"/>
        </w:rPr>
        <w:t xml:space="preserve"> </w:t>
      </w:r>
      <w:r>
        <w:t>health</w:t>
      </w:r>
      <w:r>
        <w:rPr>
          <w:spacing w:val="-2"/>
        </w:rPr>
        <w:t xml:space="preserve"> </w:t>
      </w:r>
      <w:r>
        <w:t>care,</w:t>
      </w:r>
      <w:r>
        <w:rPr>
          <w:spacing w:val="-2"/>
        </w:rPr>
        <w:t xml:space="preserve"> </w:t>
      </w:r>
      <w:r>
        <w:t>long-term</w:t>
      </w:r>
      <w:r>
        <w:rPr>
          <w:spacing w:val="-1"/>
        </w:rPr>
        <w:t xml:space="preserve"> </w:t>
      </w:r>
      <w:r>
        <w:t>care,</w:t>
      </w:r>
      <w:r>
        <w:rPr>
          <w:spacing w:val="-2"/>
        </w:rPr>
        <w:t xml:space="preserve"> </w:t>
      </w:r>
      <w:r>
        <w:t>nutrition, housing, utilities, protective services,</w:t>
      </w:r>
      <w:r>
        <w:rPr>
          <w:spacing w:val="-1"/>
        </w:rPr>
        <w:t xml:space="preserve"> </w:t>
      </w:r>
      <w:r>
        <w:t xml:space="preserve">defense of guardianship, abuse, neglect, and age </w:t>
      </w:r>
      <w:r>
        <w:rPr>
          <w:spacing w:val="-2"/>
        </w:rPr>
        <w:t>discrimination.</w:t>
      </w:r>
    </w:p>
    <w:p w14:paraId="41D6E15B" w14:textId="77777777" w:rsidR="00782F22" w:rsidRDefault="00782F22">
      <w:pPr>
        <w:pStyle w:val="BodyText"/>
      </w:pPr>
    </w:p>
    <w:p w14:paraId="6B9026F0" w14:textId="77777777" w:rsidR="00782F22" w:rsidRDefault="00DC70C7">
      <w:pPr>
        <w:pStyle w:val="ListParagraph"/>
        <w:numPr>
          <w:ilvl w:val="0"/>
          <w:numId w:val="8"/>
        </w:numPr>
        <w:tabs>
          <w:tab w:val="left" w:pos="1146"/>
        </w:tabs>
        <w:ind w:left="1146" w:hanging="426"/>
        <w:jc w:val="both"/>
        <w:rPr>
          <w:sz w:val="24"/>
        </w:rPr>
      </w:pPr>
      <w:r>
        <w:rPr>
          <w:sz w:val="24"/>
        </w:rPr>
        <w:t>OAA</w:t>
      </w:r>
      <w:r>
        <w:rPr>
          <w:spacing w:val="-2"/>
          <w:sz w:val="24"/>
        </w:rPr>
        <w:t xml:space="preserve"> 307(a)(12)(A)</w:t>
      </w:r>
    </w:p>
    <w:p w14:paraId="1432BEF3" w14:textId="77777777" w:rsidR="00782F22" w:rsidRDefault="00782F22">
      <w:pPr>
        <w:pStyle w:val="ListParagraph"/>
        <w:jc w:val="both"/>
        <w:rPr>
          <w:sz w:val="24"/>
        </w:rPr>
        <w:sectPr w:rsidR="00782F22">
          <w:pgSz w:w="12240" w:h="15840"/>
          <w:pgMar w:top="980" w:right="360" w:bottom="880" w:left="360" w:header="0" w:footer="697" w:gutter="0"/>
          <w:cols w:space="720"/>
        </w:sectPr>
      </w:pPr>
    </w:p>
    <w:p w14:paraId="79D42A32" w14:textId="77777777" w:rsidR="00782F22" w:rsidRDefault="00DC70C7">
      <w:pPr>
        <w:pStyle w:val="BodyText"/>
        <w:spacing w:before="81"/>
        <w:ind w:left="1250" w:right="635" w:hanging="12"/>
      </w:pPr>
      <w:r>
        <w:lastRenderedPageBreak/>
        <w:t>Any</w:t>
      </w:r>
      <w:r>
        <w:rPr>
          <w:spacing w:val="-3"/>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in</w:t>
      </w:r>
      <w:r>
        <w:rPr>
          <w:spacing w:val="-2"/>
        </w:rPr>
        <w:t xml:space="preserve"> </w:t>
      </w:r>
      <w:r>
        <w:t>carrying</w:t>
      </w:r>
      <w:r>
        <w:rPr>
          <w:spacing w:val="-4"/>
        </w:rPr>
        <w:t xml:space="preserve"> </w:t>
      </w:r>
      <w:r>
        <w:t>out</w:t>
      </w:r>
      <w:r>
        <w:rPr>
          <w:spacing w:val="-2"/>
        </w:rPr>
        <w:t xml:space="preserve"> </w:t>
      </w:r>
      <w:r>
        <w:t>such</w:t>
      </w:r>
      <w:r>
        <w:rPr>
          <w:spacing w:val="-2"/>
        </w:rPr>
        <w:t xml:space="preserve"> </w:t>
      </w:r>
      <w:r>
        <w:t>services</w:t>
      </w:r>
      <w:r>
        <w:rPr>
          <w:spacing w:val="-3"/>
        </w:rPr>
        <w:t xml:space="preserve"> </w:t>
      </w:r>
      <w:r>
        <w:t>will</w:t>
      </w:r>
      <w:r>
        <w:rPr>
          <w:spacing w:val="-4"/>
        </w:rPr>
        <w:t xml:space="preserve"> </w:t>
      </w:r>
      <w:r>
        <w:t>conduct</w:t>
      </w:r>
      <w:r>
        <w:rPr>
          <w:spacing w:val="-2"/>
        </w:rPr>
        <w:t xml:space="preserve"> </w:t>
      </w:r>
      <w:r>
        <w:t>a</w:t>
      </w:r>
      <w:r>
        <w:rPr>
          <w:spacing w:val="-2"/>
        </w:rPr>
        <w:t xml:space="preserve"> </w:t>
      </w:r>
      <w:r>
        <w:t>program</w:t>
      </w:r>
      <w:r>
        <w:rPr>
          <w:spacing w:val="-1"/>
        </w:rPr>
        <w:t xml:space="preserve"> </w:t>
      </w:r>
      <w:r>
        <w:t>consistent with relevant State law and coordinated with existing State adult protective service activities for -</w:t>
      </w:r>
    </w:p>
    <w:p w14:paraId="5B63A9A9" w14:textId="77777777" w:rsidR="00782F22" w:rsidRDefault="00DC70C7">
      <w:pPr>
        <w:pStyle w:val="ListParagraph"/>
        <w:numPr>
          <w:ilvl w:val="1"/>
          <w:numId w:val="8"/>
        </w:numPr>
        <w:tabs>
          <w:tab w:val="left" w:pos="1958"/>
        </w:tabs>
        <w:jc w:val="left"/>
        <w:rPr>
          <w:sz w:val="24"/>
        </w:rPr>
      </w:pPr>
      <w:r>
        <w:rPr>
          <w:sz w:val="24"/>
        </w:rPr>
        <w:t>public</w:t>
      </w:r>
      <w:r>
        <w:rPr>
          <w:spacing w:val="-5"/>
          <w:sz w:val="24"/>
        </w:rPr>
        <w:t xml:space="preserve"> </w:t>
      </w:r>
      <w:r>
        <w:rPr>
          <w:sz w:val="24"/>
        </w:rPr>
        <w:t>education</w:t>
      </w:r>
      <w:r>
        <w:rPr>
          <w:spacing w:val="-3"/>
          <w:sz w:val="24"/>
        </w:rPr>
        <w:t xml:space="preserve"> </w:t>
      </w:r>
      <w:r>
        <w:rPr>
          <w:sz w:val="24"/>
        </w:rPr>
        <w:t>to</w:t>
      </w:r>
      <w:r>
        <w:rPr>
          <w:spacing w:val="-2"/>
          <w:sz w:val="24"/>
        </w:rPr>
        <w:t xml:space="preserve"> </w:t>
      </w:r>
      <w:r>
        <w:rPr>
          <w:sz w:val="24"/>
        </w:rPr>
        <w:t>identify</w:t>
      </w:r>
      <w:r>
        <w:rPr>
          <w:spacing w:val="-2"/>
          <w:sz w:val="24"/>
        </w:rPr>
        <w:t xml:space="preserve"> </w:t>
      </w:r>
      <w:r>
        <w:rPr>
          <w:sz w:val="24"/>
        </w:rPr>
        <w:t>and</w:t>
      </w:r>
      <w:r>
        <w:rPr>
          <w:spacing w:val="-4"/>
          <w:sz w:val="24"/>
        </w:rPr>
        <w:t xml:space="preserve"> </w:t>
      </w:r>
      <w:r>
        <w:rPr>
          <w:sz w:val="24"/>
        </w:rPr>
        <w:t>prevent</w:t>
      </w:r>
      <w:r>
        <w:rPr>
          <w:spacing w:val="-1"/>
          <w:sz w:val="24"/>
        </w:rPr>
        <w:t xml:space="preserve"> </w:t>
      </w:r>
      <w:r>
        <w:rPr>
          <w:sz w:val="24"/>
        </w:rPr>
        <w:t>abuse</w:t>
      </w:r>
      <w:r>
        <w:rPr>
          <w:spacing w:val="-2"/>
          <w:sz w:val="24"/>
        </w:rPr>
        <w:t xml:space="preserve"> </w:t>
      </w:r>
      <w:r>
        <w:rPr>
          <w:sz w:val="24"/>
        </w:rPr>
        <w:t>of</w:t>
      </w:r>
      <w:r>
        <w:rPr>
          <w:spacing w:val="-4"/>
          <w:sz w:val="24"/>
        </w:rPr>
        <w:t xml:space="preserve"> </w:t>
      </w:r>
      <w:r>
        <w:rPr>
          <w:sz w:val="24"/>
        </w:rPr>
        <w:t>older</w:t>
      </w:r>
      <w:r>
        <w:rPr>
          <w:spacing w:val="-3"/>
          <w:sz w:val="24"/>
        </w:rPr>
        <w:t xml:space="preserve"> </w:t>
      </w:r>
      <w:r>
        <w:rPr>
          <w:spacing w:val="-2"/>
          <w:sz w:val="24"/>
        </w:rPr>
        <w:t>individuals.</w:t>
      </w:r>
    </w:p>
    <w:p w14:paraId="1970AF02" w14:textId="77777777" w:rsidR="00782F22" w:rsidRDefault="00DC70C7">
      <w:pPr>
        <w:pStyle w:val="ListParagraph"/>
        <w:numPr>
          <w:ilvl w:val="1"/>
          <w:numId w:val="8"/>
        </w:numPr>
        <w:tabs>
          <w:tab w:val="left" w:pos="1958"/>
        </w:tabs>
        <w:ind w:hanging="533"/>
        <w:jc w:val="left"/>
        <w:rPr>
          <w:sz w:val="24"/>
        </w:rPr>
      </w:pPr>
      <w:r>
        <w:rPr>
          <w:sz w:val="24"/>
        </w:rPr>
        <w:t>receipt</w:t>
      </w:r>
      <w:r>
        <w:rPr>
          <w:spacing w:val="-1"/>
          <w:sz w:val="24"/>
        </w:rPr>
        <w:t xml:space="preserve"> </w:t>
      </w:r>
      <w:r>
        <w:rPr>
          <w:sz w:val="24"/>
        </w:rPr>
        <w:t>of</w:t>
      </w:r>
      <w:r>
        <w:rPr>
          <w:spacing w:val="-1"/>
          <w:sz w:val="24"/>
        </w:rPr>
        <w:t xml:space="preserve"> </w:t>
      </w:r>
      <w:r>
        <w:rPr>
          <w:sz w:val="24"/>
        </w:rPr>
        <w:t>reports</w:t>
      </w:r>
      <w:r>
        <w:rPr>
          <w:spacing w:val="-2"/>
          <w:sz w:val="24"/>
        </w:rPr>
        <w:t xml:space="preserve"> </w:t>
      </w:r>
      <w:r>
        <w:rPr>
          <w:sz w:val="24"/>
        </w:rPr>
        <w:t>of</w:t>
      </w:r>
      <w:r>
        <w:rPr>
          <w:spacing w:val="-4"/>
          <w:sz w:val="24"/>
        </w:rPr>
        <w:t xml:space="preserve"> </w:t>
      </w:r>
      <w:r>
        <w:rPr>
          <w:sz w:val="24"/>
        </w:rPr>
        <w:t>abuse</w:t>
      </w:r>
      <w:r>
        <w:rPr>
          <w:spacing w:val="-1"/>
          <w:sz w:val="24"/>
        </w:rPr>
        <w:t xml:space="preserve"> </w:t>
      </w:r>
      <w:r>
        <w:rPr>
          <w:sz w:val="24"/>
        </w:rPr>
        <w:t>of</w:t>
      </w:r>
      <w:r>
        <w:rPr>
          <w:spacing w:val="-1"/>
          <w:sz w:val="24"/>
        </w:rPr>
        <w:t xml:space="preserve"> </w:t>
      </w:r>
      <w:r>
        <w:rPr>
          <w:sz w:val="24"/>
        </w:rPr>
        <w:t>older</w:t>
      </w:r>
      <w:r>
        <w:rPr>
          <w:spacing w:val="-2"/>
          <w:sz w:val="24"/>
        </w:rPr>
        <w:t xml:space="preserve"> individuals.</w:t>
      </w:r>
    </w:p>
    <w:p w14:paraId="12F6A7D0" w14:textId="77777777" w:rsidR="00782F22" w:rsidRDefault="00DC70C7">
      <w:pPr>
        <w:pStyle w:val="ListParagraph"/>
        <w:numPr>
          <w:ilvl w:val="1"/>
          <w:numId w:val="8"/>
        </w:numPr>
        <w:tabs>
          <w:tab w:val="left" w:pos="1958"/>
        </w:tabs>
        <w:ind w:right="884" w:hanging="586"/>
        <w:jc w:val="left"/>
        <w:rPr>
          <w:sz w:val="24"/>
        </w:rPr>
      </w:pPr>
      <w:r>
        <w:rPr>
          <w:sz w:val="24"/>
        </w:rPr>
        <w:t>active participation of older individuals participating in programs under this Act through outreach, conferences, and referral of such individuals to other social service</w:t>
      </w:r>
      <w:r>
        <w:rPr>
          <w:spacing w:val="-2"/>
          <w:sz w:val="24"/>
        </w:rPr>
        <w:t xml:space="preserve"> </w:t>
      </w:r>
      <w:r>
        <w:rPr>
          <w:sz w:val="24"/>
        </w:rPr>
        <w:t>agencies</w:t>
      </w:r>
      <w:r>
        <w:rPr>
          <w:spacing w:val="-5"/>
          <w:sz w:val="24"/>
        </w:rPr>
        <w:t xml:space="preserve"> </w:t>
      </w:r>
      <w:r>
        <w:rPr>
          <w:sz w:val="24"/>
        </w:rPr>
        <w:t>or</w:t>
      </w:r>
      <w:r>
        <w:rPr>
          <w:spacing w:val="-4"/>
          <w:sz w:val="24"/>
        </w:rPr>
        <w:t xml:space="preserve"> </w:t>
      </w:r>
      <w:r>
        <w:rPr>
          <w:sz w:val="24"/>
        </w:rPr>
        <w:t>sources</w:t>
      </w:r>
      <w:r>
        <w:rPr>
          <w:spacing w:val="-3"/>
          <w:sz w:val="24"/>
        </w:rPr>
        <w:t xml:space="preserve"> </w:t>
      </w:r>
      <w:r>
        <w:rPr>
          <w:sz w:val="24"/>
        </w:rPr>
        <w:t>of</w:t>
      </w:r>
      <w:r>
        <w:rPr>
          <w:spacing w:val="-5"/>
          <w:sz w:val="24"/>
        </w:rPr>
        <w:t xml:space="preserve"> </w:t>
      </w:r>
      <w:r>
        <w:rPr>
          <w:sz w:val="24"/>
        </w:rPr>
        <w:t>assistance</w:t>
      </w:r>
      <w:r>
        <w:rPr>
          <w:spacing w:val="-2"/>
          <w:sz w:val="24"/>
        </w:rPr>
        <w:t xml:space="preserve"> </w:t>
      </w:r>
      <w:r>
        <w:rPr>
          <w:sz w:val="24"/>
        </w:rPr>
        <w:t>where</w:t>
      </w:r>
      <w:r>
        <w:rPr>
          <w:spacing w:val="-2"/>
          <w:sz w:val="24"/>
        </w:rPr>
        <w:t xml:space="preserve"> </w:t>
      </w:r>
      <w:r>
        <w:rPr>
          <w:sz w:val="24"/>
        </w:rPr>
        <w:t>appropriate</w:t>
      </w:r>
      <w:r>
        <w:rPr>
          <w:spacing w:val="-2"/>
          <w:sz w:val="24"/>
        </w:rPr>
        <w:t xml:space="preserve"> </w:t>
      </w:r>
      <w:r>
        <w:rPr>
          <w:sz w:val="24"/>
        </w:rPr>
        <w:t>and</w:t>
      </w:r>
      <w:r>
        <w:rPr>
          <w:spacing w:val="-2"/>
          <w:sz w:val="24"/>
        </w:rPr>
        <w:t xml:space="preserve"> </w:t>
      </w:r>
      <w:r>
        <w:rPr>
          <w:sz w:val="24"/>
        </w:rPr>
        <w:t>consented</w:t>
      </w:r>
      <w:r>
        <w:rPr>
          <w:spacing w:val="-4"/>
          <w:sz w:val="24"/>
        </w:rPr>
        <w:t xml:space="preserve"> </w:t>
      </w:r>
      <w:r>
        <w:rPr>
          <w:sz w:val="24"/>
        </w:rPr>
        <w:t>to</w:t>
      </w:r>
      <w:r>
        <w:rPr>
          <w:spacing w:val="-4"/>
          <w:sz w:val="24"/>
        </w:rPr>
        <w:t xml:space="preserve"> </w:t>
      </w:r>
      <w:r>
        <w:rPr>
          <w:sz w:val="24"/>
        </w:rPr>
        <w:t>by the parties to be referred; and</w:t>
      </w:r>
    </w:p>
    <w:p w14:paraId="1B908000" w14:textId="77777777" w:rsidR="00782F22" w:rsidRDefault="00DC70C7">
      <w:pPr>
        <w:pStyle w:val="ListParagraph"/>
        <w:numPr>
          <w:ilvl w:val="1"/>
          <w:numId w:val="8"/>
        </w:numPr>
        <w:tabs>
          <w:tab w:val="left" w:pos="1958"/>
        </w:tabs>
        <w:ind w:right="1285" w:hanging="600"/>
        <w:jc w:val="left"/>
        <w:rPr>
          <w:sz w:val="24"/>
        </w:rPr>
      </w:pPr>
      <w:r>
        <w:rPr>
          <w:sz w:val="24"/>
        </w:rPr>
        <w:t>referral</w:t>
      </w:r>
      <w:r>
        <w:rPr>
          <w:spacing w:val="-4"/>
          <w:sz w:val="24"/>
        </w:rPr>
        <w:t xml:space="preserve"> </w:t>
      </w:r>
      <w:r>
        <w:rPr>
          <w:sz w:val="24"/>
        </w:rPr>
        <w:t>of</w:t>
      </w:r>
      <w:r>
        <w:rPr>
          <w:spacing w:val="-3"/>
          <w:sz w:val="24"/>
        </w:rPr>
        <w:t xml:space="preserve"> </w:t>
      </w:r>
      <w:r>
        <w:rPr>
          <w:sz w:val="24"/>
        </w:rPr>
        <w:t>complaints</w:t>
      </w:r>
      <w:r>
        <w:rPr>
          <w:spacing w:val="-6"/>
          <w:sz w:val="24"/>
        </w:rPr>
        <w:t xml:space="preserve"> </w:t>
      </w:r>
      <w:r>
        <w:rPr>
          <w:sz w:val="24"/>
        </w:rPr>
        <w:t>to</w:t>
      </w:r>
      <w:r>
        <w:rPr>
          <w:spacing w:val="-3"/>
          <w:sz w:val="24"/>
        </w:rPr>
        <w:t xml:space="preserve"> </w:t>
      </w:r>
      <w:r>
        <w:rPr>
          <w:sz w:val="24"/>
        </w:rPr>
        <w:t>law</w:t>
      </w:r>
      <w:r>
        <w:rPr>
          <w:spacing w:val="-4"/>
          <w:sz w:val="24"/>
        </w:rPr>
        <w:t xml:space="preserve"> </w:t>
      </w:r>
      <w:r>
        <w:rPr>
          <w:sz w:val="24"/>
        </w:rPr>
        <w:t>enforcement</w:t>
      </w:r>
      <w:r>
        <w:rPr>
          <w:spacing w:val="-3"/>
          <w:sz w:val="24"/>
        </w:rPr>
        <w:t xml:space="preserve"> </w:t>
      </w:r>
      <w:r>
        <w:rPr>
          <w:sz w:val="24"/>
        </w:rPr>
        <w:t>or</w:t>
      </w:r>
      <w:r>
        <w:rPr>
          <w:spacing w:val="-7"/>
          <w:sz w:val="24"/>
        </w:rPr>
        <w:t xml:space="preserve"> </w:t>
      </w:r>
      <w:r>
        <w:rPr>
          <w:sz w:val="24"/>
        </w:rPr>
        <w:t>public</w:t>
      </w:r>
      <w:r>
        <w:rPr>
          <w:spacing w:val="-4"/>
          <w:sz w:val="24"/>
        </w:rPr>
        <w:t xml:space="preserve"> </w:t>
      </w:r>
      <w:r>
        <w:rPr>
          <w:sz w:val="24"/>
        </w:rPr>
        <w:t>protective</w:t>
      </w:r>
      <w:r>
        <w:rPr>
          <w:spacing w:val="-3"/>
          <w:sz w:val="24"/>
        </w:rPr>
        <w:t xml:space="preserve"> </w:t>
      </w:r>
      <w:r>
        <w:rPr>
          <w:sz w:val="24"/>
        </w:rPr>
        <w:t>service</w:t>
      </w:r>
      <w:r>
        <w:rPr>
          <w:spacing w:val="-4"/>
          <w:sz w:val="24"/>
        </w:rPr>
        <w:t xml:space="preserve"> </w:t>
      </w:r>
      <w:r>
        <w:rPr>
          <w:sz w:val="24"/>
        </w:rPr>
        <w:t>agencies where appropriate.</w:t>
      </w:r>
    </w:p>
    <w:p w14:paraId="118B44A3" w14:textId="77777777" w:rsidR="00782F22" w:rsidRDefault="00782F22">
      <w:pPr>
        <w:pStyle w:val="BodyText"/>
      </w:pPr>
    </w:p>
    <w:p w14:paraId="26D4E361" w14:textId="77777777" w:rsidR="00782F22" w:rsidRDefault="00DC70C7">
      <w:pPr>
        <w:pStyle w:val="ListParagraph"/>
        <w:numPr>
          <w:ilvl w:val="0"/>
          <w:numId w:val="8"/>
        </w:numPr>
        <w:tabs>
          <w:tab w:val="left" w:pos="1079"/>
        </w:tabs>
        <w:ind w:left="1079" w:hanging="359"/>
        <w:rPr>
          <w:sz w:val="24"/>
        </w:rPr>
      </w:pPr>
      <w:r>
        <w:rPr>
          <w:sz w:val="24"/>
        </w:rPr>
        <w:t>OAA</w:t>
      </w:r>
      <w:r>
        <w:rPr>
          <w:spacing w:val="1"/>
          <w:sz w:val="24"/>
        </w:rPr>
        <w:t xml:space="preserve"> </w:t>
      </w:r>
      <w:r>
        <w:rPr>
          <w:spacing w:val="-2"/>
          <w:sz w:val="24"/>
        </w:rPr>
        <w:t>307(a)(15)</w:t>
      </w:r>
    </w:p>
    <w:p w14:paraId="5023C2A0" w14:textId="77777777" w:rsidR="00782F22" w:rsidRDefault="00DC70C7">
      <w:pPr>
        <w:pStyle w:val="BodyText"/>
        <w:ind w:left="1250" w:right="702" w:hanging="12"/>
      </w:pPr>
      <w:r>
        <w:t>If</w:t>
      </w:r>
      <w:r>
        <w:rPr>
          <w:spacing w:val="-2"/>
        </w:rPr>
        <w:t xml:space="preserve"> </w:t>
      </w:r>
      <w:r>
        <w:t>a</w:t>
      </w:r>
      <w:r>
        <w:rPr>
          <w:spacing w:val="-2"/>
        </w:rPr>
        <w:t xml:space="preserve"> </w:t>
      </w:r>
      <w:r>
        <w:t>substantial</w:t>
      </w:r>
      <w:r>
        <w:rPr>
          <w:spacing w:val="-5"/>
        </w:rPr>
        <w:t xml:space="preserve"> </w:t>
      </w:r>
      <w:r>
        <w:t>number</w:t>
      </w:r>
      <w:r>
        <w:rPr>
          <w:spacing w:val="-3"/>
        </w:rPr>
        <w:t xml:space="preserve"> </w:t>
      </w:r>
      <w:r>
        <w:t>of</w:t>
      </w:r>
      <w:r>
        <w:rPr>
          <w:spacing w:val="-2"/>
        </w:rPr>
        <w:t xml:space="preserve"> </w:t>
      </w:r>
      <w:r>
        <w:t>the</w:t>
      </w:r>
      <w:r>
        <w:rPr>
          <w:spacing w:val="-3"/>
        </w:rPr>
        <w:t xml:space="preserve"> </w:t>
      </w:r>
      <w:r>
        <w:t>older</w:t>
      </w:r>
      <w:r>
        <w:rPr>
          <w:spacing w:val="-3"/>
        </w:rPr>
        <w:t xml:space="preserve"> </w:t>
      </w:r>
      <w:r>
        <w:t>individuals</w:t>
      </w:r>
      <w:r>
        <w:rPr>
          <w:spacing w:val="-4"/>
        </w:rPr>
        <w:t xml:space="preserve"> </w:t>
      </w:r>
      <w:r>
        <w:t>residing</w:t>
      </w:r>
      <w:r>
        <w:rPr>
          <w:spacing w:val="-2"/>
        </w:rPr>
        <w:t xml:space="preserve"> </w:t>
      </w:r>
      <w:r>
        <w:t>in</w:t>
      </w:r>
      <w:r>
        <w:rPr>
          <w:spacing w:val="-3"/>
        </w:rPr>
        <w:t xml:space="preserve"> </w:t>
      </w:r>
      <w:r>
        <w:t>any</w:t>
      </w:r>
      <w:r>
        <w:rPr>
          <w:spacing w:val="-4"/>
        </w:rPr>
        <w:t xml:space="preserve"> </w:t>
      </w:r>
      <w:r>
        <w:t>planning</w:t>
      </w:r>
      <w:r>
        <w:rPr>
          <w:spacing w:val="-2"/>
        </w:rPr>
        <w:t xml:space="preserve"> </w:t>
      </w:r>
      <w:r>
        <w:t>and</w:t>
      </w:r>
      <w:r>
        <w:rPr>
          <w:spacing w:val="-2"/>
        </w:rPr>
        <w:t xml:space="preserve"> </w:t>
      </w:r>
      <w:r>
        <w:t>service</w:t>
      </w:r>
      <w:r>
        <w:rPr>
          <w:spacing w:val="-3"/>
        </w:rPr>
        <w:t xml:space="preserve"> </w:t>
      </w:r>
      <w:r>
        <w:t>area</w:t>
      </w:r>
      <w:r>
        <w:rPr>
          <w:spacing w:val="-2"/>
        </w:rPr>
        <w:t xml:space="preserve"> </w:t>
      </w:r>
      <w:r>
        <w:t>in the State are of limited English-speaking ability, then the State will require the Area Agency on Aging for each such planning and service area -</w:t>
      </w:r>
    </w:p>
    <w:p w14:paraId="06EE4B6C" w14:textId="77777777" w:rsidR="00782F22" w:rsidRDefault="00DC70C7">
      <w:pPr>
        <w:pStyle w:val="ListParagraph"/>
        <w:numPr>
          <w:ilvl w:val="0"/>
          <w:numId w:val="7"/>
        </w:numPr>
        <w:tabs>
          <w:tab w:val="left" w:pos="2057"/>
        </w:tabs>
        <w:ind w:right="1343" w:firstLine="0"/>
        <w:jc w:val="both"/>
        <w:rPr>
          <w:sz w:val="24"/>
        </w:rPr>
      </w:pPr>
      <w:r>
        <w:rPr>
          <w:sz w:val="24"/>
        </w:rPr>
        <w:t>To</w:t>
      </w:r>
      <w:r>
        <w:rPr>
          <w:spacing w:val="-2"/>
          <w:sz w:val="24"/>
        </w:rPr>
        <w:t xml:space="preserve"> </w:t>
      </w:r>
      <w:r>
        <w:rPr>
          <w:sz w:val="24"/>
        </w:rPr>
        <w:t>utilize</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delivery</w:t>
      </w:r>
      <w:r>
        <w:rPr>
          <w:spacing w:val="-3"/>
          <w:sz w:val="24"/>
        </w:rPr>
        <w:t xml:space="preserve"> </w:t>
      </w:r>
      <w:r>
        <w:rPr>
          <w:sz w:val="24"/>
        </w:rPr>
        <w:t>of</w:t>
      </w:r>
      <w:r>
        <w:rPr>
          <w:spacing w:val="-2"/>
          <w:sz w:val="24"/>
        </w:rPr>
        <w:t xml:space="preserve"> </w:t>
      </w:r>
      <w:r>
        <w:rPr>
          <w:sz w:val="24"/>
        </w:rPr>
        <w:t>outreach</w:t>
      </w:r>
      <w:r>
        <w:rPr>
          <w:spacing w:val="-2"/>
          <w:sz w:val="24"/>
        </w:rPr>
        <w:t xml:space="preserve"> </w:t>
      </w:r>
      <w:r>
        <w:rPr>
          <w:sz w:val="24"/>
        </w:rPr>
        <w:t>services</w:t>
      </w:r>
      <w:r>
        <w:rPr>
          <w:spacing w:val="-5"/>
          <w:sz w:val="24"/>
        </w:rPr>
        <w:t xml:space="preserve"> </w:t>
      </w:r>
      <w:r>
        <w:rPr>
          <w:sz w:val="24"/>
        </w:rPr>
        <w:t>under</w:t>
      </w:r>
      <w:r>
        <w:rPr>
          <w:spacing w:val="-4"/>
          <w:sz w:val="24"/>
        </w:rPr>
        <w:t xml:space="preserve"> </w:t>
      </w:r>
      <w:r>
        <w:rPr>
          <w:sz w:val="24"/>
        </w:rPr>
        <w:t>Section</w:t>
      </w:r>
      <w:r>
        <w:rPr>
          <w:spacing w:val="-2"/>
          <w:sz w:val="24"/>
        </w:rPr>
        <w:t xml:space="preserve"> </w:t>
      </w:r>
      <w:r>
        <w:rPr>
          <w:sz w:val="24"/>
        </w:rPr>
        <w:t>306(a)(2)(A),</w:t>
      </w:r>
      <w:r>
        <w:rPr>
          <w:spacing w:val="-2"/>
          <w:sz w:val="24"/>
        </w:rPr>
        <w:t xml:space="preserve"> </w:t>
      </w:r>
      <w:r>
        <w:rPr>
          <w:sz w:val="24"/>
        </w:rPr>
        <w:t>the services</w:t>
      </w:r>
      <w:r>
        <w:rPr>
          <w:spacing w:val="-2"/>
          <w:sz w:val="24"/>
        </w:rPr>
        <w:t xml:space="preserve"> </w:t>
      </w:r>
      <w:r>
        <w:rPr>
          <w:sz w:val="24"/>
        </w:rPr>
        <w:t>of</w:t>
      </w:r>
      <w:r>
        <w:rPr>
          <w:spacing w:val="-1"/>
          <w:sz w:val="24"/>
        </w:rPr>
        <w:t xml:space="preserve"> </w:t>
      </w:r>
      <w:r>
        <w:rPr>
          <w:sz w:val="24"/>
        </w:rPr>
        <w:t>workers</w:t>
      </w:r>
      <w:r>
        <w:rPr>
          <w:spacing w:val="-2"/>
          <w:sz w:val="24"/>
        </w:rPr>
        <w:t xml:space="preserve"> </w:t>
      </w:r>
      <w:r>
        <w:rPr>
          <w:sz w:val="24"/>
        </w:rPr>
        <w:t>who</w:t>
      </w:r>
      <w:r>
        <w:rPr>
          <w:spacing w:val="-1"/>
          <w:sz w:val="24"/>
        </w:rPr>
        <w:t xml:space="preserve"> </w:t>
      </w:r>
      <w:r>
        <w:rPr>
          <w:sz w:val="24"/>
        </w:rPr>
        <w:t>are</w:t>
      </w:r>
      <w:r>
        <w:rPr>
          <w:spacing w:val="-1"/>
          <w:sz w:val="24"/>
        </w:rPr>
        <w:t xml:space="preserve"> </w:t>
      </w:r>
      <w:r>
        <w:rPr>
          <w:sz w:val="24"/>
        </w:rPr>
        <w:t>fluent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language</w:t>
      </w:r>
      <w:r>
        <w:rPr>
          <w:spacing w:val="-1"/>
          <w:sz w:val="24"/>
        </w:rPr>
        <w:t xml:space="preserve"> </w:t>
      </w:r>
      <w:r>
        <w:rPr>
          <w:sz w:val="24"/>
        </w:rPr>
        <w:t>spoken</w:t>
      </w:r>
      <w:r>
        <w:rPr>
          <w:spacing w:val="-3"/>
          <w:sz w:val="24"/>
        </w:rPr>
        <w:t xml:space="preserve"> </w:t>
      </w:r>
      <w:r>
        <w:rPr>
          <w:sz w:val="24"/>
        </w:rPr>
        <w:t>by</w:t>
      </w:r>
      <w:r>
        <w:rPr>
          <w:spacing w:val="-2"/>
          <w:sz w:val="24"/>
        </w:rPr>
        <w:t xml:space="preserve"> </w:t>
      </w:r>
      <w:r>
        <w:rPr>
          <w:sz w:val="24"/>
        </w:rPr>
        <w:t>a</w:t>
      </w:r>
      <w:r>
        <w:rPr>
          <w:spacing w:val="-3"/>
          <w:sz w:val="24"/>
        </w:rPr>
        <w:t xml:space="preserve"> </w:t>
      </w:r>
      <w:r>
        <w:rPr>
          <w:sz w:val="24"/>
        </w:rPr>
        <w:t>predominant</w:t>
      </w:r>
      <w:r>
        <w:rPr>
          <w:spacing w:val="-4"/>
          <w:sz w:val="24"/>
        </w:rPr>
        <w:t xml:space="preserve"> </w:t>
      </w:r>
      <w:r>
        <w:rPr>
          <w:sz w:val="24"/>
        </w:rPr>
        <w:t>number of such older individuals who are of limited English-speaking</w:t>
      </w:r>
      <w:r>
        <w:rPr>
          <w:spacing w:val="-11"/>
          <w:sz w:val="24"/>
        </w:rPr>
        <w:t xml:space="preserve"> </w:t>
      </w:r>
      <w:r>
        <w:rPr>
          <w:sz w:val="24"/>
        </w:rPr>
        <w:t>ability.</w:t>
      </w:r>
    </w:p>
    <w:p w14:paraId="7ED012CC" w14:textId="77777777" w:rsidR="00782F22" w:rsidRDefault="00DC70C7">
      <w:pPr>
        <w:pStyle w:val="ListParagraph"/>
        <w:numPr>
          <w:ilvl w:val="0"/>
          <w:numId w:val="7"/>
        </w:numPr>
        <w:tabs>
          <w:tab w:val="left" w:pos="2059"/>
        </w:tabs>
        <w:ind w:right="1592" w:firstLine="0"/>
        <w:rPr>
          <w:sz w:val="24"/>
        </w:rPr>
      </w:pPr>
      <w:r>
        <w:rPr>
          <w:sz w:val="24"/>
        </w:rPr>
        <w:t>To designate an individual employed by the Area Agency on Aging, or available</w:t>
      </w:r>
      <w:r>
        <w:rPr>
          <w:spacing w:val="-28"/>
          <w:sz w:val="24"/>
        </w:rPr>
        <w:t xml:space="preserve"> </w:t>
      </w:r>
      <w:r>
        <w:rPr>
          <w:sz w:val="24"/>
        </w:rPr>
        <w:t>to</w:t>
      </w:r>
      <w:r>
        <w:rPr>
          <w:spacing w:val="-4"/>
          <w:sz w:val="24"/>
        </w:rPr>
        <w:t xml:space="preserve"> </w:t>
      </w:r>
      <w:r>
        <w:rPr>
          <w:sz w:val="24"/>
        </w:rPr>
        <w:t>such</w:t>
      </w:r>
      <w:r>
        <w:rPr>
          <w:spacing w:val="-2"/>
          <w:sz w:val="24"/>
        </w:rPr>
        <w:t xml:space="preserve"> </w:t>
      </w:r>
      <w:r>
        <w:rPr>
          <w:sz w:val="24"/>
        </w:rPr>
        <w:t>Area</w:t>
      </w:r>
      <w:r>
        <w:rPr>
          <w:spacing w:val="-4"/>
          <w:sz w:val="24"/>
        </w:rPr>
        <w:t xml:space="preserve"> </w:t>
      </w:r>
      <w:r>
        <w:rPr>
          <w:sz w:val="24"/>
        </w:rPr>
        <w:t>Agency</w:t>
      </w:r>
      <w:r>
        <w:rPr>
          <w:spacing w:val="-5"/>
          <w:sz w:val="24"/>
        </w:rPr>
        <w:t xml:space="preserve"> </w:t>
      </w:r>
      <w:r>
        <w:rPr>
          <w:sz w:val="24"/>
        </w:rPr>
        <w:t>on</w:t>
      </w:r>
      <w:r>
        <w:rPr>
          <w:spacing w:val="-4"/>
          <w:sz w:val="24"/>
        </w:rPr>
        <w:t xml:space="preserve"> </w:t>
      </w:r>
      <w:r>
        <w:rPr>
          <w:sz w:val="24"/>
        </w:rPr>
        <w:t>Aging</w:t>
      </w:r>
      <w:r>
        <w:rPr>
          <w:spacing w:val="-2"/>
          <w:sz w:val="24"/>
        </w:rPr>
        <w:t xml:space="preserve"> </w:t>
      </w:r>
      <w:r>
        <w:rPr>
          <w:sz w:val="24"/>
        </w:rPr>
        <w:t>on</w:t>
      </w:r>
      <w:r>
        <w:rPr>
          <w:spacing w:val="-2"/>
          <w:sz w:val="24"/>
        </w:rPr>
        <w:t xml:space="preserve"> </w:t>
      </w:r>
      <w:r>
        <w:rPr>
          <w:sz w:val="24"/>
        </w:rPr>
        <w:t>a</w:t>
      </w:r>
      <w:r>
        <w:rPr>
          <w:spacing w:val="-7"/>
          <w:sz w:val="24"/>
        </w:rPr>
        <w:t xml:space="preserve"> </w:t>
      </w:r>
      <w:r>
        <w:rPr>
          <w:sz w:val="24"/>
        </w:rPr>
        <w:t>full-time</w:t>
      </w:r>
      <w:r>
        <w:rPr>
          <w:spacing w:val="-4"/>
          <w:sz w:val="24"/>
        </w:rPr>
        <w:t xml:space="preserve"> </w:t>
      </w:r>
      <w:r>
        <w:rPr>
          <w:sz w:val="24"/>
        </w:rPr>
        <w:t>basis,</w:t>
      </w:r>
      <w:r>
        <w:rPr>
          <w:spacing w:val="-2"/>
          <w:sz w:val="24"/>
        </w:rPr>
        <w:t xml:space="preserve"> </w:t>
      </w:r>
      <w:r>
        <w:rPr>
          <w:sz w:val="24"/>
        </w:rPr>
        <w:t>whose</w:t>
      </w:r>
      <w:r>
        <w:rPr>
          <w:spacing w:val="-2"/>
          <w:sz w:val="24"/>
        </w:rPr>
        <w:t xml:space="preserve"> </w:t>
      </w:r>
      <w:r>
        <w:rPr>
          <w:sz w:val="24"/>
        </w:rPr>
        <w:t>responsibilities will</w:t>
      </w:r>
      <w:r>
        <w:rPr>
          <w:spacing w:val="-14"/>
          <w:sz w:val="24"/>
        </w:rPr>
        <w:t xml:space="preserve"> </w:t>
      </w:r>
      <w:r>
        <w:rPr>
          <w:sz w:val="24"/>
        </w:rPr>
        <w:t>include:</w:t>
      </w:r>
    </w:p>
    <w:p w14:paraId="0F6E0E87" w14:textId="77777777" w:rsidR="00782F22" w:rsidRDefault="00DC70C7">
      <w:pPr>
        <w:pStyle w:val="ListParagraph"/>
        <w:numPr>
          <w:ilvl w:val="1"/>
          <w:numId w:val="7"/>
        </w:numPr>
        <w:tabs>
          <w:tab w:val="left" w:pos="1958"/>
        </w:tabs>
        <w:ind w:right="792"/>
        <w:rPr>
          <w:sz w:val="24"/>
        </w:rPr>
      </w:pPr>
      <w:r>
        <w:rPr>
          <w:sz w:val="24"/>
        </w:rPr>
        <w:t>taking such action as may be appropriate to assure that counseling assistance is made</w:t>
      </w:r>
      <w:r>
        <w:rPr>
          <w:spacing w:val="-3"/>
          <w:sz w:val="24"/>
        </w:rPr>
        <w:t xml:space="preserve"> </w:t>
      </w:r>
      <w:r>
        <w:rPr>
          <w:sz w:val="24"/>
        </w:rPr>
        <w:t>available</w:t>
      </w:r>
      <w:r>
        <w:rPr>
          <w:spacing w:val="-5"/>
          <w:sz w:val="24"/>
        </w:rPr>
        <w:t xml:space="preserve"> </w:t>
      </w:r>
      <w:r>
        <w:rPr>
          <w:sz w:val="24"/>
        </w:rPr>
        <w:t>to</w:t>
      </w:r>
      <w:r>
        <w:rPr>
          <w:spacing w:val="-3"/>
          <w:sz w:val="24"/>
        </w:rPr>
        <w:t xml:space="preserve"> </w:t>
      </w:r>
      <w:r>
        <w:rPr>
          <w:sz w:val="24"/>
        </w:rPr>
        <w:t>such</w:t>
      </w:r>
      <w:r>
        <w:rPr>
          <w:spacing w:val="-5"/>
          <w:sz w:val="24"/>
        </w:rPr>
        <w:t xml:space="preserve"> </w:t>
      </w:r>
      <w:r>
        <w:rPr>
          <w:sz w:val="24"/>
        </w:rPr>
        <w:t>older</w:t>
      </w:r>
      <w:r>
        <w:rPr>
          <w:spacing w:val="-5"/>
          <w:sz w:val="24"/>
        </w:rPr>
        <w:t xml:space="preserve"> </w:t>
      </w:r>
      <w:r>
        <w:rPr>
          <w:sz w:val="24"/>
        </w:rPr>
        <w:t>individuals</w:t>
      </w:r>
      <w:r>
        <w:rPr>
          <w:spacing w:val="-4"/>
          <w:sz w:val="24"/>
        </w:rPr>
        <w:t xml:space="preserve"> </w:t>
      </w:r>
      <w:r>
        <w:rPr>
          <w:sz w:val="24"/>
        </w:rPr>
        <w:t>who</w:t>
      </w:r>
      <w:r>
        <w:rPr>
          <w:spacing w:val="-5"/>
          <w:sz w:val="24"/>
        </w:rPr>
        <w:t xml:space="preserve"> </w:t>
      </w:r>
      <w:r>
        <w:rPr>
          <w:sz w:val="24"/>
        </w:rPr>
        <w:t>are</w:t>
      </w:r>
      <w:r>
        <w:rPr>
          <w:spacing w:val="-3"/>
          <w:sz w:val="24"/>
        </w:rPr>
        <w:t xml:space="preserve"> </w:t>
      </w:r>
      <w:r>
        <w:rPr>
          <w:sz w:val="24"/>
        </w:rPr>
        <w:t>of</w:t>
      </w:r>
      <w:r>
        <w:rPr>
          <w:spacing w:val="-3"/>
          <w:sz w:val="24"/>
        </w:rPr>
        <w:t xml:space="preserve"> </w:t>
      </w:r>
      <w:r>
        <w:rPr>
          <w:sz w:val="24"/>
        </w:rPr>
        <w:t>limited</w:t>
      </w:r>
      <w:r>
        <w:rPr>
          <w:spacing w:val="-5"/>
          <w:sz w:val="24"/>
        </w:rPr>
        <w:t xml:space="preserve"> </w:t>
      </w:r>
      <w:r>
        <w:rPr>
          <w:sz w:val="24"/>
        </w:rPr>
        <w:t>English-speaking</w:t>
      </w:r>
      <w:r>
        <w:rPr>
          <w:spacing w:val="-3"/>
          <w:sz w:val="24"/>
        </w:rPr>
        <w:t xml:space="preserve"> </w:t>
      </w:r>
      <w:r>
        <w:rPr>
          <w:sz w:val="24"/>
        </w:rPr>
        <w:t>ability in order to assist such older individuals in participating in programs and receiving assistance under this Act; and</w:t>
      </w:r>
    </w:p>
    <w:p w14:paraId="0C30129C" w14:textId="77777777" w:rsidR="00782F22" w:rsidRDefault="00DC70C7">
      <w:pPr>
        <w:pStyle w:val="ListParagraph"/>
        <w:numPr>
          <w:ilvl w:val="1"/>
          <w:numId w:val="7"/>
        </w:numPr>
        <w:tabs>
          <w:tab w:val="left" w:pos="1958"/>
        </w:tabs>
        <w:spacing w:before="1"/>
        <w:ind w:right="1152" w:hanging="533"/>
        <w:rPr>
          <w:sz w:val="24"/>
        </w:rPr>
      </w:pPr>
      <w:r>
        <w:rPr>
          <w:sz w:val="24"/>
        </w:rPr>
        <w:t>providing</w:t>
      </w:r>
      <w:r>
        <w:rPr>
          <w:spacing w:val="-5"/>
          <w:sz w:val="24"/>
        </w:rPr>
        <w:t xml:space="preserve"> </w:t>
      </w:r>
      <w:r>
        <w:rPr>
          <w:sz w:val="24"/>
        </w:rPr>
        <w:t>guidance</w:t>
      </w:r>
      <w:r>
        <w:rPr>
          <w:spacing w:val="-5"/>
          <w:sz w:val="24"/>
        </w:rPr>
        <w:t xml:space="preserve"> </w:t>
      </w:r>
      <w:r>
        <w:rPr>
          <w:sz w:val="24"/>
        </w:rPr>
        <w:t>to</w:t>
      </w:r>
      <w:r>
        <w:rPr>
          <w:spacing w:val="-3"/>
          <w:sz w:val="24"/>
        </w:rPr>
        <w:t xml:space="preserve"> </w:t>
      </w:r>
      <w:r>
        <w:rPr>
          <w:sz w:val="24"/>
        </w:rPr>
        <w:t>individuals</w:t>
      </w:r>
      <w:r>
        <w:rPr>
          <w:spacing w:val="-6"/>
          <w:sz w:val="24"/>
        </w:rPr>
        <w:t xml:space="preserve"> </w:t>
      </w:r>
      <w:r>
        <w:rPr>
          <w:sz w:val="24"/>
        </w:rPr>
        <w:t>engaged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delivery</w:t>
      </w:r>
      <w:r>
        <w:rPr>
          <w:spacing w:val="-4"/>
          <w:sz w:val="24"/>
        </w:rPr>
        <w:t xml:space="preserve"> </w:t>
      </w:r>
      <w:r>
        <w:rPr>
          <w:sz w:val="24"/>
        </w:rPr>
        <w:t>of</w:t>
      </w:r>
      <w:r>
        <w:rPr>
          <w:spacing w:val="-3"/>
          <w:sz w:val="24"/>
        </w:rPr>
        <w:t xml:space="preserve"> </w:t>
      </w:r>
      <w:r>
        <w:rPr>
          <w:sz w:val="24"/>
        </w:rPr>
        <w:t>supportive</w:t>
      </w:r>
      <w:r>
        <w:rPr>
          <w:spacing w:val="-3"/>
          <w:sz w:val="24"/>
        </w:rPr>
        <w:t xml:space="preserve"> </w:t>
      </w:r>
      <w:r>
        <w:rPr>
          <w:sz w:val="24"/>
        </w:rPr>
        <w:t>services under the area plan involved to enable such individuals to be aware of cultural sensitivities</w:t>
      </w:r>
      <w:r>
        <w:rPr>
          <w:spacing w:val="-4"/>
          <w:sz w:val="24"/>
        </w:rPr>
        <w:t xml:space="preserve"> </w:t>
      </w:r>
      <w:r>
        <w:rPr>
          <w:sz w:val="24"/>
        </w:rPr>
        <w:t>and</w:t>
      </w:r>
      <w:r>
        <w:rPr>
          <w:spacing w:val="-3"/>
          <w:sz w:val="24"/>
        </w:rPr>
        <w:t xml:space="preserve"> </w:t>
      </w:r>
      <w:r>
        <w:rPr>
          <w:sz w:val="24"/>
        </w:rPr>
        <w:t>to</w:t>
      </w:r>
      <w:r>
        <w:rPr>
          <w:spacing w:val="-3"/>
          <w:sz w:val="24"/>
        </w:rPr>
        <w:t xml:space="preserve"> </w:t>
      </w:r>
      <w:r>
        <w:rPr>
          <w:sz w:val="24"/>
        </w:rPr>
        <w:t>take</w:t>
      </w:r>
      <w:r>
        <w:rPr>
          <w:spacing w:val="-3"/>
          <w:sz w:val="24"/>
        </w:rPr>
        <w:t xml:space="preserve"> </w:t>
      </w:r>
      <w:r>
        <w:rPr>
          <w:sz w:val="24"/>
        </w:rPr>
        <w:t>into</w:t>
      </w:r>
      <w:r>
        <w:rPr>
          <w:spacing w:val="-5"/>
          <w:sz w:val="24"/>
        </w:rPr>
        <w:t xml:space="preserve"> </w:t>
      </w:r>
      <w:r>
        <w:rPr>
          <w:sz w:val="24"/>
        </w:rPr>
        <w:t>account</w:t>
      </w:r>
      <w:r>
        <w:rPr>
          <w:spacing w:val="-6"/>
          <w:sz w:val="24"/>
        </w:rPr>
        <w:t xml:space="preserve"> </w:t>
      </w:r>
      <w:r>
        <w:rPr>
          <w:sz w:val="24"/>
        </w:rPr>
        <w:t>effective</w:t>
      </w:r>
      <w:r>
        <w:rPr>
          <w:spacing w:val="-5"/>
          <w:sz w:val="24"/>
        </w:rPr>
        <w:t xml:space="preserve"> </w:t>
      </w:r>
      <w:r>
        <w:rPr>
          <w:sz w:val="24"/>
        </w:rPr>
        <w:t>linguistic</w:t>
      </w:r>
      <w:r>
        <w:rPr>
          <w:spacing w:val="-4"/>
          <w:sz w:val="24"/>
        </w:rPr>
        <w:t xml:space="preserve"> </w:t>
      </w:r>
      <w:r>
        <w:rPr>
          <w:sz w:val="24"/>
        </w:rPr>
        <w:t>and</w:t>
      </w:r>
      <w:r>
        <w:rPr>
          <w:spacing w:val="-3"/>
          <w:sz w:val="24"/>
        </w:rPr>
        <w:t xml:space="preserve"> </w:t>
      </w:r>
      <w:r>
        <w:rPr>
          <w:sz w:val="24"/>
        </w:rPr>
        <w:t>cultural</w:t>
      </w:r>
      <w:r>
        <w:rPr>
          <w:spacing w:val="-7"/>
          <w:sz w:val="24"/>
        </w:rPr>
        <w:t xml:space="preserve"> </w:t>
      </w:r>
      <w:r>
        <w:rPr>
          <w:sz w:val="24"/>
        </w:rPr>
        <w:t>differences.</w:t>
      </w:r>
    </w:p>
    <w:p w14:paraId="2B469BAD" w14:textId="77777777" w:rsidR="00782F22" w:rsidRDefault="00782F22">
      <w:pPr>
        <w:pStyle w:val="BodyText"/>
        <w:spacing w:before="2"/>
      </w:pPr>
    </w:p>
    <w:p w14:paraId="4ECF0DBE" w14:textId="77777777" w:rsidR="00782F22" w:rsidRDefault="00DC70C7">
      <w:pPr>
        <w:pStyle w:val="ListParagraph"/>
        <w:numPr>
          <w:ilvl w:val="0"/>
          <w:numId w:val="8"/>
        </w:numPr>
        <w:tabs>
          <w:tab w:val="left" w:pos="1078"/>
        </w:tabs>
        <w:ind w:left="1078" w:hanging="359"/>
        <w:rPr>
          <w:sz w:val="24"/>
        </w:rPr>
      </w:pPr>
      <w:r>
        <w:rPr>
          <w:sz w:val="24"/>
        </w:rPr>
        <w:t>OAA</w:t>
      </w:r>
      <w:r>
        <w:rPr>
          <w:spacing w:val="1"/>
          <w:sz w:val="24"/>
        </w:rPr>
        <w:t xml:space="preserve"> </w:t>
      </w:r>
      <w:r>
        <w:rPr>
          <w:spacing w:val="-2"/>
          <w:sz w:val="24"/>
        </w:rPr>
        <w:t>307(a)(18)</w:t>
      </w:r>
    </w:p>
    <w:p w14:paraId="784F2051" w14:textId="77777777" w:rsidR="00782F22" w:rsidRDefault="00DC70C7">
      <w:pPr>
        <w:pStyle w:val="BodyText"/>
        <w:ind w:left="1250" w:hanging="12"/>
      </w:pPr>
      <w:r>
        <w:t>Conduct</w:t>
      </w:r>
      <w:r>
        <w:rPr>
          <w:spacing w:val="-3"/>
        </w:rPr>
        <w:t xml:space="preserve"> </w:t>
      </w:r>
      <w:r>
        <w:t>efforts</w:t>
      </w:r>
      <w:r>
        <w:rPr>
          <w:spacing w:val="-4"/>
        </w:rPr>
        <w:t xml:space="preserve"> </w:t>
      </w:r>
      <w:r>
        <w:t>to</w:t>
      </w:r>
      <w:r>
        <w:rPr>
          <w:spacing w:val="-3"/>
        </w:rPr>
        <w:t xml:space="preserve"> </w:t>
      </w:r>
      <w:r>
        <w:t>facilitate</w:t>
      </w:r>
      <w:r>
        <w:rPr>
          <w:spacing w:val="-5"/>
        </w:rPr>
        <w:t xml:space="preserve"> </w:t>
      </w:r>
      <w:r>
        <w:t>the</w:t>
      </w:r>
      <w:r>
        <w:rPr>
          <w:spacing w:val="-5"/>
        </w:rPr>
        <w:t xml:space="preserve"> </w:t>
      </w:r>
      <w:r>
        <w:t>coordination</w:t>
      </w:r>
      <w:r>
        <w:rPr>
          <w:spacing w:val="-3"/>
        </w:rPr>
        <w:t xml:space="preserve"> </w:t>
      </w:r>
      <w:r>
        <w:t>of</w:t>
      </w:r>
      <w:r>
        <w:rPr>
          <w:spacing w:val="-6"/>
        </w:rPr>
        <w:t xml:space="preserve"> </w:t>
      </w:r>
      <w:r>
        <w:t>community-based,</w:t>
      </w:r>
      <w:r>
        <w:rPr>
          <w:spacing w:val="-3"/>
        </w:rPr>
        <w:t xml:space="preserve"> </w:t>
      </w:r>
      <w:r>
        <w:t>long-term</w:t>
      </w:r>
      <w:r>
        <w:rPr>
          <w:spacing w:val="-2"/>
        </w:rPr>
        <w:t xml:space="preserve"> </w:t>
      </w:r>
      <w:r>
        <w:t>care</w:t>
      </w:r>
      <w:r>
        <w:rPr>
          <w:spacing w:val="-3"/>
        </w:rPr>
        <w:t xml:space="preserve"> </w:t>
      </w:r>
      <w:r>
        <w:t>services, pursuant to Section 306(a)(7), for older individuals who -</w:t>
      </w:r>
    </w:p>
    <w:p w14:paraId="0E97ABA8" w14:textId="77777777" w:rsidR="00782F22" w:rsidRDefault="00DC70C7">
      <w:pPr>
        <w:pStyle w:val="ListParagraph"/>
        <w:numPr>
          <w:ilvl w:val="0"/>
          <w:numId w:val="6"/>
        </w:numPr>
        <w:tabs>
          <w:tab w:val="left" w:pos="2059"/>
        </w:tabs>
        <w:ind w:right="1676" w:firstLine="0"/>
        <w:rPr>
          <w:sz w:val="24"/>
        </w:rPr>
      </w:pPr>
      <w:r>
        <w:rPr>
          <w:sz w:val="24"/>
        </w:rPr>
        <w:t>reside</w:t>
      </w:r>
      <w:r>
        <w:rPr>
          <w:spacing w:val="-3"/>
          <w:sz w:val="24"/>
        </w:rPr>
        <w:t xml:space="preserve"> </w:t>
      </w:r>
      <w:r>
        <w:rPr>
          <w:sz w:val="24"/>
        </w:rPr>
        <w:t>at</w:t>
      </w:r>
      <w:r>
        <w:rPr>
          <w:spacing w:val="-5"/>
          <w:sz w:val="24"/>
        </w:rPr>
        <w:t xml:space="preserve"> </w:t>
      </w:r>
      <w:r>
        <w:rPr>
          <w:sz w:val="24"/>
        </w:rPr>
        <w:t>home</w:t>
      </w:r>
      <w:r>
        <w:rPr>
          <w:spacing w:val="-5"/>
          <w:sz w:val="24"/>
        </w:rPr>
        <w:t xml:space="preserve"> </w:t>
      </w:r>
      <w:r>
        <w:rPr>
          <w:sz w:val="24"/>
        </w:rPr>
        <w:t>and</w:t>
      </w:r>
      <w:r>
        <w:rPr>
          <w:spacing w:val="-3"/>
          <w:sz w:val="24"/>
        </w:rPr>
        <w:t xml:space="preserve"> </w:t>
      </w:r>
      <w:r>
        <w:rPr>
          <w:sz w:val="24"/>
        </w:rPr>
        <w:t>are</w:t>
      </w:r>
      <w:r>
        <w:rPr>
          <w:spacing w:val="-3"/>
          <w:sz w:val="24"/>
        </w:rPr>
        <w:t xml:space="preserve"> </w:t>
      </w:r>
      <w:r>
        <w:rPr>
          <w:sz w:val="24"/>
        </w:rPr>
        <w:t>at</w:t>
      </w:r>
      <w:r>
        <w:rPr>
          <w:spacing w:val="-3"/>
          <w:sz w:val="24"/>
        </w:rPr>
        <w:t xml:space="preserve"> </w:t>
      </w:r>
      <w:r>
        <w:rPr>
          <w:sz w:val="24"/>
        </w:rPr>
        <w:t>risk</w:t>
      </w:r>
      <w:r>
        <w:rPr>
          <w:spacing w:val="-4"/>
          <w:sz w:val="24"/>
        </w:rPr>
        <w:t xml:space="preserve"> </w:t>
      </w:r>
      <w:r>
        <w:rPr>
          <w:sz w:val="24"/>
        </w:rPr>
        <w:t>of</w:t>
      </w:r>
      <w:r>
        <w:rPr>
          <w:spacing w:val="-3"/>
          <w:sz w:val="24"/>
        </w:rPr>
        <w:t xml:space="preserve"> </w:t>
      </w:r>
      <w:r>
        <w:rPr>
          <w:sz w:val="24"/>
        </w:rPr>
        <w:t>institutionalization</w:t>
      </w:r>
      <w:r>
        <w:rPr>
          <w:spacing w:val="-5"/>
          <w:sz w:val="24"/>
        </w:rPr>
        <w:t xml:space="preserve"> </w:t>
      </w:r>
      <w:r>
        <w:rPr>
          <w:sz w:val="24"/>
        </w:rPr>
        <w:t>because</w:t>
      </w:r>
      <w:r>
        <w:rPr>
          <w:spacing w:val="-5"/>
          <w:sz w:val="24"/>
        </w:rPr>
        <w:t xml:space="preserve"> </w:t>
      </w:r>
      <w:r>
        <w:rPr>
          <w:sz w:val="24"/>
        </w:rPr>
        <w:t>of</w:t>
      </w:r>
      <w:r>
        <w:rPr>
          <w:spacing w:val="-3"/>
          <w:sz w:val="24"/>
        </w:rPr>
        <w:t xml:space="preserve"> </w:t>
      </w:r>
      <w:r>
        <w:rPr>
          <w:sz w:val="24"/>
        </w:rPr>
        <w:t>limitations on</w:t>
      </w:r>
      <w:r>
        <w:rPr>
          <w:spacing w:val="-2"/>
          <w:sz w:val="24"/>
        </w:rPr>
        <w:t xml:space="preserve"> </w:t>
      </w:r>
      <w:r>
        <w:rPr>
          <w:sz w:val="24"/>
        </w:rPr>
        <w:t>their ability to function independently;</w:t>
      </w:r>
    </w:p>
    <w:p w14:paraId="6BA0F29E" w14:textId="77777777" w:rsidR="00782F22" w:rsidRDefault="00DC70C7">
      <w:pPr>
        <w:pStyle w:val="ListParagraph"/>
        <w:numPr>
          <w:ilvl w:val="0"/>
          <w:numId w:val="6"/>
        </w:numPr>
        <w:tabs>
          <w:tab w:val="left" w:pos="2059"/>
        </w:tabs>
        <w:ind w:left="2059"/>
        <w:rPr>
          <w:sz w:val="24"/>
        </w:rPr>
      </w:pPr>
      <w:r>
        <w:rPr>
          <w:sz w:val="24"/>
        </w:rPr>
        <w:t>are</w:t>
      </w:r>
      <w:r>
        <w:rPr>
          <w:spacing w:val="-2"/>
          <w:sz w:val="24"/>
        </w:rPr>
        <w:t xml:space="preserve"> </w:t>
      </w:r>
      <w:r>
        <w:rPr>
          <w:sz w:val="24"/>
        </w:rPr>
        <w:t>patients</w:t>
      </w:r>
      <w:r>
        <w:rPr>
          <w:spacing w:val="-4"/>
          <w:sz w:val="24"/>
        </w:rPr>
        <w:t xml:space="preserve"> </w:t>
      </w:r>
      <w:r>
        <w:rPr>
          <w:sz w:val="24"/>
        </w:rPr>
        <w:t>in</w:t>
      </w:r>
      <w:r>
        <w:rPr>
          <w:spacing w:val="-1"/>
          <w:sz w:val="24"/>
        </w:rPr>
        <w:t xml:space="preserve"> </w:t>
      </w:r>
      <w:r>
        <w:rPr>
          <w:sz w:val="24"/>
        </w:rPr>
        <w:t>hospitals</w:t>
      </w:r>
      <w:r>
        <w:rPr>
          <w:spacing w:val="-2"/>
          <w:sz w:val="24"/>
        </w:rPr>
        <w:t xml:space="preserve"> </w:t>
      </w:r>
      <w:r>
        <w:rPr>
          <w:sz w:val="24"/>
        </w:rPr>
        <w:t>and</w:t>
      </w:r>
      <w:r>
        <w:rPr>
          <w:spacing w:val="-3"/>
          <w:sz w:val="24"/>
        </w:rPr>
        <w:t xml:space="preserve"> </w:t>
      </w:r>
      <w:r>
        <w:rPr>
          <w:sz w:val="24"/>
        </w:rPr>
        <w:t>are</w:t>
      </w:r>
      <w:r>
        <w:rPr>
          <w:spacing w:val="-4"/>
          <w:sz w:val="24"/>
        </w:rPr>
        <w:t xml:space="preserve"> </w:t>
      </w:r>
      <w:r>
        <w:rPr>
          <w:sz w:val="24"/>
        </w:rPr>
        <w:t>at</w:t>
      </w:r>
      <w:r>
        <w:rPr>
          <w:spacing w:val="-1"/>
          <w:sz w:val="24"/>
        </w:rPr>
        <w:t xml:space="preserve"> </w:t>
      </w:r>
      <w:r>
        <w:rPr>
          <w:sz w:val="24"/>
        </w:rPr>
        <w:t>risk</w:t>
      </w:r>
      <w:r>
        <w:rPr>
          <w:spacing w:val="-2"/>
          <w:sz w:val="24"/>
        </w:rPr>
        <w:t xml:space="preserve"> </w:t>
      </w:r>
      <w:r>
        <w:rPr>
          <w:sz w:val="24"/>
        </w:rPr>
        <w:t>of</w:t>
      </w:r>
      <w:r>
        <w:rPr>
          <w:spacing w:val="-4"/>
          <w:sz w:val="24"/>
        </w:rPr>
        <w:t xml:space="preserve"> </w:t>
      </w:r>
      <w:r>
        <w:rPr>
          <w:sz w:val="24"/>
        </w:rPr>
        <w:t>prolonged</w:t>
      </w:r>
      <w:r>
        <w:rPr>
          <w:spacing w:val="-1"/>
          <w:sz w:val="24"/>
        </w:rPr>
        <w:t xml:space="preserve"> </w:t>
      </w:r>
      <w:r>
        <w:rPr>
          <w:sz w:val="24"/>
        </w:rPr>
        <w:t>institutionalization;</w:t>
      </w:r>
      <w:r>
        <w:rPr>
          <w:spacing w:val="-5"/>
          <w:sz w:val="24"/>
        </w:rPr>
        <w:t xml:space="preserve"> or</w:t>
      </w:r>
    </w:p>
    <w:p w14:paraId="18888625" w14:textId="77777777" w:rsidR="00782F22" w:rsidRDefault="00DC70C7">
      <w:pPr>
        <w:pStyle w:val="ListParagraph"/>
        <w:numPr>
          <w:ilvl w:val="0"/>
          <w:numId w:val="6"/>
        </w:numPr>
        <w:tabs>
          <w:tab w:val="left" w:pos="2059"/>
        </w:tabs>
        <w:ind w:right="2492" w:firstLine="0"/>
        <w:rPr>
          <w:sz w:val="24"/>
        </w:rPr>
      </w:pPr>
      <w:r>
        <w:rPr>
          <w:sz w:val="24"/>
        </w:rPr>
        <w:t>are</w:t>
      </w:r>
      <w:r>
        <w:rPr>
          <w:spacing w:val="-3"/>
          <w:sz w:val="24"/>
        </w:rPr>
        <w:t xml:space="preserve"> </w:t>
      </w:r>
      <w:r>
        <w:rPr>
          <w:sz w:val="24"/>
        </w:rPr>
        <w:t>patients</w:t>
      </w:r>
      <w:r>
        <w:rPr>
          <w:spacing w:val="-6"/>
          <w:sz w:val="24"/>
        </w:rPr>
        <w:t xml:space="preserve"> </w:t>
      </w:r>
      <w:r>
        <w:rPr>
          <w:sz w:val="24"/>
        </w:rPr>
        <w:t>in</w:t>
      </w:r>
      <w:r>
        <w:rPr>
          <w:spacing w:val="-3"/>
          <w:sz w:val="24"/>
        </w:rPr>
        <w:t xml:space="preserve"> </w:t>
      </w:r>
      <w:r>
        <w:rPr>
          <w:sz w:val="24"/>
        </w:rPr>
        <w:t>long-term</w:t>
      </w:r>
      <w:r>
        <w:rPr>
          <w:spacing w:val="-2"/>
          <w:sz w:val="24"/>
        </w:rPr>
        <w:t xml:space="preserve"> </w:t>
      </w:r>
      <w:r>
        <w:rPr>
          <w:sz w:val="24"/>
        </w:rPr>
        <w:t>care</w:t>
      </w:r>
      <w:r>
        <w:rPr>
          <w:spacing w:val="-5"/>
          <w:sz w:val="24"/>
        </w:rPr>
        <w:t xml:space="preserve"> </w:t>
      </w:r>
      <w:r>
        <w:rPr>
          <w:sz w:val="24"/>
        </w:rPr>
        <w:t>facilities,</w:t>
      </w:r>
      <w:r>
        <w:rPr>
          <w:spacing w:val="-6"/>
          <w:sz w:val="24"/>
        </w:rPr>
        <w:t xml:space="preserve"> </w:t>
      </w:r>
      <w:r>
        <w:rPr>
          <w:sz w:val="24"/>
        </w:rPr>
        <w:t>but</w:t>
      </w:r>
      <w:r>
        <w:rPr>
          <w:spacing w:val="-6"/>
          <w:sz w:val="24"/>
        </w:rPr>
        <w:t xml:space="preserve"> </w:t>
      </w:r>
      <w:r>
        <w:rPr>
          <w:sz w:val="24"/>
        </w:rPr>
        <w:t>who</w:t>
      </w:r>
      <w:r>
        <w:rPr>
          <w:spacing w:val="-3"/>
          <w:sz w:val="24"/>
        </w:rPr>
        <w:t xml:space="preserve"> </w:t>
      </w:r>
      <w:r>
        <w:rPr>
          <w:sz w:val="24"/>
        </w:rPr>
        <w:t>can</w:t>
      </w:r>
      <w:r>
        <w:rPr>
          <w:spacing w:val="-3"/>
          <w:sz w:val="24"/>
        </w:rPr>
        <w:t xml:space="preserve"> </w:t>
      </w:r>
      <w:r>
        <w:rPr>
          <w:sz w:val="24"/>
        </w:rPr>
        <w:t>return</w:t>
      </w:r>
      <w:r>
        <w:rPr>
          <w:spacing w:val="-3"/>
          <w:sz w:val="24"/>
        </w:rPr>
        <w:t xml:space="preserve"> </w:t>
      </w:r>
      <w:r>
        <w:rPr>
          <w:sz w:val="24"/>
        </w:rPr>
        <w:t>to</w:t>
      </w:r>
      <w:r>
        <w:rPr>
          <w:spacing w:val="-3"/>
          <w:sz w:val="24"/>
        </w:rPr>
        <w:t xml:space="preserve"> </w:t>
      </w:r>
      <w:r>
        <w:rPr>
          <w:sz w:val="24"/>
        </w:rPr>
        <w:t>their homes if community-based services are provided to them.</w:t>
      </w:r>
    </w:p>
    <w:p w14:paraId="488EFEE6" w14:textId="77777777" w:rsidR="00782F22" w:rsidRDefault="00782F22">
      <w:pPr>
        <w:pStyle w:val="BodyText"/>
        <w:spacing w:before="12"/>
      </w:pPr>
    </w:p>
    <w:p w14:paraId="30D5A602" w14:textId="77777777" w:rsidR="00782F22" w:rsidRDefault="00DC70C7">
      <w:pPr>
        <w:pStyle w:val="ListParagraph"/>
        <w:numPr>
          <w:ilvl w:val="0"/>
          <w:numId w:val="8"/>
        </w:numPr>
        <w:tabs>
          <w:tab w:val="left" w:pos="1146"/>
        </w:tabs>
        <w:ind w:left="1146" w:hanging="426"/>
        <w:rPr>
          <w:sz w:val="24"/>
        </w:rPr>
      </w:pPr>
      <w:r>
        <w:rPr>
          <w:sz w:val="24"/>
        </w:rPr>
        <w:t>OAA</w:t>
      </w:r>
      <w:r>
        <w:rPr>
          <w:spacing w:val="-2"/>
          <w:sz w:val="24"/>
        </w:rPr>
        <w:t xml:space="preserve"> 307(a)(26)</w:t>
      </w:r>
    </w:p>
    <w:p w14:paraId="0F4E5626" w14:textId="77777777" w:rsidR="00782F22" w:rsidRDefault="00DC70C7">
      <w:pPr>
        <w:pStyle w:val="BodyText"/>
        <w:ind w:left="1250" w:right="829" w:hanging="12"/>
      </w:pPr>
      <w:r>
        <w:t>Area</w:t>
      </w:r>
      <w:r>
        <w:rPr>
          <w:spacing w:val="-2"/>
        </w:rPr>
        <w:t xml:space="preserve"> </w:t>
      </w:r>
      <w:r>
        <w:t>Agencies</w:t>
      </w:r>
      <w:r>
        <w:rPr>
          <w:spacing w:val="-3"/>
        </w:rPr>
        <w:t xml:space="preserve"> </w:t>
      </w:r>
      <w:r>
        <w:t>on</w:t>
      </w:r>
      <w:r>
        <w:rPr>
          <w:spacing w:val="-2"/>
        </w:rPr>
        <w:t xml:space="preserve"> </w:t>
      </w:r>
      <w:r>
        <w:t>Aging</w:t>
      </w:r>
      <w:r>
        <w:rPr>
          <w:spacing w:val="-2"/>
        </w:rPr>
        <w:t xml:space="preserve"> </w:t>
      </w:r>
      <w:r>
        <w:t>will</w:t>
      </w:r>
      <w:r>
        <w:rPr>
          <w:spacing w:val="-3"/>
        </w:rPr>
        <w:t xml:space="preserve"> </w:t>
      </w:r>
      <w:r>
        <w:t>provide,</w:t>
      </w:r>
      <w:r>
        <w:rPr>
          <w:spacing w:val="-5"/>
        </w:rPr>
        <w:t xml:space="preserve"> </w:t>
      </w:r>
      <w:r>
        <w:t>to</w:t>
      </w:r>
      <w:r>
        <w:rPr>
          <w:spacing w:val="-2"/>
        </w:rPr>
        <w:t xml:space="preserve"> </w:t>
      </w:r>
      <w:r>
        <w:t>the</w:t>
      </w:r>
      <w:r>
        <w:rPr>
          <w:spacing w:val="-4"/>
        </w:rPr>
        <w:t xml:space="preserve"> </w:t>
      </w:r>
      <w:r>
        <w:t>extent</w:t>
      </w:r>
      <w:r>
        <w:rPr>
          <w:spacing w:val="-5"/>
        </w:rPr>
        <w:t xml:space="preserve"> </w:t>
      </w:r>
      <w:r>
        <w:t>feasible,</w:t>
      </w:r>
      <w:r>
        <w:rPr>
          <w:spacing w:val="-2"/>
        </w:rPr>
        <w:t xml:space="preserve"> </w:t>
      </w:r>
      <w:r>
        <w:t>for</w:t>
      </w:r>
      <w:r>
        <w:rPr>
          <w:spacing w:val="-4"/>
        </w:rPr>
        <w:t xml:space="preserve"> </w:t>
      </w:r>
      <w:r>
        <w:t>the</w:t>
      </w:r>
      <w:r>
        <w:rPr>
          <w:spacing w:val="-2"/>
        </w:rPr>
        <w:t xml:space="preserve"> </w:t>
      </w:r>
      <w:r>
        <w:t>furnishing</w:t>
      </w:r>
      <w:r>
        <w:rPr>
          <w:spacing w:val="-4"/>
        </w:rPr>
        <w:t xml:space="preserve"> </w:t>
      </w:r>
      <w:r>
        <w:t>of</w:t>
      </w:r>
      <w:r>
        <w:rPr>
          <w:spacing w:val="-2"/>
        </w:rPr>
        <w:t xml:space="preserve"> </w:t>
      </w:r>
      <w:r>
        <w:t>services under this Act, consistent with self-directed care.</w:t>
      </w:r>
    </w:p>
    <w:p w14:paraId="4B4BA4DB" w14:textId="77777777" w:rsidR="00782F22" w:rsidRDefault="00782F22">
      <w:pPr>
        <w:pStyle w:val="BodyText"/>
      </w:pPr>
    </w:p>
    <w:p w14:paraId="3000301D" w14:textId="77777777" w:rsidR="00782F22" w:rsidRDefault="00DC70C7">
      <w:pPr>
        <w:pStyle w:val="ListParagraph"/>
        <w:numPr>
          <w:ilvl w:val="0"/>
          <w:numId w:val="1"/>
        </w:numPr>
        <w:tabs>
          <w:tab w:val="left" w:pos="1025"/>
        </w:tabs>
        <w:ind w:left="1025" w:hanging="306"/>
        <w:rPr>
          <w:sz w:val="24"/>
        </w:rPr>
      </w:pPr>
      <w:r>
        <w:rPr>
          <w:sz w:val="24"/>
        </w:rPr>
        <w:t>Code</w:t>
      </w:r>
      <w:r>
        <w:rPr>
          <w:spacing w:val="-9"/>
          <w:sz w:val="24"/>
        </w:rPr>
        <w:t xml:space="preserve"> </w:t>
      </w:r>
      <w:r>
        <w:rPr>
          <w:sz w:val="24"/>
        </w:rPr>
        <w:t>of</w:t>
      </w:r>
      <w:r>
        <w:rPr>
          <w:spacing w:val="-2"/>
          <w:sz w:val="24"/>
        </w:rPr>
        <w:t xml:space="preserve"> </w:t>
      </w:r>
      <w:r>
        <w:rPr>
          <w:sz w:val="24"/>
        </w:rPr>
        <w:t>Federal</w:t>
      </w:r>
      <w:r>
        <w:rPr>
          <w:spacing w:val="-3"/>
          <w:sz w:val="24"/>
        </w:rPr>
        <w:t xml:space="preserve"> </w:t>
      </w:r>
      <w:r>
        <w:rPr>
          <w:sz w:val="24"/>
        </w:rPr>
        <w:t>Regulations</w:t>
      </w:r>
      <w:r>
        <w:rPr>
          <w:spacing w:val="-2"/>
          <w:sz w:val="24"/>
        </w:rPr>
        <w:t xml:space="preserve"> </w:t>
      </w:r>
      <w:r>
        <w:rPr>
          <w:sz w:val="24"/>
        </w:rPr>
        <w:t>(CFR),</w:t>
      </w:r>
      <w:r>
        <w:rPr>
          <w:spacing w:val="-2"/>
          <w:sz w:val="24"/>
        </w:rPr>
        <w:t xml:space="preserve"> </w:t>
      </w:r>
      <w:r>
        <w:rPr>
          <w:sz w:val="24"/>
        </w:rPr>
        <w:t>Title</w:t>
      </w:r>
      <w:r>
        <w:rPr>
          <w:spacing w:val="-2"/>
          <w:sz w:val="24"/>
        </w:rPr>
        <w:t xml:space="preserve"> </w:t>
      </w:r>
      <w:r>
        <w:rPr>
          <w:sz w:val="24"/>
        </w:rPr>
        <w:t>45</w:t>
      </w:r>
      <w:r>
        <w:rPr>
          <w:spacing w:val="-19"/>
          <w:sz w:val="24"/>
        </w:rPr>
        <w:t xml:space="preserve"> </w:t>
      </w:r>
      <w:r>
        <w:rPr>
          <w:spacing w:val="-2"/>
          <w:sz w:val="24"/>
        </w:rPr>
        <w:t>Requirements:</w:t>
      </w:r>
    </w:p>
    <w:p w14:paraId="1242981D" w14:textId="77777777" w:rsidR="00782F22" w:rsidRDefault="00782F22">
      <w:pPr>
        <w:pStyle w:val="BodyText"/>
        <w:spacing w:before="3"/>
      </w:pPr>
    </w:p>
    <w:p w14:paraId="1FD24044" w14:textId="77777777" w:rsidR="00782F22" w:rsidRDefault="00DC70C7">
      <w:pPr>
        <w:pStyle w:val="ListParagraph"/>
        <w:numPr>
          <w:ilvl w:val="0"/>
          <w:numId w:val="8"/>
        </w:numPr>
        <w:tabs>
          <w:tab w:val="left" w:pos="1078"/>
        </w:tabs>
        <w:ind w:left="1078" w:hanging="359"/>
        <w:rPr>
          <w:sz w:val="24"/>
        </w:rPr>
      </w:pPr>
      <w:r>
        <w:rPr>
          <w:sz w:val="24"/>
        </w:rPr>
        <w:t>CFR</w:t>
      </w:r>
      <w:r>
        <w:rPr>
          <w:spacing w:val="-2"/>
          <w:sz w:val="24"/>
        </w:rPr>
        <w:t xml:space="preserve"> [1321.53(a)(b)]</w:t>
      </w:r>
    </w:p>
    <w:p w14:paraId="5FF83F3A" w14:textId="77777777" w:rsidR="00782F22" w:rsidRDefault="00DC70C7">
      <w:pPr>
        <w:pStyle w:val="ListParagraph"/>
        <w:numPr>
          <w:ilvl w:val="0"/>
          <w:numId w:val="5"/>
        </w:numPr>
        <w:tabs>
          <w:tab w:val="left" w:pos="1078"/>
        </w:tabs>
        <w:ind w:right="1363" w:firstLine="0"/>
        <w:rPr>
          <w:sz w:val="24"/>
        </w:rPr>
      </w:pPr>
      <w:r>
        <w:rPr>
          <w:sz w:val="24"/>
        </w:rPr>
        <w:t>The Older Americans Act intends that the area agency on aging shall be the leader relative</w:t>
      </w:r>
      <w:r>
        <w:rPr>
          <w:spacing w:val="-2"/>
          <w:sz w:val="24"/>
        </w:rPr>
        <w:t xml:space="preserve"> </w:t>
      </w:r>
      <w:r>
        <w:rPr>
          <w:sz w:val="24"/>
        </w:rPr>
        <w:t>to</w:t>
      </w:r>
      <w:r>
        <w:rPr>
          <w:spacing w:val="-4"/>
          <w:sz w:val="24"/>
        </w:rPr>
        <w:t xml:space="preserve"> </w:t>
      </w:r>
      <w:r>
        <w:rPr>
          <w:sz w:val="24"/>
        </w:rPr>
        <w:t>all</w:t>
      </w:r>
      <w:r>
        <w:rPr>
          <w:spacing w:val="-3"/>
          <w:sz w:val="24"/>
        </w:rPr>
        <w:t xml:space="preserve"> </w:t>
      </w:r>
      <w:r>
        <w:rPr>
          <w:sz w:val="24"/>
        </w:rPr>
        <w:t>aging</w:t>
      </w:r>
      <w:r>
        <w:rPr>
          <w:spacing w:val="-2"/>
          <w:sz w:val="24"/>
        </w:rPr>
        <w:t xml:space="preserve"> </w:t>
      </w:r>
      <w:r>
        <w:rPr>
          <w:sz w:val="24"/>
        </w:rPr>
        <w:t>issues</w:t>
      </w:r>
      <w:r>
        <w:rPr>
          <w:spacing w:val="-3"/>
          <w:sz w:val="24"/>
        </w:rPr>
        <w:t xml:space="preserve"> </w:t>
      </w:r>
      <w:r>
        <w:rPr>
          <w:sz w:val="24"/>
        </w:rPr>
        <w:t>on</w:t>
      </w:r>
      <w:r>
        <w:rPr>
          <w:spacing w:val="-2"/>
          <w:sz w:val="24"/>
        </w:rPr>
        <w:t xml:space="preserve"> </w:t>
      </w:r>
      <w:r>
        <w:rPr>
          <w:sz w:val="24"/>
        </w:rPr>
        <w:t>behalf</w:t>
      </w:r>
      <w:r>
        <w:rPr>
          <w:spacing w:val="-5"/>
          <w:sz w:val="24"/>
        </w:rPr>
        <w:t xml:space="preserve"> </w:t>
      </w:r>
      <w:r>
        <w:rPr>
          <w:sz w:val="24"/>
        </w:rPr>
        <w:t>of</w:t>
      </w:r>
      <w:r>
        <w:rPr>
          <w:spacing w:val="-5"/>
          <w:sz w:val="24"/>
        </w:rPr>
        <w:t xml:space="preserve"> </w:t>
      </w:r>
      <w:r>
        <w:rPr>
          <w:sz w:val="24"/>
        </w:rPr>
        <w:t>all</w:t>
      </w:r>
      <w:r>
        <w:rPr>
          <w:spacing w:val="-3"/>
          <w:sz w:val="24"/>
        </w:rPr>
        <w:t xml:space="preserve"> </w:t>
      </w:r>
      <w:r>
        <w:rPr>
          <w:sz w:val="24"/>
        </w:rPr>
        <w:t>older</w:t>
      </w:r>
      <w:r>
        <w:rPr>
          <w:spacing w:val="-4"/>
          <w:sz w:val="24"/>
        </w:rPr>
        <w:t xml:space="preserve"> </w:t>
      </w:r>
      <w:r>
        <w:rPr>
          <w:sz w:val="24"/>
        </w:rPr>
        <w:t>persons</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service</w:t>
      </w:r>
      <w:r>
        <w:rPr>
          <w:spacing w:val="-4"/>
          <w:sz w:val="24"/>
        </w:rPr>
        <w:t xml:space="preserve"> </w:t>
      </w:r>
      <w:r>
        <w:rPr>
          <w:sz w:val="24"/>
        </w:rPr>
        <w:t>area. This means that the area agency shall proactively carry out, under the leadership and</w:t>
      </w:r>
    </w:p>
    <w:p w14:paraId="519E7BB2" w14:textId="77777777" w:rsidR="00782F22" w:rsidRDefault="00782F22">
      <w:pPr>
        <w:pStyle w:val="ListParagraph"/>
        <w:rPr>
          <w:sz w:val="24"/>
        </w:rPr>
        <w:sectPr w:rsidR="00782F22">
          <w:pgSz w:w="12240" w:h="15840"/>
          <w:pgMar w:top="980" w:right="360" w:bottom="880" w:left="360" w:header="0" w:footer="697" w:gutter="0"/>
          <w:cols w:space="720"/>
        </w:sectPr>
      </w:pPr>
    </w:p>
    <w:p w14:paraId="47FC3D85" w14:textId="77777777" w:rsidR="00782F22" w:rsidRDefault="00DC70C7">
      <w:pPr>
        <w:pStyle w:val="BodyText"/>
        <w:spacing w:before="81"/>
        <w:ind w:left="720" w:right="1076"/>
      </w:pPr>
      <w:r>
        <w:lastRenderedPageBreak/>
        <w:t>direction of the State agency, a wide range of functions related to advocacy, planning, coordination, inter-agency linkages, information sharing, brokering, monitoring and evaluation, designed to lead to the development or enhancement of comprehensive and coordinated community-based systems in, or serving, each community in the Planning</w:t>
      </w:r>
      <w:r>
        <w:rPr>
          <w:spacing w:val="-25"/>
        </w:rPr>
        <w:t xml:space="preserve"> </w:t>
      </w:r>
      <w:r>
        <w:t>and Service Area. These systems shall be designed to assist older persons in leading independent,</w:t>
      </w:r>
      <w:r>
        <w:rPr>
          <w:spacing w:val="-5"/>
        </w:rPr>
        <w:t xml:space="preserve"> </w:t>
      </w:r>
      <w:r>
        <w:t>meaningful</w:t>
      </w:r>
      <w:r>
        <w:rPr>
          <w:spacing w:val="-3"/>
        </w:rPr>
        <w:t xml:space="preserve"> </w:t>
      </w:r>
      <w:r>
        <w:t>and</w:t>
      </w:r>
      <w:r>
        <w:rPr>
          <w:spacing w:val="-2"/>
        </w:rPr>
        <w:t xml:space="preserve"> </w:t>
      </w:r>
      <w:r>
        <w:t>dignified</w:t>
      </w:r>
      <w:r>
        <w:rPr>
          <w:spacing w:val="-2"/>
        </w:rPr>
        <w:t xml:space="preserve"> </w:t>
      </w:r>
      <w:r>
        <w:t>lives</w:t>
      </w:r>
      <w:r>
        <w:rPr>
          <w:spacing w:val="-5"/>
        </w:rPr>
        <w:t xml:space="preserve"> </w:t>
      </w:r>
      <w:r>
        <w:t>in</w:t>
      </w:r>
      <w:r>
        <w:rPr>
          <w:spacing w:val="-4"/>
        </w:rPr>
        <w:t xml:space="preserve"> </w:t>
      </w:r>
      <w:r>
        <w:t>their</w:t>
      </w:r>
      <w:r>
        <w:rPr>
          <w:spacing w:val="-4"/>
        </w:rPr>
        <w:t xml:space="preserve"> </w:t>
      </w:r>
      <w:r>
        <w:t>own</w:t>
      </w:r>
      <w:r>
        <w:rPr>
          <w:spacing w:val="-4"/>
        </w:rPr>
        <w:t xml:space="preserve"> </w:t>
      </w:r>
      <w:r>
        <w:t>homes</w:t>
      </w:r>
      <w:r>
        <w:rPr>
          <w:spacing w:val="-5"/>
        </w:rPr>
        <w:t xml:space="preserve"> </w:t>
      </w:r>
      <w:r>
        <w:t>and</w:t>
      </w:r>
      <w:r>
        <w:rPr>
          <w:spacing w:val="-4"/>
        </w:rPr>
        <w:t xml:space="preserve"> </w:t>
      </w:r>
      <w:r>
        <w:t>communities</w:t>
      </w:r>
      <w:r>
        <w:rPr>
          <w:spacing w:val="-3"/>
        </w:rPr>
        <w:t xml:space="preserve"> </w:t>
      </w:r>
      <w:r>
        <w:t>as</w:t>
      </w:r>
      <w:r>
        <w:rPr>
          <w:spacing w:val="-3"/>
        </w:rPr>
        <w:t xml:space="preserve"> </w:t>
      </w:r>
      <w:r>
        <w:t>long</w:t>
      </w:r>
      <w:r>
        <w:rPr>
          <w:spacing w:val="-4"/>
        </w:rPr>
        <w:t xml:space="preserve"> </w:t>
      </w:r>
      <w:r>
        <w:t xml:space="preserve">as </w:t>
      </w:r>
      <w:r>
        <w:rPr>
          <w:spacing w:val="-2"/>
        </w:rPr>
        <w:t>possible.</w:t>
      </w:r>
    </w:p>
    <w:p w14:paraId="32D0F9B3" w14:textId="77777777" w:rsidR="00782F22" w:rsidRDefault="00DC70C7">
      <w:pPr>
        <w:pStyle w:val="ListParagraph"/>
        <w:numPr>
          <w:ilvl w:val="0"/>
          <w:numId w:val="5"/>
        </w:numPr>
        <w:tabs>
          <w:tab w:val="left" w:pos="1078"/>
        </w:tabs>
        <w:ind w:right="857" w:firstLine="0"/>
        <w:rPr>
          <w:sz w:val="24"/>
        </w:rPr>
      </w:pPr>
      <w:r>
        <w:rPr>
          <w:sz w:val="24"/>
        </w:rPr>
        <w:t>A</w:t>
      </w:r>
      <w:r>
        <w:rPr>
          <w:spacing w:val="-3"/>
          <w:sz w:val="24"/>
        </w:rPr>
        <w:t xml:space="preserve"> </w:t>
      </w:r>
      <w:r>
        <w:rPr>
          <w:sz w:val="24"/>
        </w:rPr>
        <w:t>comprehensive</w:t>
      </w:r>
      <w:r>
        <w:rPr>
          <w:spacing w:val="-5"/>
          <w:sz w:val="24"/>
        </w:rPr>
        <w:t xml:space="preserve"> </w:t>
      </w:r>
      <w:r>
        <w:rPr>
          <w:sz w:val="24"/>
        </w:rPr>
        <w:t>and</w:t>
      </w:r>
      <w:r>
        <w:rPr>
          <w:spacing w:val="-5"/>
          <w:sz w:val="24"/>
        </w:rPr>
        <w:t xml:space="preserve"> </w:t>
      </w:r>
      <w:r>
        <w:rPr>
          <w:sz w:val="24"/>
        </w:rPr>
        <w:t>coordinated</w:t>
      </w:r>
      <w:r>
        <w:rPr>
          <w:spacing w:val="-5"/>
          <w:sz w:val="24"/>
        </w:rPr>
        <w:t xml:space="preserve"> </w:t>
      </w:r>
      <w:r>
        <w:rPr>
          <w:sz w:val="24"/>
        </w:rPr>
        <w:t>community-based</w:t>
      </w:r>
      <w:r>
        <w:rPr>
          <w:spacing w:val="-3"/>
          <w:sz w:val="24"/>
        </w:rPr>
        <w:t xml:space="preserve"> </w:t>
      </w:r>
      <w:r>
        <w:rPr>
          <w:sz w:val="24"/>
        </w:rPr>
        <w:t>system</w:t>
      </w:r>
      <w:r>
        <w:rPr>
          <w:spacing w:val="-2"/>
          <w:sz w:val="24"/>
        </w:rPr>
        <w:t xml:space="preserve"> </w:t>
      </w:r>
      <w:r>
        <w:rPr>
          <w:sz w:val="24"/>
        </w:rPr>
        <w:t>described</w:t>
      </w:r>
      <w:r>
        <w:rPr>
          <w:spacing w:val="-3"/>
          <w:sz w:val="24"/>
        </w:rPr>
        <w:t xml:space="preserve"> </w:t>
      </w:r>
      <w:r>
        <w:rPr>
          <w:sz w:val="24"/>
        </w:rPr>
        <w:t>in</w:t>
      </w:r>
      <w:r>
        <w:rPr>
          <w:spacing w:val="-3"/>
          <w:sz w:val="24"/>
        </w:rPr>
        <w:t xml:space="preserve"> </w:t>
      </w:r>
      <w:r>
        <w:rPr>
          <w:sz w:val="24"/>
        </w:rPr>
        <w:t>paragraph</w:t>
      </w:r>
      <w:r>
        <w:rPr>
          <w:spacing w:val="-3"/>
          <w:sz w:val="24"/>
        </w:rPr>
        <w:t xml:space="preserve"> </w:t>
      </w:r>
      <w:r>
        <w:rPr>
          <w:sz w:val="24"/>
        </w:rPr>
        <w:t>(a)</w:t>
      </w:r>
      <w:r>
        <w:rPr>
          <w:spacing w:val="-5"/>
          <w:sz w:val="24"/>
        </w:rPr>
        <w:t xml:space="preserve"> </w:t>
      </w:r>
      <w:r>
        <w:rPr>
          <w:sz w:val="24"/>
        </w:rPr>
        <w:t>of this section shall:</w:t>
      </w:r>
    </w:p>
    <w:p w14:paraId="16080E76" w14:textId="77777777" w:rsidR="00782F22" w:rsidRDefault="00DC70C7">
      <w:pPr>
        <w:pStyle w:val="ListParagraph"/>
        <w:numPr>
          <w:ilvl w:val="1"/>
          <w:numId w:val="5"/>
        </w:numPr>
        <w:tabs>
          <w:tab w:val="left" w:pos="1078"/>
        </w:tabs>
        <w:ind w:right="1168" w:firstLine="0"/>
        <w:rPr>
          <w:sz w:val="24"/>
        </w:rPr>
      </w:pPr>
      <w:r>
        <w:rPr>
          <w:sz w:val="24"/>
        </w:rPr>
        <w:t>Have</w:t>
      </w:r>
      <w:r>
        <w:rPr>
          <w:spacing w:val="-2"/>
          <w:sz w:val="24"/>
        </w:rPr>
        <w:t xml:space="preserve"> </w:t>
      </w:r>
      <w:r>
        <w:rPr>
          <w:sz w:val="24"/>
        </w:rPr>
        <w:t>a</w:t>
      </w:r>
      <w:r>
        <w:rPr>
          <w:spacing w:val="-1"/>
          <w:sz w:val="24"/>
        </w:rPr>
        <w:t xml:space="preserve"> </w:t>
      </w:r>
      <w:r>
        <w:rPr>
          <w:sz w:val="24"/>
        </w:rPr>
        <w:t>visible</w:t>
      </w:r>
      <w:r>
        <w:rPr>
          <w:spacing w:val="-3"/>
          <w:sz w:val="24"/>
        </w:rPr>
        <w:t xml:space="preserve"> </w:t>
      </w:r>
      <w:r>
        <w:rPr>
          <w:sz w:val="24"/>
        </w:rPr>
        <w:t>focal</w:t>
      </w:r>
      <w:r>
        <w:rPr>
          <w:spacing w:val="-2"/>
          <w:sz w:val="24"/>
        </w:rPr>
        <w:t xml:space="preserve"> </w:t>
      </w:r>
      <w:r>
        <w:rPr>
          <w:sz w:val="24"/>
        </w:rPr>
        <w:t>point</w:t>
      </w:r>
      <w:r>
        <w:rPr>
          <w:spacing w:val="-1"/>
          <w:sz w:val="24"/>
        </w:rPr>
        <w:t xml:space="preserve"> </w:t>
      </w:r>
      <w:r>
        <w:rPr>
          <w:sz w:val="24"/>
        </w:rPr>
        <w:t>of</w:t>
      </w:r>
      <w:r>
        <w:rPr>
          <w:spacing w:val="-4"/>
          <w:sz w:val="24"/>
        </w:rPr>
        <w:t xml:space="preserve"> </w:t>
      </w:r>
      <w:r>
        <w:rPr>
          <w:sz w:val="24"/>
        </w:rPr>
        <w:t>contact</w:t>
      </w:r>
      <w:r>
        <w:rPr>
          <w:spacing w:val="-1"/>
          <w:sz w:val="24"/>
        </w:rPr>
        <w:t xml:space="preserve"> </w:t>
      </w:r>
      <w:r>
        <w:rPr>
          <w:sz w:val="24"/>
        </w:rPr>
        <w:t>where</w:t>
      </w:r>
      <w:r>
        <w:rPr>
          <w:spacing w:val="-3"/>
          <w:sz w:val="24"/>
        </w:rPr>
        <w:t xml:space="preserve"> </w:t>
      </w:r>
      <w:r>
        <w:rPr>
          <w:sz w:val="24"/>
        </w:rPr>
        <w:t>anyone</w:t>
      </w:r>
      <w:r>
        <w:rPr>
          <w:spacing w:val="-1"/>
          <w:sz w:val="24"/>
        </w:rPr>
        <w:t xml:space="preserve"> </w:t>
      </w:r>
      <w:r>
        <w:rPr>
          <w:sz w:val="24"/>
        </w:rPr>
        <w:t>can</w:t>
      </w:r>
      <w:r>
        <w:rPr>
          <w:spacing w:val="-3"/>
          <w:sz w:val="24"/>
        </w:rPr>
        <w:t xml:space="preserve"> </w:t>
      </w:r>
      <w:r>
        <w:rPr>
          <w:sz w:val="24"/>
        </w:rPr>
        <w:t>go</w:t>
      </w:r>
      <w:r>
        <w:rPr>
          <w:spacing w:val="-3"/>
          <w:sz w:val="24"/>
        </w:rPr>
        <w:t xml:space="preserve"> </w:t>
      </w:r>
      <w:r>
        <w:rPr>
          <w:sz w:val="24"/>
        </w:rPr>
        <w:t>or</w:t>
      </w:r>
      <w:r>
        <w:rPr>
          <w:spacing w:val="-3"/>
          <w:sz w:val="24"/>
        </w:rPr>
        <w:t xml:space="preserve"> </w:t>
      </w:r>
      <w:r>
        <w:rPr>
          <w:sz w:val="24"/>
        </w:rPr>
        <w:t>call</w:t>
      </w:r>
      <w:r>
        <w:rPr>
          <w:spacing w:val="-2"/>
          <w:sz w:val="24"/>
        </w:rPr>
        <w:t xml:space="preserve"> </w:t>
      </w:r>
      <w:r>
        <w:rPr>
          <w:sz w:val="24"/>
        </w:rPr>
        <w:t>for</w:t>
      </w:r>
      <w:r>
        <w:rPr>
          <w:spacing w:val="-5"/>
          <w:sz w:val="24"/>
        </w:rPr>
        <w:t xml:space="preserve"> </w:t>
      </w:r>
      <w:r>
        <w:rPr>
          <w:sz w:val="24"/>
        </w:rPr>
        <w:t>help,</w:t>
      </w:r>
      <w:r>
        <w:rPr>
          <w:spacing w:val="-1"/>
          <w:sz w:val="24"/>
        </w:rPr>
        <w:t xml:space="preserve"> </w:t>
      </w:r>
      <w:r>
        <w:rPr>
          <w:sz w:val="24"/>
        </w:rPr>
        <w:t>information</w:t>
      </w:r>
      <w:r>
        <w:rPr>
          <w:spacing w:val="-33"/>
          <w:sz w:val="24"/>
        </w:rPr>
        <w:t xml:space="preserve"> </w:t>
      </w:r>
      <w:r>
        <w:rPr>
          <w:sz w:val="24"/>
        </w:rPr>
        <w:t>or referral on any aging issue;</w:t>
      </w:r>
    </w:p>
    <w:p w14:paraId="4E1F94D1" w14:textId="77777777" w:rsidR="00782F22" w:rsidRDefault="00DC70C7">
      <w:pPr>
        <w:pStyle w:val="ListParagraph"/>
        <w:numPr>
          <w:ilvl w:val="1"/>
          <w:numId w:val="5"/>
        </w:numPr>
        <w:tabs>
          <w:tab w:val="left" w:pos="1078"/>
        </w:tabs>
        <w:ind w:left="1078" w:hanging="358"/>
        <w:rPr>
          <w:sz w:val="24"/>
        </w:rPr>
      </w:pPr>
      <w:r>
        <w:rPr>
          <w:sz w:val="24"/>
        </w:rPr>
        <w:t>Provide</w:t>
      </w:r>
      <w:r>
        <w:rPr>
          <w:spacing w:val="-3"/>
          <w:sz w:val="24"/>
        </w:rPr>
        <w:t xml:space="preserve"> </w:t>
      </w:r>
      <w:r>
        <w:rPr>
          <w:sz w:val="24"/>
        </w:rPr>
        <w:t>a range</w:t>
      </w:r>
      <w:r>
        <w:rPr>
          <w:spacing w:val="-2"/>
          <w:sz w:val="24"/>
        </w:rPr>
        <w:t xml:space="preserve"> </w:t>
      </w:r>
      <w:r>
        <w:rPr>
          <w:sz w:val="24"/>
        </w:rPr>
        <w:t>of</w:t>
      </w:r>
      <w:r>
        <w:rPr>
          <w:spacing w:val="-12"/>
          <w:sz w:val="24"/>
        </w:rPr>
        <w:t xml:space="preserve"> </w:t>
      </w:r>
      <w:r>
        <w:rPr>
          <w:spacing w:val="-2"/>
          <w:sz w:val="24"/>
        </w:rPr>
        <w:t>options:</w:t>
      </w:r>
    </w:p>
    <w:p w14:paraId="2C9CE880" w14:textId="77777777" w:rsidR="00782F22" w:rsidRDefault="00DC70C7">
      <w:pPr>
        <w:pStyle w:val="ListParagraph"/>
        <w:numPr>
          <w:ilvl w:val="1"/>
          <w:numId w:val="5"/>
        </w:numPr>
        <w:tabs>
          <w:tab w:val="left" w:pos="1078"/>
        </w:tabs>
        <w:ind w:right="1257" w:firstLine="0"/>
        <w:rPr>
          <w:sz w:val="24"/>
        </w:rPr>
      </w:pPr>
      <w:r>
        <w:rPr>
          <w:sz w:val="24"/>
        </w:rPr>
        <w:t>Assure</w:t>
      </w:r>
      <w:r>
        <w:rPr>
          <w:spacing w:val="-2"/>
          <w:sz w:val="24"/>
        </w:rPr>
        <w:t xml:space="preserve"> </w:t>
      </w:r>
      <w:r>
        <w:rPr>
          <w:sz w:val="24"/>
        </w:rPr>
        <w:t>that</w:t>
      </w:r>
      <w:r>
        <w:rPr>
          <w:spacing w:val="-5"/>
          <w:sz w:val="24"/>
        </w:rPr>
        <w:t xml:space="preserve"> </w:t>
      </w:r>
      <w:r>
        <w:rPr>
          <w:sz w:val="24"/>
        </w:rPr>
        <w:t>these</w:t>
      </w:r>
      <w:r>
        <w:rPr>
          <w:spacing w:val="-2"/>
          <w:sz w:val="24"/>
        </w:rPr>
        <w:t xml:space="preserve"> </w:t>
      </w:r>
      <w:r>
        <w:rPr>
          <w:sz w:val="24"/>
        </w:rPr>
        <w:t>options</w:t>
      </w:r>
      <w:r>
        <w:rPr>
          <w:spacing w:val="-3"/>
          <w:sz w:val="24"/>
        </w:rPr>
        <w:t xml:space="preserve"> </w:t>
      </w:r>
      <w:r>
        <w:rPr>
          <w:sz w:val="24"/>
        </w:rPr>
        <w:t>are</w:t>
      </w:r>
      <w:r>
        <w:rPr>
          <w:spacing w:val="-2"/>
          <w:sz w:val="24"/>
        </w:rPr>
        <w:t xml:space="preserve"> </w:t>
      </w:r>
      <w:r>
        <w:rPr>
          <w:sz w:val="24"/>
        </w:rPr>
        <w:t>readily</w:t>
      </w:r>
      <w:r>
        <w:rPr>
          <w:spacing w:val="-3"/>
          <w:sz w:val="24"/>
        </w:rPr>
        <w:t xml:space="preserve"> </w:t>
      </w:r>
      <w:r>
        <w:rPr>
          <w:sz w:val="24"/>
        </w:rPr>
        <w:t>accessible</w:t>
      </w:r>
      <w:r>
        <w:rPr>
          <w:spacing w:val="-2"/>
          <w:sz w:val="24"/>
        </w:rPr>
        <w:t xml:space="preserve"> </w:t>
      </w:r>
      <w:r>
        <w:rPr>
          <w:sz w:val="24"/>
        </w:rPr>
        <w:t>to</w:t>
      </w:r>
      <w:r>
        <w:rPr>
          <w:spacing w:val="-4"/>
          <w:sz w:val="24"/>
        </w:rPr>
        <w:t xml:space="preserve"> </w:t>
      </w:r>
      <w:r>
        <w:rPr>
          <w:sz w:val="24"/>
        </w:rPr>
        <w:t>all</w:t>
      </w:r>
      <w:r>
        <w:rPr>
          <w:spacing w:val="-3"/>
          <w:sz w:val="24"/>
        </w:rPr>
        <w:t xml:space="preserve"> </w:t>
      </w:r>
      <w:r>
        <w:rPr>
          <w:sz w:val="24"/>
        </w:rPr>
        <w:t>older</w:t>
      </w:r>
      <w:r>
        <w:rPr>
          <w:spacing w:val="-6"/>
          <w:sz w:val="24"/>
        </w:rPr>
        <w:t xml:space="preserve"> </w:t>
      </w:r>
      <w:r>
        <w:rPr>
          <w:sz w:val="24"/>
        </w:rPr>
        <w:t>persons:</w:t>
      </w:r>
      <w:r>
        <w:rPr>
          <w:spacing w:val="-5"/>
          <w:sz w:val="24"/>
        </w:rPr>
        <w:t xml:space="preserve"> </w:t>
      </w:r>
      <w:r>
        <w:rPr>
          <w:sz w:val="24"/>
        </w:rPr>
        <w:t>The</w:t>
      </w:r>
      <w:r>
        <w:rPr>
          <w:spacing w:val="-2"/>
          <w:sz w:val="24"/>
        </w:rPr>
        <w:t xml:space="preserve"> </w:t>
      </w:r>
      <w:r>
        <w:rPr>
          <w:sz w:val="24"/>
        </w:rPr>
        <w:t>independent, semi-dependent and totally dependent, no matter what their</w:t>
      </w:r>
      <w:r>
        <w:rPr>
          <w:spacing w:val="-23"/>
          <w:sz w:val="24"/>
        </w:rPr>
        <w:t xml:space="preserve"> </w:t>
      </w:r>
      <w:r>
        <w:rPr>
          <w:sz w:val="24"/>
        </w:rPr>
        <w:t>income;</w:t>
      </w:r>
    </w:p>
    <w:p w14:paraId="1A90306C" w14:textId="77777777" w:rsidR="00782F22" w:rsidRDefault="00DC70C7">
      <w:pPr>
        <w:pStyle w:val="ListParagraph"/>
        <w:numPr>
          <w:ilvl w:val="1"/>
          <w:numId w:val="5"/>
        </w:numPr>
        <w:tabs>
          <w:tab w:val="left" w:pos="1078"/>
        </w:tabs>
        <w:ind w:right="1186" w:firstLine="0"/>
        <w:rPr>
          <w:sz w:val="24"/>
        </w:rPr>
      </w:pPr>
      <w:r>
        <w:rPr>
          <w:sz w:val="24"/>
        </w:rPr>
        <w:t>Include</w:t>
      </w:r>
      <w:r>
        <w:rPr>
          <w:spacing w:val="-5"/>
          <w:sz w:val="24"/>
        </w:rPr>
        <w:t xml:space="preserve"> </w:t>
      </w:r>
      <w:r>
        <w:rPr>
          <w:sz w:val="24"/>
        </w:rPr>
        <w:t>a</w:t>
      </w:r>
      <w:r>
        <w:rPr>
          <w:spacing w:val="-3"/>
          <w:sz w:val="24"/>
        </w:rPr>
        <w:t xml:space="preserve"> </w:t>
      </w:r>
      <w:r>
        <w:rPr>
          <w:sz w:val="24"/>
        </w:rPr>
        <w:t>commitment</w:t>
      </w:r>
      <w:r>
        <w:rPr>
          <w:spacing w:val="-6"/>
          <w:sz w:val="24"/>
        </w:rPr>
        <w:t xml:space="preserve"> </w:t>
      </w:r>
      <w:r>
        <w:rPr>
          <w:sz w:val="24"/>
        </w:rPr>
        <w:t>of</w:t>
      </w:r>
      <w:r>
        <w:rPr>
          <w:spacing w:val="-3"/>
          <w:sz w:val="24"/>
        </w:rPr>
        <w:t xml:space="preserve"> </w:t>
      </w:r>
      <w:r>
        <w:rPr>
          <w:sz w:val="24"/>
        </w:rPr>
        <w:t>public,</w:t>
      </w:r>
      <w:r>
        <w:rPr>
          <w:spacing w:val="-3"/>
          <w:sz w:val="24"/>
        </w:rPr>
        <w:t xml:space="preserve"> </w:t>
      </w:r>
      <w:r>
        <w:rPr>
          <w:sz w:val="24"/>
        </w:rPr>
        <w:t>private,</w:t>
      </w:r>
      <w:r>
        <w:rPr>
          <w:spacing w:val="-3"/>
          <w:sz w:val="24"/>
        </w:rPr>
        <w:t xml:space="preserve"> </w:t>
      </w:r>
      <w:r>
        <w:rPr>
          <w:sz w:val="24"/>
        </w:rPr>
        <w:t>voluntary</w:t>
      </w:r>
      <w:r>
        <w:rPr>
          <w:spacing w:val="-4"/>
          <w:sz w:val="24"/>
        </w:rPr>
        <w:t xml:space="preserve"> </w:t>
      </w:r>
      <w:r>
        <w:rPr>
          <w:sz w:val="24"/>
        </w:rPr>
        <w:t>and</w:t>
      </w:r>
      <w:r>
        <w:rPr>
          <w:spacing w:val="-3"/>
          <w:sz w:val="24"/>
        </w:rPr>
        <w:t xml:space="preserve"> </w:t>
      </w:r>
      <w:r>
        <w:rPr>
          <w:sz w:val="24"/>
        </w:rPr>
        <w:t>personal</w:t>
      </w:r>
      <w:r>
        <w:rPr>
          <w:spacing w:val="-4"/>
          <w:sz w:val="24"/>
        </w:rPr>
        <w:t xml:space="preserve"> </w:t>
      </w:r>
      <w:r>
        <w:rPr>
          <w:sz w:val="24"/>
        </w:rPr>
        <w:t>resources</w:t>
      </w:r>
      <w:r>
        <w:rPr>
          <w:spacing w:val="-4"/>
          <w:sz w:val="24"/>
        </w:rPr>
        <w:t xml:space="preserve"> </w:t>
      </w:r>
      <w:r>
        <w:rPr>
          <w:sz w:val="24"/>
        </w:rPr>
        <w:t>committed</w:t>
      </w:r>
      <w:r>
        <w:rPr>
          <w:spacing w:val="-33"/>
          <w:sz w:val="24"/>
        </w:rPr>
        <w:t xml:space="preserve"> </w:t>
      </w:r>
      <w:r>
        <w:rPr>
          <w:sz w:val="24"/>
        </w:rPr>
        <w:t>to supporting the system;</w:t>
      </w:r>
    </w:p>
    <w:p w14:paraId="289E625F" w14:textId="77777777" w:rsidR="00782F22" w:rsidRDefault="00DC70C7">
      <w:pPr>
        <w:pStyle w:val="ListParagraph"/>
        <w:numPr>
          <w:ilvl w:val="1"/>
          <w:numId w:val="5"/>
        </w:numPr>
        <w:tabs>
          <w:tab w:val="left" w:pos="1078"/>
        </w:tabs>
        <w:spacing w:before="3" w:line="237" w:lineRule="auto"/>
        <w:ind w:right="1507" w:firstLine="0"/>
        <w:rPr>
          <w:sz w:val="24"/>
        </w:rPr>
      </w:pPr>
      <w:r>
        <w:rPr>
          <w:sz w:val="24"/>
        </w:rPr>
        <w:t>Involve</w:t>
      </w:r>
      <w:r>
        <w:rPr>
          <w:spacing w:val="-3"/>
          <w:sz w:val="24"/>
        </w:rPr>
        <w:t xml:space="preserve"> </w:t>
      </w:r>
      <w:r>
        <w:rPr>
          <w:sz w:val="24"/>
        </w:rPr>
        <w:t>collaborative</w:t>
      </w:r>
      <w:r>
        <w:rPr>
          <w:spacing w:val="-3"/>
          <w:sz w:val="24"/>
        </w:rPr>
        <w:t xml:space="preserve"> </w:t>
      </w:r>
      <w:r>
        <w:rPr>
          <w:sz w:val="24"/>
        </w:rPr>
        <w:t>decision-making</w:t>
      </w:r>
      <w:r>
        <w:rPr>
          <w:spacing w:val="-5"/>
          <w:sz w:val="24"/>
        </w:rPr>
        <w:t xml:space="preserve"> </w:t>
      </w:r>
      <w:r>
        <w:rPr>
          <w:sz w:val="24"/>
        </w:rPr>
        <w:t>among</w:t>
      </w:r>
      <w:r>
        <w:rPr>
          <w:spacing w:val="-5"/>
          <w:sz w:val="24"/>
        </w:rPr>
        <w:t xml:space="preserve"> </w:t>
      </w:r>
      <w:r>
        <w:rPr>
          <w:sz w:val="24"/>
        </w:rPr>
        <w:t>public,</w:t>
      </w:r>
      <w:r>
        <w:rPr>
          <w:spacing w:val="-6"/>
          <w:sz w:val="24"/>
        </w:rPr>
        <w:t xml:space="preserve"> </w:t>
      </w:r>
      <w:r>
        <w:rPr>
          <w:sz w:val="24"/>
        </w:rPr>
        <w:t>private,</w:t>
      </w:r>
      <w:r>
        <w:rPr>
          <w:spacing w:val="-6"/>
          <w:sz w:val="24"/>
        </w:rPr>
        <w:t xml:space="preserve"> </w:t>
      </w:r>
      <w:r>
        <w:rPr>
          <w:sz w:val="24"/>
        </w:rPr>
        <w:t>voluntary,</w:t>
      </w:r>
      <w:r>
        <w:rPr>
          <w:spacing w:val="-3"/>
          <w:sz w:val="24"/>
        </w:rPr>
        <w:t xml:space="preserve"> </w:t>
      </w:r>
      <w:r>
        <w:rPr>
          <w:sz w:val="24"/>
        </w:rPr>
        <w:t>religious</w:t>
      </w:r>
      <w:r>
        <w:rPr>
          <w:spacing w:val="-4"/>
          <w:sz w:val="24"/>
        </w:rPr>
        <w:t xml:space="preserve"> </w:t>
      </w:r>
      <w:r>
        <w:rPr>
          <w:sz w:val="24"/>
        </w:rPr>
        <w:t>and fraternal organizations and older people in the</w:t>
      </w:r>
      <w:r>
        <w:rPr>
          <w:spacing w:val="-13"/>
          <w:sz w:val="24"/>
        </w:rPr>
        <w:t xml:space="preserve"> </w:t>
      </w:r>
      <w:r>
        <w:rPr>
          <w:sz w:val="24"/>
        </w:rPr>
        <w:t>community;</w:t>
      </w:r>
    </w:p>
    <w:p w14:paraId="5F30A6C2" w14:textId="77777777" w:rsidR="00782F22" w:rsidRDefault="00DC70C7">
      <w:pPr>
        <w:pStyle w:val="ListParagraph"/>
        <w:numPr>
          <w:ilvl w:val="1"/>
          <w:numId w:val="5"/>
        </w:numPr>
        <w:tabs>
          <w:tab w:val="left" w:pos="1078"/>
        </w:tabs>
        <w:spacing w:before="1"/>
        <w:ind w:right="1249" w:firstLine="0"/>
        <w:rPr>
          <w:sz w:val="24"/>
        </w:rPr>
      </w:pPr>
      <w:r>
        <w:rPr>
          <w:sz w:val="24"/>
        </w:rPr>
        <w:t>Offer</w:t>
      </w:r>
      <w:r>
        <w:rPr>
          <w:spacing w:val="-6"/>
          <w:sz w:val="24"/>
        </w:rPr>
        <w:t xml:space="preserve"> </w:t>
      </w:r>
      <w:r>
        <w:rPr>
          <w:sz w:val="24"/>
        </w:rPr>
        <w:t>special</w:t>
      </w:r>
      <w:r>
        <w:rPr>
          <w:spacing w:val="-3"/>
          <w:sz w:val="24"/>
        </w:rPr>
        <w:t xml:space="preserve"> </w:t>
      </w:r>
      <w:r>
        <w:rPr>
          <w:sz w:val="24"/>
        </w:rPr>
        <w:t>help</w:t>
      </w:r>
      <w:r>
        <w:rPr>
          <w:spacing w:val="-2"/>
          <w:sz w:val="24"/>
        </w:rPr>
        <w:t xml:space="preserve"> </w:t>
      </w:r>
      <w:r>
        <w:rPr>
          <w:sz w:val="24"/>
        </w:rPr>
        <w:t>or</w:t>
      </w:r>
      <w:r>
        <w:rPr>
          <w:spacing w:val="-4"/>
          <w:sz w:val="24"/>
        </w:rPr>
        <w:t xml:space="preserve"> </w:t>
      </w:r>
      <w:r>
        <w:rPr>
          <w:sz w:val="24"/>
        </w:rPr>
        <w:t>targeted</w:t>
      </w:r>
      <w:r>
        <w:rPr>
          <w:spacing w:val="-4"/>
          <w:sz w:val="24"/>
        </w:rPr>
        <w:t xml:space="preserve"> </w:t>
      </w:r>
      <w:r>
        <w:rPr>
          <w:sz w:val="24"/>
        </w:rPr>
        <w:t>resources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most</w:t>
      </w:r>
      <w:r>
        <w:rPr>
          <w:spacing w:val="-2"/>
          <w:sz w:val="24"/>
        </w:rPr>
        <w:t xml:space="preserve"> </w:t>
      </w:r>
      <w:r>
        <w:rPr>
          <w:sz w:val="24"/>
        </w:rPr>
        <w:t>vulnerable</w:t>
      </w:r>
      <w:r>
        <w:rPr>
          <w:spacing w:val="-2"/>
          <w:sz w:val="24"/>
        </w:rPr>
        <w:t xml:space="preserve"> </w:t>
      </w:r>
      <w:r>
        <w:rPr>
          <w:sz w:val="24"/>
        </w:rPr>
        <w:t>older</w:t>
      </w:r>
      <w:r>
        <w:rPr>
          <w:spacing w:val="-4"/>
          <w:sz w:val="24"/>
        </w:rPr>
        <w:t xml:space="preserve"> </w:t>
      </w:r>
      <w:r>
        <w:rPr>
          <w:sz w:val="24"/>
        </w:rPr>
        <w:t>persons,</w:t>
      </w:r>
      <w:r>
        <w:rPr>
          <w:spacing w:val="-5"/>
          <w:sz w:val="24"/>
        </w:rPr>
        <w:t xml:space="preserve"> </w:t>
      </w:r>
      <w:r>
        <w:rPr>
          <w:sz w:val="24"/>
        </w:rPr>
        <w:t>those</w:t>
      </w:r>
      <w:r>
        <w:rPr>
          <w:spacing w:val="-26"/>
          <w:sz w:val="24"/>
        </w:rPr>
        <w:t xml:space="preserve"> </w:t>
      </w:r>
      <w:r>
        <w:rPr>
          <w:sz w:val="24"/>
        </w:rPr>
        <w:t>in danger of losing their independence;</w:t>
      </w:r>
    </w:p>
    <w:p w14:paraId="687A4EEB" w14:textId="77777777" w:rsidR="00782F22" w:rsidRDefault="00DC70C7">
      <w:pPr>
        <w:pStyle w:val="ListParagraph"/>
        <w:numPr>
          <w:ilvl w:val="1"/>
          <w:numId w:val="5"/>
        </w:numPr>
        <w:tabs>
          <w:tab w:val="left" w:pos="1078"/>
        </w:tabs>
        <w:ind w:right="844" w:firstLine="0"/>
        <w:rPr>
          <w:sz w:val="24"/>
        </w:rPr>
      </w:pPr>
      <w:r>
        <w:rPr>
          <w:sz w:val="24"/>
        </w:rPr>
        <w:t>Provide</w:t>
      </w:r>
      <w:r>
        <w:rPr>
          <w:spacing w:val="-4"/>
          <w:sz w:val="24"/>
        </w:rPr>
        <w:t xml:space="preserve"> </w:t>
      </w:r>
      <w:r>
        <w:rPr>
          <w:sz w:val="24"/>
        </w:rPr>
        <w:t>effective</w:t>
      </w:r>
      <w:r>
        <w:rPr>
          <w:spacing w:val="-2"/>
          <w:sz w:val="24"/>
        </w:rPr>
        <w:t xml:space="preserve"> </w:t>
      </w:r>
      <w:r>
        <w:rPr>
          <w:sz w:val="24"/>
        </w:rPr>
        <w:t>referral</w:t>
      </w:r>
      <w:r>
        <w:rPr>
          <w:spacing w:val="-3"/>
          <w:sz w:val="24"/>
        </w:rPr>
        <w:t xml:space="preserve"> </w:t>
      </w:r>
      <w:r>
        <w:rPr>
          <w:sz w:val="24"/>
        </w:rPr>
        <w:t>from</w:t>
      </w:r>
      <w:r>
        <w:rPr>
          <w:spacing w:val="-4"/>
          <w:sz w:val="24"/>
        </w:rPr>
        <w:t xml:space="preserve"> </w:t>
      </w:r>
      <w:r>
        <w:rPr>
          <w:sz w:val="24"/>
        </w:rPr>
        <w:t>agency</w:t>
      </w:r>
      <w:r>
        <w:rPr>
          <w:spacing w:val="-5"/>
          <w:sz w:val="24"/>
        </w:rPr>
        <w:t xml:space="preserve"> </w:t>
      </w:r>
      <w:r>
        <w:rPr>
          <w:sz w:val="24"/>
        </w:rPr>
        <w:t>to</w:t>
      </w:r>
      <w:r>
        <w:rPr>
          <w:spacing w:val="-2"/>
          <w:sz w:val="24"/>
        </w:rPr>
        <w:t xml:space="preserve"> </w:t>
      </w:r>
      <w:r>
        <w:rPr>
          <w:sz w:val="24"/>
        </w:rPr>
        <w:t>agency</w:t>
      </w:r>
      <w:r>
        <w:rPr>
          <w:spacing w:val="-3"/>
          <w:sz w:val="24"/>
        </w:rPr>
        <w:t xml:space="preserve"> </w:t>
      </w:r>
      <w:r>
        <w:rPr>
          <w:sz w:val="24"/>
        </w:rPr>
        <w:t>to</w:t>
      </w:r>
      <w:r>
        <w:rPr>
          <w:spacing w:val="-2"/>
          <w:sz w:val="24"/>
        </w:rPr>
        <w:t xml:space="preserve"> </w:t>
      </w:r>
      <w:r>
        <w:rPr>
          <w:sz w:val="24"/>
        </w:rPr>
        <w:t>assure</w:t>
      </w:r>
      <w:r>
        <w:rPr>
          <w:spacing w:val="-2"/>
          <w:sz w:val="24"/>
        </w:rPr>
        <w:t xml:space="preserve"> </w:t>
      </w:r>
      <w:r>
        <w:rPr>
          <w:sz w:val="24"/>
        </w:rPr>
        <w:t>that</w:t>
      </w:r>
      <w:r>
        <w:rPr>
          <w:spacing w:val="-2"/>
          <w:sz w:val="24"/>
        </w:rPr>
        <w:t xml:space="preserve"> </w:t>
      </w:r>
      <w:r>
        <w:rPr>
          <w:sz w:val="24"/>
        </w:rPr>
        <w:t>information</w:t>
      </w:r>
      <w:r>
        <w:rPr>
          <w:spacing w:val="-2"/>
          <w:sz w:val="24"/>
        </w:rPr>
        <w:t xml:space="preserve"> </w:t>
      </w:r>
      <w:r>
        <w:rPr>
          <w:sz w:val="24"/>
        </w:rPr>
        <w:t>or</w:t>
      </w:r>
      <w:r>
        <w:rPr>
          <w:spacing w:val="-6"/>
          <w:sz w:val="24"/>
        </w:rPr>
        <w:t xml:space="preserve"> </w:t>
      </w:r>
      <w:r>
        <w:rPr>
          <w:sz w:val="24"/>
        </w:rPr>
        <w:t>assistance</w:t>
      </w:r>
      <w:r>
        <w:rPr>
          <w:spacing w:val="-2"/>
          <w:sz w:val="24"/>
        </w:rPr>
        <w:t xml:space="preserve"> </w:t>
      </w:r>
      <w:r>
        <w:rPr>
          <w:sz w:val="24"/>
        </w:rPr>
        <w:t>is received, no matter how or where contact is made in the</w:t>
      </w:r>
      <w:r>
        <w:rPr>
          <w:spacing w:val="-21"/>
          <w:sz w:val="24"/>
        </w:rPr>
        <w:t xml:space="preserve"> </w:t>
      </w:r>
      <w:r>
        <w:rPr>
          <w:sz w:val="24"/>
        </w:rPr>
        <w:t>community;</w:t>
      </w:r>
    </w:p>
    <w:p w14:paraId="37328389" w14:textId="77777777" w:rsidR="00782F22" w:rsidRDefault="00DC70C7">
      <w:pPr>
        <w:pStyle w:val="ListParagraph"/>
        <w:numPr>
          <w:ilvl w:val="1"/>
          <w:numId w:val="5"/>
        </w:numPr>
        <w:tabs>
          <w:tab w:val="left" w:pos="1078"/>
        </w:tabs>
        <w:ind w:right="1737" w:firstLine="0"/>
        <w:rPr>
          <w:sz w:val="24"/>
        </w:rPr>
      </w:pPr>
      <w:r>
        <w:rPr>
          <w:sz w:val="24"/>
        </w:rPr>
        <w:t>Evidence</w:t>
      </w:r>
      <w:r>
        <w:rPr>
          <w:spacing w:val="-7"/>
          <w:sz w:val="24"/>
        </w:rPr>
        <w:t xml:space="preserve"> </w:t>
      </w:r>
      <w:r>
        <w:rPr>
          <w:sz w:val="24"/>
        </w:rPr>
        <w:t>sufficient</w:t>
      </w:r>
      <w:r>
        <w:rPr>
          <w:spacing w:val="-7"/>
          <w:sz w:val="24"/>
        </w:rPr>
        <w:t xml:space="preserve"> </w:t>
      </w:r>
      <w:r>
        <w:rPr>
          <w:sz w:val="24"/>
        </w:rPr>
        <w:t>flexibility</w:t>
      </w:r>
      <w:r>
        <w:rPr>
          <w:spacing w:val="-5"/>
          <w:sz w:val="24"/>
        </w:rPr>
        <w:t xml:space="preserve"> </w:t>
      </w:r>
      <w:r>
        <w:rPr>
          <w:sz w:val="24"/>
        </w:rPr>
        <w:t>to</w:t>
      </w:r>
      <w:r>
        <w:rPr>
          <w:spacing w:val="-4"/>
          <w:sz w:val="24"/>
        </w:rPr>
        <w:t xml:space="preserve"> </w:t>
      </w:r>
      <w:r>
        <w:rPr>
          <w:sz w:val="24"/>
        </w:rPr>
        <w:t>respond</w:t>
      </w:r>
      <w:r>
        <w:rPr>
          <w:spacing w:val="-6"/>
          <w:sz w:val="24"/>
        </w:rPr>
        <w:t xml:space="preserve"> </w:t>
      </w:r>
      <w:r>
        <w:rPr>
          <w:sz w:val="24"/>
        </w:rPr>
        <w:t>with</w:t>
      </w:r>
      <w:r>
        <w:rPr>
          <w:spacing w:val="-4"/>
          <w:sz w:val="24"/>
        </w:rPr>
        <w:t xml:space="preserve"> </w:t>
      </w:r>
      <w:r>
        <w:rPr>
          <w:sz w:val="24"/>
        </w:rPr>
        <w:t>appropriate</w:t>
      </w:r>
      <w:r>
        <w:rPr>
          <w:spacing w:val="-4"/>
          <w:sz w:val="24"/>
        </w:rPr>
        <w:t xml:space="preserve"> </w:t>
      </w:r>
      <w:r>
        <w:rPr>
          <w:sz w:val="24"/>
        </w:rPr>
        <w:t>individualized</w:t>
      </w:r>
      <w:r>
        <w:rPr>
          <w:spacing w:val="-25"/>
          <w:sz w:val="24"/>
        </w:rPr>
        <w:t xml:space="preserve"> </w:t>
      </w:r>
      <w:r>
        <w:rPr>
          <w:sz w:val="24"/>
        </w:rPr>
        <w:t>assistance, especially for the vulnerable older person;</w:t>
      </w:r>
    </w:p>
    <w:p w14:paraId="27ECE368" w14:textId="77777777" w:rsidR="00782F22" w:rsidRDefault="00DC70C7">
      <w:pPr>
        <w:pStyle w:val="ListParagraph"/>
        <w:numPr>
          <w:ilvl w:val="1"/>
          <w:numId w:val="5"/>
        </w:numPr>
        <w:tabs>
          <w:tab w:val="left" w:pos="1078"/>
        </w:tabs>
        <w:ind w:left="1078" w:hanging="358"/>
        <w:rPr>
          <w:sz w:val="24"/>
        </w:rPr>
      </w:pPr>
      <w:r>
        <w:rPr>
          <w:sz w:val="24"/>
        </w:rPr>
        <w:t>Have</w:t>
      </w:r>
      <w:r>
        <w:rPr>
          <w:spacing w:val="-5"/>
          <w:sz w:val="24"/>
        </w:rPr>
        <w:t xml:space="preserve"> </w:t>
      </w:r>
      <w:r>
        <w:rPr>
          <w:sz w:val="24"/>
        </w:rPr>
        <w:t>a</w:t>
      </w:r>
      <w:r>
        <w:rPr>
          <w:spacing w:val="-4"/>
          <w:sz w:val="24"/>
        </w:rPr>
        <w:t xml:space="preserve"> </w:t>
      </w:r>
      <w:r>
        <w:rPr>
          <w:sz w:val="24"/>
        </w:rPr>
        <w:t>unique</w:t>
      </w:r>
      <w:r>
        <w:rPr>
          <w:spacing w:val="-2"/>
          <w:sz w:val="24"/>
        </w:rPr>
        <w:t xml:space="preserve"> </w:t>
      </w:r>
      <w:r>
        <w:rPr>
          <w:sz w:val="24"/>
        </w:rPr>
        <w:t>character</w:t>
      </w:r>
      <w:r>
        <w:rPr>
          <w:spacing w:val="-3"/>
          <w:sz w:val="24"/>
        </w:rPr>
        <w:t xml:space="preserve"> </w:t>
      </w:r>
      <w:r>
        <w:rPr>
          <w:sz w:val="24"/>
        </w:rPr>
        <w:t>which</w:t>
      </w:r>
      <w:r>
        <w:rPr>
          <w:spacing w:val="-2"/>
          <w:sz w:val="24"/>
        </w:rPr>
        <w:t xml:space="preserve"> </w:t>
      </w:r>
      <w:r>
        <w:rPr>
          <w:sz w:val="24"/>
        </w:rPr>
        <w:t>is</w:t>
      </w:r>
      <w:r>
        <w:rPr>
          <w:spacing w:val="-2"/>
          <w:sz w:val="24"/>
        </w:rPr>
        <w:t xml:space="preserve"> </w:t>
      </w:r>
      <w:r>
        <w:rPr>
          <w:sz w:val="24"/>
        </w:rPr>
        <w:t>tailored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specific</w:t>
      </w:r>
      <w:r>
        <w:rPr>
          <w:spacing w:val="-2"/>
          <w:sz w:val="24"/>
        </w:rPr>
        <w:t xml:space="preserve"> </w:t>
      </w:r>
      <w:r>
        <w:rPr>
          <w:sz w:val="24"/>
        </w:rPr>
        <w:t>nature</w:t>
      </w:r>
      <w:r>
        <w:rPr>
          <w:spacing w:val="-4"/>
          <w:sz w:val="24"/>
        </w:rPr>
        <w:t xml:space="preserve"> </w:t>
      </w:r>
      <w:r>
        <w:rPr>
          <w:sz w:val="24"/>
        </w:rPr>
        <w:t>of</w:t>
      </w:r>
      <w:r>
        <w:rPr>
          <w:spacing w:val="-1"/>
          <w:sz w:val="24"/>
        </w:rPr>
        <w:t xml:space="preserve"> </w:t>
      </w:r>
      <w:r>
        <w:rPr>
          <w:sz w:val="24"/>
        </w:rPr>
        <w:t>the</w:t>
      </w:r>
      <w:r>
        <w:rPr>
          <w:spacing w:val="-31"/>
          <w:sz w:val="24"/>
        </w:rPr>
        <w:t xml:space="preserve"> </w:t>
      </w:r>
      <w:r>
        <w:rPr>
          <w:spacing w:val="-2"/>
          <w:sz w:val="24"/>
        </w:rPr>
        <w:t>community;</w:t>
      </w:r>
    </w:p>
    <w:p w14:paraId="45DCCEF1" w14:textId="77777777" w:rsidR="00782F22" w:rsidRDefault="00DC70C7">
      <w:pPr>
        <w:pStyle w:val="ListParagraph"/>
        <w:numPr>
          <w:ilvl w:val="1"/>
          <w:numId w:val="5"/>
        </w:numPr>
        <w:tabs>
          <w:tab w:val="left" w:pos="1212"/>
        </w:tabs>
        <w:ind w:right="1021" w:firstLine="0"/>
        <w:rPr>
          <w:sz w:val="24"/>
        </w:rPr>
      </w:pPr>
      <w:r>
        <w:rPr>
          <w:sz w:val="24"/>
        </w:rPr>
        <w:t>Be directed by leaders in the community who have the respect, capacity and</w:t>
      </w:r>
      <w:r>
        <w:rPr>
          <w:spacing w:val="-34"/>
          <w:sz w:val="24"/>
        </w:rPr>
        <w:t xml:space="preserve"> </w:t>
      </w:r>
      <w:r>
        <w:rPr>
          <w:sz w:val="24"/>
        </w:rPr>
        <w:t>authority necessary to convene all interested persons, assess needs, design solutions, track overall success,</w:t>
      </w:r>
      <w:r>
        <w:rPr>
          <w:spacing w:val="-2"/>
          <w:sz w:val="24"/>
        </w:rPr>
        <w:t xml:space="preserve"> </w:t>
      </w:r>
      <w:r>
        <w:rPr>
          <w:sz w:val="24"/>
        </w:rPr>
        <w:t>stimulate</w:t>
      </w:r>
      <w:r>
        <w:rPr>
          <w:spacing w:val="-2"/>
          <w:sz w:val="24"/>
        </w:rPr>
        <w:t xml:space="preserve"> </w:t>
      </w:r>
      <w:r>
        <w:rPr>
          <w:sz w:val="24"/>
        </w:rPr>
        <w:t>change</w:t>
      </w:r>
      <w:r>
        <w:rPr>
          <w:spacing w:val="-4"/>
          <w:sz w:val="24"/>
        </w:rPr>
        <w:t xml:space="preserve"> </w:t>
      </w:r>
      <w:r>
        <w:rPr>
          <w:sz w:val="24"/>
        </w:rPr>
        <w:t>and</w:t>
      </w:r>
      <w:r>
        <w:rPr>
          <w:spacing w:val="-4"/>
          <w:sz w:val="24"/>
        </w:rPr>
        <w:t xml:space="preserve"> </w:t>
      </w:r>
      <w:r>
        <w:rPr>
          <w:sz w:val="24"/>
        </w:rPr>
        <w:t>plan</w:t>
      </w:r>
      <w:r>
        <w:rPr>
          <w:spacing w:val="-2"/>
          <w:sz w:val="24"/>
        </w:rPr>
        <w:t xml:space="preserve"> </w:t>
      </w:r>
      <w:r>
        <w:rPr>
          <w:sz w:val="24"/>
        </w:rPr>
        <w:t>community</w:t>
      </w:r>
      <w:r>
        <w:rPr>
          <w:spacing w:val="-3"/>
          <w:sz w:val="24"/>
        </w:rPr>
        <w:t xml:space="preserve"> </w:t>
      </w:r>
      <w:r>
        <w:rPr>
          <w:sz w:val="24"/>
        </w:rPr>
        <w:t>responses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present</w:t>
      </w:r>
      <w:r>
        <w:rPr>
          <w:spacing w:val="-5"/>
          <w:sz w:val="24"/>
        </w:rPr>
        <w:t xml:space="preserve"> </w:t>
      </w:r>
      <w:r>
        <w:rPr>
          <w:sz w:val="24"/>
        </w:rPr>
        <w:t>and</w:t>
      </w:r>
      <w:r>
        <w:rPr>
          <w:spacing w:val="-2"/>
          <w:sz w:val="24"/>
        </w:rPr>
        <w:t xml:space="preserve"> </w:t>
      </w:r>
      <w:r>
        <w:rPr>
          <w:sz w:val="24"/>
        </w:rPr>
        <w:t>for</w:t>
      </w:r>
      <w:r>
        <w:rPr>
          <w:spacing w:val="-4"/>
          <w:sz w:val="24"/>
        </w:rPr>
        <w:t xml:space="preserve"> </w:t>
      </w:r>
      <w:r>
        <w:rPr>
          <w:sz w:val="24"/>
        </w:rPr>
        <w:t>the</w:t>
      </w:r>
      <w:r>
        <w:rPr>
          <w:spacing w:val="-7"/>
          <w:sz w:val="24"/>
        </w:rPr>
        <w:t xml:space="preserve"> </w:t>
      </w:r>
      <w:r>
        <w:rPr>
          <w:sz w:val="24"/>
        </w:rPr>
        <w:t>future.</w:t>
      </w:r>
    </w:p>
    <w:p w14:paraId="42FBDC4D" w14:textId="77777777" w:rsidR="00782F22" w:rsidRDefault="00782F22">
      <w:pPr>
        <w:pStyle w:val="BodyText"/>
        <w:spacing w:before="14"/>
      </w:pPr>
    </w:p>
    <w:p w14:paraId="533F4D43" w14:textId="77777777" w:rsidR="00782F22" w:rsidRDefault="00DC70C7">
      <w:pPr>
        <w:pStyle w:val="ListParagraph"/>
        <w:numPr>
          <w:ilvl w:val="0"/>
          <w:numId w:val="8"/>
        </w:numPr>
        <w:tabs>
          <w:tab w:val="left" w:pos="1146"/>
        </w:tabs>
        <w:ind w:left="1146" w:hanging="426"/>
        <w:rPr>
          <w:sz w:val="24"/>
        </w:rPr>
      </w:pPr>
      <w:r>
        <w:rPr>
          <w:sz w:val="24"/>
        </w:rPr>
        <w:t>CFR</w:t>
      </w:r>
      <w:r>
        <w:rPr>
          <w:spacing w:val="-2"/>
          <w:sz w:val="24"/>
        </w:rPr>
        <w:t xml:space="preserve"> [1321.53(c)]</w:t>
      </w:r>
    </w:p>
    <w:p w14:paraId="3E83F4A2" w14:textId="77777777" w:rsidR="00782F22" w:rsidRDefault="00DC70C7">
      <w:pPr>
        <w:pStyle w:val="BodyText"/>
        <w:ind w:left="720" w:right="702"/>
      </w:pPr>
      <w:r>
        <w:t>The</w:t>
      </w:r>
      <w:r>
        <w:rPr>
          <w:spacing w:val="-2"/>
        </w:rPr>
        <w:t xml:space="preserve"> </w:t>
      </w:r>
      <w:r>
        <w:t>resources</w:t>
      </w:r>
      <w:r>
        <w:rPr>
          <w:spacing w:val="-5"/>
        </w:rPr>
        <w:t xml:space="preserve"> </w:t>
      </w:r>
      <w:r>
        <w:t>made</w:t>
      </w:r>
      <w:r>
        <w:rPr>
          <w:spacing w:val="-2"/>
        </w:rPr>
        <w:t xml:space="preserve"> </w:t>
      </w:r>
      <w:r>
        <w:t>available</w:t>
      </w:r>
      <w:r>
        <w:rPr>
          <w:spacing w:val="-2"/>
        </w:rPr>
        <w:t xml:space="preserve"> </w:t>
      </w:r>
      <w:r>
        <w:t>to</w:t>
      </w:r>
      <w:r>
        <w:rPr>
          <w:spacing w:val="-2"/>
        </w:rPr>
        <w:t xml:space="preserve"> </w:t>
      </w:r>
      <w:r>
        <w:t>the</w:t>
      </w:r>
      <w:r>
        <w:rPr>
          <w:spacing w:val="-2"/>
        </w:rPr>
        <w:t xml:space="preserve"> </w:t>
      </w:r>
      <w:r>
        <w:t>Area</w:t>
      </w:r>
      <w:r>
        <w:rPr>
          <w:spacing w:val="-2"/>
        </w:rPr>
        <w:t xml:space="preserve"> </w:t>
      </w:r>
      <w:r>
        <w:t>Agency</w:t>
      </w:r>
      <w:r>
        <w:rPr>
          <w:spacing w:val="-3"/>
        </w:rPr>
        <w:t xml:space="preserve"> </w:t>
      </w:r>
      <w:r>
        <w:t>on</w:t>
      </w:r>
      <w:r>
        <w:rPr>
          <w:spacing w:val="-2"/>
        </w:rPr>
        <w:t xml:space="preserve"> </w:t>
      </w:r>
      <w:r>
        <w:t>Aging</w:t>
      </w:r>
      <w:r>
        <w:rPr>
          <w:spacing w:val="-4"/>
        </w:rPr>
        <w:t xml:space="preserve"> </w:t>
      </w:r>
      <w:r>
        <w:t>under</w:t>
      </w:r>
      <w:r>
        <w:rPr>
          <w:spacing w:val="-4"/>
        </w:rPr>
        <w:t xml:space="preserve"> </w:t>
      </w:r>
      <w:r>
        <w:t>the</w:t>
      </w:r>
      <w:r>
        <w:rPr>
          <w:spacing w:val="-2"/>
        </w:rPr>
        <w:t xml:space="preserve"> </w:t>
      </w:r>
      <w:r>
        <w:t>Older</w:t>
      </w:r>
      <w:r>
        <w:rPr>
          <w:spacing w:val="-4"/>
        </w:rPr>
        <w:t xml:space="preserve"> </w:t>
      </w:r>
      <w:r>
        <w:t>Americans</w:t>
      </w:r>
      <w:r>
        <w:rPr>
          <w:spacing w:val="-5"/>
        </w:rPr>
        <w:t xml:space="preserve"> </w:t>
      </w:r>
      <w:r>
        <w:t>Act</w:t>
      </w:r>
      <w:r>
        <w:rPr>
          <w:spacing w:val="-2"/>
        </w:rPr>
        <w:t xml:space="preserve"> </w:t>
      </w:r>
      <w:r>
        <w:t>are to be used to finance those activities necessary to achieve elements of a community-based system set forth in paragraph (b) of this section.</w:t>
      </w:r>
    </w:p>
    <w:p w14:paraId="674CB6E7" w14:textId="77777777" w:rsidR="00782F22" w:rsidRDefault="00782F22">
      <w:pPr>
        <w:pStyle w:val="BodyText"/>
        <w:spacing w:before="3"/>
      </w:pPr>
    </w:p>
    <w:p w14:paraId="0511A3C6"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[1321.53(c)]</w:t>
      </w:r>
    </w:p>
    <w:p w14:paraId="10C48CF8" w14:textId="77777777" w:rsidR="00782F22" w:rsidRDefault="00DC70C7">
      <w:pPr>
        <w:pStyle w:val="BodyText"/>
        <w:ind w:left="720" w:right="829"/>
      </w:pPr>
      <w:r>
        <w:t>Work</w:t>
      </w:r>
      <w:r>
        <w:rPr>
          <w:spacing w:val="-3"/>
        </w:rPr>
        <w:t xml:space="preserve"> </w:t>
      </w:r>
      <w:r>
        <w:t>with</w:t>
      </w:r>
      <w:r>
        <w:rPr>
          <w:spacing w:val="-4"/>
        </w:rPr>
        <w:t xml:space="preserve"> </w:t>
      </w:r>
      <w:r>
        <w:t>elected</w:t>
      </w:r>
      <w:r>
        <w:rPr>
          <w:spacing w:val="-2"/>
        </w:rPr>
        <w:t xml:space="preserve"> </w:t>
      </w:r>
      <w:r>
        <w:t>community</w:t>
      </w:r>
      <w:r>
        <w:rPr>
          <w:spacing w:val="-5"/>
        </w:rPr>
        <w:t xml:space="preserve"> </w:t>
      </w:r>
      <w:r>
        <w:t>officials</w:t>
      </w:r>
      <w:r>
        <w:rPr>
          <w:spacing w:val="-3"/>
        </w:rPr>
        <w:t xml:space="preserve"> </w:t>
      </w:r>
      <w:r>
        <w:t>in</w:t>
      </w:r>
      <w:r>
        <w:rPr>
          <w:spacing w:val="-2"/>
        </w:rPr>
        <w:t xml:space="preserve"> </w:t>
      </w:r>
      <w:r>
        <w:t>the</w:t>
      </w:r>
      <w:r>
        <w:rPr>
          <w:spacing w:val="-2"/>
        </w:rPr>
        <w:t xml:space="preserve"> </w:t>
      </w:r>
      <w:r>
        <w:t>planning</w:t>
      </w:r>
      <w:r>
        <w:rPr>
          <w:spacing w:val="-4"/>
        </w:rPr>
        <w:t xml:space="preserve"> </w:t>
      </w:r>
      <w:r>
        <w:t>and</w:t>
      </w:r>
      <w:r>
        <w:rPr>
          <w:spacing w:val="-2"/>
        </w:rPr>
        <w:t xml:space="preserve"> </w:t>
      </w:r>
      <w:r>
        <w:t>service</w:t>
      </w:r>
      <w:r>
        <w:rPr>
          <w:spacing w:val="-4"/>
        </w:rPr>
        <w:t xml:space="preserve"> </w:t>
      </w:r>
      <w:r>
        <w:t>area</w:t>
      </w:r>
      <w:r>
        <w:rPr>
          <w:spacing w:val="-2"/>
        </w:rPr>
        <w:t xml:space="preserve"> </w:t>
      </w:r>
      <w:r>
        <w:t>to</w:t>
      </w:r>
      <w:r>
        <w:rPr>
          <w:spacing w:val="-2"/>
        </w:rPr>
        <w:t xml:space="preserve"> </w:t>
      </w:r>
      <w:r>
        <w:t>designate</w:t>
      </w:r>
      <w:r>
        <w:rPr>
          <w:spacing w:val="-4"/>
        </w:rPr>
        <w:t xml:space="preserve"> </w:t>
      </w:r>
      <w:r>
        <w:t>one</w:t>
      </w:r>
      <w:r>
        <w:rPr>
          <w:spacing w:val="-4"/>
        </w:rPr>
        <w:t xml:space="preserve"> </w:t>
      </w:r>
      <w:r>
        <w:t>or more focal points on aging in each community, as appropriate.</w:t>
      </w:r>
    </w:p>
    <w:p w14:paraId="5F60B5BF" w14:textId="77777777" w:rsidR="00782F22" w:rsidRDefault="00782F22">
      <w:pPr>
        <w:pStyle w:val="BodyText"/>
        <w:spacing w:before="2"/>
      </w:pPr>
    </w:p>
    <w:p w14:paraId="1C294E4F"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[1321.53(c)]</w:t>
      </w:r>
    </w:p>
    <w:p w14:paraId="77ADF214" w14:textId="77777777" w:rsidR="00782F22" w:rsidRDefault="00DC70C7">
      <w:pPr>
        <w:pStyle w:val="BodyText"/>
        <w:ind w:left="720" w:right="702"/>
      </w:pPr>
      <w:r>
        <w:t>Assure</w:t>
      </w:r>
      <w:r>
        <w:rPr>
          <w:spacing w:val="-2"/>
        </w:rPr>
        <w:t xml:space="preserve"> </w:t>
      </w:r>
      <w:r>
        <w:t>that</w:t>
      </w:r>
      <w:r>
        <w:rPr>
          <w:spacing w:val="-2"/>
        </w:rPr>
        <w:t xml:space="preserve"> </w:t>
      </w:r>
      <w:r>
        <w:t>services</w:t>
      </w:r>
      <w:r>
        <w:rPr>
          <w:spacing w:val="-3"/>
        </w:rPr>
        <w:t xml:space="preserve"> </w:t>
      </w:r>
      <w:r>
        <w:t>financed</w:t>
      </w:r>
      <w:r>
        <w:rPr>
          <w:spacing w:val="-2"/>
        </w:rPr>
        <w:t xml:space="preserve"> </w:t>
      </w:r>
      <w:r>
        <w:t>under</w:t>
      </w:r>
      <w:r>
        <w:rPr>
          <w:spacing w:val="-4"/>
        </w:rPr>
        <w:t xml:space="preserve"> </w:t>
      </w:r>
      <w:r>
        <w:t>the</w:t>
      </w:r>
      <w:r>
        <w:rPr>
          <w:spacing w:val="-2"/>
        </w:rPr>
        <w:t xml:space="preserve"> </w:t>
      </w:r>
      <w:r>
        <w:t>Older</w:t>
      </w:r>
      <w:r>
        <w:rPr>
          <w:spacing w:val="-4"/>
        </w:rPr>
        <w:t xml:space="preserve"> </w:t>
      </w:r>
      <w:r>
        <w:t>Americans</w:t>
      </w:r>
      <w:r>
        <w:rPr>
          <w:spacing w:val="-3"/>
        </w:rPr>
        <w:t xml:space="preserve"> </w:t>
      </w:r>
      <w:r>
        <w:t>Act</w:t>
      </w:r>
      <w:r>
        <w:rPr>
          <w:spacing w:val="-2"/>
        </w:rPr>
        <w:t xml:space="preserve"> </w:t>
      </w:r>
      <w:r>
        <w:t>in,</w:t>
      </w:r>
      <w:r>
        <w:rPr>
          <w:spacing w:val="-2"/>
        </w:rPr>
        <w:t xml:space="preserve"> </w:t>
      </w:r>
      <w:r>
        <w:t>or</w:t>
      </w:r>
      <w:r>
        <w:rPr>
          <w:spacing w:val="-6"/>
        </w:rPr>
        <w:t xml:space="preserve"> </w:t>
      </w:r>
      <w:r>
        <w:t>on</w:t>
      </w:r>
      <w:r>
        <w:rPr>
          <w:spacing w:val="-2"/>
        </w:rPr>
        <w:t xml:space="preserve"> </w:t>
      </w:r>
      <w:r>
        <w:t>behalf</w:t>
      </w:r>
      <w:r>
        <w:rPr>
          <w:spacing w:val="-5"/>
        </w:rPr>
        <w:t xml:space="preserve"> </w:t>
      </w:r>
      <w:r>
        <w:t>of,</w:t>
      </w:r>
      <w:r>
        <w:rPr>
          <w:spacing w:val="-2"/>
        </w:rPr>
        <w:t xml:space="preserve"> </w:t>
      </w:r>
      <w:r>
        <w:t>the</w:t>
      </w:r>
      <w:r>
        <w:rPr>
          <w:spacing w:val="-2"/>
        </w:rPr>
        <w:t xml:space="preserve"> </w:t>
      </w:r>
      <w:r>
        <w:t>community will be either based at, linked to or coordinated with the focal points designated.</w:t>
      </w:r>
    </w:p>
    <w:p w14:paraId="672CF11C" w14:textId="77777777" w:rsidR="00782F22" w:rsidRDefault="00782F22">
      <w:pPr>
        <w:pStyle w:val="BodyText"/>
        <w:spacing w:before="2"/>
      </w:pPr>
    </w:p>
    <w:p w14:paraId="422AA526" w14:textId="77777777" w:rsidR="00782F22" w:rsidRDefault="00DC70C7">
      <w:pPr>
        <w:pStyle w:val="ListParagraph"/>
        <w:numPr>
          <w:ilvl w:val="0"/>
          <w:numId w:val="8"/>
        </w:numPr>
        <w:tabs>
          <w:tab w:val="left" w:pos="1079"/>
        </w:tabs>
        <w:spacing w:before="1"/>
        <w:ind w:left="1079" w:hanging="359"/>
        <w:rPr>
          <w:sz w:val="24"/>
        </w:rPr>
      </w:pPr>
      <w:r>
        <w:rPr>
          <w:sz w:val="24"/>
        </w:rPr>
        <w:t>CFR</w:t>
      </w:r>
      <w:r>
        <w:rPr>
          <w:spacing w:val="-2"/>
          <w:sz w:val="24"/>
        </w:rPr>
        <w:t xml:space="preserve"> [1321.53(c)]</w:t>
      </w:r>
    </w:p>
    <w:p w14:paraId="790E84CF" w14:textId="77777777" w:rsidR="00782F22" w:rsidRDefault="00DC70C7">
      <w:pPr>
        <w:pStyle w:val="BodyText"/>
        <w:ind w:left="720" w:right="1390"/>
      </w:pPr>
      <w:r>
        <w:t>Assure</w:t>
      </w:r>
      <w:r>
        <w:rPr>
          <w:spacing w:val="-3"/>
        </w:rPr>
        <w:t xml:space="preserve"> </w:t>
      </w:r>
      <w:r>
        <w:t>access</w:t>
      </w:r>
      <w:r>
        <w:rPr>
          <w:spacing w:val="-4"/>
        </w:rPr>
        <w:t xml:space="preserve"> </w:t>
      </w:r>
      <w:r>
        <w:t>from</w:t>
      </w:r>
      <w:r>
        <w:rPr>
          <w:spacing w:val="-2"/>
        </w:rPr>
        <w:t xml:space="preserve"> </w:t>
      </w:r>
      <w:r>
        <w:t>designated</w:t>
      </w:r>
      <w:r>
        <w:rPr>
          <w:spacing w:val="-3"/>
        </w:rPr>
        <w:t xml:space="preserve"> </w:t>
      </w:r>
      <w:r>
        <w:t>focal</w:t>
      </w:r>
      <w:r>
        <w:rPr>
          <w:spacing w:val="-4"/>
        </w:rPr>
        <w:t xml:space="preserve"> </w:t>
      </w:r>
      <w:r>
        <w:t>points</w:t>
      </w:r>
      <w:r>
        <w:rPr>
          <w:spacing w:val="-5"/>
        </w:rPr>
        <w:t xml:space="preserve"> </w:t>
      </w:r>
      <w:r>
        <w:t>to</w:t>
      </w:r>
      <w:r>
        <w:rPr>
          <w:spacing w:val="-4"/>
        </w:rPr>
        <w:t xml:space="preserve"> </w:t>
      </w:r>
      <w:r>
        <w:t>services</w:t>
      </w:r>
      <w:r>
        <w:rPr>
          <w:spacing w:val="-4"/>
        </w:rPr>
        <w:t xml:space="preserve"> </w:t>
      </w:r>
      <w:r>
        <w:t>financed</w:t>
      </w:r>
      <w:r>
        <w:rPr>
          <w:spacing w:val="-3"/>
        </w:rPr>
        <w:t xml:space="preserve"> </w:t>
      </w:r>
      <w:r>
        <w:t>under</w:t>
      </w:r>
      <w:r>
        <w:rPr>
          <w:spacing w:val="-4"/>
        </w:rPr>
        <w:t xml:space="preserve"> </w:t>
      </w:r>
      <w:r>
        <w:t>the</w:t>
      </w:r>
      <w:r>
        <w:rPr>
          <w:spacing w:val="-4"/>
        </w:rPr>
        <w:t xml:space="preserve"> </w:t>
      </w:r>
      <w:r>
        <w:t>Older Americans Act.</w:t>
      </w:r>
    </w:p>
    <w:p w14:paraId="3D09E984" w14:textId="77777777" w:rsidR="00782F22" w:rsidRDefault="00782F22">
      <w:pPr>
        <w:pStyle w:val="BodyText"/>
      </w:pPr>
    </w:p>
    <w:p w14:paraId="40505195"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[1321.53(c)]</w:t>
      </w:r>
    </w:p>
    <w:p w14:paraId="645698CB" w14:textId="77777777" w:rsidR="00782F22" w:rsidRDefault="00DC70C7">
      <w:pPr>
        <w:pStyle w:val="BodyText"/>
        <w:spacing w:before="67"/>
        <w:ind w:left="720"/>
      </w:pPr>
      <w:r>
        <w:t>Work</w:t>
      </w:r>
      <w:r>
        <w:rPr>
          <w:spacing w:val="-5"/>
        </w:rPr>
        <w:t xml:space="preserve"> </w:t>
      </w:r>
      <w:r>
        <w:t>with,</w:t>
      </w:r>
      <w:r>
        <w:rPr>
          <w:spacing w:val="-3"/>
        </w:rPr>
        <w:t xml:space="preserve"> </w:t>
      </w:r>
      <w:r>
        <w:t>or</w:t>
      </w:r>
      <w:r>
        <w:rPr>
          <w:spacing w:val="-3"/>
        </w:rPr>
        <w:t xml:space="preserve"> </w:t>
      </w:r>
      <w:r>
        <w:t>work</w:t>
      </w:r>
      <w:r>
        <w:rPr>
          <w:spacing w:val="-2"/>
        </w:rPr>
        <w:t xml:space="preserve"> </w:t>
      </w:r>
      <w:r>
        <w:t>to</w:t>
      </w:r>
      <w:r>
        <w:rPr>
          <w:spacing w:val="-3"/>
        </w:rPr>
        <w:t xml:space="preserve"> </w:t>
      </w:r>
      <w:r>
        <w:t>assure</w:t>
      </w:r>
      <w:r>
        <w:rPr>
          <w:spacing w:val="-1"/>
        </w:rPr>
        <w:t xml:space="preserve"> </w:t>
      </w:r>
      <w:r>
        <w:t>that</w:t>
      </w:r>
      <w:r>
        <w:rPr>
          <w:spacing w:val="-2"/>
        </w:rPr>
        <w:t xml:space="preserve"> </w:t>
      </w:r>
      <w:r>
        <w:t>community</w:t>
      </w:r>
      <w:r>
        <w:rPr>
          <w:spacing w:val="-2"/>
        </w:rPr>
        <w:t xml:space="preserve"> </w:t>
      </w:r>
      <w:r>
        <w:t>leadership</w:t>
      </w:r>
      <w:r>
        <w:rPr>
          <w:spacing w:val="-1"/>
        </w:rPr>
        <w:t xml:space="preserve"> </w:t>
      </w:r>
      <w:r>
        <w:t>works</w:t>
      </w:r>
      <w:r>
        <w:rPr>
          <w:spacing w:val="-2"/>
        </w:rPr>
        <w:t xml:space="preserve"> </w:t>
      </w:r>
      <w:r>
        <w:t>with,</w:t>
      </w:r>
      <w:r>
        <w:rPr>
          <w:spacing w:val="-6"/>
        </w:rPr>
        <w:t xml:space="preserve"> </w:t>
      </w:r>
      <w:r>
        <w:t>other</w:t>
      </w:r>
      <w:r>
        <w:rPr>
          <w:spacing w:val="-4"/>
        </w:rPr>
        <w:t xml:space="preserve"> </w:t>
      </w:r>
      <w:r>
        <w:t>applicable</w:t>
      </w:r>
      <w:r>
        <w:rPr>
          <w:spacing w:val="-1"/>
        </w:rPr>
        <w:t xml:space="preserve"> </w:t>
      </w:r>
      <w:r>
        <w:rPr>
          <w:spacing w:val="-2"/>
        </w:rPr>
        <w:t>agencies</w:t>
      </w:r>
    </w:p>
    <w:p w14:paraId="69309184" w14:textId="77777777" w:rsidR="00782F22" w:rsidRDefault="00782F22">
      <w:pPr>
        <w:pStyle w:val="BodyText"/>
        <w:sectPr w:rsidR="00782F22">
          <w:pgSz w:w="12240" w:h="15840"/>
          <w:pgMar w:top="980" w:right="360" w:bottom="880" w:left="360" w:header="0" w:footer="697" w:gutter="0"/>
          <w:cols w:space="720"/>
        </w:sectPr>
      </w:pPr>
    </w:p>
    <w:p w14:paraId="074B52C4" w14:textId="77777777" w:rsidR="00782F22" w:rsidRDefault="00DC70C7">
      <w:pPr>
        <w:pStyle w:val="BodyText"/>
        <w:spacing w:before="81"/>
        <w:ind w:left="720" w:right="702"/>
      </w:pPr>
      <w:r>
        <w:lastRenderedPageBreak/>
        <w:t>and institutions in the community to achieve maximum collocation at, coordination with or access</w:t>
      </w:r>
      <w:r>
        <w:rPr>
          <w:spacing w:val="-3"/>
        </w:rPr>
        <w:t xml:space="preserve"> </w:t>
      </w:r>
      <w:r>
        <w:t>to</w:t>
      </w:r>
      <w:r>
        <w:rPr>
          <w:spacing w:val="-2"/>
        </w:rPr>
        <w:t xml:space="preserve"> </w:t>
      </w:r>
      <w:r>
        <w:t>other</w:t>
      </w:r>
      <w:r>
        <w:rPr>
          <w:spacing w:val="-4"/>
        </w:rPr>
        <w:t xml:space="preserve"> </w:t>
      </w:r>
      <w:r>
        <w:t>services</w:t>
      </w:r>
      <w:r>
        <w:rPr>
          <w:spacing w:val="-3"/>
        </w:rPr>
        <w:t xml:space="preserve"> </w:t>
      </w:r>
      <w:r>
        <w:t>and</w:t>
      </w:r>
      <w:r>
        <w:rPr>
          <w:spacing w:val="-4"/>
        </w:rPr>
        <w:t xml:space="preserve"> </w:t>
      </w:r>
      <w:r>
        <w:t>opportunities</w:t>
      </w:r>
      <w:r>
        <w:rPr>
          <w:spacing w:val="-3"/>
        </w:rPr>
        <w:t xml:space="preserve"> </w:t>
      </w:r>
      <w:r>
        <w:t>for</w:t>
      </w:r>
      <w:r>
        <w:rPr>
          <w:spacing w:val="-6"/>
        </w:rPr>
        <w:t xml:space="preserve"> </w:t>
      </w:r>
      <w:r>
        <w:t>the</w:t>
      </w:r>
      <w:r>
        <w:rPr>
          <w:spacing w:val="-4"/>
        </w:rPr>
        <w:t xml:space="preserve"> </w:t>
      </w:r>
      <w:r>
        <w:t>elderly</w:t>
      </w:r>
      <w:r>
        <w:rPr>
          <w:spacing w:val="-3"/>
        </w:rPr>
        <w:t xml:space="preserve"> </w:t>
      </w:r>
      <w:r>
        <w:t>from</w:t>
      </w:r>
      <w:r>
        <w:rPr>
          <w:spacing w:val="-1"/>
        </w:rPr>
        <w:t xml:space="preserve"> </w:t>
      </w:r>
      <w:r>
        <w:t>the</w:t>
      </w:r>
      <w:r>
        <w:rPr>
          <w:spacing w:val="-4"/>
        </w:rPr>
        <w:t xml:space="preserve"> </w:t>
      </w:r>
      <w:r>
        <w:t>designated</w:t>
      </w:r>
      <w:r>
        <w:rPr>
          <w:spacing w:val="-2"/>
        </w:rPr>
        <w:t xml:space="preserve"> </w:t>
      </w:r>
      <w:r>
        <w:t>community</w:t>
      </w:r>
      <w:r>
        <w:rPr>
          <w:spacing w:val="-3"/>
        </w:rPr>
        <w:t xml:space="preserve"> </w:t>
      </w:r>
      <w:r>
        <w:t xml:space="preserve">focal </w:t>
      </w:r>
      <w:r>
        <w:rPr>
          <w:spacing w:val="-2"/>
        </w:rPr>
        <w:t>points.</w:t>
      </w:r>
    </w:p>
    <w:p w14:paraId="6FB2EC90" w14:textId="77777777" w:rsidR="00782F22" w:rsidRDefault="00782F22">
      <w:pPr>
        <w:pStyle w:val="BodyText"/>
        <w:spacing w:before="12"/>
      </w:pPr>
    </w:p>
    <w:p w14:paraId="3E2A3577"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[1321.61(b)(4)]</w:t>
      </w:r>
    </w:p>
    <w:p w14:paraId="7451F875" w14:textId="77777777" w:rsidR="00782F22" w:rsidRDefault="00DC70C7">
      <w:pPr>
        <w:pStyle w:val="BodyText"/>
        <w:ind w:left="719"/>
      </w:pPr>
      <w:r>
        <w:t>Consult</w:t>
      </w:r>
      <w:r>
        <w:rPr>
          <w:spacing w:val="-4"/>
        </w:rPr>
        <w:t xml:space="preserve"> </w:t>
      </w:r>
      <w:r>
        <w:t>with</w:t>
      </w:r>
      <w:r>
        <w:rPr>
          <w:spacing w:val="-4"/>
        </w:rPr>
        <w:t xml:space="preserve"> </w:t>
      </w:r>
      <w:r>
        <w:t>and</w:t>
      </w:r>
      <w:r>
        <w:rPr>
          <w:spacing w:val="-2"/>
        </w:rPr>
        <w:t xml:space="preserve"> </w:t>
      </w:r>
      <w:r>
        <w:t>support</w:t>
      </w:r>
      <w:r>
        <w:rPr>
          <w:spacing w:val="-2"/>
        </w:rPr>
        <w:t xml:space="preserve"> </w:t>
      </w:r>
      <w:r>
        <w:t>the</w:t>
      </w:r>
      <w:r>
        <w:rPr>
          <w:spacing w:val="-3"/>
        </w:rPr>
        <w:t xml:space="preserve"> </w:t>
      </w:r>
      <w:r>
        <w:t>State's</w:t>
      </w:r>
      <w:r>
        <w:rPr>
          <w:spacing w:val="-3"/>
        </w:rPr>
        <w:t xml:space="preserve"> </w:t>
      </w:r>
      <w:r>
        <w:t>long-term</w:t>
      </w:r>
      <w:r>
        <w:rPr>
          <w:spacing w:val="-1"/>
        </w:rPr>
        <w:t xml:space="preserve"> </w:t>
      </w:r>
      <w:r>
        <w:t>care</w:t>
      </w:r>
      <w:r>
        <w:rPr>
          <w:spacing w:val="-4"/>
        </w:rPr>
        <w:t xml:space="preserve"> </w:t>
      </w:r>
      <w:r>
        <w:t>ombudsman</w:t>
      </w:r>
      <w:r>
        <w:rPr>
          <w:spacing w:val="-3"/>
        </w:rPr>
        <w:t xml:space="preserve"> </w:t>
      </w:r>
      <w:r>
        <w:rPr>
          <w:spacing w:val="-2"/>
        </w:rPr>
        <w:t>program.</w:t>
      </w:r>
    </w:p>
    <w:p w14:paraId="07B5A5BB" w14:textId="77777777" w:rsidR="00782F22" w:rsidRDefault="00782F22">
      <w:pPr>
        <w:pStyle w:val="BodyText"/>
        <w:spacing w:before="2"/>
      </w:pPr>
    </w:p>
    <w:p w14:paraId="5EA3A8E9" w14:textId="77777777" w:rsidR="00782F22" w:rsidRDefault="00DC70C7">
      <w:pPr>
        <w:pStyle w:val="ListParagraph"/>
        <w:numPr>
          <w:ilvl w:val="0"/>
          <w:numId w:val="8"/>
        </w:numPr>
        <w:tabs>
          <w:tab w:val="left" w:pos="1079"/>
        </w:tabs>
        <w:spacing w:before="1"/>
        <w:ind w:left="1079" w:hanging="359"/>
        <w:rPr>
          <w:sz w:val="24"/>
        </w:rPr>
      </w:pPr>
      <w:r>
        <w:rPr>
          <w:sz w:val="24"/>
        </w:rPr>
        <w:t>CFR</w:t>
      </w:r>
      <w:r>
        <w:rPr>
          <w:spacing w:val="-2"/>
          <w:sz w:val="24"/>
        </w:rPr>
        <w:t xml:space="preserve"> [1321.61(d)]</w:t>
      </w:r>
    </w:p>
    <w:p w14:paraId="4793D267" w14:textId="77777777" w:rsidR="00782F22" w:rsidRDefault="00DC70C7">
      <w:pPr>
        <w:pStyle w:val="BodyText"/>
        <w:ind w:left="720" w:right="1076"/>
      </w:pPr>
      <w:r>
        <w:t>No</w:t>
      </w:r>
      <w:r>
        <w:rPr>
          <w:spacing w:val="-2"/>
        </w:rPr>
        <w:t xml:space="preserve"> </w:t>
      </w:r>
      <w:r>
        <w:t>requirement</w:t>
      </w:r>
      <w:r>
        <w:rPr>
          <w:spacing w:val="-2"/>
        </w:rPr>
        <w:t xml:space="preserve"> </w:t>
      </w:r>
      <w:r>
        <w:t>in</w:t>
      </w:r>
      <w:r>
        <w:rPr>
          <w:spacing w:val="-4"/>
        </w:rPr>
        <w:t xml:space="preserve"> </w:t>
      </w:r>
      <w:r>
        <w:t>this</w:t>
      </w:r>
      <w:r>
        <w:rPr>
          <w:spacing w:val="-5"/>
        </w:rPr>
        <w:t xml:space="preserve"> </w:t>
      </w:r>
      <w:r>
        <w:t>section</w:t>
      </w:r>
      <w:r>
        <w:rPr>
          <w:spacing w:val="-2"/>
        </w:rPr>
        <w:t xml:space="preserve"> </w:t>
      </w:r>
      <w:r>
        <w:t>shall</w:t>
      </w:r>
      <w:r>
        <w:rPr>
          <w:spacing w:val="-3"/>
        </w:rPr>
        <w:t xml:space="preserve"> </w:t>
      </w:r>
      <w:r>
        <w:t>be</w:t>
      </w:r>
      <w:r>
        <w:rPr>
          <w:spacing w:val="-2"/>
        </w:rPr>
        <w:t xml:space="preserve"> </w:t>
      </w:r>
      <w:r>
        <w:t>deemed</w:t>
      </w:r>
      <w:r>
        <w:rPr>
          <w:spacing w:val="-2"/>
        </w:rPr>
        <w:t xml:space="preserve"> </w:t>
      </w:r>
      <w:r>
        <w:t>to</w:t>
      </w:r>
      <w:r>
        <w:rPr>
          <w:spacing w:val="-2"/>
        </w:rPr>
        <w:t xml:space="preserve"> </w:t>
      </w:r>
      <w:r>
        <w:t>supersede</w:t>
      </w:r>
      <w:r>
        <w:rPr>
          <w:spacing w:val="-4"/>
        </w:rPr>
        <w:t xml:space="preserve"> </w:t>
      </w:r>
      <w:r>
        <w:t>a</w:t>
      </w:r>
      <w:r>
        <w:rPr>
          <w:spacing w:val="-4"/>
        </w:rPr>
        <w:t xml:space="preserve"> </w:t>
      </w:r>
      <w:r>
        <w:t>prohibition</w:t>
      </w:r>
      <w:r>
        <w:rPr>
          <w:spacing w:val="-2"/>
        </w:rPr>
        <w:t xml:space="preserve"> </w:t>
      </w:r>
      <w:r>
        <w:t>contained</w:t>
      </w:r>
      <w:r>
        <w:rPr>
          <w:spacing w:val="-4"/>
        </w:rPr>
        <w:t xml:space="preserve"> </w:t>
      </w:r>
      <w:r>
        <w:t>in</w:t>
      </w:r>
      <w:r>
        <w:rPr>
          <w:spacing w:val="-2"/>
        </w:rPr>
        <w:t xml:space="preserve"> </w:t>
      </w:r>
      <w:r>
        <w:t>the Federal appropriation on the use of Federal funds to lobby the Congress; or the lobbying provision applicable to private nonprofit agencies and organizations contained in OMB Circular A-122.</w:t>
      </w:r>
    </w:p>
    <w:p w14:paraId="0CFB9881" w14:textId="77777777" w:rsidR="00782F22" w:rsidRDefault="00782F22">
      <w:pPr>
        <w:pStyle w:val="BodyText"/>
        <w:spacing w:before="2"/>
      </w:pPr>
    </w:p>
    <w:p w14:paraId="2B165399"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[1321.69(a)]</w:t>
      </w:r>
    </w:p>
    <w:p w14:paraId="1291DA0B" w14:textId="77777777" w:rsidR="00782F22" w:rsidRDefault="00DC70C7">
      <w:pPr>
        <w:pStyle w:val="BodyText"/>
        <w:ind w:left="720"/>
      </w:pPr>
      <w:r>
        <w:t>Persons</w:t>
      </w:r>
      <w:r>
        <w:rPr>
          <w:spacing w:val="26"/>
        </w:rPr>
        <w:t xml:space="preserve"> </w:t>
      </w:r>
      <w:r>
        <w:t>age</w:t>
      </w:r>
      <w:r>
        <w:rPr>
          <w:spacing w:val="27"/>
        </w:rPr>
        <w:t xml:space="preserve"> </w:t>
      </w:r>
      <w:r>
        <w:t>60</w:t>
      </w:r>
      <w:r>
        <w:rPr>
          <w:spacing w:val="27"/>
        </w:rPr>
        <w:t xml:space="preserve"> </w:t>
      </w:r>
      <w:r>
        <w:t>and</w:t>
      </w:r>
      <w:r>
        <w:rPr>
          <w:spacing w:val="27"/>
        </w:rPr>
        <w:t xml:space="preserve"> </w:t>
      </w:r>
      <w:r>
        <w:t>older</w:t>
      </w:r>
      <w:r>
        <w:rPr>
          <w:spacing w:val="28"/>
        </w:rPr>
        <w:t xml:space="preserve"> </w:t>
      </w:r>
      <w:r>
        <w:t>who</w:t>
      </w:r>
      <w:r>
        <w:rPr>
          <w:spacing w:val="27"/>
        </w:rPr>
        <w:t xml:space="preserve"> </w:t>
      </w:r>
      <w:r>
        <w:t>are</w:t>
      </w:r>
      <w:r>
        <w:rPr>
          <w:spacing w:val="27"/>
        </w:rPr>
        <w:t xml:space="preserve"> </w:t>
      </w:r>
      <w:r>
        <w:t>frail,</w:t>
      </w:r>
      <w:r>
        <w:rPr>
          <w:spacing w:val="29"/>
        </w:rPr>
        <w:t xml:space="preserve"> </w:t>
      </w:r>
      <w:r>
        <w:t>homebound</w:t>
      </w:r>
      <w:r>
        <w:rPr>
          <w:spacing w:val="27"/>
        </w:rPr>
        <w:t xml:space="preserve"> </w:t>
      </w:r>
      <w:r>
        <w:t>by</w:t>
      </w:r>
      <w:r>
        <w:rPr>
          <w:spacing w:val="28"/>
        </w:rPr>
        <w:t xml:space="preserve"> </w:t>
      </w:r>
      <w:r>
        <w:t>reason</w:t>
      </w:r>
      <w:r>
        <w:rPr>
          <w:spacing w:val="27"/>
        </w:rPr>
        <w:t xml:space="preserve"> </w:t>
      </w:r>
      <w:r>
        <w:t>of</w:t>
      </w:r>
      <w:r>
        <w:rPr>
          <w:spacing w:val="29"/>
        </w:rPr>
        <w:t xml:space="preserve"> </w:t>
      </w:r>
      <w:r>
        <w:t>illness</w:t>
      </w:r>
      <w:r>
        <w:rPr>
          <w:spacing w:val="26"/>
        </w:rPr>
        <w:t xml:space="preserve"> </w:t>
      </w:r>
      <w:r>
        <w:t>or</w:t>
      </w:r>
      <w:r>
        <w:rPr>
          <w:spacing w:val="28"/>
        </w:rPr>
        <w:t xml:space="preserve"> </w:t>
      </w:r>
      <w:r>
        <w:t>incapacitating disability,</w:t>
      </w:r>
      <w:r>
        <w:rPr>
          <w:spacing w:val="-14"/>
        </w:rPr>
        <w:t xml:space="preserve"> </w:t>
      </w:r>
      <w:r>
        <w:t>or</w:t>
      </w:r>
      <w:r>
        <w:rPr>
          <w:spacing w:val="-13"/>
        </w:rPr>
        <w:t xml:space="preserve"> </w:t>
      </w:r>
      <w:r>
        <w:t>otherwise</w:t>
      </w:r>
      <w:r>
        <w:rPr>
          <w:spacing w:val="-11"/>
        </w:rPr>
        <w:t xml:space="preserve"> </w:t>
      </w:r>
      <w:r>
        <w:t>isolated,</w:t>
      </w:r>
      <w:r>
        <w:rPr>
          <w:spacing w:val="-11"/>
        </w:rPr>
        <w:t xml:space="preserve"> </w:t>
      </w:r>
      <w:r>
        <w:t>shall</w:t>
      </w:r>
      <w:r>
        <w:rPr>
          <w:spacing w:val="-12"/>
        </w:rPr>
        <w:t xml:space="preserve"> </w:t>
      </w:r>
      <w:r>
        <w:t>be</w:t>
      </w:r>
      <w:r>
        <w:rPr>
          <w:spacing w:val="-11"/>
        </w:rPr>
        <w:t xml:space="preserve"> </w:t>
      </w:r>
      <w:r>
        <w:t>given</w:t>
      </w:r>
      <w:r>
        <w:rPr>
          <w:spacing w:val="-13"/>
        </w:rPr>
        <w:t xml:space="preserve"> </w:t>
      </w:r>
      <w:r>
        <w:t>priority</w:t>
      </w:r>
      <w:r>
        <w:rPr>
          <w:spacing w:val="-12"/>
        </w:rPr>
        <w:t xml:space="preserve"> </w:t>
      </w:r>
      <w:r>
        <w:t>in</w:t>
      </w:r>
      <w:r>
        <w:rPr>
          <w:spacing w:val="-11"/>
        </w:rPr>
        <w:t xml:space="preserve"> </w:t>
      </w:r>
      <w:r>
        <w:t>the</w:t>
      </w:r>
      <w:r>
        <w:rPr>
          <w:spacing w:val="-11"/>
        </w:rPr>
        <w:t xml:space="preserve"> </w:t>
      </w:r>
      <w:r>
        <w:t>delivery</w:t>
      </w:r>
      <w:r>
        <w:rPr>
          <w:spacing w:val="-12"/>
        </w:rPr>
        <w:t xml:space="preserve"> </w:t>
      </w:r>
      <w:r>
        <w:t>of</w:t>
      </w:r>
      <w:r>
        <w:rPr>
          <w:spacing w:val="-11"/>
        </w:rPr>
        <w:t xml:space="preserve"> </w:t>
      </w:r>
      <w:r>
        <w:t>services</w:t>
      </w:r>
      <w:r>
        <w:rPr>
          <w:spacing w:val="-12"/>
        </w:rPr>
        <w:t xml:space="preserve"> </w:t>
      </w:r>
      <w:r>
        <w:t>underthis</w:t>
      </w:r>
      <w:r>
        <w:rPr>
          <w:spacing w:val="-12"/>
        </w:rPr>
        <w:t xml:space="preserve"> </w:t>
      </w:r>
      <w:r>
        <w:rPr>
          <w:spacing w:val="-2"/>
        </w:rPr>
        <w:t>part.</w:t>
      </w:r>
    </w:p>
    <w:sectPr w:rsidR="00782F22">
      <w:pgSz w:w="12240" w:h="15840"/>
      <w:pgMar w:top="980" w:right="360" w:bottom="880" w:left="360" w:header="0" w:footer="6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90751" w14:textId="77777777" w:rsidR="00DC70C7" w:rsidRDefault="00DC70C7">
      <w:r>
        <w:separator/>
      </w:r>
    </w:p>
  </w:endnote>
  <w:endnote w:type="continuationSeparator" w:id="0">
    <w:p w14:paraId="7A6A283B" w14:textId="77777777" w:rsidR="00DC70C7" w:rsidRDefault="00DC7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0D75A" w14:textId="77777777" w:rsidR="004147F7" w:rsidRDefault="004147F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D961"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14:anchorId="28A6A513" wp14:editId="1C178B64">
              <wp:simplePos x="0" y="0"/>
              <wp:positionH relativeFrom="page">
                <wp:posOffset>6188437</wp:posOffset>
              </wp:positionH>
              <wp:positionV relativeFrom="page">
                <wp:posOffset>9604762</wp:posOffset>
              </wp:positionV>
              <wp:extent cx="975360" cy="18224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4B9FCFA0"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28A6A513" id="_x0000_t202" coordsize="21600,21600" o:spt="202" path="m,l,21600r21600,l21600,xe">
              <v:stroke joinstyle="miter"/>
              <v:path gradientshapeok="t" o:connecttype="rect"/>
            </v:shapetype>
            <v:shape id="Textbox 139" o:spid="_x0000_s1035" type="#_x0000_t202" style="position:absolute;margin-left:487.3pt;margin-top:756.3pt;width:76.8pt;height:14.3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6hlwEAACE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" filled="f" stroked="f">
              <v:textbox inset="0,0,0,0">
                <w:txbxContent>
                  <w:p w14:paraId="4B9FCFA0"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A85E"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4E4B4BBA" wp14:editId="39A4F497">
              <wp:simplePos x="0" y="0"/>
              <wp:positionH relativeFrom="page">
                <wp:posOffset>603504</wp:posOffset>
              </wp:positionH>
              <wp:positionV relativeFrom="page">
                <wp:posOffset>9595104</wp:posOffset>
              </wp:positionV>
              <wp:extent cx="6563995" cy="635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6350"/>
                      </a:xfrm>
                      <a:custGeom>
                        <a:avLst/>
                        <a:gdLst/>
                        <a:ahLst/>
                        <a:cxnLst/>
                        <a:rect l="l" t="t" r="r" b="b"/>
                        <a:pathLst>
                          <a:path w="6563995" h="6350">
                            <a:moveTo>
                              <a:pt x="6563868" y="0"/>
                            </a:moveTo>
                            <a:lnTo>
                              <a:pt x="0" y="0"/>
                            </a:lnTo>
                            <a:lnTo>
                              <a:pt x="0" y="6096"/>
                            </a:lnTo>
                            <a:lnTo>
                              <a:pt x="6563868" y="6096"/>
                            </a:lnTo>
                            <a:lnTo>
                              <a:pt x="656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A82C09" id="Graphic 141" o:spid="_x0000_s1026" style="position:absolute;margin-left:47.5pt;margin-top:755.5pt;width:516.85pt;height:.5pt;z-index:-251655680;visibility:visible;mso-wrap-style:square;mso-wrap-distance-left:0;mso-wrap-distance-top:0;mso-wrap-distance-right:0;mso-wrap-distance-bottom:0;mso-position-horizontal:absolute;mso-position-horizontal-relative:page;mso-position-vertical:absolute;mso-position-vertical-relative:page;v-text-anchor:top" coordsize="656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" path="m6563868,l,,,6096r6563868,l6563868,xe" fillcolor="black" stroked="f">
              <v:path arrowok="t"/>
              <w10:wrap anchorx="page" anchory="page"/>
            </v:shape>
          </w:pict>
        </mc:Fallback>
      </mc:AlternateContent>
    </w:r>
    <w:r>
      <w:rPr>
        <w:noProof/>
        <w:sz w:val="20"/>
      </w:rPr>
      <mc:AlternateContent>
        <mc:Choice Requires="wps">
          <w:drawing>
            <wp:anchor distT="0" distB="0" distL="0" distR="0" simplePos="0" relativeHeight="251661824" behindDoc="1" locked="0" layoutInCell="1" allowOverlap="1" wp14:anchorId="08480C6A" wp14:editId="4F1103E4">
              <wp:simplePos x="0" y="0"/>
              <wp:positionH relativeFrom="page">
                <wp:posOffset>6188437</wp:posOffset>
              </wp:positionH>
              <wp:positionV relativeFrom="page">
                <wp:posOffset>9604762</wp:posOffset>
              </wp:positionV>
              <wp:extent cx="975360" cy="1822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39E97DA8"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74</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08480C6A" id="_x0000_t202" coordsize="21600,21600" o:spt="202" path="m,l,21600r21600,l21600,xe">
              <v:stroke joinstyle="miter"/>
              <v:path gradientshapeok="t" o:connecttype="rect"/>
            </v:shapetype>
            <v:shape id="Textbox 142" o:spid="_x0000_s1036" type="#_x0000_t202" style="position:absolute;margin-left:487.3pt;margin-top:756.3pt;width:76.8pt;height:14.3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" filled="f" stroked="f">
              <v:textbox inset="0,0,0,0">
                <w:txbxContent>
                  <w:p w14:paraId="39E97DA8"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74</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4D2B8"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62848" behindDoc="1" locked="0" layoutInCell="1" allowOverlap="1" wp14:anchorId="5ACF234F" wp14:editId="578A739A">
              <wp:simplePos x="0" y="0"/>
              <wp:positionH relativeFrom="page">
                <wp:posOffset>603504</wp:posOffset>
              </wp:positionH>
              <wp:positionV relativeFrom="page">
                <wp:posOffset>9438119</wp:posOffset>
              </wp:positionV>
              <wp:extent cx="6563995" cy="635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6350"/>
                      </a:xfrm>
                      <a:custGeom>
                        <a:avLst/>
                        <a:gdLst/>
                        <a:ahLst/>
                        <a:cxnLst/>
                        <a:rect l="l" t="t" r="r" b="b"/>
                        <a:pathLst>
                          <a:path w="6563995" h="6350">
                            <a:moveTo>
                              <a:pt x="6563868" y="0"/>
                            </a:moveTo>
                            <a:lnTo>
                              <a:pt x="0" y="0"/>
                            </a:lnTo>
                            <a:lnTo>
                              <a:pt x="0" y="6108"/>
                            </a:lnTo>
                            <a:lnTo>
                              <a:pt x="6563868" y="6108"/>
                            </a:lnTo>
                            <a:lnTo>
                              <a:pt x="656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482929" id="Graphic 143" o:spid="_x0000_s1026" style="position:absolute;margin-left:47.5pt;margin-top:743.15pt;width:516.85pt;height:.5pt;z-index:-251653632;visibility:visible;mso-wrap-style:square;mso-wrap-distance-left:0;mso-wrap-distance-top:0;mso-wrap-distance-right:0;mso-wrap-distance-bottom:0;mso-position-horizontal:absolute;mso-position-horizontal-relative:page;mso-position-vertical:absolute;mso-position-vertical-relative:page;v-text-anchor:top" coordsize="656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" path="m6563868,l,,,6108r6563868,l6563868,xe" fillcolor="black" stroked="f">
              <v:path arrowok="t"/>
              <w10:wrap anchorx="page" anchory="page"/>
            </v:shape>
          </w:pict>
        </mc:Fallback>
      </mc:AlternateContent>
    </w:r>
    <w:r>
      <w:rPr>
        <w:noProof/>
        <w:sz w:val="20"/>
      </w:rPr>
      <mc:AlternateContent>
        <mc:Choice Requires="wps">
          <w:drawing>
            <wp:anchor distT="0" distB="0" distL="0" distR="0" simplePos="0" relativeHeight="251663872" behindDoc="1" locked="0" layoutInCell="1" allowOverlap="1" wp14:anchorId="7581B5FB" wp14:editId="0C2F52A0">
              <wp:simplePos x="0" y="0"/>
              <wp:positionH relativeFrom="page">
                <wp:posOffset>6110762</wp:posOffset>
              </wp:positionH>
              <wp:positionV relativeFrom="page">
                <wp:posOffset>9446388</wp:posOffset>
              </wp:positionV>
              <wp:extent cx="1052830" cy="18224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830" cy="182245"/>
                      </a:xfrm>
                      <a:prstGeom prst="rect">
                        <a:avLst/>
                      </a:prstGeom>
                    </wps:spPr>
                    <wps:txbx>
                      <w:txbxContent>
                        <w:p w14:paraId="3850BD43"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100</w:t>
                          </w:r>
                          <w:r>
                            <w:rPr>
                              <w:b/>
                            </w:rPr>
                            <w:fldChar w:fldCharType="end"/>
                          </w:r>
                          <w:r>
                            <w:rPr>
                              <w:b/>
                              <w:spacing w:val="-1"/>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7581B5FB" id="_x0000_t202" coordsize="21600,21600" o:spt="202" path="m,l,21600r21600,l21600,xe">
              <v:stroke joinstyle="miter"/>
              <v:path gradientshapeok="t" o:connecttype="rect"/>
            </v:shapetype>
            <v:shape id="Textbox 144" o:spid="_x0000_s1037" type="#_x0000_t202" style="position:absolute;margin-left:481.15pt;margin-top:743.8pt;width:82.9pt;height:14.3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" filled="f" stroked="f">
              <v:textbox inset="0,0,0,0">
                <w:txbxContent>
                  <w:p w14:paraId="3850BD43"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100</w:t>
                    </w:r>
                    <w:r>
                      <w:rPr>
                        <w:b/>
                      </w:rPr>
                      <w:fldChar w:fldCharType="end"/>
                    </w:r>
                    <w:r>
                      <w:rPr>
                        <w:b/>
                        <w:spacing w:val="-1"/>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1CCFA" w14:textId="77777777" w:rsidR="004147F7" w:rsidRDefault="004147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349B" w14:textId="77777777" w:rsidR="004147F7" w:rsidRDefault="004147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9D6CA"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0560" behindDoc="1" locked="0" layoutInCell="1" allowOverlap="1" wp14:anchorId="4CE7C68E" wp14:editId="72B91F02">
              <wp:simplePos x="0" y="0"/>
              <wp:positionH relativeFrom="page">
                <wp:posOffset>579119</wp:posOffset>
              </wp:positionH>
              <wp:positionV relativeFrom="page">
                <wp:posOffset>9433547</wp:posOffset>
              </wp:positionV>
              <wp:extent cx="659003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030" cy="6350"/>
                      </a:xfrm>
                      <a:custGeom>
                        <a:avLst/>
                        <a:gdLst/>
                        <a:ahLst/>
                        <a:cxnLst/>
                        <a:rect l="l" t="t" r="r" b="b"/>
                        <a:pathLst>
                          <a:path w="6590030" h="6350">
                            <a:moveTo>
                              <a:pt x="6589776" y="0"/>
                            </a:moveTo>
                            <a:lnTo>
                              <a:pt x="0" y="0"/>
                            </a:lnTo>
                            <a:lnTo>
                              <a:pt x="0" y="6108"/>
                            </a:lnTo>
                            <a:lnTo>
                              <a:pt x="6589776" y="6108"/>
                            </a:lnTo>
                            <a:lnTo>
                              <a:pt x="6589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B33184" id="Graphic 2" o:spid="_x0000_s1026" style="position:absolute;margin-left:45.6pt;margin-top:742.8pt;width:518.9pt;height:.5pt;z-index:-251665920;visibility:visible;mso-wrap-style:square;mso-wrap-distance-left:0;mso-wrap-distance-top:0;mso-wrap-distance-right:0;mso-wrap-distance-bottom:0;mso-position-horizontal:absolute;mso-position-horizontal-relative:page;mso-position-vertical:absolute;mso-position-vertical-relative:page;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" path="m6589776,l,,,6108r6589776,l6589776,xe" fillcolor="black" stroked="f">
              <v:path arrowok="t"/>
              <w10:wrap anchorx="page" anchory="page"/>
            </v:shape>
          </w:pict>
        </mc:Fallback>
      </mc:AlternateContent>
    </w:r>
    <w:r>
      <w:rPr>
        <w:noProof/>
        <w:sz w:val="20"/>
      </w:rPr>
      <mc:AlternateContent>
        <mc:Choice Requires="wps">
          <w:drawing>
            <wp:anchor distT="0" distB="0" distL="0" distR="0" simplePos="0" relativeHeight="251651584" behindDoc="1" locked="0" layoutInCell="1" allowOverlap="1" wp14:anchorId="42E77F5F" wp14:editId="460E2BDD">
              <wp:simplePos x="0" y="0"/>
              <wp:positionH relativeFrom="page">
                <wp:posOffset>6267636</wp:posOffset>
              </wp:positionH>
              <wp:positionV relativeFrom="page">
                <wp:posOffset>9443340</wp:posOffset>
              </wp:positionV>
              <wp:extent cx="89725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182245"/>
                      </a:xfrm>
                      <a:prstGeom prst="rect">
                        <a:avLst/>
                      </a:prstGeom>
                    </wps:spPr>
                    <wps:txbx>
                      <w:txbxContent>
                        <w:p w14:paraId="5FAAFD6E"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42E77F5F" id="_x0000_t202" coordsize="21600,21600" o:spt="202" path="m,l,21600r21600,l21600,xe">
              <v:stroke joinstyle="miter"/>
              <v:path gradientshapeok="t" o:connecttype="rect"/>
            </v:shapetype>
            <v:shape id="Textbox 3" o:spid="_x0000_s1030" type="#_x0000_t202" style="position:absolute;margin-left:493.5pt;margin-top:743.55pt;width:70.65pt;height:14.3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" filled="f" stroked="f">
              <v:textbox inset="0,0,0,0">
                <w:txbxContent>
                  <w:p w14:paraId="5FAAFD6E"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8734" w14:textId="77777777" w:rsidR="00782F22" w:rsidRDefault="00782F2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A9E82"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2608" behindDoc="1" locked="0" layoutInCell="1" allowOverlap="1" wp14:anchorId="28B59AA6" wp14:editId="59FA9238">
              <wp:simplePos x="0" y="0"/>
              <wp:positionH relativeFrom="page">
                <wp:posOffset>579119</wp:posOffset>
              </wp:positionH>
              <wp:positionV relativeFrom="page">
                <wp:posOffset>9433547</wp:posOffset>
              </wp:positionV>
              <wp:extent cx="6590030" cy="63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030" cy="6350"/>
                      </a:xfrm>
                      <a:custGeom>
                        <a:avLst/>
                        <a:gdLst/>
                        <a:ahLst/>
                        <a:cxnLst/>
                        <a:rect l="l" t="t" r="r" b="b"/>
                        <a:pathLst>
                          <a:path w="6590030" h="6350">
                            <a:moveTo>
                              <a:pt x="6589776" y="0"/>
                            </a:moveTo>
                            <a:lnTo>
                              <a:pt x="0" y="0"/>
                            </a:lnTo>
                            <a:lnTo>
                              <a:pt x="0" y="6108"/>
                            </a:lnTo>
                            <a:lnTo>
                              <a:pt x="6589776" y="6108"/>
                            </a:lnTo>
                            <a:lnTo>
                              <a:pt x="6589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36ACB" id="Graphic 96" o:spid="_x0000_s1026" style="position:absolute;margin-left:45.6pt;margin-top:742.8pt;width:518.9pt;height:.5pt;z-index:-251663872;visibility:visible;mso-wrap-style:square;mso-wrap-distance-left:0;mso-wrap-distance-top:0;mso-wrap-distance-right:0;mso-wrap-distance-bottom:0;mso-position-horizontal:absolute;mso-position-horizontal-relative:page;mso-position-vertical:absolute;mso-position-vertical-relative:page;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" path="m6589776,l,,,6108r6589776,l6589776,xe" fillcolor="black" stroked="f">
              <v:path arrowok="t"/>
              <w10:wrap anchorx="page" anchory="page"/>
            </v:shape>
          </w:pict>
        </mc:Fallback>
      </mc:AlternateContent>
    </w:r>
    <w:r>
      <w:rPr>
        <w:noProof/>
        <w:sz w:val="20"/>
      </w:rPr>
      <mc:AlternateContent>
        <mc:Choice Requires="wps">
          <w:drawing>
            <wp:anchor distT="0" distB="0" distL="0" distR="0" simplePos="0" relativeHeight="251653632" behindDoc="1" locked="0" layoutInCell="1" allowOverlap="1" wp14:anchorId="7CC845DB" wp14:editId="2A2CE8C2">
              <wp:simplePos x="0" y="0"/>
              <wp:positionH relativeFrom="page">
                <wp:posOffset>6189961</wp:posOffset>
              </wp:positionH>
              <wp:positionV relativeFrom="page">
                <wp:posOffset>9443340</wp:posOffset>
              </wp:positionV>
              <wp:extent cx="975360" cy="1822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6E49DB52"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7CC845DB" id="_x0000_t202" coordsize="21600,21600" o:spt="202" path="m,l,21600r21600,l21600,xe">
              <v:stroke joinstyle="miter"/>
              <v:path gradientshapeok="t" o:connecttype="rect"/>
            </v:shapetype>
            <v:shape id="Textbox 97" o:spid="_x0000_s1031" type="#_x0000_t202" style="position:absolute;margin-left:487.4pt;margin-top:743.55pt;width:76.8pt;height:14.3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y8mAEAACE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" filled="f" stroked="f">
              <v:textbox inset="0,0,0,0">
                <w:txbxContent>
                  <w:p w14:paraId="6E49DB52"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9766"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4656" behindDoc="1" locked="0" layoutInCell="1" allowOverlap="1" wp14:anchorId="17EA1A3E" wp14:editId="0AFD861B">
              <wp:simplePos x="0" y="0"/>
              <wp:positionH relativeFrom="page">
                <wp:posOffset>8425669</wp:posOffset>
              </wp:positionH>
              <wp:positionV relativeFrom="page">
                <wp:posOffset>7157340</wp:posOffset>
              </wp:positionV>
              <wp:extent cx="975360" cy="18224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36210E66"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17EA1A3E" id="_x0000_t202" coordsize="21600,21600" o:spt="202" path="m,l,21600r21600,l21600,xe">
              <v:stroke joinstyle="miter"/>
              <v:path gradientshapeok="t" o:connecttype="rect"/>
            </v:shapetype>
            <v:shape id="Textbox 105" o:spid="_x0000_s1032" type="#_x0000_t202" style="position:absolute;margin-left:663.45pt;margin-top:563.55pt;width:76.8pt;height:14.3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" filled="f" stroked="f">
              <v:textbox inset="0,0,0,0">
                <w:txbxContent>
                  <w:p w14:paraId="36210E66"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11839"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5680" behindDoc="1" locked="0" layoutInCell="1" allowOverlap="1" wp14:anchorId="3B0E7B85" wp14:editId="35A5829F">
              <wp:simplePos x="0" y="0"/>
              <wp:positionH relativeFrom="page">
                <wp:posOffset>579119</wp:posOffset>
              </wp:positionH>
              <wp:positionV relativeFrom="page">
                <wp:posOffset>7147547</wp:posOffset>
              </wp:positionV>
              <wp:extent cx="8825865" cy="63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5865" cy="6350"/>
                      </a:xfrm>
                      <a:custGeom>
                        <a:avLst/>
                        <a:gdLst/>
                        <a:ahLst/>
                        <a:cxnLst/>
                        <a:rect l="l" t="t" r="r" b="b"/>
                        <a:pathLst>
                          <a:path w="8825865" h="6350">
                            <a:moveTo>
                              <a:pt x="8825484" y="0"/>
                            </a:moveTo>
                            <a:lnTo>
                              <a:pt x="0" y="0"/>
                            </a:lnTo>
                            <a:lnTo>
                              <a:pt x="0" y="6108"/>
                            </a:lnTo>
                            <a:lnTo>
                              <a:pt x="8825484" y="6108"/>
                            </a:lnTo>
                            <a:lnTo>
                              <a:pt x="8825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D11EF9" id="Graphic 107" o:spid="_x0000_s1026" style="position:absolute;margin-left:45.6pt;margin-top:562.8pt;width:694.95pt;height:.5pt;z-index:-251660800;visibility:visible;mso-wrap-style:square;mso-wrap-distance-left:0;mso-wrap-distance-top:0;mso-wrap-distance-right:0;mso-wrap-distance-bottom:0;mso-position-horizontal:absolute;mso-position-horizontal-relative:page;mso-position-vertical:absolute;mso-position-vertical-relative:page;v-text-anchor:top" coordsize="8825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" path="m8825484,l,,,6108r8825484,l8825484,xe" fillcolor="black" stroked="f">
              <v:path arrowok="t"/>
              <w10:wrap anchorx="page" anchory="page"/>
            </v:shape>
          </w:pict>
        </mc:Fallback>
      </mc:AlternateContent>
    </w:r>
    <w:r>
      <w:rPr>
        <w:noProof/>
        <w:sz w:val="20"/>
      </w:rPr>
      <mc:AlternateContent>
        <mc:Choice Requires="wps">
          <w:drawing>
            <wp:anchor distT="0" distB="0" distL="0" distR="0" simplePos="0" relativeHeight="251656704" behindDoc="1" locked="0" layoutInCell="1" allowOverlap="1" wp14:anchorId="2990D76B" wp14:editId="34A4EC8D">
              <wp:simplePos x="0" y="0"/>
              <wp:positionH relativeFrom="page">
                <wp:posOffset>8425669</wp:posOffset>
              </wp:positionH>
              <wp:positionV relativeFrom="page">
                <wp:posOffset>7157340</wp:posOffset>
              </wp:positionV>
              <wp:extent cx="975360" cy="18224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7BFC8C81"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2990D76B" id="_x0000_t202" coordsize="21600,21600" o:spt="202" path="m,l,21600r21600,l21600,xe">
              <v:stroke joinstyle="miter"/>
              <v:path gradientshapeok="t" o:connecttype="rect"/>
            </v:shapetype>
            <v:shape id="Textbox 108" o:spid="_x0000_s1033" type="#_x0000_t202" style="position:absolute;margin-left:663.45pt;margin-top:563.55pt;width:76.8pt;height:14.3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" filled="f" stroked="f">
              <v:textbox inset="0,0,0,0">
                <w:txbxContent>
                  <w:p w14:paraId="7BFC8C81"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8364"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7728" behindDoc="1" locked="0" layoutInCell="1" allowOverlap="1" wp14:anchorId="3613BE68" wp14:editId="2E7C65D0">
              <wp:simplePos x="0" y="0"/>
              <wp:positionH relativeFrom="page">
                <wp:posOffset>603504</wp:posOffset>
              </wp:positionH>
              <wp:positionV relativeFrom="page">
                <wp:posOffset>9438119</wp:posOffset>
              </wp:positionV>
              <wp:extent cx="6577965" cy="63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7965" cy="6350"/>
                      </a:xfrm>
                      <a:custGeom>
                        <a:avLst/>
                        <a:gdLst/>
                        <a:ahLst/>
                        <a:cxnLst/>
                        <a:rect l="l" t="t" r="r" b="b"/>
                        <a:pathLst>
                          <a:path w="6577965" h="6350">
                            <a:moveTo>
                              <a:pt x="6577583" y="0"/>
                            </a:moveTo>
                            <a:lnTo>
                              <a:pt x="0" y="0"/>
                            </a:lnTo>
                            <a:lnTo>
                              <a:pt x="0" y="6108"/>
                            </a:lnTo>
                            <a:lnTo>
                              <a:pt x="6577583" y="6108"/>
                            </a:lnTo>
                            <a:lnTo>
                              <a:pt x="65775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3989E" id="Graphic 109" o:spid="_x0000_s1026" style="position:absolute;margin-left:47.5pt;margin-top:743.15pt;width:517.95pt;height:.5pt;z-index:-251658752;visibility:visible;mso-wrap-style:square;mso-wrap-distance-left:0;mso-wrap-distance-top:0;mso-wrap-distance-right:0;mso-wrap-distance-bottom:0;mso-position-horizontal:absolute;mso-position-horizontal-relative:page;mso-position-vertical:absolute;mso-position-vertical-relative:page;v-text-anchor:top" coordsize="6577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" path="m6577583,l,,,6108r6577583,l6577583,xe" fillcolor="black" stroked="f">
              <v:path arrowok="t"/>
              <w10:wrap anchorx="page" anchory="page"/>
            </v:shape>
          </w:pict>
        </mc:Fallback>
      </mc:AlternateContent>
    </w:r>
    <w:r>
      <w:rPr>
        <w:noProof/>
        <w:sz w:val="20"/>
      </w:rPr>
      <mc:AlternateContent>
        <mc:Choice Requires="wps">
          <w:drawing>
            <wp:anchor distT="0" distB="0" distL="0" distR="0" simplePos="0" relativeHeight="251658752" behindDoc="1" locked="0" layoutInCell="1" allowOverlap="1" wp14:anchorId="755AA1B8" wp14:editId="30FB02C9">
              <wp:simplePos x="0" y="0"/>
              <wp:positionH relativeFrom="page">
                <wp:posOffset>6202153</wp:posOffset>
              </wp:positionH>
              <wp:positionV relativeFrom="page">
                <wp:posOffset>9446388</wp:posOffset>
              </wp:positionV>
              <wp:extent cx="975360" cy="18224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03710695"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755AA1B8" id="_x0000_t202" coordsize="21600,21600" o:spt="202" path="m,l,21600r21600,l21600,xe">
              <v:stroke joinstyle="miter"/>
              <v:path gradientshapeok="t" o:connecttype="rect"/>
            </v:shapetype>
            <v:shape id="Textbox 110" o:spid="_x0000_s1034" type="#_x0000_t202" style="position:absolute;margin-left:488.35pt;margin-top:743.8pt;width:76.8pt;height:14.3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" filled="f" stroked="f">
              <v:textbox inset="0,0,0,0">
                <w:txbxContent>
                  <w:p w14:paraId="03710695"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C5846" w14:textId="77777777" w:rsidR="00DC70C7" w:rsidRDefault="00DC70C7">
      <w:r>
        <w:separator/>
      </w:r>
    </w:p>
  </w:footnote>
  <w:footnote w:type="continuationSeparator" w:id="0">
    <w:p w14:paraId="08399E79" w14:textId="77777777" w:rsidR="00DC70C7" w:rsidRDefault="00DC7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EC38B" w14:textId="1D9AD393" w:rsidR="004147F7" w:rsidRDefault="00473760">
    <w:pPr>
      <w:pStyle w:val="Header"/>
    </w:pPr>
    <w:r>
      <w:rPr>
        <w:noProof/>
      </w:rPr>
      <w:pict w14:anchorId="4BEEA7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38" o:spid="_x0000_s6146" type="#_x0000_t136" style="position:absolute;margin-left:0;margin-top:0;width:643.65pt;height:143pt;rotation:315;z-index:-251648512;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726F2" w14:textId="00FCF7F0" w:rsidR="00C613DC" w:rsidRDefault="00473760">
    <w:pPr>
      <w:pStyle w:val="Header"/>
    </w:pPr>
    <w:r>
      <w:rPr>
        <w:noProof/>
      </w:rPr>
      <w:pict w14:anchorId="1B03E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7" o:spid="_x0000_s6155" type="#_x0000_t136" style="position:absolute;margin-left:0;margin-top:0;width:643.65pt;height:143pt;rotation:315;z-index:-251630080;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50956" w14:textId="25BF1CC3" w:rsidR="00C613DC" w:rsidRDefault="00473760">
    <w:pPr>
      <w:pStyle w:val="Header"/>
    </w:pPr>
    <w:r>
      <w:rPr>
        <w:noProof/>
      </w:rPr>
      <w:pict w14:anchorId="7A22D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8" o:spid="_x0000_s6156" type="#_x0000_t136" style="position:absolute;margin-left:0;margin-top:0;width:643.65pt;height:143pt;rotation:315;z-index:-251628032;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8C62" w14:textId="0F7CA04C" w:rsidR="00C613DC" w:rsidRDefault="00473760">
    <w:pPr>
      <w:pStyle w:val="Header"/>
    </w:pPr>
    <w:r>
      <w:rPr>
        <w:noProof/>
      </w:rPr>
      <w:pict w14:anchorId="659B3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6" o:spid="_x0000_s6154" type="#_x0000_t136" style="position:absolute;margin-left:0;margin-top:0;width:643.65pt;height:143pt;rotation:315;z-index:-251632128;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E916" w14:textId="64CA7818" w:rsidR="00C613DC" w:rsidRDefault="00473760">
    <w:pPr>
      <w:pStyle w:val="Header"/>
    </w:pPr>
    <w:r>
      <w:rPr>
        <w:noProof/>
      </w:rPr>
      <w:pict w14:anchorId="13BA1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0" o:spid="_x0000_s6158" type="#_x0000_t136" style="position:absolute;margin-left:0;margin-top:0;width:643.65pt;height:143pt;rotation:315;z-index:-251623936;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D1804" w14:textId="26C93E9A" w:rsidR="00C613DC" w:rsidRDefault="00473760">
    <w:pPr>
      <w:pStyle w:val="Header"/>
    </w:pPr>
    <w:r>
      <w:rPr>
        <w:noProof/>
      </w:rPr>
      <w:pict w14:anchorId="0381D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1" o:spid="_x0000_s6159" type="#_x0000_t136" style="position:absolute;margin-left:0;margin-top:0;width:643.65pt;height:143pt;rotation:315;z-index:-251621888;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2730D" w14:textId="57873FE7" w:rsidR="00C613DC" w:rsidRDefault="00473760">
    <w:pPr>
      <w:pStyle w:val="Header"/>
    </w:pPr>
    <w:r>
      <w:rPr>
        <w:noProof/>
      </w:rPr>
      <w:pict w14:anchorId="2A27E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9" o:spid="_x0000_s6157" type="#_x0000_t136" style="position:absolute;margin-left:0;margin-top:0;width:643.65pt;height:143pt;rotation:315;z-index:-251625984;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10795" w14:textId="5F7DF004" w:rsidR="00C613DC" w:rsidRDefault="00473760">
    <w:pPr>
      <w:pStyle w:val="Header"/>
    </w:pPr>
    <w:r>
      <w:rPr>
        <w:noProof/>
      </w:rPr>
      <w:pict w14:anchorId="4C9A8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3" o:spid="_x0000_s6161" type="#_x0000_t136" style="position:absolute;margin-left:0;margin-top:0;width:643.65pt;height:143pt;rotation:315;z-index:-251617792;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97C1" w14:textId="52E56394" w:rsidR="00C613DC" w:rsidRDefault="00473760">
    <w:pPr>
      <w:pStyle w:val="Header"/>
    </w:pPr>
    <w:r>
      <w:rPr>
        <w:noProof/>
      </w:rPr>
      <w:pict w14:anchorId="5CDAD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4" o:spid="_x0000_s6162" type="#_x0000_t136" style="position:absolute;margin-left:0;margin-top:0;width:643.65pt;height:143pt;rotation:315;z-index:-251615744;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5AFB" w14:textId="16B730BF" w:rsidR="00C613DC" w:rsidRDefault="00473760">
    <w:pPr>
      <w:pStyle w:val="Header"/>
    </w:pPr>
    <w:r>
      <w:rPr>
        <w:noProof/>
      </w:rPr>
      <w:pict w14:anchorId="3579A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2" o:spid="_x0000_s6160" type="#_x0000_t136" style="position:absolute;margin-left:0;margin-top:0;width:643.65pt;height:143pt;rotation:315;z-index:-251619840;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0114" w14:textId="2C96CEE2" w:rsidR="00C613DC" w:rsidRDefault="00473760">
    <w:pPr>
      <w:pStyle w:val="Header"/>
    </w:pPr>
    <w:r>
      <w:rPr>
        <w:noProof/>
      </w:rPr>
      <w:pict w14:anchorId="71999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6" o:spid="_x0000_s6164" type="#_x0000_t136" style="position:absolute;margin-left:0;margin-top:0;width:643.65pt;height:143pt;rotation:315;z-index:-251611648;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A69F" w14:textId="4A0407E3" w:rsidR="004147F7" w:rsidRDefault="00473760">
    <w:pPr>
      <w:pStyle w:val="Header"/>
    </w:pPr>
    <w:r>
      <w:rPr>
        <w:noProof/>
      </w:rPr>
      <w:pict w14:anchorId="388B1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39" o:spid="_x0000_s6147" type="#_x0000_t136" style="position:absolute;margin-left:0;margin-top:0;width:643.65pt;height:143pt;rotation:315;z-index:-251646464;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2570" w14:textId="281E148B" w:rsidR="00C613DC" w:rsidRDefault="00473760">
    <w:pPr>
      <w:pStyle w:val="Header"/>
    </w:pPr>
    <w:r>
      <w:rPr>
        <w:noProof/>
      </w:rPr>
      <w:pict w14:anchorId="0518E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7" o:spid="_x0000_s6165" type="#_x0000_t136" style="position:absolute;margin-left:0;margin-top:0;width:643.65pt;height:143pt;rotation:315;z-index:-251609600;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7F69B" w14:textId="21650077" w:rsidR="00C613DC" w:rsidRDefault="00473760">
    <w:pPr>
      <w:pStyle w:val="Header"/>
    </w:pPr>
    <w:r>
      <w:rPr>
        <w:noProof/>
      </w:rPr>
      <w:pict w14:anchorId="731FA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5" o:spid="_x0000_s6163" type="#_x0000_t136" style="position:absolute;margin-left:0;margin-top:0;width:643.65pt;height:143pt;rotation:315;z-index:-251613696;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C035" w14:textId="67C31CD2" w:rsidR="00C613DC" w:rsidRDefault="00473760">
    <w:pPr>
      <w:pStyle w:val="Header"/>
    </w:pPr>
    <w:r>
      <w:rPr>
        <w:noProof/>
      </w:rPr>
      <w:pict w14:anchorId="0B416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9" o:spid="_x0000_s6167" type="#_x0000_t136" style="position:absolute;margin-left:0;margin-top:0;width:643.65pt;height:143pt;rotation:315;z-index:-251605504;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EF8B" w14:textId="677ADC1B" w:rsidR="00C613DC" w:rsidRDefault="00473760">
    <w:pPr>
      <w:pStyle w:val="Header"/>
    </w:pPr>
    <w:r>
      <w:rPr>
        <w:noProof/>
      </w:rPr>
      <w:pict w14:anchorId="1B56A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60" o:spid="_x0000_s6168" type="#_x0000_t136" style="position:absolute;margin-left:0;margin-top:0;width:643.65pt;height:143pt;rotation:315;z-index:-251603456;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4283" w14:textId="45EE2794" w:rsidR="00C613DC" w:rsidRDefault="00473760">
    <w:pPr>
      <w:pStyle w:val="Header"/>
    </w:pPr>
    <w:r>
      <w:rPr>
        <w:noProof/>
      </w:rPr>
      <w:pict w14:anchorId="7F0D8D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58" o:spid="_x0000_s6166" type="#_x0000_t136" style="position:absolute;margin-left:0;margin-top:0;width:643.65pt;height:143pt;rotation:315;z-index:-251607552;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40D2" w14:textId="209153A3" w:rsidR="00C613DC" w:rsidRDefault="00473760">
    <w:pPr>
      <w:pStyle w:val="Header"/>
    </w:pPr>
    <w:r>
      <w:rPr>
        <w:noProof/>
      </w:rPr>
      <w:pict w14:anchorId="67F0E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62" o:spid="_x0000_s6170" type="#_x0000_t136" style="position:absolute;margin-left:0;margin-top:0;width:643.65pt;height:143pt;rotation:315;z-index:-251599360;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BA0F" w14:textId="48A0BCFD" w:rsidR="00C613DC" w:rsidRDefault="00473760">
    <w:pPr>
      <w:pStyle w:val="Header"/>
    </w:pPr>
    <w:r>
      <w:rPr>
        <w:noProof/>
      </w:rPr>
      <w:pict w14:anchorId="42D38B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63" o:spid="_x0000_s6171" type="#_x0000_t136" style="position:absolute;margin-left:0;margin-top:0;width:643.65pt;height:143pt;rotation:315;z-index:-251597312;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741" w14:textId="62588338" w:rsidR="00C613DC" w:rsidRDefault="00473760">
    <w:pPr>
      <w:pStyle w:val="Header"/>
    </w:pPr>
    <w:r>
      <w:rPr>
        <w:noProof/>
      </w:rPr>
      <w:pict w14:anchorId="700DF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61" o:spid="_x0000_s6169" type="#_x0000_t136" style="position:absolute;margin-left:0;margin-top:0;width:643.65pt;height:143pt;rotation:315;z-index:-251601408;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FC13A" w14:textId="4F6341B5" w:rsidR="00C613DC" w:rsidRDefault="00473760">
    <w:pPr>
      <w:pStyle w:val="Header"/>
    </w:pPr>
    <w:r>
      <w:rPr>
        <w:noProof/>
      </w:rPr>
      <w:pict w14:anchorId="1009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65" o:spid="_x0000_s6173" type="#_x0000_t136" style="position:absolute;margin-left:0;margin-top:0;width:643.65pt;height:143pt;rotation:315;z-index:-251593216;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BD4D" w14:textId="53CA3A75" w:rsidR="00C613DC" w:rsidRDefault="00473760">
    <w:pPr>
      <w:pStyle w:val="Header"/>
    </w:pPr>
    <w:r>
      <w:rPr>
        <w:noProof/>
      </w:rPr>
      <w:pict w14:anchorId="4150C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66" o:spid="_x0000_s6174" type="#_x0000_t136" style="position:absolute;margin-left:0;margin-top:0;width:643.65pt;height:143pt;rotation:315;z-index:-251591168;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1EEE" w14:textId="740996AD" w:rsidR="004147F7" w:rsidRDefault="00473760">
    <w:pPr>
      <w:pStyle w:val="Header"/>
    </w:pPr>
    <w:r>
      <w:rPr>
        <w:noProof/>
      </w:rPr>
      <w:pict w14:anchorId="763BE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37" o:spid="_x0000_s6145" type="#_x0000_t136" style="position:absolute;margin-left:0;margin-top:0;width:643.65pt;height:143pt;rotation:315;z-index:-251650560;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DF27" w14:textId="6B129ECE" w:rsidR="00C613DC" w:rsidRDefault="00473760">
    <w:pPr>
      <w:pStyle w:val="Header"/>
    </w:pPr>
    <w:r>
      <w:rPr>
        <w:noProof/>
      </w:rPr>
      <w:pict w14:anchorId="111B9A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64" o:spid="_x0000_s6172" type="#_x0000_t136" style="position:absolute;margin-left:0;margin-top:0;width:643.65pt;height:143pt;rotation:315;z-index:-251595264;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483C" w14:textId="1301A84D" w:rsidR="00C613DC" w:rsidRDefault="00473760">
    <w:pPr>
      <w:pStyle w:val="Header"/>
    </w:pPr>
    <w:r>
      <w:rPr>
        <w:noProof/>
      </w:rPr>
      <w:pict w14:anchorId="2E4E7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1" o:spid="_x0000_s6149" type="#_x0000_t136" style="position:absolute;margin-left:0;margin-top:0;width:643.65pt;height:143pt;rotation:315;z-index:-251642368;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C9FAC" w14:textId="59EFB8DD" w:rsidR="00C613DC" w:rsidRDefault="00473760">
    <w:pPr>
      <w:pStyle w:val="Header"/>
    </w:pPr>
    <w:r>
      <w:rPr>
        <w:noProof/>
      </w:rPr>
      <w:pict w14:anchorId="732E7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2" o:spid="_x0000_s6150" type="#_x0000_t136" style="position:absolute;margin-left:0;margin-top:0;width:643.65pt;height:143pt;rotation:315;z-index:-251640320;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F18B" w14:textId="3F6F5DC3" w:rsidR="00C613DC" w:rsidRDefault="00473760">
    <w:pPr>
      <w:pStyle w:val="Header"/>
    </w:pPr>
    <w:r>
      <w:rPr>
        <w:noProof/>
      </w:rPr>
      <w:pict w14:anchorId="2763E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0" o:spid="_x0000_s6148" type="#_x0000_t136" style="position:absolute;margin-left:0;margin-top:0;width:643.65pt;height:143pt;rotation:315;z-index:-251644416;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6CFC" w14:textId="0F8DC792" w:rsidR="00C613DC" w:rsidRDefault="00473760">
    <w:pPr>
      <w:pStyle w:val="Header"/>
    </w:pPr>
    <w:r>
      <w:rPr>
        <w:noProof/>
      </w:rPr>
      <w:pict w14:anchorId="60E01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4" o:spid="_x0000_s6152" type="#_x0000_t136" style="position:absolute;margin-left:0;margin-top:0;width:643.65pt;height:143pt;rotation:315;z-index:-251636224;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22ABB" w14:textId="0521C976" w:rsidR="00C613DC" w:rsidRDefault="00473760">
    <w:pPr>
      <w:pStyle w:val="Header"/>
    </w:pPr>
    <w:r>
      <w:rPr>
        <w:noProof/>
      </w:rPr>
      <w:pict w14:anchorId="293C3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5" o:spid="_x0000_s6153" type="#_x0000_t136" style="position:absolute;margin-left:0;margin-top:0;width:643.65pt;height:143pt;rotation:315;z-index:-251634176;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287B" w14:textId="5138EDA2" w:rsidR="00C613DC" w:rsidRDefault="00473760">
    <w:pPr>
      <w:pStyle w:val="Header"/>
    </w:pPr>
    <w:r>
      <w:rPr>
        <w:noProof/>
      </w:rPr>
      <w:pict w14:anchorId="06CF1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36443" o:spid="_x0000_s6151" type="#_x0000_t136" style="position:absolute;margin-left:0;margin-top:0;width:643.65pt;height:143pt;rotation:315;z-index:-251638272;mso-position-horizontal:center;mso-position-horizontal-relative:margin;mso-position-vertical:center;mso-position-vertical-relative:margin" o:allowincell="f" fillcolor="silver" stroked="f">
          <v:fill opacity=".5"/>
          <v:textpath style="font-family:&quot;Arial&quot;;font-size:1pt" string="APPROV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0C72"/>
    <w:multiLevelType w:val="hybridMultilevel"/>
    <w:tmpl w:val="638C8400"/>
    <w:lvl w:ilvl="0" w:tplc="68529F24">
      <w:start w:val="1"/>
      <w:numFmt w:val="upperLetter"/>
      <w:lvlText w:val="(%1)"/>
      <w:lvlJc w:val="left"/>
      <w:pPr>
        <w:ind w:left="1339" w:hanging="720"/>
        <w:jc w:val="left"/>
      </w:pPr>
      <w:rPr>
        <w:rFonts w:ascii="Arial" w:eastAsia="Arial" w:hAnsi="Arial" w:cs="Arial" w:hint="default"/>
        <w:b w:val="0"/>
        <w:bCs w:val="0"/>
        <w:i w:val="0"/>
        <w:iCs w:val="0"/>
        <w:spacing w:val="-5"/>
        <w:w w:val="98"/>
        <w:sz w:val="24"/>
        <w:szCs w:val="24"/>
        <w:lang w:val="en-US" w:eastAsia="en-US" w:bidi="ar-SA"/>
      </w:rPr>
    </w:lvl>
    <w:lvl w:ilvl="1" w:tplc="9D58B434">
      <w:numFmt w:val="bullet"/>
      <w:lvlText w:val="•"/>
      <w:lvlJc w:val="left"/>
      <w:pPr>
        <w:ind w:left="2358" w:hanging="720"/>
      </w:pPr>
      <w:rPr>
        <w:rFonts w:hint="default"/>
        <w:lang w:val="en-US" w:eastAsia="en-US" w:bidi="ar-SA"/>
      </w:rPr>
    </w:lvl>
    <w:lvl w:ilvl="2" w:tplc="BC189CEA">
      <w:numFmt w:val="bullet"/>
      <w:lvlText w:val="•"/>
      <w:lvlJc w:val="left"/>
      <w:pPr>
        <w:ind w:left="3376" w:hanging="720"/>
      </w:pPr>
      <w:rPr>
        <w:rFonts w:hint="default"/>
        <w:lang w:val="en-US" w:eastAsia="en-US" w:bidi="ar-SA"/>
      </w:rPr>
    </w:lvl>
    <w:lvl w:ilvl="3" w:tplc="44C6C61C">
      <w:numFmt w:val="bullet"/>
      <w:lvlText w:val="•"/>
      <w:lvlJc w:val="left"/>
      <w:pPr>
        <w:ind w:left="4394" w:hanging="720"/>
      </w:pPr>
      <w:rPr>
        <w:rFonts w:hint="default"/>
        <w:lang w:val="en-US" w:eastAsia="en-US" w:bidi="ar-SA"/>
      </w:rPr>
    </w:lvl>
    <w:lvl w:ilvl="4" w:tplc="9F5294EE">
      <w:numFmt w:val="bullet"/>
      <w:lvlText w:val="•"/>
      <w:lvlJc w:val="left"/>
      <w:pPr>
        <w:ind w:left="5412" w:hanging="720"/>
      </w:pPr>
      <w:rPr>
        <w:rFonts w:hint="default"/>
        <w:lang w:val="en-US" w:eastAsia="en-US" w:bidi="ar-SA"/>
      </w:rPr>
    </w:lvl>
    <w:lvl w:ilvl="5" w:tplc="DB1C5D9A">
      <w:numFmt w:val="bullet"/>
      <w:lvlText w:val="•"/>
      <w:lvlJc w:val="left"/>
      <w:pPr>
        <w:ind w:left="6430" w:hanging="720"/>
      </w:pPr>
      <w:rPr>
        <w:rFonts w:hint="default"/>
        <w:lang w:val="en-US" w:eastAsia="en-US" w:bidi="ar-SA"/>
      </w:rPr>
    </w:lvl>
    <w:lvl w:ilvl="6" w:tplc="6C28B56A">
      <w:numFmt w:val="bullet"/>
      <w:lvlText w:val="•"/>
      <w:lvlJc w:val="left"/>
      <w:pPr>
        <w:ind w:left="7448" w:hanging="720"/>
      </w:pPr>
      <w:rPr>
        <w:rFonts w:hint="default"/>
        <w:lang w:val="en-US" w:eastAsia="en-US" w:bidi="ar-SA"/>
      </w:rPr>
    </w:lvl>
    <w:lvl w:ilvl="7" w:tplc="1BD05D9A">
      <w:numFmt w:val="bullet"/>
      <w:lvlText w:val="•"/>
      <w:lvlJc w:val="left"/>
      <w:pPr>
        <w:ind w:left="8466" w:hanging="720"/>
      </w:pPr>
      <w:rPr>
        <w:rFonts w:hint="default"/>
        <w:lang w:val="en-US" w:eastAsia="en-US" w:bidi="ar-SA"/>
      </w:rPr>
    </w:lvl>
    <w:lvl w:ilvl="8" w:tplc="4DEE388C">
      <w:numFmt w:val="bullet"/>
      <w:lvlText w:val="•"/>
      <w:lvlJc w:val="left"/>
      <w:pPr>
        <w:ind w:left="9484" w:hanging="720"/>
      </w:pPr>
      <w:rPr>
        <w:rFonts w:hint="default"/>
        <w:lang w:val="en-US" w:eastAsia="en-US" w:bidi="ar-SA"/>
      </w:rPr>
    </w:lvl>
  </w:abstractNum>
  <w:abstractNum w:abstractNumId="1" w15:restartNumberingAfterBreak="0">
    <w:nsid w:val="08F6083C"/>
    <w:multiLevelType w:val="hybridMultilevel"/>
    <w:tmpl w:val="137020BE"/>
    <w:lvl w:ilvl="0" w:tplc="663C96D8">
      <w:start w:val="1"/>
      <w:numFmt w:val="decimal"/>
      <w:lvlText w:val="%1."/>
      <w:lvlJc w:val="left"/>
      <w:pPr>
        <w:ind w:left="1339" w:hanging="360"/>
        <w:jc w:val="left"/>
      </w:pPr>
      <w:rPr>
        <w:rFonts w:ascii="Arial" w:eastAsia="Arial" w:hAnsi="Arial" w:cs="Arial" w:hint="default"/>
        <w:b w:val="0"/>
        <w:bCs w:val="0"/>
        <w:i w:val="0"/>
        <w:iCs w:val="0"/>
        <w:spacing w:val="0"/>
        <w:w w:val="100"/>
        <w:sz w:val="24"/>
        <w:szCs w:val="24"/>
        <w:lang w:val="en-US" w:eastAsia="en-US" w:bidi="ar-SA"/>
      </w:rPr>
    </w:lvl>
    <w:lvl w:ilvl="1" w:tplc="48DEDDC4">
      <w:numFmt w:val="bullet"/>
      <w:lvlText w:val="•"/>
      <w:lvlJc w:val="left"/>
      <w:pPr>
        <w:ind w:left="2358" w:hanging="360"/>
      </w:pPr>
      <w:rPr>
        <w:rFonts w:hint="default"/>
        <w:lang w:val="en-US" w:eastAsia="en-US" w:bidi="ar-SA"/>
      </w:rPr>
    </w:lvl>
    <w:lvl w:ilvl="2" w:tplc="20E0A682">
      <w:numFmt w:val="bullet"/>
      <w:lvlText w:val="•"/>
      <w:lvlJc w:val="left"/>
      <w:pPr>
        <w:ind w:left="3376" w:hanging="360"/>
      </w:pPr>
      <w:rPr>
        <w:rFonts w:hint="default"/>
        <w:lang w:val="en-US" w:eastAsia="en-US" w:bidi="ar-SA"/>
      </w:rPr>
    </w:lvl>
    <w:lvl w:ilvl="3" w:tplc="4B349284">
      <w:numFmt w:val="bullet"/>
      <w:lvlText w:val="•"/>
      <w:lvlJc w:val="left"/>
      <w:pPr>
        <w:ind w:left="4394" w:hanging="360"/>
      </w:pPr>
      <w:rPr>
        <w:rFonts w:hint="default"/>
        <w:lang w:val="en-US" w:eastAsia="en-US" w:bidi="ar-SA"/>
      </w:rPr>
    </w:lvl>
    <w:lvl w:ilvl="4" w:tplc="55EA488C">
      <w:numFmt w:val="bullet"/>
      <w:lvlText w:val="•"/>
      <w:lvlJc w:val="left"/>
      <w:pPr>
        <w:ind w:left="5412" w:hanging="360"/>
      </w:pPr>
      <w:rPr>
        <w:rFonts w:hint="default"/>
        <w:lang w:val="en-US" w:eastAsia="en-US" w:bidi="ar-SA"/>
      </w:rPr>
    </w:lvl>
    <w:lvl w:ilvl="5" w:tplc="7E74CC76">
      <w:numFmt w:val="bullet"/>
      <w:lvlText w:val="•"/>
      <w:lvlJc w:val="left"/>
      <w:pPr>
        <w:ind w:left="6430" w:hanging="360"/>
      </w:pPr>
      <w:rPr>
        <w:rFonts w:hint="default"/>
        <w:lang w:val="en-US" w:eastAsia="en-US" w:bidi="ar-SA"/>
      </w:rPr>
    </w:lvl>
    <w:lvl w:ilvl="6" w:tplc="83E8E3E0">
      <w:numFmt w:val="bullet"/>
      <w:lvlText w:val="•"/>
      <w:lvlJc w:val="left"/>
      <w:pPr>
        <w:ind w:left="7448" w:hanging="360"/>
      </w:pPr>
      <w:rPr>
        <w:rFonts w:hint="default"/>
        <w:lang w:val="en-US" w:eastAsia="en-US" w:bidi="ar-SA"/>
      </w:rPr>
    </w:lvl>
    <w:lvl w:ilvl="7" w:tplc="ADC260DC">
      <w:numFmt w:val="bullet"/>
      <w:lvlText w:val="•"/>
      <w:lvlJc w:val="left"/>
      <w:pPr>
        <w:ind w:left="8466" w:hanging="360"/>
      </w:pPr>
      <w:rPr>
        <w:rFonts w:hint="default"/>
        <w:lang w:val="en-US" w:eastAsia="en-US" w:bidi="ar-SA"/>
      </w:rPr>
    </w:lvl>
    <w:lvl w:ilvl="8" w:tplc="6CF695AA">
      <w:numFmt w:val="bullet"/>
      <w:lvlText w:val="•"/>
      <w:lvlJc w:val="left"/>
      <w:pPr>
        <w:ind w:left="9484" w:hanging="360"/>
      </w:pPr>
      <w:rPr>
        <w:rFonts w:hint="default"/>
        <w:lang w:val="en-US" w:eastAsia="en-US" w:bidi="ar-SA"/>
      </w:rPr>
    </w:lvl>
  </w:abstractNum>
  <w:abstractNum w:abstractNumId="2" w15:restartNumberingAfterBreak="0">
    <w:nsid w:val="09AE08C3"/>
    <w:multiLevelType w:val="hybridMultilevel"/>
    <w:tmpl w:val="C9462DA0"/>
    <w:lvl w:ilvl="0" w:tplc="CC16FF34">
      <w:start w:val="14"/>
      <w:numFmt w:val="decimal"/>
      <w:lvlText w:val="%1."/>
      <w:lvlJc w:val="left"/>
      <w:pPr>
        <w:ind w:left="1080" w:hanging="360"/>
        <w:jc w:val="left"/>
      </w:pPr>
      <w:rPr>
        <w:rFonts w:ascii="Arial" w:eastAsia="Arial" w:hAnsi="Arial" w:cs="Arial" w:hint="default"/>
        <w:b w:val="0"/>
        <w:bCs w:val="0"/>
        <w:i w:val="0"/>
        <w:iCs w:val="0"/>
        <w:spacing w:val="0"/>
        <w:w w:val="100"/>
        <w:sz w:val="24"/>
        <w:szCs w:val="24"/>
        <w:lang w:val="en-US" w:eastAsia="en-US" w:bidi="ar-SA"/>
      </w:rPr>
    </w:lvl>
    <w:lvl w:ilvl="1" w:tplc="32B6C552">
      <w:start w:val="1"/>
      <w:numFmt w:val="lowerRoman"/>
      <w:lvlText w:val="%2."/>
      <w:lvlJc w:val="left"/>
      <w:pPr>
        <w:ind w:left="1958" w:hanging="480"/>
        <w:jc w:val="right"/>
      </w:pPr>
      <w:rPr>
        <w:rFonts w:ascii="Arial" w:eastAsia="Arial" w:hAnsi="Arial" w:cs="Arial" w:hint="default"/>
        <w:b w:val="0"/>
        <w:bCs w:val="0"/>
        <w:i w:val="0"/>
        <w:iCs w:val="0"/>
        <w:spacing w:val="-1"/>
        <w:w w:val="100"/>
        <w:sz w:val="24"/>
        <w:szCs w:val="24"/>
        <w:lang w:val="en-US" w:eastAsia="en-US" w:bidi="ar-SA"/>
      </w:rPr>
    </w:lvl>
    <w:lvl w:ilvl="2" w:tplc="91D8A358">
      <w:numFmt w:val="bullet"/>
      <w:lvlText w:val="•"/>
      <w:lvlJc w:val="left"/>
      <w:pPr>
        <w:ind w:left="3022" w:hanging="480"/>
      </w:pPr>
      <w:rPr>
        <w:rFonts w:hint="default"/>
        <w:lang w:val="en-US" w:eastAsia="en-US" w:bidi="ar-SA"/>
      </w:rPr>
    </w:lvl>
    <w:lvl w:ilvl="3" w:tplc="10E21814">
      <w:numFmt w:val="bullet"/>
      <w:lvlText w:val="•"/>
      <w:lvlJc w:val="left"/>
      <w:pPr>
        <w:ind w:left="4084" w:hanging="480"/>
      </w:pPr>
      <w:rPr>
        <w:rFonts w:hint="default"/>
        <w:lang w:val="en-US" w:eastAsia="en-US" w:bidi="ar-SA"/>
      </w:rPr>
    </w:lvl>
    <w:lvl w:ilvl="4" w:tplc="0D4EC882">
      <w:numFmt w:val="bullet"/>
      <w:lvlText w:val="•"/>
      <w:lvlJc w:val="left"/>
      <w:pPr>
        <w:ind w:left="5146" w:hanging="480"/>
      </w:pPr>
      <w:rPr>
        <w:rFonts w:hint="default"/>
        <w:lang w:val="en-US" w:eastAsia="en-US" w:bidi="ar-SA"/>
      </w:rPr>
    </w:lvl>
    <w:lvl w:ilvl="5" w:tplc="DB5CE53A">
      <w:numFmt w:val="bullet"/>
      <w:lvlText w:val="•"/>
      <w:lvlJc w:val="left"/>
      <w:pPr>
        <w:ind w:left="6208" w:hanging="480"/>
      </w:pPr>
      <w:rPr>
        <w:rFonts w:hint="default"/>
        <w:lang w:val="en-US" w:eastAsia="en-US" w:bidi="ar-SA"/>
      </w:rPr>
    </w:lvl>
    <w:lvl w:ilvl="6" w:tplc="A3E4EE28">
      <w:numFmt w:val="bullet"/>
      <w:lvlText w:val="•"/>
      <w:lvlJc w:val="left"/>
      <w:pPr>
        <w:ind w:left="7271" w:hanging="480"/>
      </w:pPr>
      <w:rPr>
        <w:rFonts w:hint="default"/>
        <w:lang w:val="en-US" w:eastAsia="en-US" w:bidi="ar-SA"/>
      </w:rPr>
    </w:lvl>
    <w:lvl w:ilvl="7" w:tplc="08783B94">
      <w:numFmt w:val="bullet"/>
      <w:lvlText w:val="•"/>
      <w:lvlJc w:val="left"/>
      <w:pPr>
        <w:ind w:left="8333" w:hanging="480"/>
      </w:pPr>
      <w:rPr>
        <w:rFonts w:hint="default"/>
        <w:lang w:val="en-US" w:eastAsia="en-US" w:bidi="ar-SA"/>
      </w:rPr>
    </w:lvl>
    <w:lvl w:ilvl="8" w:tplc="E990B91A">
      <w:numFmt w:val="bullet"/>
      <w:lvlText w:val="•"/>
      <w:lvlJc w:val="left"/>
      <w:pPr>
        <w:ind w:left="9395" w:hanging="480"/>
      </w:pPr>
      <w:rPr>
        <w:rFonts w:hint="default"/>
        <w:lang w:val="en-US" w:eastAsia="en-US" w:bidi="ar-SA"/>
      </w:rPr>
    </w:lvl>
  </w:abstractNum>
  <w:abstractNum w:abstractNumId="3" w15:restartNumberingAfterBreak="0">
    <w:nsid w:val="0A9E0AF7"/>
    <w:multiLevelType w:val="hybridMultilevel"/>
    <w:tmpl w:val="D4682186"/>
    <w:lvl w:ilvl="0" w:tplc="6A128C6C">
      <w:start w:val="1"/>
      <w:numFmt w:val="decimal"/>
      <w:lvlText w:val="%1."/>
      <w:lvlJc w:val="left"/>
      <w:pPr>
        <w:ind w:left="1159" w:hanging="360"/>
        <w:jc w:val="right"/>
      </w:pPr>
      <w:rPr>
        <w:rFonts w:ascii="Arial" w:eastAsia="Arial" w:hAnsi="Arial" w:cs="Arial" w:hint="default"/>
        <w:b/>
        <w:bCs/>
        <w:i w:val="0"/>
        <w:iCs w:val="0"/>
        <w:spacing w:val="-5"/>
        <w:w w:val="98"/>
        <w:sz w:val="24"/>
        <w:szCs w:val="24"/>
        <w:lang w:val="en-US" w:eastAsia="en-US" w:bidi="ar-SA"/>
      </w:rPr>
    </w:lvl>
    <w:lvl w:ilvl="1" w:tplc="A7B42F5C">
      <w:numFmt w:val="bullet"/>
      <w:lvlText w:val=""/>
      <w:lvlJc w:val="left"/>
      <w:pPr>
        <w:ind w:left="1658" w:hanging="360"/>
      </w:pPr>
      <w:rPr>
        <w:rFonts w:ascii="Symbol" w:eastAsia="Symbol" w:hAnsi="Symbol" w:cs="Symbol" w:hint="default"/>
        <w:b w:val="0"/>
        <w:bCs w:val="0"/>
        <w:i w:val="0"/>
        <w:iCs w:val="0"/>
        <w:spacing w:val="0"/>
        <w:w w:val="100"/>
        <w:sz w:val="24"/>
        <w:szCs w:val="24"/>
        <w:lang w:val="en-US" w:eastAsia="en-US" w:bidi="ar-SA"/>
      </w:rPr>
    </w:lvl>
    <w:lvl w:ilvl="2" w:tplc="417A5A48">
      <w:numFmt w:val="bullet"/>
      <w:lvlText w:val="•"/>
      <w:lvlJc w:val="left"/>
      <w:pPr>
        <w:ind w:left="2702" w:hanging="360"/>
      </w:pPr>
      <w:rPr>
        <w:rFonts w:ascii="Arial" w:eastAsia="Arial" w:hAnsi="Arial" w:cs="Arial" w:hint="default"/>
        <w:b w:val="0"/>
        <w:bCs w:val="0"/>
        <w:i w:val="0"/>
        <w:iCs w:val="0"/>
        <w:spacing w:val="0"/>
        <w:w w:val="100"/>
        <w:sz w:val="24"/>
        <w:szCs w:val="24"/>
        <w:lang w:val="en-US" w:eastAsia="en-US" w:bidi="ar-SA"/>
      </w:rPr>
    </w:lvl>
    <w:lvl w:ilvl="3" w:tplc="193437A6">
      <w:numFmt w:val="bullet"/>
      <w:lvlText w:val="•"/>
      <w:lvlJc w:val="left"/>
      <w:pPr>
        <w:ind w:left="1660" w:hanging="360"/>
      </w:pPr>
      <w:rPr>
        <w:rFonts w:hint="default"/>
        <w:lang w:val="en-US" w:eastAsia="en-US" w:bidi="ar-SA"/>
      </w:rPr>
    </w:lvl>
    <w:lvl w:ilvl="4" w:tplc="3ADEA702">
      <w:numFmt w:val="bullet"/>
      <w:lvlText w:val="•"/>
      <w:lvlJc w:val="left"/>
      <w:pPr>
        <w:ind w:left="2700" w:hanging="360"/>
      </w:pPr>
      <w:rPr>
        <w:rFonts w:hint="default"/>
        <w:lang w:val="en-US" w:eastAsia="en-US" w:bidi="ar-SA"/>
      </w:rPr>
    </w:lvl>
    <w:lvl w:ilvl="5" w:tplc="7D9C3924">
      <w:numFmt w:val="bullet"/>
      <w:lvlText w:val="•"/>
      <w:lvlJc w:val="left"/>
      <w:pPr>
        <w:ind w:left="4170" w:hanging="360"/>
      </w:pPr>
      <w:rPr>
        <w:rFonts w:hint="default"/>
        <w:lang w:val="en-US" w:eastAsia="en-US" w:bidi="ar-SA"/>
      </w:rPr>
    </w:lvl>
    <w:lvl w:ilvl="6" w:tplc="A34411A8">
      <w:numFmt w:val="bullet"/>
      <w:lvlText w:val="•"/>
      <w:lvlJc w:val="left"/>
      <w:pPr>
        <w:ind w:left="5640" w:hanging="360"/>
      </w:pPr>
      <w:rPr>
        <w:rFonts w:hint="default"/>
        <w:lang w:val="en-US" w:eastAsia="en-US" w:bidi="ar-SA"/>
      </w:rPr>
    </w:lvl>
    <w:lvl w:ilvl="7" w:tplc="B0764FCA">
      <w:numFmt w:val="bullet"/>
      <w:lvlText w:val="•"/>
      <w:lvlJc w:val="left"/>
      <w:pPr>
        <w:ind w:left="7110" w:hanging="360"/>
      </w:pPr>
      <w:rPr>
        <w:rFonts w:hint="default"/>
        <w:lang w:val="en-US" w:eastAsia="en-US" w:bidi="ar-SA"/>
      </w:rPr>
    </w:lvl>
    <w:lvl w:ilvl="8" w:tplc="6C56A9A8">
      <w:numFmt w:val="bullet"/>
      <w:lvlText w:val="•"/>
      <w:lvlJc w:val="left"/>
      <w:pPr>
        <w:ind w:left="8580" w:hanging="360"/>
      </w:pPr>
      <w:rPr>
        <w:rFonts w:hint="default"/>
        <w:lang w:val="en-US" w:eastAsia="en-US" w:bidi="ar-SA"/>
      </w:rPr>
    </w:lvl>
  </w:abstractNum>
  <w:abstractNum w:abstractNumId="4" w15:restartNumberingAfterBreak="0">
    <w:nsid w:val="0BEC17F2"/>
    <w:multiLevelType w:val="hybridMultilevel"/>
    <w:tmpl w:val="9B28BC16"/>
    <w:lvl w:ilvl="0" w:tplc="3738E85A">
      <w:start w:val="1"/>
      <w:numFmt w:val="upperLetter"/>
      <w:lvlText w:val="(%1)"/>
      <w:lvlJc w:val="left"/>
      <w:pPr>
        <w:ind w:left="2330" w:hanging="360"/>
        <w:jc w:val="left"/>
      </w:pPr>
      <w:rPr>
        <w:rFonts w:ascii="Arial" w:eastAsia="Arial" w:hAnsi="Arial" w:cs="Arial" w:hint="default"/>
        <w:b w:val="0"/>
        <w:bCs w:val="0"/>
        <w:i w:val="0"/>
        <w:iCs w:val="0"/>
        <w:spacing w:val="-5"/>
        <w:w w:val="98"/>
        <w:sz w:val="24"/>
        <w:szCs w:val="24"/>
        <w:lang w:val="en-US" w:eastAsia="en-US" w:bidi="ar-SA"/>
      </w:rPr>
    </w:lvl>
    <w:lvl w:ilvl="1" w:tplc="816A3E46">
      <w:numFmt w:val="bullet"/>
      <w:lvlText w:val="•"/>
      <w:lvlJc w:val="left"/>
      <w:pPr>
        <w:ind w:left="3258" w:hanging="360"/>
      </w:pPr>
      <w:rPr>
        <w:rFonts w:hint="default"/>
        <w:lang w:val="en-US" w:eastAsia="en-US" w:bidi="ar-SA"/>
      </w:rPr>
    </w:lvl>
    <w:lvl w:ilvl="2" w:tplc="8E283BEA">
      <w:numFmt w:val="bullet"/>
      <w:lvlText w:val="•"/>
      <w:lvlJc w:val="left"/>
      <w:pPr>
        <w:ind w:left="4176" w:hanging="360"/>
      </w:pPr>
      <w:rPr>
        <w:rFonts w:hint="default"/>
        <w:lang w:val="en-US" w:eastAsia="en-US" w:bidi="ar-SA"/>
      </w:rPr>
    </w:lvl>
    <w:lvl w:ilvl="3" w:tplc="FF9ED54A">
      <w:numFmt w:val="bullet"/>
      <w:lvlText w:val="•"/>
      <w:lvlJc w:val="left"/>
      <w:pPr>
        <w:ind w:left="5094" w:hanging="360"/>
      </w:pPr>
      <w:rPr>
        <w:rFonts w:hint="default"/>
        <w:lang w:val="en-US" w:eastAsia="en-US" w:bidi="ar-SA"/>
      </w:rPr>
    </w:lvl>
    <w:lvl w:ilvl="4" w:tplc="26D8ADDE">
      <w:numFmt w:val="bullet"/>
      <w:lvlText w:val="•"/>
      <w:lvlJc w:val="left"/>
      <w:pPr>
        <w:ind w:left="6012" w:hanging="360"/>
      </w:pPr>
      <w:rPr>
        <w:rFonts w:hint="default"/>
        <w:lang w:val="en-US" w:eastAsia="en-US" w:bidi="ar-SA"/>
      </w:rPr>
    </w:lvl>
    <w:lvl w:ilvl="5" w:tplc="A21A6EF0">
      <w:numFmt w:val="bullet"/>
      <w:lvlText w:val="•"/>
      <w:lvlJc w:val="left"/>
      <w:pPr>
        <w:ind w:left="6930" w:hanging="360"/>
      </w:pPr>
      <w:rPr>
        <w:rFonts w:hint="default"/>
        <w:lang w:val="en-US" w:eastAsia="en-US" w:bidi="ar-SA"/>
      </w:rPr>
    </w:lvl>
    <w:lvl w:ilvl="6" w:tplc="666A83A2">
      <w:numFmt w:val="bullet"/>
      <w:lvlText w:val="•"/>
      <w:lvlJc w:val="left"/>
      <w:pPr>
        <w:ind w:left="7848" w:hanging="360"/>
      </w:pPr>
      <w:rPr>
        <w:rFonts w:hint="default"/>
        <w:lang w:val="en-US" w:eastAsia="en-US" w:bidi="ar-SA"/>
      </w:rPr>
    </w:lvl>
    <w:lvl w:ilvl="7" w:tplc="3BBAB7D4">
      <w:numFmt w:val="bullet"/>
      <w:lvlText w:val="•"/>
      <w:lvlJc w:val="left"/>
      <w:pPr>
        <w:ind w:left="8766" w:hanging="360"/>
      </w:pPr>
      <w:rPr>
        <w:rFonts w:hint="default"/>
        <w:lang w:val="en-US" w:eastAsia="en-US" w:bidi="ar-SA"/>
      </w:rPr>
    </w:lvl>
    <w:lvl w:ilvl="8" w:tplc="BCAEFB94">
      <w:numFmt w:val="bullet"/>
      <w:lvlText w:val="•"/>
      <w:lvlJc w:val="left"/>
      <w:pPr>
        <w:ind w:left="9684" w:hanging="360"/>
      </w:pPr>
      <w:rPr>
        <w:rFonts w:hint="default"/>
        <w:lang w:val="en-US" w:eastAsia="en-US" w:bidi="ar-SA"/>
      </w:rPr>
    </w:lvl>
  </w:abstractNum>
  <w:abstractNum w:abstractNumId="5" w15:restartNumberingAfterBreak="0">
    <w:nsid w:val="0F987E00"/>
    <w:multiLevelType w:val="hybridMultilevel"/>
    <w:tmpl w:val="4D9E17AA"/>
    <w:lvl w:ilvl="0" w:tplc="245EB2D4">
      <w:start w:val="1"/>
      <w:numFmt w:val="upperLetter"/>
      <w:lvlText w:val="%1."/>
      <w:lvlJc w:val="left"/>
      <w:pPr>
        <w:ind w:left="660" w:hanging="305"/>
        <w:jc w:val="left"/>
      </w:pPr>
      <w:rPr>
        <w:rFonts w:ascii="Arial" w:eastAsia="Arial" w:hAnsi="Arial" w:cs="Arial" w:hint="default"/>
        <w:b/>
        <w:bCs/>
        <w:i w:val="0"/>
        <w:iCs w:val="0"/>
        <w:spacing w:val="-6"/>
        <w:w w:val="98"/>
        <w:sz w:val="24"/>
        <w:szCs w:val="24"/>
        <w:lang w:val="en-US" w:eastAsia="en-US" w:bidi="ar-SA"/>
      </w:rPr>
    </w:lvl>
    <w:lvl w:ilvl="1" w:tplc="F23EF91A">
      <w:numFmt w:val="bullet"/>
      <w:lvlText w:val="•"/>
      <w:lvlJc w:val="left"/>
      <w:pPr>
        <w:ind w:left="1746" w:hanging="305"/>
      </w:pPr>
      <w:rPr>
        <w:rFonts w:hint="default"/>
        <w:lang w:val="en-US" w:eastAsia="en-US" w:bidi="ar-SA"/>
      </w:rPr>
    </w:lvl>
    <w:lvl w:ilvl="2" w:tplc="17567C5A">
      <w:numFmt w:val="bullet"/>
      <w:lvlText w:val="•"/>
      <w:lvlJc w:val="left"/>
      <w:pPr>
        <w:ind w:left="2832" w:hanging="305"/>
      </w:pPr>
      <w:rPr>
        <w:rFonts w:hint="default"/>
        <w:lang w:val="en-US" w:eastAsia="en-US" w:bidi="ar-SA"/>
      </w:rPr>
    </w:lvl>
    <w:lvl w:ilvl="3" w:tplc="FEE8B566">
      <w:numFmt w:val="bullet"/>
      <w:lvlText w:val="•"/>
      <w:lvlJc w:val="left"/>
      <w:pPr>
        <w:ind w:left="3918" w:hanging="305"/>
      </w:pPr>
      <w:rPr>
        <w:rFonts w:hint="default"/>
        <w:lang w:val="en-US" w:eastAsia="en-US" w:bidi="ar-SA"/>
      </w:rPr>
    </w:lvl>
    <w:lvl w:ilvl="4" w:tplc="B9F8EE90">
      <w:numFmt w:val="bullet"/>
      <w:lvlText w:val="•"/>
      <w:lvlJc w:val="left"/>
      <w:pPr>
        <w:ind w:left="5004" w:hanging="305"/>
      </w:pPr>
      <w:rPr>
        <w:rFonts w:hint="default"/>
        <w:lang w:val="en-US" w:eastAsia="en-US" w:bidi="ar-SA"/>
      </w:rPr>
    </w:lvl>
    <w:lvl w:ilvl="5" w:tplc="BDB8E5AC">
      <w:numFmt w:val="bullet"/>
      <w:lvlText w:val="•"/>
      <w:lvlJc w:val="left"/>
      <w:pPr>
        <w:ind w:left="6090" w:hanging="305"/>
      </w:pPr>
      <w:rPr>
        <w:rFonts w:hint="default"/>
        <w:lang w:val="en-US" w:eastAsia="en-US" w:bidi="ar-SA"/>
      </w:rPr>
    </w:lvl>
    <w:lvl w:ilvl="6" w:tplc="8F148856">
      <w:numFmt w:val="bullet"/>
      <w:lvlText w:val="•"/>
      <w:lvlJc w:val="left"/>
      <w:pPr>
        <w:ind w:left="7176" w:hanging="305"/>
      </w:pPr>
      <w:rPr>
        <w:rFonts w:hint="default"/>
        <w:lang w:val="en-US" w:eastAsia="en-US" w:bidi="ar-SA"/>
      </w:rPr>
    </w:lvl>
    <w:lvl w:ilvl="7" w:tplc="EB828AEC">
      <w:numFmt w:val="bullet"/>
      <w:lvlText w:val="•"/>
      <w:lvlJc w:val="left"/>
      <w:pPr>
        <w:ind w:left="8262" w:hanging="305"/>
      </w:pPr>
      <w:rPr>
        <w:rFonts w:hint="default"/>
        <w:lang w:val="en-US" w:eastAsia="en-US" w:bidi="ar-SA"/>
      </w:rPr>
    </w:lvl>
    <w:lvl w:ilvl="8" w:tplc="2382BAFC">
      <w:numFmt w:val="bullet"/>
      <w:lvlText w:val="•"/>
      <w:lvlJc w:val="left"/>
      <w:pPr>
        <w:ind w:left="9348" w:hanging="305"/>
      </w:pPr>
      <w:rPr>
        <w:rFonts w:hint="default"/>
        <w:lang w:val="en-US" w:eastAsia="en-US" w:bidi="ar-SA"/>
      </w:rPr>
    </w:lvl>
  </w:abstractNum>
  <w:abstractNum w:abstractNumId="6" w15:restartNumberingAfterBreak="0">
    <w:nsid w:val="135C6034"/>
    <w:multiLevelType w:val="hybridMultilevel"/>
    <w:tmpl w:val="CC1832A4"/>
    <w:lvl w:ilvl="0" w:tplc="306AB28A">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F094E8EA">
      <w:numFmt w:val="bullet"/>
      <w:lvlText w:val="•"/>
      <w:lvlJc w:val="left"/>
      <w:pPr>
        <w:ind w:left="1303" w:hanging="281"/>
      </w:pPr>
      <w:rPr>
        <w:rFonts w:hint="default"/>
        <w:lang w:val="en-US" w:eastAsia="en-US" w:bidi="ar-SA"/>
      </w:rPr>
    </w:lvl>
    <w:lvl w:ilvl="2" w:tplc="E51282AA">
      <w:numFmt w:val="bullet"/>
      <w:lvlText w:val="•"/>
      <w:lvlJc w:val="left"/>
      <w:pPr>
        <w:ind w:left="1967" w:hanging="281"/>
      </w:pPr>
      <w:rPr>
        <w:rFonts w:hint="default"/>
        <w:lang w:val="en-US" w:eastAsia="en-US" w:bidi="ar-SA"/>
      </w:rPr>
    </w:lvl>
    <w:lvl w:ilvl="3" w:tplc="40183E3E">
      <w:numFmt w:val="bullet"/>
      <w:lvlText w:val="•"/>
      <w:lvlJc w:val="left"/>
      <w:pPr>
        <w:ind w:left="2631" w:hanging="281"/>
      </w:pPr>
      <w:rPr>
        <w:rFonts w:hint="default"/>
        <w:lang w:val="en-US" w:eastAsia="en-US" w:bidi="ar-SA"/>
      </w:rPr>
    </w:lvl>
    <w:lvl w:ilvl="4" w:tplc="54163C14">
      <w:numFmt w:val="bullet"/>
      <w:lvlText w:val="•"/>
      <w:lvlJc w:val="left"/>
      <w:pPr>
        <w:ind w:left="3295" w:hanging="281"/>
      </w:pPr>
      <w:rPr>
        <w:rFonts w:hint="default"/>
        <w:lang w:val="en-US" w:eastAsia="en-US" w:bidi="ar-SA"/>
      </w:rPr>
    </w:lvl>
    <w:lvl w:ilvl="5" w:tplc="46C8DA06">
      <w:numFmt w:val="bullet"/>
      <w:lvlText w:val="•"/>
      <w:lvlJc w:val="left"/>
      <w:pPr>
        <w:ind w:left="3959" w:hanging="281"/>
      </w:pPr>
      <w:rPr>
        <w:rFonts w:hint="default"/>
        <w:lang w:val="en-US" w:eastAsia="en-US" w:bidi="ar-SA"/>
      </w:rPr>
    </w:lvl>
    <w:lvl w:ilvl="6" w:tplc="AF6A0F26">
      <w:numFmt w:val="bullet"/>
      <w:lvlText w:val="•"/>
      <w:lvlJc w:val="left"/>
      <w:pPr>
        <w:ind w:left="4623" w:hanging="281"/>
      </w:pPr>
      <w:rPr>
        <w:rFonts w:hint="default"/>
        <w:lang w:val="en-US" w:eastAsia="en-US" w:bidi="ar-SA"/>
      </w:rPr>
    </w:lvl>
    <w:lvl w:ilvl="7" w:tplc="73C6EDD8">
      <w:numFmt w:val="bullet"/>
      <w:lvlText w:val="•"/>
      <w:lvlJc w:val="left"/>
      <w:pPr>
        <w:ind w:left="5287" w:hanging="281"/>
      </w:pPr>
      <w:rPr>
        <w:rFonts w:hint="default"/>
        <w:lang w:val="en-US" w:eastAsia="en-US" w:bidi="ar-SA"/>
      </w:rPr>
    </w:lvl>
    <w:lvl w:ilvl="8" w:tplc="28106090">
      <w:numFmt w:val="bullet"/>
      <w:lvlText w:val="•"/>
      <w:lvlJc w:val="left"/>
      <w:pPr>
        <w:ind w:left="5951" w:hanging="281"/>
      </w:pPr>
      <w:rPr>
        <w:rFonts w:hint="default"/>
        <w:lang w:val="en-US" w:eastAsia="en-US" w:bidi="ar-SA"/>
      </w:rPr>
    </w:lvl>
  </w:abstractNum>
  <w:abstractNum w:abstractNumId="7" w15:restartNumberingAfterBreak="0">
    <w:nsid w:val="13B830F2"/>
    <w:multiLevelType w:val="hybridMultilevel"/>
    <w:tmpl w:val="D66A2102"/>
    <w:lvl w:ilvl="0" w:tplc="AF3C44F6">
      <w:start w:val="1"/>
      <w:numFmt w:val="decimal"/>
      <w:lvlText w:val="%1."/>
      <w:lvlJc w:val="left"/>
      <w:pPr>
        <w:ind w:left="468" w:hanging="360"/>
        <w:jc w:val="left"/>
      </w:pPr>
      <w:rPr>
        <w:rFonts w:ascii="Arial" w:eastAsia="Arial" w:hAnsi="Arial" w:cs="Arial" w:hint="default"/>
        <w:b w:val="0"/>
        <w:bCs w:val="0"/>
        <w:i w:val="0"/>
        <w:iCs w:val="0"/>
        <w:spacing w:val="0"/>
        <w:w w:val="100"/>
        <w:sz w:val="24"/>
        <w:szCs w:val="24"/>
        <w:lang w:val="en-US" w:eastAsia="en-US" w:bidi="ar-SA"/>
      </w:rPr>
    </w:lvl>
    <w:lvl w:ilvl="1" w:tplc="FC32BE2C">
      <w:numFmt w:val="bullet"/>
      <w:lvlText w:val="•"/>
      <w:lvlJc w:val="left"/>
      <w:pPr>
        <w:ind w:left="962" w:hanging="360"/>
      </w:pPr>
      <w:rPr>
        <w:rFonts w:hint="default"/>
        <w:lang w:val="en-US" w:eastAsia="en-US" w:bidi="ar-SA"/>
      </w:rPr>
    </w:lvl>
    <w:lvl w:ilvl="2" w:tplc="23BAE42A">
      <w:numFmt w:val="bullet"/>
      <w:lvlText w:val="•"/>
      <w:lvlJc w:val="left"/>
      <w:pPr>
        <w:ind w:left="1464" w:hanging="360"/>
      </w:pPr>
      <w:rPr>
        <w:rFonts w:hint="default"/>
        <w:lang w:val="en-US" w:eastAsia="en-US" w:bidi="ar-SA"/>
      </w:rPr>
    </w:lvl>
    <w:lvl w:ilvl="3" w:tplc="DE866A52">
      <w:numFmt w:val="bullet"/>
      <w:lvlText w:val="•"/>
      <w:lvlJc w:val="left"/>
      <w:pPr>
        <w:ind w:left="1966" w:hanging="360"/>
      </w:pPr>
      <w:rPr>
        <w:rFonts w:hint="default"/>
        <w:lang w:val="en-US" w:eastAsia="en-US" w:bidi="ar-SA"/>
      </w:rPr>
    </w:lvl>
    <w:lvl w:ilvl="4" w:tplc="41827E1C">
      <w:numFmt w:val="bullet"/>
      <w:lvlText w:val="•"/>
      <w:lvlJc w:val="left"/>
      <w:pPr>
        <w:ind w:left="2468" w:hanging="360"/>
      </w:pPr>
      <w:rPr>
        <w:rFonts w:hint="default"/>
        <w:lang w:val="en-US" w:eastAsia="en-US" w:bidi="ar-SA"/>
      </w:rPr>
    </w:lvl>
    <w:lvl w:ilvl="5" w:tplc="7B9C70CA">
      <w:numFmt w:val="bullet"/>
      <w:lvlText w:val="•"/>
      <w:lvlJc w:val="left"/>
      <w:pPr>
        <w:ind w:left="2970" w:hanging="360"/>
      </w:pPr>
      <w:rPr>
        <w:rFonts w:hint="default"/>
        <w:lang w:val="en-US" w:eastAsia="en-US" w:bidi="ar-SA"/>
      </w:rPr>
    </w:lvl>
    <w:lvl w:ilvl="6" w:tplc="798A3196">
      <w:numFmt w:val="bullet"/>
      <w:lvlText w:val="•"/>
      <w:lvlJc w:val="left"/>
      <w:pPr>
        <w:ind w:left="3472" w:hanging="360"/>
      </w:pPr>
      <w:rPr>
        <w:rFonts w:hint="default"/>
        <w:lang w:val="en-US" w:eastAsia="en-US" w:bidi="ar-SA"/>
      </w:rPr>
    </w:lvl>
    <w:lvl w:ilvl="7" w:tplc="C6F06C5E">
      <w:numFmt w:val="bullet"/>
      <w:lvlText w:val="•"/>
      <w:lvlJc w:val="left"/>
      <w:pPr>
        <w:ind w:left="3974" w:hanging="360"/>
      </w:pPr>
      <w:rPr>
        <w:rFonts w:hint="default"/>
        <w:lang w:val="en-US" w:eastAsia="en-US" w:bidi="ar-SA"/>
      </w:rPr>
    </w:lvl>
    <w:lvl w:ilvl="8" w:tplc="B9B85D80">
      <w:numFmt w:val="bullet"/>
      <w:lvlText w:val="•"/>
      <w:lvlJc w:val="left"/>
      <w:pPr>
        <w:ind w:left="4476" w:hanging="360"/>
      </w:pPr>
      <w:rPr>
        <w:rFonts w:hint="default"/>
        <w:lang w:val="en-US" w:eastAsia="en-US" w:bidi="ar-SA"/>
      </w:rPr>
    </w:lvl>
  </w:abstractNum>
  <w:abstractNum w:abstractNumId="8" w15:restartNumberingAfterBreak="0">
    <w:nsid w:val="14496A4A"/>
    <w:multiLevelType w:val="hybridMultilevel"/>
    <w:tmpl w:val="D530096A"/>
    <w:lvl w:ilvl="0" w:tplc="7E483678">
      <w:start w:val="1"/>
      <w:numFmt w:val="upperRoman"/>
      <w:lvlText w:val="(%1)"/>
      <w:lvlJc w:val="left"/>
      <w:pPr>
        <w:ind w:left="1080" w:hanging="269"/>
        <w:jc w:val="left"/>
      </w:pPr>
      <w:rPr>
        <w:rFonts w:ascii="Arial" w:eastAsia="Arial" w:hAnsi="Arial" w:cs="Arial" w:hint="default"/>
        <w:b w:val="0"/>
        <w:bCs w:val="0"/>
        <w:i w:val="0"/>
        <w:iCs w:val="0"/>
        <w:spacing w:val="-1"/>
        <w:w w:val="100"/>
        <w:sz w:val="24"/>
        <w:szCs w:val="24"/>
        <w:lang w:val="en-US" w:eastAsia="en-US" w:bidi="ar-SA"/>
      </w:rPr>
    </w:lvl>
    <w:lvl w:ilvl="1" w:tplc="10FE4A04">
      <w:numFmt w:val="bullet"/>
      <w:lvlText w:val="•"/>
      <w:lvlJc w:val="left"/>
      <w:pPr>
        <w:ind w:left="2124" w:hanging="269"/>
      </w:pPr>
      <w:rPr>
        <w:rFonts w:hint="default"/>
        <w:lang w:val="en-US" w:eastAsia="en-US" w:bidi="ar-SA"/>
      </w:rPr>
    </w:lvl>
    <w:lvl w:ilvl="2" w:tplc="0E2C06A2">
      <w:numFmt w:val="bullet"/>
      <w:lvlText w:val="•"/>
      <w:lvlJc w:val="left"/>
      <w:pPr>
        <w:ind w:left="3168" w:hanging="269"/>
      </w:pPr>
      <w:rPr>
        <w:rFonts w:hint="default"/>
        <w:lang w:val="en-US" w:eastAsia="en-US" w:bidi="ar-SA"/>
      </w:rPr>
    </w:lvl>
    <w:lvl w:ilvl="3" w:tplc="D416C63E">
      <w:numFmt w:val="bullet"/>
      <w:lvlText w:val="•"/>
      <w:lvlJc w:val="left"/>
      <w:pPr>
        <w:ind w:left="4212" w:hanging="269"/>
      </w:pPr>
      <w:rPr>
        <w:rFonts w:hint="default"/>
        <w:lang w:val="en-US" w:eastAsia="en-US" w:bidi="ar-SA"/>
      </w:rPr>
    </w:lvl>
    <w:lvl w:ilvl="4" w:tplc="B5ECB0FC">
      <w:numFmt w:val="bullet"/>
      <w:lvlText w:val="•"/>
      <w:lvlJc w:val="left"/>
      <w:pPr>
        <w:ind w:left="5256" w:hanging="269"/>
      </w:pPr>
      <w:rPr>
        <w:rFonts w:hint="default"/>
        <w:lang w:val="en-US" w:eastAsia="en-US" w:bidi="ar-SA"/>
      </w:rPr>
    </w:lvl>
    <w:lvl w:ilvl="5" w:tplc="64E642E6">
      <w:numFmt w:val="bullet"/>
      <w:lvlText w:val="•"/>
      <w:lvlJc w:val="left"/>
      <w:pPr>
        <w:ind w:left="6300" w:hanging="269"/>
      </w:pPr>
      <w:rPr>
        <w:rFonts w:hint="default"/>
        <w:lang w:val="en-US" w:eastAsia="en-US" w:bidi="ar-SA"/>
      </w:rPr>
    </w:lvl>
    <w:lvl w:ilvl="6" w:tplc="FB801ED2">
      <w:numFmt w:val="bullet"/>
      <w:lvlText w:val="•"/>
      <w:lvlJc w:val="left"/>
      <w:pPr>
        <w:ind w:left="7344" w:hanging="269"/>
      </w:pPr>
      <w:rPr>
        <w:rFonts w:hint="default"/>
        <w:lang w:val="en-US" w:eastAsia="en-US" w:bidi="ar-SA"/>
      </w:rPr>
    </w:lvl>
    <w:lvl w:ilvl="7" w:tplc="E8B865B4">
      <w:numFmt w:val="bullet"/>
      <w:lvlText w:val="•"/>
      <w:lvlJc w:val="left"/>
      <w:pPr>
        <w:ind w:left="8388" w:hanging="269"/>
      </w:pPr>
      <w:rPr>
        <w:rFonts w:hint="default"/>
        <w:lang w:val="en-US" w:eastAsia="en-US" w:bidi="ar-SA"/>
      </w:rPr>
    </w:lvl>
    <w:lvl w:ilvl="8" w:tplc="1ED67B88">
      <w:numFmt w:val="bullet"/>
      <w:lvlText w:val="•"/>
      <w:lvlJc w:val="left"/>
      <w:pPr>
        <w:ind w:left="9432" w:hanging="269"/>
      </w:pPr>
      <w:rPr>
        <w:rFonts w:hint="default"/>
        <w:lang w:val="en-US" w:eastAsia="en-US" w:bidi="ar-SA"/>
      </w:rPr>
    </w:lvl>
  </w:abstractNum>
  <w:abstractNum w:abstractNumId="9" w15:restartNumberingAfterBreak="0">
    <w:nsid w:val="1AA614A0"/>
    <w:multiLevelType w:val="hybridMultilevel"/>
    <w:tmpl w:val="F83004B6"/>
    <w:lvl w:ilvl="0" w:tplc="FF2AB128">
      <w:start w:val="1"/>
      <w:numFmt w:val="upperLetter"/>
      <w:lvlText w:val="%1."/>
      <w:lvlJc w:val="left"/>
      <w:pPr>
        <w:ind w:left="700" w:hanging="245"/>
        <w:jc w:val="right"/>
      </w:pPr>
      <w:rPr>
        <w:rFonts w:ascii="Arial" w:eastAsia="Arial" w:hAnsi="Arial" w:cs="Arial" w:hint="default"/>
        <w:b/>
        <w:bCs/>
        <w:i w:val="0"/>
        <w:iCs w:val="0"/>
        <w:spacing w:val="-6"/>
        <w:w w:val="98"/>
        <w:sz w:val="22"/>
        <w:szCs w:val="22"/>
        <w:lang w:val="en-US" w:eastAsia="en-US" w:bidi="ar-SA"/>
      </w:rPr>
    </w:lvl>
    <w:lvl w:ilvl="1" w:tplc="FDA2E49A">
      <w:numFmt w:val="bullet"/>
      <w:lvlText w:val=""/>
      <w:lvlJc w:val="left"/>
      <w:pPr>
        <w:ind w:left="1461" w:hanging="360"/>
      </w:pPr>
      <w:rPr>
        <w:rFonts w:ascii="Symbol" w:eastAsia="Symbol" w:hAnsi="Symbol" w:cs="Symbol" w:hint="default"/>
        <w:b w:val="0"/>
        <w:bCs w:val="0"/>
        <w:i w:val="0"/>
        <w:iCs w:val="0"/>
        <w:spacing w:val="0"/>
        <w:w w:val="100"/>
        <w:sz w:val="24"/>
        <w:szCs w:val="24"/>
        <w:lang w:val="en-US" w:eastAsia="en-US" w:bidi="ar-SA"/>
      </w:rPr>
    </w:lvl>
    <w:lvl w:ilvl="2" w:tplc="6C00A1FA">
      <w:numFmt w:val="bullet"/>
      <w:lvlText w:val="•"/>
      <w:lvlJc w:val="left"/>
      <w:pPr>
        <w:ind w:left="2577" w:hanging="360"/>
      </w:pPr>
      <w:rPr>
        <w:rFonts w:hint="default"/>
        <w:lang w:val="en-US" w:eastAsia="en-US" w:bidi="ar-SA"/>
      </w:rPr>
    </w:lvl>
    <w:lvl w:ilvl="3" w:tplc="A132A6AA">
      <w:numFmt w:val="bullet"/>
      <w:lvlText w:val="•"/>
      <w:lvlJc w:val="left"/>
      <w:pPr>
        <w:ind w:left="3695" w:hanging="360"/>
      </w:pPr>
      <w:rPr>
        <w:rFonts w:hint="default"/>
        <w:lang w:val="en-US" w:eastAsia="en-US" w:bidi="ar-SA"/>
      </w:rPr>
    </w:lvl>
    <w:lvl w:ilvl="4" w:tplc="639CDDBA">
      <w:numFmt w:val="bullet"/>
      <w:lvlText w:val="•"/>
      <w:lvlJc w:val="left"/>
      <w:pPr>
        <w:ind w:left="4813" w:hanging="360"/>
      </w:pPr>
      <w:rPr>
        <w:rFonts w:hint="default"/>
        <w:lang w:val="en-US" w:eastAsia="en-US" w:bidi="ar-SA"/>
      </w:rPr>
    </w:lvl>
    <w:lvl w:ilvl="5" w:tplc="C468720C">
      <w:numFmt w:val="bullet"/>
      <w:lvlText w:val="•"/>
      <w:lvlJc w:val="left"/>
      <w:pPr>
        <w:ind w:left="5931" w:hanging="360"/>
      </w:pPr>
      <w:rPr>
        <w:rFonts w:hint="default"/>
        <w:lang w:val="en-US" w:eastAsia="en-US" w:bidi="ar-SA"/>
      </w:rPr>
    </w:lvl>
    <w:lvl w:ilvl="6" w:tplc="A6B4BD66">
      <w:numFmt w:val="bullet"/>
      <w:lvlText w:val="•"/>
      <w:lvlJc w:val="left"/>
      <w:pPr>
        <w:ind w:left="7048" w:hanging="360"/>
      </w:pPr>
      <w:rPr>
        <w:rFonts w:hint="default"/>
        <w:lang w:val="en-US" w:eastAsia="en-US" w:bidi="ar-SA"/>
      </w:rPr>
    </w:lvl>
    <w:lvl w:ilvl="7" w:tplc="75440D22">
      <w:numFmt w:val="bullet"/>
      <w:lvlText w:val="•"/>
      <w:lvlJc w:val="left"/>
      <w:pPr>
        <w:ind w:left="8166" w:hanging="360"/>
      </w:pPr>
      <w:rPr>
        <w:rFonts w:hint="default"/>
        <w:lang w:val="en-US" w:eastAsia="en-US" w:bidi="ar-SA"/>
      </w:rPr>
    </w:lvl>
    <w:lvl w:ilvl="8" w:tplc="0D2821B6">
      <w:numFmt w:val="bullet"/>
      <w:lvlText w:val="•"/>
      <w:lvlJc w:val="left"/>
      <w:pPr>
        <w:ind w:left="9284" w:hanging="360"/>
      </w:pPr>
      <w:rPr>
        <w:rFonts w:hint="default"/>
        <w:lang w:val="en-US" w:eastAsia="en-US" w:bidi="ar-SA"/>
      </w:rPr>
    </w:lvl>
  </w:abstractNum>
  <w:abstractNum w:abstractNumId="10" w15:restartNumberingAfterBreak="0">
    <w:nsid w:val="1D24352C"/>
    <w:multiLevelType w:val="hybridMultilevel"/>
    <w:tmpl w:val="362A5994"/>
    <w:lvl w:ilvl="0" w:tplc="D5F0E20A">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29E48C24">
      <w:numFmt w:val="bullet"/>
      <w:lvlText w:val="•"/>
      <w:lvlJc w:val="left"/>
      <w:pPr>
        <w:ind w:left="1407" w:hanging="360"/>
      </w:pPr>
      <w:rPr>
        <w:rFonts w:hint="default"/>
        <w:lang w:val="en-US" w:eastAsia="en-US" w:bidi="ar-SA"/>
      </w:rPr>
    </w:lvl>
    <w:lvl w:ilvl="2" w:tplc="A1328950">
      <w:numFmt w:val="bullet"/>
      <w:lvlText w:val="•"/>
      <w:lvlJc w:val="left"/>
      <w:pPr>
        <w:ind w:left="2355" w:hanging="360"/>
      </w:pPr>
      <w:rPr>
        <w:rFonts w:hint="default"/>
        <w:lang w:val="en-US" w:eastAsia="en-US" w:bidi="ar-SA"/>
      </w:rPr>
    </w:lvl>
    <w:lvl w:ilvl="3" w:tplc="39B42B2A">
      <w:numFmt w:val="bullet"/>
      <w:lvlText w:val="•"/>
      <w:lvlJc w:val="left"/>
      <w:pPr>
        <w:ind w:left="3302" w:hanging="360"/>
      </w:pPr>
      <w:rPr>
        <w:rFonts w:hint="default"/>
        <w:lang w:val="en-US" w:eastAsia="en-US" w:bidi="ar-SA"/>
      </w:rPr>
    </w:lvl>
    <w:lvl w:ilvl="4" w:tplc="6EDC7038">
      <w:numFmt w:val="bullet"/>
      <w:lvlText w:val="•"/>
      <w:lvlJc w:val="left"/>
      <w:pPr>
        <w:ind w:left="4250" w:hanging="360"/>
      </w:pPr>
      <w:rPr>
        <w:rFonts w:hint="default"/>
        <w:lang w:val="en-US" w:eastAsia="en-US" w:bidi="ar-SA"/>
      </w:rPr>
    </w:lvl>
    <w:lvl w:ilvl="5" w:tplc="A8402B4C">
      <w:numFmt w:val="bullet"/>
      <w:lvlText w:val="•"/>
      <w:lvlJc w:val="left"/>
      <w:pPr>
        <w:ind w:left="5197" w:hanging="360"/>
      </w:pPr>
      <w:rPr>
        <w:rFonts w:hint="default"/>
        <w:lang w:val="en-US" w:eastAsia="en-US" w:bidi="ar-SA"/>
      </w:rPr>
    </w:lvl>
    <w:lvl w:ilvl="6" w:tplc="6144F282">
      <w:numFmt w:val="bullet"/>
      <w:lvlText w:val="•"/>
      <w:lvlJc w:val="left"/>
      <w:pPr>
        <w:ind w:left="6145" w:hanging="360"/>
      </w:pPr>
      <w:rPr>
        <w:rFonts w:hint="default"/>
        <w:lang w:val="en-US" w:eastAsia="en-US" w:bidi="ar-SA"/>
      </w:rPr>
    </w:lvl>
    <w:lvl w:ilvl="7" w:tplc="276239C6">
      <w:numFmt w:val="bullet"/>
      <w:lvlText w:val="•"/>
      <w:lvlJc w:val="left"/>
      <w:pPr>
        <w:ind w:left="7092" w:hanging="360"/>
      </w:pPr>
      <w:rPr>
        <w:rFonts w:hint="default"/>
        <w:lang w:val="en-US" w:eastAsia="en-US" w:bidi="ar-SA"/>
      </w:rPr>
    </w:lvl>
    <w:lvl w:ilvl="8" w:tplc="EEEECFA0">
      <w:numFmt w:val="bullet"/>
      <w:lvlText w:val="•"/>
      <w:lvlJc w:val="left"/>
      <w:pPr>
        <w:ind w:left="8040" w:hanging="360"/>
      </w:pPr>
      <w:rPr>
        <w:rFonts w:hint="default"/>
        <w:lang w:val="en-US" w:eastAsia="en-US" w:bidi="ar-SA"/>
      </w:rPr>
    </w:lvl>
  </w:abstractNum>
  <w:abstractNum w:abstractNumId="11" w15:restartNumberingAfterBreak="0">
    <w:nsid w:val="22F37C60"/>
    <w:multiLevelType w:val="hybridMultilevel"/>
    <w:tmpl w:val="977A94EC"/>
    <w:lvl w:ilvl="0" w:tplc="C77EBCAE">
      <w:numFmt w:val="bullet"/>
      <w:lvlText w:val=""/>
      <w:lvlJc w:val="left"/>
      <w:pPr>
        <w:ind w:left="467" w:hanging="360"/>
      </w:pPr>
      <w:rPr>
        <w:rFonts w:ascii="Symbol" w:eastAsia="Symbol" w:hAnsi="Symbol" w:cs="Symbol" w:hint="default"/>
        <w:b w:val="0"/>
        <w:bCs w:val="0"/>
        <w:i w:val="0"/>
        <w:iCs w:val="0"/>
        <w:spacing w:val="0"/>
        <w:w w:val="99"/>
        <w:sz w:val="24"/>
        <w:szCs w:val="24"/>
        <w:lang w:val="en-US" w:eastAsia="en-US" w:bidi="ar-SA"/>
      </w:rPr>
    </w:lvl>
    <w:lvl w:ilvl="1" w:tplc="0BA64618">
      <w:numFmt w:val="bullet"/>
      <w:lvlText w:val="•"/>
      <w:lvlJc w:val="left"/>
      <w:pPr>
        <w:ind w:left="912" w:hanging="360"/>
      </w:pPr>
      <w:rPr>
        <w:rFonts w:hint="default"/>
        <w:lang w:val="en-US" w:eastAsia="en-US" w:bidi="ar-SA"/>
      </w:rPr>
    </w:lvl>
    <w:lvl w:ilvl="2" w:tplc="62863A14">
      <w:numFmt w:val="bullet"/>
      <w:lvlText w:val="•"/>
      <w:lvlJc w:val="left"/>
      <w:pPr>
        <w:ind w:left="1364" w:hanging="360"/>
      </w:pPr>
      <w:rPr>
        <w:rFonts w:hint="default"/>
        <w:lang w:val="en-US" w:eastAsia="en-US" w:bidi="ar-SA"/>
      </w:rPr>
    </w:lvl>
    <w:lvl w:ilvl="3" w:tplc="6740836E">
      <w:numFmt w:val="bullet"/>
      <w:lvlText w:val="•"/>
      <w:lvlJc w:val="left"/>
      <w:pPr>
        <w:ind w:left="1817" w:hanging="360"/>
      </w:pPr>
      <w:rPr>
        <w:rFonts w:hint="default"/>
        <w:lang w:val="en-US" w:eastAsia="en-US" w:bidi="ar-SA"/>
      </w:rPr>
    </w:lvl>
    <w:lvl w:ilvl="4" w:tplc="A9E06F38">
      <w:numFmt w:val="bullet"/>
      <w:lvlText w:val="•"/>
      <w:lvlJc w:val="left"/>
      <w:pPr>
        <w:ind w:left="2269" w:hanging="360"/>
      </w:pPr>
      <w:rPr>
        <w:rFonts w:hint="default"/>
        <w:lang w:val="en-US" w:eastAsia="en-US" w:bidi="ar-SA"/>
      </w:rPr>
    </w:lvl>
    <w:lvl w:ilvl="5" w:tplc="102836CE">
      <w:numFmt w:val="bullet"/>
      <w:lvlText w:val="•"/>
      <w:lvlJc w:val="left"/>
      <w:pPr>
        <w:ind w:left="2722" w:hanging="360"/>
      </w:pPr>
      <w:rPr>
        <w:rFonts w:hint="default"/>
        <w:lang w:val="en-US" w:eastAsia="en-US" w:bidi="ar-SA"/>
      </w:rPr>
    </w:lvl>
    <w:lvl w:ilvl="6" w:tplc="DA36D6F8">
      <w:numFmt w:val="bullet"/>
      <w:lvlText w:val="•"/>
      <w:lvlJc w:val="left"/>
      <w:pPr>
        <w:ind w:left="3174" w:hanging="360"/>
      </w:pPr>
      <w:rPr>
        <w:rFonts w:hint="default"/>
        <w:lang w:val="en-US" w:eastAsia="en-US" w:bidi="ar-SA"/>
      </w:rPr>
    </w:lvl>
    <w:lvl w:ilvl="7" w:tplc="8D2C3CDC">
      <w:numFmt w:val="bullet"/>
      <w:lvlText w:val="•"/>
      <w:lvlJc w:val="left"/>
      <w:pPr>
        <w:ind w:left="3626" w:hanging="360"/>
      </w:pPr>
      <w:rPr>
        <w:rFonts w:hint="default"/>
        <w:lang w:val="en-US" w:eastAsia="en-US" w:bidi="ar-SA"/>
      </w:rPr>
    </w:lvl>
    <w:lvl w:ilvl="8" w:tplc="2B1E9F62">
      <w:numFmt w:val="bullet"/>
      <w:lvlText w:val="•"/>
      <w:lvlJc w:val="left"/>
      <w:pPr>
        <w:ind w:left="4079" w:hanging="360"/>
      </w:pPr>
      <w:rPr>
        <w:rFonts w:hint="default"/>
        <w:lang w:val="en-US" w:eastAsia="en-US" w:bidi="ar-SA"/>
      </w:rPr>
    </w:lvl>
  </w:abstractNum>
  <w:abstractNum w:abstractNumId="12" w15:restartNumberingAfterBreak="0">
    <w:nsid w:val="23A64337"/>
    <w:multiLevelType w:val="hybridMultilevel"/>
    <w:tmpl w:val="A392B3AA"/>
    <w:lvl w:ilvl="0" w:tplc="F0A8FCE0">
      <w:start w:val="1"/>
      <w:numFmt w:val="decimal"/>
      <w:lvlText w:val="%1."/>
      <w:lvlJc w:val="left"/>
      <w:pPr>
        <w:ind w:left="1699" w:hanging="360"/>
        <w:jc w:val="left"/>
      </w:pPr>
      <w:rPr>
        <w:rFonts w:ascii="Arial" w:eastAsia="Arial" w:hAnsi="Arial" w:cs="Arial" w:hint="default"/>
        <w:b w:val="0"/>
        <w:bCs w:val="0"/>
        <w:i w:val="0"/>
        <w:iCs w:val="0"/>
        <w:spacing w:val="0"/>
        <w:w w:val="100"/>
        <w:sz w:val="24"/>
        <w:szCs w:val="24"/>
        <w:lang w:val="en-US" w:eastAsia="en-US" w:bidi="ar-SA"/>
      </w:rPr>
    </w:lvl>
    <w:lvl w:ilvl="1" w:tplc="DF264AC8">
      <w:numFmt w:val="bullet"/>
      <w:lvlText w:val="•"/>
      <w:lvlJc w:val="left"/>
      <w:pPr>
        <w:ind w:left="2682" w:hanging="360"/>
      </w:pPr>
      <w:rPr>
        <w:rFonts w:hint="default"/>
        <w:lang w:val="en-US" w:eastAsia="en-US" w:bidi="ar-SA"/>
      </w:rPr>
    </w:lvl>
    <w:lvl w:ilvl="2" w:tplc="66123270">
      <w:numFmt w:val="bullet"/>
      <w:lvlText w:val="•"/>
      <w:lvlJc w:val="left"/>
      <w:pPr>
        <w:ind w:left="3664" w:hanging="360"/>
      </w:pPr>
      <w:rPr>
        <w:rFonts w:hint="default"/>
        <w:lang w:val="en-US" w:eastAsia="en-US" w:bidi="ar-SA"/>
      </w:rPr>
    </w:lvl>
    <w:lvl w:ilvl="3" w:tplc="4762ECA6">
      <w:numFmt w:val="bullet"/>
      <w:lvlText w:val="•"/>
      <w:lvlJc w:val="left"/>
      <w:pPr>
        <w:ind w:left="4646" w:hanging="360"/>
      </w:pPr>
      <w:rPr>
        <w:rFonts w:hint="default"/>
        <w:lang w:val="en-US" w:eastAsia="en-US" w:bidi="ar-SA"/>
      </w:rPr>
    </w:lvl>
    <w:lvl w:ilvl="4" w:tplc="206652A8">
      <w:numFmt w:val="bullet"/>
      <w:lvlText w:val="•"/>
      <w:lvlJc w:val="left"/>
      <w:pPr>
        <w:ind w:left="5628" w:hanging="360"/>
      </w:pPr>
      <w:rPr>
        <w:rFonts w:hint="default"/>
        <w:lang w:val="en-US" w:eastAsia="en-US" w:bidi="ar-SA"/>
      </w:rPr>
    </w:lvl>
    <w:lvl w:ilvl="5" w:tplc="47785D4C">
      <w:numFmt w:val="bullet"/>
      <w:lvlText w:val="•"/>
      <w:lvlJc w:val="left"/>
      <w:pPr>
        <w:ind w:left="6610" w:hanging="360"/>
      </w:pPr>
      <w:rPr>
        <w:rFonts w:hint="default"/>
        <w:lang w:val="en-US" w:eastAsia="en-US" w:bidi="ar-SA"/>
      </w:rPr>
    </w:lvl>
    <w:lvl w:ilvl="6" w:tplc="9B0EF76C">
      <w:numFmt w:val="bullet"/>
      <w:lvlText w:val="•"/>
      <w:lvlJc w:val="left"/>
      <w:pPr>
        <w:ind w:left="7592" w:hanging="360"/>
      </w:pPr>
      <w:rPr>
        <w:rFonts w:hint="default"/>
        <w:lang w:val="en-US" w:eastAsia="en-US" w:bidi="ar-SA"/>
      </w:rPr>
    </w:lvl>
    <w:lvl w:ilvl="7" w:tplc="74E4C95E">
      <w:numFmt w:val="bullet"/>
      <w:lvlText w:val="•"/>
      <w:lvlJc w:val="left"/>
      <w:pPr>
        <w:ind w:left="8574" w:hanging="360"/>
      </w:pPr>
      <w:rPr>
        <w:rFonts w:hint="default"/>
        <w:lang w:val="en-US" w:eastAsia="en-US" w:bidi="ar-SA"/>
      </w:rPr>
    </w:lvl>
    <w:lvl w:ilvl="8" w:tplc="D79E4156">
      <w:numFmt w:val="bullet"/>
      <w:lvlText w:val="•"/>
      <w:lvlJc w:val="left"/>
      <w:pPr>
        <w:ind w:left="9556" w:hanging="360"/>
      </w:pPr>
      <w:rPr>
        <w:rFonts w:hint="default"/>
        <w:lang w:val="en-US" w:eastAsia="en-US" w:bidi="ar-SA"/>
      </w:rPr>
    </w:lvl>
  </w:abstractNum>
  <w:abstractNum w:abstractNumId="13" w15:restartNumberingAfterBreak="0">
    <w:nsid w:val="246F6DB7"/>
    <w:multiLevelType w:val="hybridMultilevel"/>
    <w:tmpl w:val="C65C5866"/>
    <w:lvl w:ilvl="0" w:tplc="D91A53C8">
      <w:numFmt w:val="bullet"/>
      <w:lvlText w:val=""/>
      <w:lvlJc w:val="left"/>
      <w:pPr>
        <w:ind w:left="1480" w:hanging="360"/>
      </w:pPr>
      <w:rPr>
        <w:rFonts w:ascii="Symbol" w:eastAsia="Symbol" w:hAnsi="Symbol" w:cs="Symbol" w:hint="default"/>
        <w:b w:val="0"/>
        <w:bCs w:val="0"/>
        <w:i w:val="0"/>
        <w:iCs w:val="0"/>
        <w:spacing w:val="0"/>
        <w:w w:val="100"/>
        <w:sz w:val="24"/>
        <w:szCs w:val="24"/>
        <w:lang w:val="en-US" w:eastAsia="en-US" w:bidi="ar-SA"/>
      </w:rPr>
    </w:lvl>
    <w:lvl w:ilvl="1" w:tplc="8BA00074">
      <w:numFmt w:val="bullet"/>
      <w:lvlText w:val="•"/>
      <w:lvlJc w:val="left"/>
      <w:pPr>
        <w:ind w:left="2448" w:hanging="360"/>
      </w:pPr>
      <w:rPr>
        <w:rFonts w:hint="default"/>
        <w:lang w:val="en-US" w:eastAsia="en-US" w:bidi="ar-SA"/>
      </w:rPr>
    </w:lvl>
    <w:lvl w:ilvl="2" w:tplc="D5721AD0">
      <w:numFmt w:val="bullet"/>
      <w:lvlText w:val="•"/>
      <w:lvlJc w:val="left"/>
      <w:pPr>
        <w:ind w:left="3416" w:hanging="360"/>
      </w:pPr>
      <w:rPr>
        <w:rFonts w:hint="default"/>
        <w:lang w:val="en-US" w:eastAsia="en-US" w:bidi="ar-SA"/>
      </w:rPr>
    </w:lvl>
    <w:lvl w:ilvl="3" w:tplc="E1CC14FE">
      <w:numFmt w:val="bullet"/>
      <w:lvlText w:val="•"/>
      <w:lvlJc w:val="left"/>
      <w:pPr>
        <w:ind w:left="4384" w:hanging="360"/>
      </w:pPr>
      <w:rPr>
        <w:rFonts w:hint="default"/>
        <w:lang w:val="en-US" w:eastAsia="en-US" w:bidi="ar-SA"/>
      </w:rPr>
    </w:lvl>
    <w:lvl w:ilvl="4" w:tplc="A19C4D1A">
      <w:numFmt w:val="bullet"/>
      <w:lvlText w:val="•"/>
      <w:lvlJc w:val="left"/>
      <w:pPr>
        <w:ind w:left="5352" w:hanging="360"/>
      </w:pPr>
      <w:rPr>
        <w:rFonts w:hint="default"/>
        <w:lang w:val="en-US" w:eastAsia="en-US" w:bidi="ar-SA"/>
      </w:rPr>
    </w:lvl>
    <w:lvl w:ilvl="5" w:tplc="719CE06E">
      <w:numFmt w:val="bullet"/>
      <w:lvlText w:val="•"/>
      <w:lvlJc w:val="left"/>
      <w:pPr>
        <w:ind w:left="6320" w:hanging="360"/>
      </w:pPr>
      <w:rPr>
        <w:rFonts w:hint="default"/>
        <w:lang w:val="en-US" w:eastAsia="en-US" w:bidi="ar-SA"/>
      </w:rPr>
    </w:lvl>
    <w:lvl w:ilvl="6" w:tplc="5A5603AE">
      <w:numFmt w:val="bullet"/>
      <w:lvlText w:val="•"/>
      <w:lvlJc w:val="left"/>
      <w:pPr>
        <w:ind w:left="7288" w:hanging="360"/>
      </w:pPr>
      <w:rPr>
        <w:rFonts w:hint="default"/>
        <w:lang w:val="en-US" w:eastAsia="en-US" w:bidi="ar-SA"/>
      </w:rPr>
    </w:lvl>
    <w:lvl w:ilvl="7" w:tplc="932EE6CA">
      <w:numFmt w:val="bullet"/>
      <w:lvlText w:val="•"/>
      <w:lvlJc w:val="left"/>
      <w:pPr>
        <w:ind w:left="8256" w:hanging="360"/>
      </w:pPr>
      <w:rPr>
        <w:rFonts w:hint="default"/>
        <w:lang w:val="en-US" w:eastAsia="en-US" w:bidi="ar-SA"/>
      </w:rPr>
    </w:lvl>
    <w:lvl w:ilvl="8" w:tplc="570614CA">
      <w:numFmt w:val="bullet"/>
      <w:lvlText w:val="•"/>
      <w:lvlJc w:val="left"/>
      <w:pPr>
        <w:ind w:left="9224" w:hanging="360"/>
      </w:pPr>
      <w:rPr>
        <w:rFonts w:hint="default"/>
        <w:lang w:val="en-US" w:eastAsia="en-US" w:bidi="ar-SA"/>
      </w:rPr>
    </w:lvl>
  </w:abstractNum>
  <w:abstractNum w:abstractNumId="14" w15:restartNumberingAfterBreak="0">
    <w:nsid w:val="25A61047"/>
    <w:multiLevelType w:val="hybridMultilevel"/>
    <w:tmpl w:val="5B14691A"/>
    <w:lvl w:ilvl="0" w:tplc="9058245E">
      <w:start w:val="1"/>
      <w:numFmt w:val="decimal"/>
      <w:lvlText w:val="%1."/>
      <w:lvlJc w:val="left"/>
      <w:pPr>
        <w:ind w:left="1660" w:hanging="360"/>
        <w:jc w:val="left"/>
      </w:pPr>
      <w:rPr>
        <w:rFonts w:ascii="Arial" w:eastAsia="Arial" w:hAnsi="Arial" w:cs="Arial" w:hint="default"/>
        <w:b w:val="0"/>
        <w:bCs w:val="0"/>
        <w:i w:val="0"/>
        <w:iCs w:val="0"/>
        <w:spacing w:val="0"/>
        <w:w w:val="100"/>
        <w:sz w:val="24"/>
        <w:szCs w:val="24"/>
        <w:lang w:val="en-US" w:eastAsia="en-US" w:bidi="ar-SA"/>
      </w:rPr>
    </w:lvl>
    <w:lvl w:ilvl="1" w:tplc="9538FA4C">
      <w:numFmt w:val="bullet"/>
      <w:lvlText w:val="•"/>
      <w:lvlJc w:val="left"/>
      <w:pPr>
        <w:ind w:left="2610" w:hanging="360"/>
      </w:pPr>
      <w:rPr>
        <w:rFonts w:hint="default"/>
        <w:lang w:val="en-US" w:eastAsia="en-US" w:bidi="ar-SA"/>
      </w:rPr>
    </w:lvl>
    <w:lvl w:ilvl="2" w:tplc="E496D22C">
      <w:numFmt w:val="bullet"/>
      <w:lvlText w:val="•"/>
      <w:lvlJc w:val="left"/>
      <w:pPr>
        <w:ind w:left="3560" w:hanging="360"/>
      </w:pPr>
      <w:rPr>
        <w:rFonts w:hint="default"/>
        <w:lang w:val="en-US" w:eastAsia="en-US" w:bidi="ar-SA"/>
      </w:rPr>
    </w:lvl>
    <w:lvl w:ilvl="3" w:tplc="9622243A">
      <w:numFmt w:val="bullet"/>
      <w:lvlText w:val="•"/>
      <w:lvlJc w:val="left"/>
      <w:pPr>
        <w:ind w:left="4510" w:hanging="360"/>
      </w:pPr>
      <w:rPr>
        <w:rFonts w:hint="default"/>
        <w:lang w:val="en-US" w:eastAsia="en-US" w:bidi="ar-SA"/>
      </w:rPr>
    </w:lvl>
    <w:lvl w:ilvl="4" w:tplc="1C265BE8">
      <w:numFmt w:val="bullet"/>
      <w:lvlText w:val="•"/>
      <w:lvlJc w:val="left"/>
      <w:pPr>
        <w:ind w:left="5460" w:hanging="360"/>
      </w:pPr>
      <w:rPr>
        <w:rFonts w:hint="default"/>
        <w:lang w:val="en-US" w:eastAsia="en-US" w:bidi="ar-SA"/>
      </w:rPr>
    </w:lvl>
    <w:lvl w:ilvl="5" w:tplc="6E680A2E">
      <w:numFmt w:val="bullet"/>
      <w:lvlText w:val="•"/>
      <w:lvlJc w:val="left"/>
      <w:pPr>
        <w:ind w:left="6410" w:hanging="360"/>
      </w:pPr>
      <w:rPr>
        <w:rFonts w:hint="default"/>
        <w:lang w:val="en-US" w:eastAsia="en-US" w:bidi="ar-SA"/>
      </w:rPr>
    </w:lvl>
    <w:lvl w:ilvl="6" w:tplc="EDFC7426">
      <w:numFmt w:val="bullet"/>
      <w:lvlText w:val="•"/>
      <w:lvlJc w:val="left"/>
      <w:pPr>
        <w:ind w:left="7360" w:hanging="360"/>
      </w:pPr>
      <w:rPr>
        <w:rFonts w:hint="default"/>
        <w:lang w:val="en-US" w:eastAsia="en-US" w:bidi="ar-SA"/>
      </w:rPr>
    </w:lvl>
    <w:lvl w:ilvl="7" w:tplc="6C2E9BE6">
      <w:numFmt w:val="bullet"/>
      <w:lvlText w:val="•"/>
      <w:lvlJc w:val="left"/>
      <w:pPr>
        <w:ind w:left="8310" w:hanging="360"/>
      </w:pPr>
      <w:rPr>
        <w:rFonts w:hint="default"/>
        <w:lang w:val="en-US" w:eastAsia="en-US" w:bidi="ar-SA"/>
      </w:rPr>
    </w:lvl>
    <w:lvl w:ilvl="8" w:tplc="2C1A266C">
      <w:numFmt w:val="bullet"/>
      <w:lvlText w:val="•"/>
      <w:lvlJc w:val="left"/>
      <w:pPr>
        <w:ind w:left="9260" w:hanging="360"/>
      </w:pPr>
      <w:rPr>
        <w:rFonts w:hint="default"/>
        <w:lang w:val="en-US" w:eastAsia="en-US" w:bidi="ar-SA"/>
      </w:rPr>
    </w:lvl>
  </w:abstractNum>
  <w:abstractNum w:abstractNumId="15" w15:restartNumberingAfterBreak="0">
    <w:nsid w:val="27F05E74"/>
    <w:multiLevelType w:val="hybridMultilevel"/>
    <w:tmpl w:val="9F24D926"/>
    <w:lvl w:ilvl="0" w:tplc="0E843950">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37041C70">
      <w:numFmt w:val="bullet"/>
      <w:lvlText w:val="•"/>
      <w:lvlJc w:val="left"/>
      <w:pPr>
        <w:ind w:left="1407" w:hanging="360"/>
      </w:pPr>
      <w:rPr>
        <w:rFonts w:hint="default"/>
        <w:lang w:val="en-US" w:eastAsia="en-US" w:bidi="ar-SA"/>
      </w:rPr>
    </w:lvl>
    <w:lvl w:ilvl="2" w:tplc="4B6608C0">
      <w:numFmt w:val="bullet"/>
      <w:lvlText w:val="•"/>
      <w:lvlJc w:val="left"/>
      <w:pPr>
        <w:ind w:left="2355" w:hanging="360"/>
      </w:pPr>
      <w:rPr>
        <w:rFonts w:hint="default"/>
        <w:lang w:val="en-US" w:eastAsia="en-US" w:bidi="ar-SA"/>
      </w:rPr>
    </w:lvl>
    <w:lvl w:ilvl="3" w:tplc="0A9ECD6A">
      <w:numFmt w:val="bullet"/>
      <w:lvlText w:val="•"/>
      <w:lvlJc w:val="left"/>
      <w:pPr>
        <w:ind w:left="3302" w:hanging="360"/>
      </w:pPr>
      <w:rPr>
        <w:rFonts w:hint="default"/>
        <w:lang w:val="en-US" w:eastAsia="en-US" w:bidi="ar-SA"/>
      </w:rPr>
    </w:lvl>
    <w:lvl w:ilvl="4" w:tplc="F0103B3C">
      <w:numFmt w:val="bullet"/>
      <w:lvlText w:val="•"/>
      <w:lvlJc w:val="left"/>
      <w:pPr>
        <w:ind w:left="4250" w:hanging="360"/>
      </w:pPr>
      <w:rPr>
        <w:rFonts w:hint="default"/>
        <w:lang w:val="en-US" w:eastAsia="en-US" w:bidi="ar-SA"/>
      </w:rPr>
    </w:lvl>
    <w:lvl w:ilvl="5" w:tplc="FEF80C96">
      <w:numFmt w:val="bullet"/>
      <w:lvlText w:val="•"/>
      <w:lvlJc w:val="left"/>
      <w:pPr>
        <w:ind w:left="5197" w:hanging="360"/>
      </w:pPr>
      <w:rPr>
        <w:rFonts w:hint="default"/>
        <w:lang w:val="en-US" w:eastAsia="en-US" w:bidi="ar-SA"/>
      </w:rPr>
    </w:lvl>
    <w:lvl w:ilvl="6" w:tplc="2F7ABC4E">
      <w:numFmt w:val="bullet"/>
      <w:lvlText w:val="•"/>
      <w:lvlJc w:val="left"/>
      <w:pPr>
        <w:ind w:left="6145" w:hanging="360"/>
      </w:pPr>
      <w:rPr>
        <w:rFonts w:hint="default"/>
        <w:lang w:val="en-US" w:eastAsia="en-US" w:bidi="ar-SA"/>
      </w:rPr>
    </w:lvl>
    <w:lvl w:ilvl="7" w:tplc="AB9284BE">
      <w:numFmt w:val="bullet"/>
      <w:lvlText w:val="•"/>
      <w:lvlJc w:val="left"/>
      <w:pPr>
        <w:ind w:left="7092" w:hanging="360"/>
      </w:pPr>
      <w:rPr>
        <w:rFonts w:hint="default"/>
        <w:lang w:val="en-US" w:eastAsia="en-US" w:bidi="ar-SA"/>
      </w:rPr>
    </w:lvl>
    <w:lvl w:ilvl="8" w:tplc="CC569AC0">
      <w:numFmt w:val="bullet"/>
      <w:lvlText w:val="•"/>
      <w:lvlJc w:val="left"/>
      <w:pPr>
        <w:ind w:left="8040" w:hanging="360"/>
      </w:pPr>
      <w:rPr>
        <w:rFonts w:hint="default"/>
        <w:lang w:val="en-US" w:eastAsia="en-US" w:bidi="ar-SA"/>
      </w:rPr>
    </w:lvl>
  </w:abstractNum>
  <w:abstractNum w:abstractNumId="16" w15:restartNumberingAfterBreak="0">
    <w:nsid w:val="27FB0561"/>
    <w:multiLevelType w:val="hybridMultilevel"/>
    <w:tmpl w:val="F330415E"/>
    <w:lvl w:ilvl="0" w:tplc="3BC2E4B6">
      <w:start w:val="1"/>
      <w:numFmt w:val="decimal"/>
      <w:lvlText w:val="%1."/>
      <w:lvlJc w:val="left"/>
      <w:pPr>
        <w:ind w:left="1099" w:hanging="269"/>
        <w:jc w:val="right"/>
      </w:pPr>
      <w:rPr>
        <w:rFonts w:ascii="Arial" w:eastAsia="Arial" w:hAnsi="Arial" w:cs="Arial" w:hint="default"/>
        <w:b/>
        <w:bCs/>
        <w:i w:val="0"/>
        <w:iCs w:val="0"/>
        <w:color w:val="221F1F"/>
        <w:spacing w:val="0"/>
        <w:w w:val="100"/>
        <w:sz w:val="24"/>
        <w:szCs w:val="24"/>
        <w:lang w:val="en-US" w:eastAsia="en-US" w:bidi="ar-SA"/>
      </w:rPr>
    </w:lvl>
    <w:lvl w:ilvl="1" w:tplc="DEFAC244">
      <w:start w:val="1"/>
      <w:numFmt w:val="decimal"/>
      <w:lvlText w:val="%2."/>
      <w:lvlJc w:val="left"/>
      <w:pPr>
        <w:ind w:left="1819" w:hanging="360"/>
        <w:jc w:val="left"/>
      </w:pPr>
      <w:rPr>
        <w:rFonts w:ascii="Arial" w:eastAsia="Arial" w:hAnsi="Arial" w:cs="Arial" w:hint="default"/>
        <w:b w:val="0"/>
        <w:bCs w:val="0"/>
        <w:i w:val="0"/>
        <w:iCs w:val="0"/>
        <w:spacing w:val="0"/>
        <w:w w:val="100"/>
        <w:sz w:val="24"/>
        <w:szCs w:val="24"/>
        <w:lang w:val="en-US" w:eastAsia="en-US" w:bidi="ar-SA"/>
      </w:rPr>
    </w:lvl>
    <w:lvl w:ilvl="2" w:tplc="40648B90">
      <w:numFmt w:val="bullet"/>
      <w:lvlText w:val="•"/>
      <w:lvlJc w:val="left"/>
      <w:pPr>
        <w:ind w:left="2897" w:hanging="360"/>
      </w:pPr>
      <w:rPr>
        <w:rFonts w:hint="default"/>
        <w:lang w:val="en-US" w:eastAsia="en-US" w:bidi="ar-SA"/>
      </w:rPr>
    </w:lvl>
    <w:lvl w:ilvl="3" w:tplc="828C9ECA">
      <w:numFmt w:val="bullet"/>
      <w:lvlText w:val="•"/>
      <w:lvlJc w:val="left"/>
      <w:pPr>
        <w:ind w:left="3975" w:hanging="360"/>
      </w:pPr>
      <w:rPr>
        <w:rFonts w:hint="default"/>
        <w:lang w:val="en-US" w:eastAsia="en-US" w:bidi="ar-SA"/>
      </w:rPr>
    </w:lvl>
    <w:lvl w:ilvl="4" w:tplc="40DA61B4">
      <w:numFmt w:val="bullet"/>
      <w:lvlText w:val="•"/>
      <w:lvlJc w:val="left"/>
      <w:pPr>
        <w:ind w:left="5053" w:hanging="360"/>
      </w:pPr>
      <w:rPr>
        <w:rFonts w:hint="default"/>
        <w:lang w:val="en-US" w:eastAsia="en-US" w:bidi="ar-SA"/>
      </w:rPr>
    </w:lvl>
    <w:lvl w:ilvl="5" w:tplc="A15CB1B2">
      <w:numFmt w:val="bullet"/>
      <w:lvlText w:val="•"/>
      <w:lvlJc w:val="left"/>
      <w:pPr>
        <w:ind w:left="6131" w:hanging="360"/>
      </w:pPr>
      <w:rPr>
        <w:rFonts w:hint="default"/>
        <w:lang w:val="en-US" w:eastAsia="en-US" w:bidi="ar-SA"/>
      </w:rPr>
    </w:lvl>
    <w:lvl w:ilvl="6" w:tplc="84A4F3B6">
      <w:numFmt w:val="bullet"/>
      <w:lvlText w:val="•"/>
      <w:lvlJc w:val="left"/>
      <w:pPr>
        <w:ind w:left="7208" w:hanging="360"/>
      </w:pPr>
      <w:rPr>
        <w:rFonts w:hint="default"/>
        <w:lang w:val="en-US" w:eastAsia="en-US" w:bidi="ar-SA"/>
      </w:rPr>
    </w:lvl>
    <w:lvl w:ilvl="7" w:tplc="313E9C94">
      <w:numFmt w:val="bullet"/>
      <w:lvlText w:val="•"/>
      <w:lvlJc w:val="left"/>
      <w:pPr>
        <w:ind w:left="8286" w:hanging="360"/>
      </w:pPr>
      <w:rPr>
        <w:rFonts w:hint="default"/>
        <w:lang w:val="en-US" w:eastAsia="en-US" w:bidi="ar-SA"/>
      </w:rPr>
    </w:lvl>
    <w:lvl w:ilvl="8" w:tplc="415856C6">
      <w:numFmt w:val="bullet"/>
      <w:lvlText w:val="•"/>
      <w:lvlJc w:val="left"/>
      <w:pPr>
        <w:ind w:left="9364" w:hanging="360"/>
      </w:pPr>
      <w:rPr>
        <w:rFonts w:hint="default"/>
        <w:lang w:val="en-US" w:eastAsia="en-US" w:bidi="ar-SA"/>
      </w:rPr>
    </w:lvl>
  </w:abstractNum>
  <w:abstractNum w:abstractNumId="17" w15:restartNumberingAfterBreak="0">
    <w:nsid w:val="28021B37"/>
    <w:multiLevelType w:val="hybridMultilevel"/>
    <w:tmpl w:val="8B908932"/>
    <w:lvl w:ilvl="0" w:tplc="B29E0DC2">
      <w:start w:val="1"/>
      <w:numFmt w:val="lowerRoman"/>
      <w:lvlText w:val="(%1)"/>
      <w:lvlJc w:val="left"/>
      <w:pPr>
        <w:ind w:left="1159" w:hanging="269"/>
        <w:jc w:val="left"/>
      </w:pPr>
      <w:rPr>
        <w:rFonts w:ascii="Arial" w:eastAsia="Arial" w:hAnsi="Arial" w:cs="Arial" w:hint="default"/>
        <w:b w:val="0"/>
        <w:bCs w:val="0"/>
        <w:i w:val="0"/>
        <w:iCs w:val="0"/>
        <w:spacing w:val="-5"/>
        <w:w w:val="98"/>
        <w:sz w:val="24"/>
        <w:szCs w:val="24"/>
        <w:lang w:val="en-US" w:eastAsia="en-US" w:bidi="ar-SA"/>
      </w:rPr>
    </w:lvl>
    <w:lvl w:ilvl="1" w:tplc="36F84110">
      <w:start w:val="1"/>
      <w:numFmt w:val="upperRoman"/>
      <w:lvlText w:val="(%2)"/>
      <w:lvlJc w:val="left"/>
      <w:pPr>
        <w:ind w:left="1879" w:hanging="269"/>
        <w:jc w:val="left"/>
      </w:pPr>
      <w:rPr>
        <w:rFonts w:ascii="Arial" w:eastAsia="Arial" w:hAnsi="Arial" w:cs="Arial" w:hint="default"/>
        <w:b w:val="0"/>
        <w:bCs w:val="0"/>
        <w:i w:val="0"/>
        <w:iCs w:val="0"/>
        <w:spacing w:val="-1"/>
        <w:w w:val="100"/>
        <w:sz w:val="24"/>
        <w:szCs w:val="24"/>
        <w:lang w:val="en-US" w:eastAsia="en-US" w:bidi="ar-SA"/>
      </w:rPr>
    </w:lvl>
    <w:lvl w:ilvl="2" w:tplc="7E76019C">
      <w:numFmt w:val="bullet"/>
      <w:lvlText w:val="•"/>
      <w:lvlJc w:val="left"/>
      <w:pPr>
        <w:ind w:left="2951" w:hanging="269"/>
      </w:pPr>
      <w:rPr>
        <w:rFonts w:hint="default"/>
        <w:lang w:val="en-US" w:eastAsia="en-US" w:bidi="ar-SA"/>
      </w:rPr>
    </w:lvl>
    <w:lvl w:ilvl="3" w:tplc="354032EE">
      <w:numFmt w:val="bullet"/>
      <w:lvlText w:val="•"/>
      <w:lvlJc w:val="left"/>
      <w:pPr>
        <w:ind w:left="4022" w:hanging="269"/>
      </w:pPr>
      <w:rPr>
        <w:rFonts w:hint="default"/>
        <w:lang w:val="en-US" w:eastAsia="en-US" w:bidi="ar-SA"/>
      </w:rPr>
    </w:lvl>
    <w:lvl w:ilvl="4" w:tplc="5538DAD0">
      <w:numFmt w:val="bullet"/>
      <w:lvlText w:val="•"/>
      <w:lvlJc w:val="left"/>
      <w:pPr>
        <w:ind w:left="5093" w:hanging="269"/>
      </w:pPr>
      <w:rPr>
        <w:rFonts w:hint="default"/>
        <w:lang w:val="en-US" w:eastAsia="en-US" w:bidi="ar-SA"/>
      </w:rPr>
    </w:lvl>
    <w:lvl w:ilvl="5" w:tplc="13AE65AE">
      <w:numFmt w:val="bullet"/>
      <w:lvlText w:val="•"/>
      <w:lvlJc w:val="left"/>
      <w:pPr>
        <w:ind w:left="6164" w:hanging="269"/>
      </w:pPr>
      <w:rPr>
        <w:rFonts w:hint="default"/>
        <w:lang w:val="en-US" w:eastAsia="en-US" w:bidi="ar-SA"/>
      </w:rPr>
    </w:lvl>
    <w:lvl w:ilvl="6" w:tplc="5F44288C">
      <w:numFmt w:val="bullet"/>
      <w:lvlText w:val="•"/>
      <w:lvlJc w:val="left"/>
      <w:pPr>
        <w:ind w:left="7235" w:hanging="269"/>
      </w:pPr>
      <w:rPr>
        <w:rFonts w:hint="default"/>
        <w:lang w:val="en-US" w:eastAsia="en-US" w:bidi="ar-SA"/>
      </w:rPr>
    </w:lvl>
    <w:lvl w:ilvl="7" w:tplc="CD48D456">
      <w:numFmt w:val="bullet"/>
      <w:lvlText w:val="•"/>
      <w:lvlJc w:val="left"/>
      <w:pPr>
        <w:ind w:left="8306" w:hanging="269"/>
      </w:pPr>
      <w:rPr>
        <w:rFonts w:hint="default"/>
        <w:lang w:val="en-US" w:eastAsia="en-US" w:bidi="ar-SA"/>
      </w:rPr>
    </w:lvl>
    <w:lvl w:ilvl="8" w:tplc="86D63600">
      <w:numFmt w:val="bullet"/>
      <w:lvlText w:val="•"/>
      <w:lvlJc w:val="left"/>
      <w:pPr>
        <w:ind w:left="9377" w:hanging="269"/>
      </w:pPr>
      <w:rPr>
        <w:rFonts w:hint="default"/>
        <w:lang w:val="en-US" w:eastAsia="en-US" w:bidi="ar-SA"/>
      </w:rPr>
    </w:lvl>
  </w:abstractNum>
  <w:abstractNum w:abstractNumId="18" w15:restartNumberingAfterBreak="0">
    <w:nsid w:val="296719E8"/>
    <w:multiLevelType w:val="hybridMultilevel"/>
    <w:tmpl w:val="07DE0B56"/>
    <w:lvl w:ilvl="0" w:tplc="341A4E50">
      <w:numFmt w:val="bullet"/>
      <w:lvlText w:val=""/>
      <w:lvlJc w:val="left"/>
      <w:pPr>
        <w:ind w:left="1392" w:hanging="360"/>
      </w:pPr>
      <w:rPr>
        <w:rFonts w:ascii="Symbol" w:eastAsia="Symbol" w:hAnsi="Symbol" w:cs="Symbol" w:hint="default"/>
        <w:b w:val="0"/>
        <w:bCs w:val="0"/>
        <w:i w:val="0"/>
        <w:iCs w:val="0"/>
        <w:spacing w:val="0"/>
        <w:w w:val="100"/>
        <w:sz w:val="24"/>
        <w:szCs w:val="24"/>
        <w:lang w:val="en-US" w:eastAsia="en-US" w:bidi="ar-SA"/>
      </w:rPr>
    </w:lvl>
    <w:lvl w:ilvl="1" w:tplc="B9766048">
      <w:numFmt w:val="bullet"/>
      <w:lvlText w:val="•"/>
      <w:lvlJc w:val="left"/>
      <w:pPr>
        <w:ind w:left="2376" w:hanging="360"/>
      </w:pPr>
      <w:rPr>
        <w:rFonts w:hint="default"/>
        <w:lang w:val="en-US" w:eastAsia="en-US" w:bidi="ar-SA"/>
      </w:rPr>
    </w:lvl>
    <w:lvl w:ilvl="2" w:tplc="2774F748">
      <w:numFmt w:val="bullet"/>
      <w:lvlText w:val="•"/>
      <w:lvlJc w:val="left"/>
      <w:pPr>
        <w:ind w:left="3352" w:hanging="360"/>
      </w:pPr>
      <w:rPr>
        <w:rFonts w:hint="default"/>
        <w:lang w:val="en-US" w:eastAsia="en-US" w:bidi="ar-SA"/>
      </w:rPr>
    </w:lvl>
    <w:lvl w:ilvl="3" w:tplc="1712958A">
      <w:numFmt w:val="bullet"/>
      <w:lvlText w:val="•"/>
      <w:lvlJc w:val="left"/>
      <w:pPr>
        <w:ind w:left="4328" w:hanging="360"/>
      </w:pPr>
      <w:rPr>
        <w:rFonts w:hint="default"/>
        <w:lang w:val="en-US" w:eastAsia="en-US" w:bidi="ar-SA"/>
      </w:rPr>
    </w:lvl>
    <w:lvl w:ilvl="4" w:tplc="6EA056CC">
      <w:numFmt w:val="bullet"/>
      <w:lvlText w:val="•"/>
      <w:lvlJc w:val="left"/>
      <w:pPr>
        <w:ind w:left="5304" w:hanging="360"/>
      </w:pPr>
      <w:rPr>
        <w:rFonts w:hint="default"/>
        <w:lang w:val="en-US" w:eastAsia="en-US" w:bidi="ar-SA"/>
      </w:rPr>
    </w:lvl>
    <w:lvl w:ilvl="5" w:tplc="2A242D18">
      <w:numFmt w:val="bullet"/>
      <w:lvlText w:val="•"/>
      <w:lvlJc w:val="left"/>
      <w:pPr>
        <w:ind w:left="6280" w:hanging="360"/>
      </w:pPr>
      <w:rPr>
        <w:rFonts w:hint="default"/>
        <w:lang w:val="en-US" w:eastAsia="en-US" w:bidi="ar-SA"/>
      </w:rPr>
    </w:lvl>
    <w:lvl w:ilvl="6" w:tplc="41BACB84">
      <w:numFmt w:val="bullet"/>
      <w:lvlText w:val="•"/>
      <w:lvlJc w:val="left"/>
      <w:pPr>
        <w:ind w:left="7256" w:hanging="360"/>
      </w:pPr>
      <w:rPr>
        <w:rFonts w:hint="default"/>
        <w:lang w:val="en-US" w:eastAsia="en-US" w:bidi="ar-SA"/>
      </w:rPr>
    </w:lvl>
    <w:lvl w:ilvl="7" w:tplc="457C32BC">
      <w:numFmt w:val="bullet"/>
      <w:lvlText w:val="•"/>
      <w:lvlJc w:val="left"/>
      <w:pPr>
        <w:ind w:left="8232" w:hanging="360"/>
      </w:pPr>
      <w:rPr>
        <w:rFonts w:hint="default"/>
        <w:lang w:val="en-US" w:eastAsia="en-US" w:bidi="ar-SA"/>
      </w:rPr>
    </w:lvl>
    <w:lvl w:ilvl="8" w:tplc="B18276EA">
      <w:numFmt w:val="bullet"/>
      <w:lvlText w:val="•"/>
      <w:lvlJc w:val="left"/>
      <w:pPr>
        <w:ind w:left="9208" w:hanging="360"/>
      </w:pPr>
      <w:rPr>
        <w:rFonts w:hint="default"/>
        <w:lang w:val="en-US" w:eastAsia="en-US" w:bidi="ar-SA"/>
      </w:rPr>
    </w:lvl>
  </w:abstractNum>
  <w:abstractNum w:abstractNumId="19" w15:restartNumberingAfterBreak="0">
    <w:nsid w:val="2E5363E6"/>
    <w:multiLevelType w:val="hybridMultilevel"/>
    <w:tmpl w:val="57CC9F02"/>
    <w:lvl w:ilvl="0" w:tplc="AFACECB0">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A71A3AA0">
      <w:numFmt w:val="bullet"/>
      <w:lvlText w:val="•"/>
      <w:lvlJc w:val="left"/>
      <w:pPr>
        <w:ind w:left="1407" w:hanging="360"/>
      </w:pPr>
      <w:rPr>
        <w:rFonts w:hint="default"/>
        <w:lang w:val="en-US" w:eastAsia="en-US" w:bidi="ar-SA"/>
      </w:rPr>
    </w:lvl>
    <w:lvl w:ilvl="2" w:tplc="67D4AD58">
      <w:numFmt w:val="bullet"/>
      <w:lvlText w:val="•"/>
      <w:lvlJc w:val="left"/>
      <w:pPr>
        <w:ind w:left="2355" w:hanging="360"/>
      </w:pPr>
      <w:rPr>
        <w:rFonts w:hint="default"/>
        <w:lang w:val="en-US" w:eastAsia="en-US" w:bidi="ar-SA"/>
      </w:rPr>
    </w:lvl>
    <w:lvl w:ilvl="3" w:tplc="AC024C88">
      <w:numFmt w:val="bullet"/>
      <w:lvlText w:val="•"/>
      <w:lvlJc w:val="left"/>
      <w:pPr>
        <w:ind w:left="3302" w:hanging="360"/>
      </w:pPr>
      <w:rPr>
        <w:rFonts w:hint="default"/>
        <w:lang w:val="en-US" w:eastAsia="en-US" w:bidi="ar-SA"/>
      </w:rPr>
    </w:lvl>
    <w:lvl w:ilvl="4" w:tplc="7D3E1FB0">
      <w:numFmt w:val="bullet"/>
      <w:lvlText w:val="•"/>
      <w:lvlJc w:val="left"/>
      <w:pPr>
        <w:ind w:left="4250" w:hanging="360"/>
      </w:pPr>
      <w:rPr>
        <w:rFonts w:hint="default"/>
        <w:lang w:val="en-US" w:eastAsia="en-US" w:bidi="ar-SA"/>
      </w:rPr>
    </w:lvl>
    <w:lvl w:ilvl="5" w:tplc="055E6848">
      <w:numFmt w:val="bullet"/>
      <w:lvlText w:val="•"/>
      <w:lvlJc w:val="left"/>
      <w:pPr>
        <w:ind w:left="5197" w:hanging="360"/>
      </w:pPr>
      <w:rPr>
        <w:rFonts w:hint="default"/>
        <w:lang w:val="en-US" w:eastAsia="en-US" w:bidi="ar-SA"/>
      </w:rPr>
    </w:lvl>
    <w:lvl w:ilvl="6" w:tplc="EECEEDA4">
      <w:numFmt w:val="bullet"/>
      <w:lvlText w:val="•"/>
      <w:lvlJc w:val="left"/>
      <w:pPr>
        <w:ind w:left="6145" w:hanging="360"/>
      </w:pPr>
      <w:rPr>
        <w:rFonts w:hint="default"/>
        <w:lang w:val="en-US" w:eastAsia="en-US" w:bidi="ar-SA"/>
      </w:rPr>
    </w:lvl>
    <w:lvl w:ilvl="7" w:tplc="32F43A2C">
      <w:numFmt w:val="bullet"/>
      <w:lvlText w:val="•"/>
      <w:lvlJc w:val="left"/>
      <w:pPr>
        <w:ind w:left="7092" w:hanging="360"/>
      </w:pPr>
      <w:rPr>
        <w:rFonts w:hint="default"/>
        <w:lang w:val="en-US" w:eastAsia="en-US" w:bidi="ar-SA"/>
      </w:rPr>
    </w:lvl>
    <w:lvl w:ilvl="8" w:tplc="22044FE4">
      <w:numFmt w:val="bullet"/>
      <w:lvlText w:val="•"/>
      <w:lvlJc w:val="left"/>
      <w:pPr>
        <w:ind w:left="8040" w:hanging="360"/>
      </w:pPr>
      <w:rPr>
        <w:rFonts w:hint="default"/>
        <w:lang w:val="en-US" w:eastAsia="en-US" w:bidi="ar-SA"/>
      </w:rPr>
    </w:lvl>
  </w:abstractNum>
  <w:abstractNum w:abstractNumId="20" w15:restartNumberingAfterBreak="0">
    <w:nsid w:val="306142F0"/>
    <w:multiLevelType w:val="hybridMultilevel"/>
    <w:tmpl w:val="71D09FEC"/>
    <w:lvl w:ilvl="0" w:tplc="903CFA80">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C13CC698">
      <w:numFmt w:val="bullet"/>
      <w:lvlText w:val="•"/>
      <w:lvlJc w:val="left"/>
      <w:pPr>
        <w:ind w:left="1303" w:hanging="281"/>
      </w:pPr>
      <w:rPr>
        <w:rFonts w:hint="default"/>
        <w:lang w:val="en-US" w:eastAsia="en-US" w:bidi="ar-SA"/>
      </w:rPr>
    </w:lvl>
    <w:lvl w:ilvl="2" w:tplc="6C183896">
      <w:numFmt w:val="bullet"/>
      <w:lvlText w:val="•"/>
      <w:lvlJc w:val="left"/>
      <w:pPr>
        <w:ind w:left="1967" w:hanging="281"/>
      </w:pPr>
      <w:rPr>
        <w:rFonts w:hint="default"/>
        <w:lang w:val="en-US" w:eastAsia="en-US" w:bidi="ar-SA"/>
      </w:rPr>
    </w:lvl>
    <w:lvl w:ilvl="3" w:tplc="38BCD906">
      <w:numFmt w:val="bullet"/>
      <w:lvlText w:val="•"/>
      <w:lvlJc w:val="left"/>
      <w:pPr>
        <w:ind w:left="2631" w:hanging="281"/>
      </w:pPr>
      <w:rPr>
        <w:rFonts w:hint="default"/>
        <w:lang w:val="en-US" w:eastAsia="en-US" w:bidi="ar-SA"/>
      </w:rPr>
    </w:lvl>
    <w:lvl w:ilvl="4" w:tplc="74E63194">
      <w:numFmt w:val="bullet"/>
      <w:lvlText w:val="•"/>
      <w:lvlJc w:val="left"/>
      <w:pPr>
        <w:ind w:left="3295" w:hanging="281"/>
      </w:pPr>
      <w:rPr>
        <w:rFonts w:hint="default"/>
        <w:lang w:val="en-US" w:eastAsia="en-US" w:bidi="ar-SA"/>
      </w:rPr>
    </w:lvl>
    <w:lvl w:ilvl="5" w:tplc="69729C34">
      <w:numFmt w:val="bullet"/>
      <w:lvlText w:val="•"/>
      <w:lvlJc w:val="left"/>
      <w:pPr>
        <w:ind w:left="3959" w:hanging="281"/>
      </w:pPr>
      <w:rPr>
        <w:rFonts w:hint="default"/>
        <w:lang w:val="en-US" w:eastAsia="en-US" w:bidi="ar-SA"/>
      </w:rPr>
    </w:lvl>
    <w:lvl w:ilvl="6" w:tplc="2780D020">
      <w:numFmt w:val="bullet"/>
      <w:lvlText w:val="•"/>
      <w:lvlJc w:val="left"/>
      <w:pPr>
        <w:ind w:left="4623" w:hanging="281"/>
      </w:pPr>
      <w:rPr>
        <w:rFonts w:hint="default"/>
        <w:lang w:val="en-US" w:eastAsia="en-US" w:bidi="ar-SA"/>
      </w:rPr>
    </w:lvl>
    <w:lvl w:ilvl="7" w:tplc="EE12AE6E">
      <w:numFmt w:val="bullet"/>
      <w:lvlText w:val="•"/>
      <w:lvlJc w:val="left"/>
      <w:pPr>
        <w:ind w:left="5287" w:hanging="281"/>
      </w:pPr>
      <w:rPr>
        <w:rFonts w:hint="default"/>
        <w:lang w:val="en-US" w:eastAsia="en-US" w:bidi="ar-SA"/>
      </w:rPr>
    </w:lvl>
    <w:lvl w:ilvl="8" w:tplc="68CE4690">
      <w:numFmt w:val="bullet"/>
      <w:lvlText w:val="•"/>
      <w:lvlJc w:val="left"/>
      <w:pPr>
        <w:ind w:left="5951" w:hanging="281"/>
      </w:pPr>
      <w:rPr>
        <w:rFonts w:hint="default"/>
        <w:lang w:val="en-US" w:eastAsia="en-US" w:bidi="ar-SA"/>
      </w:rPr>
    </w:lvl>
  </w:abstractNum>
  <w:abstractNum w:abstractNumId="21" w15:restartNumberingAfterBreak="0">
    <w:nsid w:val="30735D65"/>
    <w:multiLevelType w:val="hybridMultilevel"/>
    <w:tmpl w:val="49965708"/>
    <w:lvl w:ilvl="0" w:tplc="3628E3DE">
      <w:numFmt w:val="bullet"/>
      <w:lvlText w:val=""/>
      <w:lvlJc w:val="left"/>
      <w:pPr>
        <w:ind w:left="1300" w:hanging="360"/>
      </w:pPr>
      <w:rPr>
        <w:rFonts w:ascii="Symbol" w:eastAsia="Symbol" w:hAnsi="Symbol" w:cs="Symbol" w:hint="default"/>
        <w:b w:val="0"/>
        <w:bCs w:val="0"/>
        <w:i w:val="0"/>
        <w:iCs w:val="0"/>
        <w:spacing w:val="0"/>
        <w:w w:val="100"/>
        <w:sz w:val="24"/>
        <w:szCs w:val="24"/>
        <w:lang w:val="en-US" w:eastAsia="en-US" w:bidi="ar-SA"/>
      </w:rPr>
    </w:lvl>
    <w:lvl w:ilvl="1" w:tplc="731A2826">
      <w:numFmt w:val="bullet"/>
      <w:lvlText w:val="•"/>
      <w:lvlJc w:val="left"/>
      <w:pPr>
        <w:ind w:left="2286" w:hanging="360"/>
      </w:pPr>
      <w:rPr>
        <w:rFonts w:hint="default"/>
        <w:lang w:val="en-US" w:eastAsia="en-US" w:bidi="ar-SA"/>
      </w:rPr>
    </w:lvl>
    <w:lvl w:ilvl="2" w:tplc="C5A4BDC8">
      <w:numFmt w:val="bullet"/>
      <w:lvlText w:val="•"/>
      <w:lvlJc w:val="left"/>
      <w:pPr>
        <w:ind w:left="3272" w:hanging="360"/>
      </w:pPr>
      <w:rPr>
        <w:rFonts w:hint="default"/>
        <w:lang w:val="en-US" w:eastAsia="en-US" w:bidi="ar-SA"/>
      </w:rPr>
    </w:lvl>
    <w:lvl w:ilvl="3" w:tplc="45E86268">
      <w:numFmt w:val="bullet"/>
      <w:lvlText w:val="•"/>
      <w:lvlJc w:val="left"/>
      <w:pPr>
        <w:ind w:left="4258" w:hanging="360"/>
      </w:pPr>
      <w:rPr>
        <w:rFonts w:hint="default"/>
        <w:lang w:val="en-US" w:eastAsia="en-US" w:bidi="ar-SA"/>
      </w:rPr>
    </w:lvl>
    <w:lvl w:ilvl="4" w:tplc="9D487CB2">
      <w:numFmt w:val="bullet"/>
      <w:lvlText w:val="•"/>
      <w:lvlJc w:val="left"/>
      <w:pPr>
        <w:ind w:left="5244" w:hanging="360"/>
      </w:pPr>
      <w:rPr>
        <w:rFonts w:hint="default"/>
        <w:lang w:val="en-US" w:eastAsia="en-US" w:bidi="ar-SA"/>
      </w:rPr>
    </w:lvl>
    <w:lvl w:ilvl="5" w:tplc="1D6C3B8C">
      <w:numFmt w:val="bullet"/>
      <w:lvlText w:val="•"/>
      <w:lvlJc w:val="left"/>
      <w:pPr>
        <w:ind w:left="6230" w:hanging="360"/>
      </w:pPr>
      <w:rPr>
        <w:rFonts w:hint="default"/>
        <w:lang w:val="en-US" w:eastAsia="en-US" w:bidi="ar-SA"/>
      </w:rPr>
    </w:lvl>
    <w:lvl w:ilvl="6" w:tplc="CE8424E6">
      <w:numFmt w:val="bullet"/>
      <w:lvlText w:val="•"/>
      <w:lvlJc w:val="left"/>
      <w:pPr>
        <w:ind w:left="7216" w:hanging="360"/>
      </w:pPr>
      <w:rPr>
        <w:rFonts w:hint="default"/>
        <w:lang w:val="en-US" w:eastAsia="en-US" w:bidi="ar-SA"/>
      </w:rPr>
    </w:lvl>
    <w:lvl w:ilvl="7" w:tplc="F85C66BE">
      <w:numFmt w:val="bullet"/>
      <w:lvlText w:val="•"/>
      <w:lvlJc w:val="left"/>
      <w:pPr>
        <w:ind w:left="8202" w:hanging="360"/>
      </w:pPr>
      <w:rPr>
        <w:rFonts w:hint="default"/>
        <w:lang w:val="en-US" w:eastAsia="en-US" w:bidi="ar-SA"/>
      </w:rPr>
    </w:lvl>
    <w:lvl w:ilvl="8" w:tplc="1FD22ECC">
      <w:numFmt w:val="bullet"/>
      <w:lvlText w:val="•"/>
      <w:lvlJc w:val="left"/>
      <w:pPr>
        <w:ind w:left="9188" w:hanging="360"/>
      </w:pPr>
      <w:rPr>
        <w:rFonts w:hint="default"/>
        <w:lang w:val="en-US" w:eastAsia="en-US" w:bidi="ar-SA"/>
      </w:rPr>
    </w:lvl>
  </w:abstractNum>
  <w:abstractNum w:abstractNumId="22" w15:restartNumberingAfterBreak="0">
    <w:nsid w:val="308467F9"/>
    <w:multiLevelType w:val="hybridMultilevel"/>
    <w:tmpl w:val="168416A6"/>
    <w:lvl w:ilvl="0" w:tplc="64DEF63C">
      <w:numFmt w:val="bullet"/>
      <w:lvlText w:val=""/>
      <w:lvlJc w:val="left"/>
      <w:pPr>
        <w:ind w:left="1072" w:hanging="272"/>
      </w:pPr>
      <w:rPr>
        <w:rFonts w:ascii="Symbol" w:eastAsia="Symbol" w:hAnsi="Symbol" w:cs="Symbol" w:hint="default"/>
        <w:b w:val="0"/>
        <w:bCs w:val="0"/>
        <w:i w:val="0"/>
        <w:iCs w:val="0"/>
        <w:spacing w:val="0"/>
        <w:w w:val="100"/>
        <w:sz w:val="24"/>
        <w:szCs w:val="24"/>
        <w:lang w:val="en-US" w:eastAsia="en-US" w:bidi="ar-SA"/>
      </w:rPr>
    </w:lvl>
    <w:lvl w:ilvl="1" w:tplc="F7729820">
      <w:numFmt w:val="bullet"/>
      <w:lvlText w:val="•"/>
      <w:lvlJc w:val="left"/>
      <w:pPr>
        <w:ind w:left="2124" w:hanging="272"/>
      </w:pPr>
      <w:rPr>
        <w:rFonts w:hint="default"/>
        <w:lang w:val="en-US" w:eastAsia="en-US" w:bidi="ar-SA"/>
      </w:rPr>
    </w:lvl>
    <w:lvl w:ilvl="2" w:tplc="97B69C1E">
      <w:numFmt w:val="bullet"/>
      <w:lvlText w:val="•"/>
      <w:lvlJc w:val="left"/>
      <w:pPr>
        <w:ind w:left="3168" w:hanging="272"/>
      </w:pPr>
      <w:rPr>
        <w:rFonts w:hint="default"/>
        <w:lang w:val="en-US" w:eastAsia="en-US" w:bidi="ar-SA"/>
      </w:rPr>
    </w:lvl>
    <w:lvl w:ilvl="3" w:tplc="C7BC16D0">
      <w:numFmt w:val="bullet"/>
      <w:lvlText w:val="•"/>
      <w:lvlJc w:val="left"/>
      <w:pPr>
        <w:ind w:left="4212" w:hanging="272"/>
      </w:pPr>
      <w:rPr>
        <w:rFonts w:hint="default"/>
        <w:lang w:val="en-US" w:eastAsia="en-US" w:bidi="ar-SA"/>
      </w:rPr>
    </w:lvl>
    <w:lvl w:ilvl="4" w:tplc="6B68ED88">
      <w:numFmt w:val="bullet"/>
      <w:lvlText w:val="•"/>
      <w:lvlJc w:val="left"/>
      <w:pPr>
        <w:ind w:left="5256" w:hanging="272"/>
      </w:pPr>
      <w:rPr>
        <w:rFonts w:hint="default"/>
        <w:lang w:val="en-US" w:eastAsia="en-US" w:bidi="ar-SA"/>
      </w:rPr>
    </w:lvl>
    <w:lvl w:ilvl="5" w:tplc="1F2C4D1A">
      <w:numFmt w:val="bullet"/>
      <w:lvlText w:val="•"/>
      <w:lvlJc w:val="left"/>
      <w:pPr>
        <w:ind w:left="6300" w:hanging="272"/>
      </w:pPr>
      <w:rPr>
        <w:rFonts w:hint="default"/>
        <w:lang w:val="en-US" w:eastAsia="en-US" w:bidi="ar-SA"/>
      </w:rPr>
    </w:lvl>
    <w:lvl w:ilvl="6" w:tplc="511ACDF0">
      <w:numFmt w:val="bullet"/>
      <w:lvlText w:val="•"/>
      <w:lvlJc w:val="left"/>
      <w:pPr>
        <w:ind w:left="7344" w:hanging="272"/>
      </w:pPr>
      <w:rPr>
        <w:rFonts w:hint="default"/>
        <w:lang w:val="en-US" w:eastAsia="en-US" w:bidi="ar-SA"/>
      </w:rPr>
    </w:lvl>
    <w:lvl w:ilvl="7" w:tplc="0532BA00">
      <w:numFmt w:val="bullet"/>
      <w:lvlText w:val="•"/>
      <w:lvlJc w:val="left"/>
      <w:pPr>
        <w:ind w:left="8388" w:hanging="272"/>
      </w:pPr>
      <w:rPr>
        <w:rFonts w:hint="default"/>
        <w:lang w:val="en-US" w:eastAsia="en-US" w:bidi="ar-SA"/>
      </w:rPr>
    </w:lvl>
    <w:lvl w:ilvl="8" w:tplc="21201CCA">
      <w:numFmt w:val="bullet"/>
      <w:lvlText w:val="•"/>
      <w:lvlJc w:val="left"/>
      <w:pPr>
        <w:ind w:left="9432" w:hanging="272"/>
      </w:pPr>
      <w:rPr>
        <w:rFonts w:hint="default"/>
        <w:lang w:val="en-US" w:eastAsia="en-US" w:bidi="ar-SA"/>
      </w:rPr>
    </w:lvl>
  </w:abstractNum>
  <w:abstractNum w:abstractNumId="23" w15:restartNumberingAfterBreak="0">
    <w:nsid w:val="3D9E0DE2"/>
    <w:multiLevelType w:val="hybridMultilevel"/>
    <w:tmpl w:val="B734BD6E"/>
    <w:lvl w:ilvl="0" w:tplc="C2F610F2">
      <w:start w:val="1"/>
      <w:numFmt w:val="upperLetter"/>
      <w:lvlText w:val="%1."/>
      <w:lvlJc w:val="left"/>
      <w:pPr>
        <w:ind w:left="1015" w:hanging="296"/>
        <w:jc w:val="left"/>
      </w:pPr>
      <w:rPr>
        <w:rFonts w:ascii="Arial" w:eastAsia="Arial" w:hAnsi="Arial" w:cs="Arial" w:hint="default"/>
        <w:b w:val="0"/>
        <w:bCs w:val="0"/>
        <w:i w:val="0"/>
        <w:iCs w:val="0"/>
        <w:spacing w:val="0"/>
        <w:w w:val="100"/>
        <w:sz w:val="24"/>
        <w:szCs w:val="24"/>
        <w:lang w:val="en-US" w:eastAsia="en-US" w:bidi="ar-SA"/>
      </w:rPr>
    </w:lvl>
    <w:lvl w:ilvl="1" w:tplc="55063422">
      <w:start w:val="1"/>
      <w:numFmt w:val="decimal"/>
      <w:lvlText w:val="%2."/>
      <w:lvlJc w:val="left"/>
      <w:pPr>
        <w:ind w:left="1080" w:hanging="360"/>
        <w:jc w:val="left"/>
      </w:pPr>
      <w:rPr>
        <w:rFonts w:ascii="Arial" w:eastAsia="Arial" w:hAnsi="Arial" w:cs="Arial" w:hint="default"/>
        <w:b w:val="0"/>
        <w:bCs w:val="0"/>
        <w:i w:val="0"/>
        <w:iCs w:val="0"/>
        <w:spacing w:val="0"/>
        <w:w w:val="100"/>
        <w:sz w:val="24"/>
        <w:szCs w:val="24"/>
        <w:lang w:val="en-US" w:eastAsia="en-US" w:bidi="ar-SA"/>
      </w:rPr>
    </w:lvl>
    <w:lvl w:ilvl="2" w:tplc="68448070">
      <w:start w:val="1"/>
      <w:numFmt w:val="upperLetter"/>
      <w:lvlText w:val="(%3)"/>
      <w:lvlJc w:val="left"/>
      <w:pPr>
        <w:ind w:left="1430" w:hanging="360"/>
        <w:jc w:val="left"/>
      </w:pPr>
      <w:rPr>
        <w:rFonts w:ascii="Arial" w:eastAsia="Arial" w:hAnsi="Arial" w:cs="Arial" w:hint="default"/>
        <w:b w:val="0"/>
        <w:bCs w:val="0"/>
        <w:i w:val="0"/>
        <w:iCs w:val="0"/>
        <w:spacing w:val="-5"/>
        <w:w w:val="98"/>
        <w:sz w:val="24"/>
        <w:szCs w:val="24"/>
        <w:lang w:val="en-US" w:eastAsia="en-US" w:bidi="ar-SA"/>
      </w:rPr>
    </w:lvl>
    <w:lvl w:ilvl="3" w:tplc="D4C2B65A">
      <w:start w:val="1"/>
      <w:numFmt w:val="lowerRoman"/>
      <w:lvlText w:val="(%4)"/>
      <w:lvlJc w:val="left"/>
      <w:pPr>
        <w:ind w:left="2160" w:hanging="269"/>
        <w:jc w:val="right"/>
      </w:pPr>
      <w:rPr>
        <w:rFonts w:ascii="Arial" w:eastAsia="Arial" w:hAnsi="Arial" w:cs="Arial" w:hint="default"/>
        <w:b w:val="0"/>
        <w:bCs w:val="0"/>
        <w:i w:val="0"/>
        <w:iCs w:val="0"/>
        <w:spacing w:val="-5"/>
        <w:w w:val="98"/>
        <w:sz w:val="24"/>
        <w:szCs w:val="24"/>
        <w:lang w:val="en-US" w:eastAsia="en-US" w:bidi="ar-SA"/>
      </w:rPr>
    </w:lvl>
    <w:lvl w:ilvl="4" w:tplc="278EE4F2">
      <w:numFmt w:val="bullet"/>
      <w:lvlText w:val="•"/>
      <w:lvlJc w:val="left"/>
      <w:pPr>
        <w:ind w:left="3497" w:hanging="269"/>
      </w:pPr>
      <w:rPr>
        <w:rFonts w:hint="default"/>
        <w:lang w:val="en-US" w:eastAsia="en-US" w:bidi="ar-SA"/>
      </w:rPr>
    </w:lvl>
    <w:lvl w:ilvl="5" w:tplc="C72A3894">
      <w:numFmt w:val="bullet"/>
      <w:lvlText w:val="•"/>
      <w:lvlJc w:val="left"/>
      <w:pPr>
        <w:ind w:left="4834" w:hanging="269"/>
      </w:pPr>
      <w:rPr>
        <w:rFonts w:hint="default"/>
        <w:lang w:val="en-US" w:eastAsia="en-US" w:bidi="ar-SA"/>
      </w:rPr>
    </w:lvl>
    <w:lvl w:ilvl="6" w:tplc="DC08AD64">
      <w:numFmt w:val="bullet"/>
      <w:lvlText w:val="•"/>
      <w:lvlJc w:val="left"/>
      <w:pPr>
        <w:ind w:left="6171" w:hanging="269"/>
      </w:pPr>
      <w:rPr>
        <w:rFonts w:hint="default"/>
        <w:lang w:val="en-US" w:eastAsia="en-US" w:bidi="ar-SA"/>
      </w:rPr>
    </w:lvl>
    <w:lvl w:ilvl="7" w:tplc="5E0A2DCC">
      <w:numFmt w:val="bullet"/>
      <w:lvlText w:val="•"/>
      <w:lvlJc w:val="left"/>
      <w:pPr>
        <w:ind w:left="7508" w:hanging="269"/>
      </w:pPr>
      <w:rPr>
        <w:rFonts w:hint="default"/>
        <w:lang w:val="en-US" w:eastAsia="en-US" w:bidi="ar-SA"/>
      </w:rPr>
    </w:lvl>
    <w:lvl w:ilvl="8" w:tplc="75022A08">
      <w:numFmt w:val="bullet"/>
      <w:lvlText w:val="•"/>
      <w:lvlJc w:val="left"/>
      <w:pPr>
        <w:ind w:left="8845" w:hanging="269"/>
      </w:pPr>
      <w:rPr>
        <w:rFonts w:hint="default"/>
        <w:lang w:val="en-US" w:eastAsia="en-US" w:bidi="ar-SA"/>
      </w:rPr>
    </w:lvl>
  </w:abstractNum>
  <w:abstractNum w:abstractNumId="24" w15:restartNumberingAfterBreak="0">
    <w:nsid w:val="41367E45"/>
    <w:multiLevelType w:val="hybridMultilevel"/>
    <w:tmpl w:val="C57CAE4E"/>
    <w:lvl w:ilvl="0" w:tplc="5C103714">
      <w:start w:val="1"/>
      <w:numFmt w:val="decimal"/>
      <w:lvlText w:val="%1."/>
      <w:lvlJc w:val="left"/>
      <w:pPr>
        <w:ind w:left="1048" w:hanging="269"/>
        <w:jc w:val="left"/>
      </w:pPr>
      <w:rPr>
        <w:rFonts w:ascii="Arial" w:eastAsia="Arial" w:hAnsi="Arial" w:cs="Arial" w:hint="default"/>
        <w:b w:val="0"/>
        <w:bCs w:val="0"/>
        <w:i w:val="0"/>
        <w:iCs w:val="0"/>
        <w:spacing w:val="0"/>
        <w:w w:val="100"/>
        <w:sz w:val="24"/>
        <w:szCs w:val="24"/>
        <w:lang w:val="en-US" w:eastAsia="en-US" w:bidi="ar-SA"/>
      </w:rPr>
    </w:lvl>
    <w:lvl w:ilvl="1" w:tplc="63D6A80A">
      <w:numFmt w:val="bullet"/>
      <w:lvlText w:val=""/>
      <w:lvlJc w:val="left"/>
      <w:pPr>
        <w:ind w:left="1392" w:hanging="360"/>
      </w:pPr>
      <w:rPr>
        <w:rFonts w:ascii="Symbol" w:eastAsia="Symbol" w:hAnsi="Symbol" w:cs="Symbol" w:hint="default"/>
        <w:b w:val="0"/>
        <w:bCs w:val="0"/>
        <w:i w:val="0"/>
        <w:iCs w:val="0"/>
        <w:spacing w:val="0"/>
        <w:w w:val="100"/>
        <w:sz w:val="24"/>
        <w:szCs w:val="24"/>
        <w:lang w:val="en-US" w:eastAsia="en-US" w:bidi="ar-SA"/>
      </w:rPr>
    </w:lvl>
    <w:lvl w:ilvl="2" w:tplc="F85C78BA">
      <w:numFmt w:val="bullet"/>
      <w:lvlText w:val="•"/>
      <w:lvlJc w:val="left"/>
      <w:pPr>
        <w:ind w:left="2484" w:hanging="360"/>
      </w:pPr>
      <w:rPr>
        <w:rFonts w:hint="default"/>
        <w:lang w:val="en-US" w:eastAsia="en-US" w:bidi="ar-SA"/>
      </w:rPr>
    </w:lvl>
    <w:lvl w:ilvl="3" w:tplc="E2022AE8">
      <w:numFmt w:val="bullet"/>
      <w:lvlText w:val="•"/>
      <w:lvlJc w:val="left"/>
      <w:pPr>
        <w:ind w:left="3568" w:hanging="360"/>
      </w:pPr>
      <w:rPr>
        <w:rFonts w:hint="default"/>
        <w:lang w:val="en-US" w:eastAsia="en-US" w:bidi="ar-SA"/>
      </w:rPr>
    </w:lvl>
    <w:lvl w:ilvl="4" w:tplc="73EEE3F8">
      <w:numFmt w:val="bullet"/>
      <w:lvlText w:val="•"/>
      <w:lvlJc w:val="left"/>
      <w:pPr>
        <w:ind w:left="4653" w:hanging="360"/>
      </w:pPr>
      <w:rPr>
        <w:rFonts w:hint="default"/>
        <w:lang w:val="en-US" w:eastAsia="en-US" w:bidi="ar-SA"/>
      </w:rPr>
    </w:lvl>
    <w:lvl w:ilvl="5" w:tplc="1E54EB86">
      <w:numFmt w:val="bullet"/>
      <w:lvlText w:val="•"/>
      <w:lvlJc w:val="left"/>
      <w:pPr>
        <w:ind w:left="5737" w:hanging="360"/>
      </w:pPr>
      <w:rPr>
        <w:rFonts w:hint="default"/>
        <w:lang w:val="en-US" w:eastAsia="en-US" w:bidi="ar-SA"/>
      </w:rPr>
    </w:lvl>
    <w:lvl w:ilvl="6" w:tplc="14D8164A">
      <w:numFmt w:val="bullet"/>
      <w:lvlText w:val="•"/>
      <w:lvlJc w:val="left"/>
      <w:pPr>
        <w:ind w:left="6822" w:hanging="360"/>
      </w:pPr>
      <w:rPr>
        <w:rFonts w:hint="default"/>
        <w:lang w:val="en-US" w:eastAsia="en-US" w:bidi="ar-SA"/>
      </w:rPr>
    </w:lvl>
    <w:lvl w:ilvl="7" w:tplc="75EA0444">
      <w:numFmt w:val="bullet"/>
      <w:lvlText w:val="•"/>
      <w:lvlJc w:val="left"/>
      <w:pPr>
        <w:ind w:left="7906" w:hanging="360"/>
      </w:pPr>
      <w:rPr>
        <w:rFonts w:hint="default"/>
        <w:lang w:val="en-US" w:eastAsia="en-US" w:bidi="ar-SA"/>
      </w:rPr>
    </w:lvl>
    <w:lvl w:ilvl="8" w:tplc="DDE426EE">
      <w:numFmt w:val="bullet"/>
      <w:lvlText w:val="•"/>
      <w:lvlJc w:val="left"/>
      <w:pPr>
        <w:ind w:left="8991" w:hanging="360"/>
      </w:pPr>
      <w:rPr>
        <w:rFonts w:hint="default"/>
        <w:lang w:val="en-US" w:eastAsia="en-US" w:bidi="ar-SA"/>
      </w:rPr>
    </w:lvl>
  </w:abstractNum>
  <w:abstractNum w:abstractNumId="25" w15:restartNumberingAfterBreak="0">
    <w:nsid w:val="44372EB2"/>
    <w:multiLevelType w:val="hybridMultilevel"/>
    <w:tmpl w:val="43AA48DA"/>
    <w:lvl w:ilvl="0" w:tplc="3F0AF298">
      <w:start w:val="1"/>
      <w:numFmt w:val="decimal"/>
      <w:lvlText w:val="%1."/>
      <w:lvlJc w:val="left"/>
      <w:pPr>
        <w:ind w:left="1099" w:hanging="360"/>
        <w:jc w:val="left"/>
      </w:pPr>
      <w:rPr>
        <w:rFonts w:ascii="Arial" w:eastAsia="Arial" w:hAnsi="Arial" w:cs="Arial" w:hint="default"/>
        <w:b w:val="0"/>
        <w:bCs w:val="0"/>
        <w:i w:val="0"/>
        <w:iCs w:val="0"/>
        <w:spacing w:val="-3"/>
        <w:w w:val="98"/>
        <w:sz w:val="24"/>
        <w:szCs w:val="24"/>
        <w:lang w:val="en-US" w:eastAsia="en-US" w:bidi="ar-SA"/>
      </w:rPr>
    </w:lvl>
    <w:lvl w:ilvl="1" w:tplc="4E78CC4C">
      <w:numFmt w:val="bullet"/>
      <w:lvlText w:val="•"/>
      <w:lvlJc w:val="left"/>
      <w:pPr>
        <w:ind w:left="2142" w:hanging="360"/>
      </w:pPr>
      <w:rPr>
        <w:rFonts w:hint="default"/>
        <w:lang w:val="en-US" w:eastAsia="en-US" w:bidi="ar-SA"/>
      </w:rPr>
    </w:lvl>
    <w:lvl w:ilvl="2" w:tplc="1F80E286">
      <w:numFmt w:val="bullet"/>
      <w:lvlText w:val="•"/>
      <w:lvlJc w:val="left"/>
      <w:pPr>
        <w:ind w:left="3184" w:hanging="360"/>
      </w:pPr>
      <w:rPr>
        <w:rFonts w:hint="default"/>
        <w:lang w:val="en-US" w:eastAsia="en-US" w:bidi="ar-SA"/>
      </w:rPr>
    </w:lvl>
    <w:lvl w:ilvl="3" w:tplc="E7F087F6">
      <w:numFmt w:val="bullet"/>
      <w:lvlText w:val="•"/>
      <w:lvlJc w:val="left"/>
      <w:pPr>
        <w:ind w:left="4226" w:hanging="360"/>
      </w:pPr>
      <w:rPr>
        <w:rFonts w:hint="default"/>
        <w:lang w:val="en-US" w:eastAsia="en-US" w:bidi="ar-SA"/>
      </w:rPr>
    </w:lvl>
    <w:lvl w:ilvl="4" w:tplc="689A3DA6">
      <w:numFmt w:val="bullet"/>
      <w:lvlText w:val="•"/>
      <w:lvlJc w:val="left"/>
      <w:pPr>
        <w:ind w:left="5268" w:hanging="360"/>
      </w:pPr>
      <w:rPr>
        <w:rFonts w:hint="default"/>
        <w:lang w:val="en-US" w:eastAsia="en-US" w:bidi="ar-SA"/>
      </w:rPr>
    </w:lvl>
    <w:lvl w:ilvl="5" w:tplc="9894E4E4">
      <w:numFmt w:val="bullet"/>
      <w:lvlText w:val="•"/>
      <w:lvlJc w:val="left"/>
      <w:pPr>
        <w:ind w:left="6310" w:hanging="360"/>
      </w:pPr>
      <w:rPr>
        <w:rFonts w:hint="default"/>
        <w:lang w:val="en-US" w:eastAsia="en-US" w:bidi="ar-SA"/>
      </w:rPr>
    </w:lvl>
    <w:lvl w:ilvl="6" w:tplc="B8123FF2">
      <w:numFmt w:val="bullet"/>
      <w:lvlText w:val="•"/>
      <w:lvlJc w:val="left"/>
      <w:pPr>
        <w:ind w:left="7352" w:hanging="360"/>
      </w:pPr>
      <w:rPr>
        <w:rFonts w:hint="default"/>
        <w:lang w:val="en-US" w:eastAsia="en-US" w:bidi="ar-SA"/>
      </w:rPr>
    </w:lvl>
    <w:lvl w:ilvl="7" w:tplc="B874BA0E">
      <w:numFmt w:val="bullet"/>
      <w:lvlText w:val="•"/>
      <w:lvlJc w:val="left"/>
      <w:pPr>
        <w:ind w:left="8394" w:hanging="360"/>
      </w:pPr>
      <w:rPr>
        <w:rFonts w:hint="default"/>
        <w:lang w:val="en-US" w:eastAsia="en-US" w:bidi="ar-SA"/>
      </w:rPr>
    </w:lvl>
    <w:lvl w:ilvl="8" w:tplc="30104FCA">
      <w:numFmt w:val="bullet"/>
      <w:lvlText w:val="•"/>
      <w:lvlJc w:val="left"/>
      <w:pPr>
        <w:ind w:left="9436" w:hanging="360"/>
      </w:pPr>
      <w:rPr>
        <w:rFonts w:hint="default"/>
        <w:lang w:val="en-US" w:eastAsia="en-US" w:bidi="ar-SA"/>
      </w:rPr>
    </w:lvl>
  </w:abstractNum>
  <w:abstractNum w:abstractNumId="26" w15:restartNumberingAfterBreak="0">
    <w:nsid w:val="4611373D"/>
    <w:multiLevelType w:val="hybridMultilevel"/>
    <w:tmpl w:val="CB446C3A"/>
    <w:lvl w:ilvl="0" w:tplc="6F187114">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67602EC6">
      <w:numFmt w:val="bullet"/>
      <w:lvlText w:val="•"/>
      <w:lvlJc w:val="left"/>
      <w:pPr>
        <w:ind w:left="1407" w:hanging="360"/>
      </w:pPr>
      <w:rPr>
        <w:rFonts w:hint="default"/>
        <w:lang w:val="en-US" w:eastAsia="en-US" w:bidi="ar-SA"/>
      </w:rPr>
    </w:lvl>
    <w:lvl w:ilvl="2" w:tplc="AA144098">
      <w:numFmt w:val="bullet"/>
      <w:lvlText w:val="•"/>
      <w:lvlJc w:val="left"/>
      <w:pPr>
        <w:ind w:left="2355" w:hanging="360"/>
      </w:pPr>
      <w:rPr>
        <w:rFonts w:hint="default"/>
        <w:lang w:val="en-US" w:eastAsia="en-US" w:bidi="ar-SA"/>
      </w:rPr>
    </w:lvl>
    <w:lvl w:ilvl="3" w:tplc="53AC653E">
      <w:numFmt w:val="bullet"/>
      <w:lvlText w:val="•"/>
      <w:lvlJc w:val="left"/>
      <w:pPr>
        <w:ind w:left="3302" w:hanging="360"/>
      </w:pPr>
      <w:rPr>
        <w:rFonts w:hint="default"/>
        <w:lang w:val="en-US" w:eastAsia="en-US" w:bidi="ar-SA"/>
      </w:rPr>
    </w:lvl>
    <w:lvl w:ilvl="4" w:tplc="8CC634C4">
      <w:numFmt w:val="bullet"/>
      <w:lvlText w:val="•"/>
      <w:lvlJc w:val="left"/>
      <w:pPr>
        <w:ind w:left="4250" w:hanging="360"/>
      </w:pPr>
      <w:rPr>
        <w:rFonts w:hint="default"/>
        <w:lang w:val="en-US" w:eastAsia="en-US" w:bidi="ar-SA"/>
      </w:rPr>
    </w:lvl>
    <w:lvl w:ilvl="5" w:tplc="A998A380">
      <w:numFmt w:val="bullet"/>
      <w:lvlText w:val="•"/>
      <w:lvlJc w:val="left"/>
      <w:pPr>
        <w:ind w:left="5197" w:hanging="360"/>
      </w:pPr>
      <w:rPr>
        <w:rFonts w:hint="default"/>
        <w:lang w:val="en-US" w:eastAsia="en-US" w:bidi="ar-SA"/>
      </w:rPr>
    </w:lvl>
    <w:lvl w:ilvl="6" w:tplc="0694DCD8">
      <w:numFmt w:val="bullet"/>
      <w:lvlText w:val="•"/>
      <w:lvlJc w:val="left"/>
      <w:pPr>
        <w:ind w:left="6145" w:hanging="360"/>
      </w:pPr>
      <w:rPr>
        <w:rFonts w:hint="default"/>
        <w:lang w:val="en-US" w:eastAsia="en-US" w:bidi="ar-SA"/>
      </w:rPr>
    </w:lvl>
    <w:lvl w:ilvl="7" w:tplc="E040A6D2">
      <w:numFmt w:val="bullet"/>
      <w:lvlText w:val="•"/>
      <w:lvlJc w:val="left"/>
      <w:pPr>
        <w:ind w:left="7092" w:hanging="360"/>
      </w:pPr>
      <w:rPr>
        <w:rFonts w:hint="default"/>
        <w:lang w:val="en-US" w:eastAsia="en-US" w:bidi="ar-SA"/>
      </w:rPr>
    </w:lvl>
    <w:lvl w:ilvl="8" w:tplc="3C202646">
      <w:numFmt w:val="bullet"/>
      <w:lvlText w:val="•"/>
      <w:lvlJc w:val="left"/>
      <w:pPr>
        <w:ind w:left="8040" w:hanging="360"/>
      </w:pPr>
      <w:rPr>
        <w:rFonts w:hint="default"/>
        <w:lang w:val="en-US" w:eastAsia="en-US" w:bidi="ar-SA"/>
      </w:rPr>
    </w:lvl>
  </w:abstractNum>
  <w:abstractNum w:abstractNumId="27" w15:restartNumberingAfterBreak="0">
    <w:nsid w:val="475F58A6"/>
    <w:multiLevelType w:val="hybridMultilevel"/>
    <w:tmpl w:val="3FDE8244"/>
    <w:lvl w:ilvl="0" w:tplc="08F87F3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A7C472AE">
      <w:numFmt w:val="bullet"/>
      <w:lvlText w:val="•"/>
      <w:lvlJc w:val="left"/>
      <w:pPr>
        <w:ind w:left="1407" w:hanging="360"/>
      </w:pPr>
      <w:rPr>
        <w:rFonts w:hint="default"/>
        <w:lang w:val="en-US" w:eastAsia="en-US" w:bidi="ar-SA"/>
      </w:rPr>
    </w:lvl>
    <w:lvl w:ilvl="2" w:tplc="F2C29000">
      <w:numFmt w:val="bullet"/>
      <w:lvlText w:val="•"/>
      <w:lvlJc w:val="left"/>
      <w:pPr>
        <w:ind w:left="2355" w:hanging="360"/>
      </w:pPr>
      <w:rPr>
        <w:rFonts w:hint="default"/>
        <w:lang w:val="en-US" w:eastAsia="en-US" w:bidi="ar-SA"/>
      </w:rPr>
    </w:lvl>
    <w:lvl w:ilvl="3" w:tplc="B276E832">
      <w:numFmt w:val="bullet"/>
      <w:lvlText w:val="•"/>
      <w:lvlJc w:val="left"/>
      <w:pPr>
        <w:ind w:left="3302" w:hanging="360"/>
      </w:pPr>
      <w:rPr>
        <w:rFonts w:hint="default"/>
        <w:lang w:val="en-US" w:eastAsia="en-US" w:bidi="ar-SA"/>
      </w:rPr>
    </w:lvl>
    <w:lvl w:ilvl="4" w:tplc="8E583DFC">
      <w:numFmt w:val="bullet"/>
      <w:lvlText w:val="•"/>
      <w:lvlJc w:val="left"/>
      <w:pPr>
        <w:ind w:left="4250" w:hanging="360"/>
      </w:pPr>
      <w:rPr>
        <w:rFonts w:hint="default"/>
        <w:lang w:val="en-US" w:eastAsia="en-US" w:bidi="ar-SA"/>
      </w:rPr>
    </w:lvl>
    <w:lvl w:ilvl="5" w:tplc="59E0615C">
      <w:numFmt w:val="bullet"/>
      <w:lvlText w:val="•"/>
      <w:lvlJc w:val="left"/>
      <w:pPr>
        <w:ind w:left="5197" w:hanging="360"/>
      </w:pPr>
      <w:rPr>
        <w:rFonts w:hint="default"/>
        <w:lang w:val="en-US" w:eastAsia="en-US" w:bidi="ar-SA"/>
      </w:rPr>
    </w:lvl>
    <w:lvl w:ilvl="6" w:tplc="A62EE642">
      <w:numFmt w:val="bullet"/>
      <w:lvlText w:val="•"/>
      <w:lvlJc w:val="left"/>
      <w:pPr>
        <w:ind w:left="6145" w:hanging="360"/>
      </w:pPr>
      <w:rPr>
        <w:rFonts w:hint="default"/>
        <w:lang w:val="en-US" w:eastAsia="en-US" w:bidi="ar-SA"/>
      </w:rPr>
    </w:lvl>
    <w:lvl w:ilvl="7" w:tplc="1F626B9C">
      <w:numFmt w:val="bullet"/>
      <w:lvlText w:val="•"/>
      <w:lvlJc w:val="left"/>
      <w:pPr>
        <w:ind w:left="7092" w:hanging="360"/>
      </w:pPr>
      <w:rPr>
        <w:rFonts w:hint="default"/>
        <w:lang w:val="en-US" w:eastAsia="en-US" w:bidi="ar-SA"/>
      </w:rPr>
    </w:lvl>
    <w:lvl w:ilvl="8" w:tplc="DA22C7E4">
      <w:numFmt w:val="bullet"/>
      <w:lvlText w:val="•"/>
      <w:lvlJc w:val="left"/>
      <w:pPr>
        <w:ind w:left="8040" w:hanging="360"/>
      </w:pPr>
      <w:rPr>
        <w:rFonts w:hint="default"/>
        <w:lang w:val="en-US" w:eastAsia="en-US" w:bidi="ar-SA"/>
      </w:rPr>
    </w:lvl>
  </w:abstractNum>
  <w:abstractNum w:abstractNumId="28" w15:restartNumberingAfterBreak="0">
    <w:nsid w:val="488A1476"/>
    <w:multiLevelType w:val="hybridMultilevel"/>
    <w:tmpl w:val="52D4E4B8"/>
    <w:lvl w:ilvl="0" w:tplc="22E27D74">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1" w:tplc="357E6F78">
      <w:numFmt w:val="bullet"/>
      <w:lvlText w:val="•"/>
      <w:lvlJc w:val="left"/>
      <w:pPr>
        <w:ind w:left="2682" w:hanging="360"/>
      </w:pPr>
      <w:rPr>
        <w:rFonts w:hint="default"/>
        <w:lang w:val="en-US" w:eastAsia="en-US" w:bidi="ar-SA"/>
      </w:rPr>
    </w:lvl>
    <w:lvl w:ilvl="2" w:tplc="E6562128">
      <w:numFmt w:val="bullet"/>
      <w:lvlText w:val="•"/>
      <w:lvlJc w:val="left"/>
      <w:pPr>
        <w:ind w:left="3664" w:hanging="360"/>
      </w:pPr>
      <w:rPr>
        <w:rFonts w:hint="default"/>
        <w:lang w:val="en-US" w:eastAsia="en-US" w:bidi="ar-SA"/>
      </w:rPr>
    </w:lvl>
    <w:lvl w:ilvl="3" w:tplc="6BCAADC8">
      <w:numFmt w:val="bullet"/>
      <w:lvlText w:val="•"/>
      <w:lvlJc w:val="left"/>
      <w:pPr>
        <w:ind w:left="4646" w:hanging="360"/>
      </w:pPr>
      <w:rPr>
        <w:rFonts w:hint="default"/>
        <w:lang w:val="en-US" w:eastAsia="en-US" w:bidi="ar-SA"/>
      </w:rPr>
    </w:lvl>
    <w:lvl w:ilvl="4" w:tplc="75722936">
      <w:numFmt w:val="bullet"/>
      <w:lvlText w:val="•"/>
      <w:lvlJc w:val="left"/>
      <w:pPr>
        <w:ind w:left="5628" w:hanging="360"/>
      </w:pPr>
      <w:rPr>
        <w:rFonts w:hint="default"/>
        <w:lang w:val="en-US" w:eastAsia="en-US" w:bidi="ar-SA"/>
      </w:rPr>
    </w:lvl>
    <w:lvl w:ilvl="5" w:tplc="49FEF404">
      <w:numFmt w:val="bullet"/>
      <w:lvlText w:val="•"/>
      <w:lvlJc w:val="left"/>
      <w:pPr>
        <w:ind w:left="6610" w:hanging="360"/>
      </w:pPr>
      <w:rPr>
        <w:rFonts w:hint="default"/>
        <w:lang w:val="en-US" w:eastAsia="en-US" w:bidi="ar-SA"/>
      </w:rPr>
    </w:lvl>
    <w:lvl w:ilvl="6" w:tplc="E370F004">
      <w:numFmt w:val="bullet"/>
      <w:lvlText w:val="•"/>
      <w:lvlJc w:val="left"/>
      <w:pPr>
        <w:ind w:left="7592" w:hanging="360"/>
      </w:pPr>
      <w:rPr>
        <w:rFonts w:hint="default"/>
        <w:lang w:val="en-US" w:eastAsia="en-US" w:bidi="ar-SA"/>
      </w:rPr>
    </w:lvl>
    <w:lvl w:ilvl="7" w:tplc="56989804">
      <w:numFmt w:val="bullet"/>
      <w:lvlText w:val="•"/>
      <w:lvlJc w:val="left"/>
      <w:pPr>
        <w:ind w:left="8574" w:hanging="360"/>
      </w:pPr>
      <w:rPr>
        <w:rFonts w:hint="default"/>
        <w:lang w:val="en-US" w:eastAsia="en-US" w:bidi="ar-SA"/>
      </w:rPr>
    </w:lvl>
    <w:lvl w:ilvl="8" w:tplc="77DEFAEE">
      <w:numFmt w:val="bullet"/>
      <w:lvlText w:val="•"/>
      <w:lvlJc w:val="left"/>
      <w:pPr>
        <w:ind w:left="9556" w:hanging="360"/>
      </w:pPr>
      <w:rPr>
        <w:rFonts w:hint="default"/>
        <w:lang w:val="en-US" w:eastAsia="en-US" w:bidi="ar-SA"/>
      </w:rPr>
    </w:lvl>
  </w:abstractNum>
  <w:abstractNum w:abstractNumId="29" w15:restartNumberingAfterBreak="0">
    <w:nsid w:val="48E35E12"/>
    <w:multiLevelType w:val="hybridMultilevel"/>
    <w:tmpl w:val="44889784"/>
    <w:lvl w:ilvl="0" w:tplc="4AF88C5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4B4646F2">
      <w:numFmt w:val="bullet"/>
      <w:lvlText w:val="•"/>
      <w:lvlJc w:val="left"/>
      <w:pPr>
        <w:ind w:left="1407" w:hanging="360"/>
      </w:pPr>
      <w:rPr>
        <w:rFonts w:hint="default"/>
        <w:lang w:val="en-US" w:eastAsia="en-US" w:bidi="ar-SA"/>
      </w:rPr>
    </w:lvl>
    <w:lvl w:ilvl="2" w:tplc="3AA08EF2">
      <w:numFmt w:val="bullet"/>
      <w:lvlText w:val="•"/>
      <w:lvlJc w:val="left"/>
      <w:pPr>
        <w:ind w:left="2355" w:hanging="360"/>
      </w:pPr>
      <w:rPr>
        <w:rFonts w:hint="default"/>
        <w:lang w:val="en-US" w:eastAsia="en-US" w:bidi="ar-SA"/>
      </w:rPr>
    </w:lvl>
    <w:lvl w:ilvl="3" w:tplc="59DA8710">
      <w:numFmt w:val="bullet"/>
      <w:lvlText w:val="•"/>
      <w:lvlJc w:val="left"/>
      <w:pPr>
        <w:ind w:left="3302" w:hanging="360"/>
      </w:pPr>
      <w:rPr>
        <w:rFonts w:hint="default"/>
        <w:lang w:val="en-US" w:eastAsia="en-US" w:bidi="ar-SA"/>
      </w:rPr>
    </w:lvl>
    <w:lvl w:ilvl="4" w:tplc="ED0A5A68">
      <w:numFmt w:val="bullet"/>
      <w:lvlText w:val="•"/>
      <w:lvlJc w:val="left"/>
      <w:pPr>
        <w:ind w:left="4250" w:hanging="360"/>
      </w:pPr>
      <w:rPr>
        <w:rFonts w:hint="default"/>
        <w:lang w:val="en-US" w:eastAsia="en-US" w:bidi="ar-SA"/>
      </w:rPr>
    </w:lvl>
    <w:lvl w:ilvl="5" w:tplc="D8EEAC98">
      <w:numFmt w:val="bullet"/>
      <w:lvlText w:val="•"/>
      <w:lvlJc w:val="left"/>
      <w:pPr>
        <w:ind w:left="5197" w:hanging="360"/>
      </w:pPr>
      <w:rPr>
        <w:rFonts w:hint="default"/>
        <w:lang w:val="en-US" w:eastAsia="en-US" w:bidi="ar-SA"/>
      </w:rPr>
    </w:lvl>
    <w:lvl w:ilvl="6" w:tplc="C3F67100">
      <w:numFmt w:val="bullet"/>
      <w:lvlText w:val="•"/>
      <w:lvlJc w:val="left"/>
      <w:pPr>
        <w:ind w:left="6145" w:hanging="360"/>
      </w:pPr>
      <w:rPr>
        <w:rFonts w:hint="default"/>
        <w:lang w:val="en-US" w:eastAsia="en-US" w:bidi="ar-SA"/>
      </w:rPr>
    </w:lvl>
    <w:lvl w:ilvl="7" w:tplc="8A3A7C20">
      <w:numFmt w:val="bullet"/>
      <w:lvlText w:val="•"/>
      <w:lvlJc w:val="left"/>
      <w:pPr>
        <w:ind w:left="7092" w:hanging="360"/>
      </w:pPr>
      <w:rPr>
        <w:rFonts w:hint="default"/>
        <w:lang w:val="en-US" w:eastAsia="en-US" w:bidi="ar-SA"/>
      </w:rPr>
    </w:lvl>
    <w:lvl w:ilvl="8" w:tplc="4C4A253C">
      <w:numFmt w:val="bullet"/>
      <w:lvlText w:val="•"/>
      <w:lvlJc w:val="left"/>
      <w:pPr>
        <w:ind w:left="8040" w:hanging="360"/>
      </w:pPr>
      <w:rPr>
        <w:rFonts w:hint="default"/>
        <w:lang w:val="en-US" w:eastAsia="en-US" w:bidi="ar-SA"/>
      </w:rPr>
    </w:lvl>
  </w:abstractNum>
  <w:abstractNum w:abstractNumId="30" w15:restartNumberingAfterBreak="0">
    <w:nsid w:val="493B284C"/>
    <w:multiLevelType w:val="hybridMultilevel"/>
    <w:tmpl w:val="3A8A1776"/>
    <w:lvl w:ilvl="0" w:tplc="7DAE0DB8">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B54E28E0">
      <w:numFmt w:val="bullet"/>
      <w:lvlText w:val="•"/>
      <w:lvlJc w:val="left"/>
      <w:pPr>
        <w:ind w:left="1303" w:hanging="281"/>
      </w:pPr>
      <w:rPr>
        <w:rFonts w:hint="default"/>
        <w:lang w:val="en-US" w:eastAsia="en-US" w:bidi="ar-SA"/>
      </w:rPr>
    </w:lvl>
    <w:lvl w:ilvl="2" w:tplc="76700898">
      <w:numFmt w:val="bullet"/>
      <w:lvlText w:val="•"/>
      <w:lvlJc w:val="left"/>
      <w:pPr>
        <w:ind w:left="1967" w:hanging="281"/>
      </w:pPr>
      <w:rPr>
        <w:rFonts w:hint="default"/>
        <w:lang w:val="en-US" w:eastAsia="en-US" w:bidi="ar-SA"/>
      </w:rPr>
    </w:lvl>
    <w:lvl w:ilvl="3" w:tplc="FF4EE922">
      <w:numFmt w:val="bullet"/>
      <w:lvlText w:val="•"/>
      <w:lvlJc w:val="left"/>
      <w:pPr>
        <w:ind w:left="2631" w:hanging="281"/>
      </w:pPr>
      <w:rPr>
        <w:rFonts w:hint="default"/>
        <w:lang w:val="en-US" w:eastAsia="en-US" w:bidi="ar-SA"/>
      </w:rPr>
    </w:lvl>
    <w:lvl w:ilvl="4" w:tplc="7D8286F8">
      <w:numFmt w:val="bullet"/>
      <w:lvlText w:val="•"/>
      <w:lvlJc w:val="left"/>
      <w:pPr>
        <w:ind w:left="3295" w:hanging="281"/>
      </w:pPr>
      <w:rPr>
        <w:rFonts w:hint="default"/>
        <w:lang w:val="en-US" w:eastAsia="en-US" w:bidi="ar-SA"/>
      </w:rPr>
    </w:lvl>
    <w:lvl w:ilvl="5" w:tplc="3CAE5888">
      <w:numFmt w:val="bullet"/>
      <w:lvlText w:val="•"/>
      <w:lvlJc w:val="left"/>
      <w:pPr>
        <w:ind w:left="3959" w:hanging="281"/>
      </w:pPr>
      <w:rPr>
        <w:rFonts w:hint="default"/>
        <w:lang w:val="en-US" w:eastAsia="en-US" w:bidi="ar-SA"/>
      </w:rPr>
    </w:lvl>
    <w:lvl w:ilvl="6" w:tplc="E0547F8C">
      <w:numFmt w:val="bullet"/>
      <w:lvlText w:val="•"/>
      <w:lvlJc w:val="left"/>
      <w:pPr>
        <w:ind w:left="4623" w:hanging="281"/>
      </w:pPr>
      <w:rPr>
        <w:rFonts w:hint="default"/>
        <w:lang w:val="en-US" w:eastAsia="en-US" w:bidi="ar-SA"/>
      </w:rPr>
    </w:lvl>
    <w:lvl w:ilvl="7" w:tplc="89B6B180">
      <w:numFmt w:val="bullet"/>
      <w:lvlText w:val="•"/>
      <w:lvlJc w:val="left"/>
      <w:pPr>
        <w:ind w:left="5287" w:hanging="281"/>
      </w:pPr>
      <w:rPr>
        <w:rFonts w:hint="default"/>
        <w:lang w:val="en-US" w:eastAsia="en-US" w:bidi="ar-SA"/>
      </w:rPr>
    </w:lvl>
    <w:lvl w:ilvl="8" w:tplc="10ACD3D4">
      <w:numFmt w:val="bullet"/>
      <w:lvlText w:val="•"/>
      <w:lvlJc w:val="left"/>
      <w:pPr>
        <w:ind w:left="5951" w:hanging="281"/>
      </w:pPr>
      <w:rPr>
        <w:rFonts w:hint="default"/>
        <w:lang w:val="en-US" w:eastAsia="en-US" w:bidi="ar-SA"/>
      </w:rPr>
    </w:lvl>
  </w:abstractNum>
  <w:abstractNum w:abstractNumId="31" w15:restartNumberingAfterBreak="0">
    <w:nsid w:val="4AC5206D"/>
    <w:multiLevelType w:val="hybridMultilevel"/>
    <w:tmpl w:val="5CE66C42"/>
    <w:lvl w:ilvl="0" w:tplc="AD400C42">
      <w:numFmt w:val="bullet"/>
      <w:lvlText w:val=""/>
      <w:lvlJc w:val="left"/>
      <w:pPr>
        <w:ind w:left="2020" w:hanging="360"/>
      </w:pPr>
      <w:rPr>
        <w:rFonts w:ascii="Symbol" w:eastAsia="Symbol" w:hAnsi="Symbol" w:cs="Symbol" w:hint="default"/>
        <w:b w:val="0"/>
        <w:bCs w:val="0"/>
        <w:i w:val="0"/>
        <w:iCs w:val="0"/>
        <w:spacing w:val="0"/>
        <w:w w:val="100"/>
        <w:sz w:val="24"/>
        <w:szCs w:val="24"/>
        <w:lang w:val="en-US" w:eastAsia="en-US" w:bidi="ar-SA"/>
      </w:rPr>
    </w:lvl>
    <w:lvl w:ilvl="1" w:tplc="95E29FCA">
      <w:numFmt w:val="bullet"/>
      <w:lvlText w:val="•"/>
      <w:lvlJc w:val="left"/>
      <w:pPr>
        <w:ind w:left="2934" w:hanging="360"/>
      </w:pPr>
      <w:rPr>
        <w:rFonts w:hint="default"/>
        <w:lang w:val="en-US" w:eastAsia="en-US" w:bidi="ar-SA"/>
      </w:rPr>
    </w:lvl>
    <w:lvl w:ilvl="2" w:tplc="99A2598C">
      <w:numFmt w:val="bullet"/>
      <w:lvlText w:val="•"/>
      <w:lvlJc w:val="left"/>
      <w:pPr>
        <w:ind w:left="3848" w:hanging="360"/>
      </w:pPr>
      <w:rPr>
        <w:rFonts w:hint="default"/>
        <w:lang w:val="en-US" w:eastAsia="en-US" w:bidi="ar-SA"/>
      </w:rPr>
    </w:lvl>
    <w:lvl w:ilvl="3" w:tplc="D7A6AE62">
      <w:numFmt w:val="bullet"/>
      <w:lvlText w:val="•"/>
      <w:lvlJc w:val="left"/>
      <w:pPr>
        <w:ind w:left="4762" w:hanging="360"/>
      </w:pPr>
      <w:rPr>
        <w:rFonts w:hint="default"/>
        <w:lang w:val="en-US" w:eastAsia="en-US" w:bidi="ar-SA"/>
      </w:rPr>
    </w:lvl>
    <w:lvl w:ilvl="4" w:tplc="58A417A4">
      <w:numFmt w:val="bullet"/>
      <w:lvlText w:val="•"/>
      <w:lvlJc w:val="left"/>
      <w:pPr>
        <w:ind w:left="5676" w:hanging="360"/>
      </w:pPr>
      <w:rPr>
        <w:rFonts w:hint="default"/>
        <w:lang w:val="en-US" w:eastAsia="en-US" w:bidi="ar-SA"/>
      </w:rPr>
    </w:lvl>
    <w:lvl w:ilvl="5" w:tplc="4490C300">
      <w:numFmt w:val="bullet"/>
      <w:lvlText w:val="•"/>
      <w:lvlJc w:val="left"/>
      <w:pPr>
        <w:ind w:left="6590" w:hanging="360"/>
      </w:pPr>
      <w:rPr>
        <w:rFonts w:hint="default"/>
        <w:lang w:val="en-US" w:eastAsia="en-US" w:bidi="ar-SA"/>
      </w:rPr>
    </w:lvl>
    <w:lvl w:ilvl="6" w:tplc="82B4CF7A">
      <w:numFmt w:val="bullet"/>
      <w:lvlText w:val="•"/>
      <w:lvlJc w:val="left"/>
      <w:pPr>
        <w:ind w:left="7504" w:hanging="360"/>
      </w:pPr>
      <w:rPr>
        <w:rFonts w:hint="default"/>
        <w:lang w:val="en-US" w:eastAsia="en-US" w:bidi="ar-SA"/>
      </w:rPr>
    </w:lvl>
    <w:lvl w:ilvl="7" w:tplc="F75062FA">
      <w:numFmt w:val="bullet"/>
      <w:lvlText w:val="•"/>
      <w:lvlJc w:val="left"/>
      <w:pPr>
        <w:ind w:left="8418" w:hanging="360"/>
      </w:pPr>
      <w:rPr>
        <w:rFonts w:hint="default"/>
        <w:lang w:val="en-US" w:eastAsia="en-US" w:bidi="ar-SA"/>
      </w:rPr>
    </w:lvl>
    <w:lvl w:ilvl="8" w:tplc="922C3526">
      <w:numFmt w:val="bullet"/>
      <w:lvlText w:val="•"/>
      <w:lvlJc w:val="left"/>
      <w:pPr>
        <w:ind w:left="9332" w:hanging="360"/>
      </w:pPr>
      <w:rPr>
        <w:rFonts w:hint="default"/>
        <w:lang w:val="en-US" w:eastAsia="en-US" w:bidi="ar-SA"/>
      </w:rPr>
    </w:lvl>
  </w:abstractNum>
  <w:abstractNum w:abstractNumId="32" w15:restartNumberingAfterBreak="0">
    <w:nsid w:val="4D8B050A"/>
    <w:multiLevelType w:val="hybridMultilevel"/>
    <w:tmpl w:val="002A8DA6"/>
    <w:lvl w:ilvl="0" w:tplc="AA9A67C6">
      <w:numFmt w:val="bullet"/>
      <w:lvlText w:val=""/>
      <w:lvlJc w:val="left"/>
      <w:pPr>
        <w:ind w:left="928" w:hanging="360"/>
      </w:pPr>
      <w:rPr>
        <w:rFonts w:ascii="Wingdings" w:eastAsia="Wingdings" w:hAnsi="Wingdings" w:cs="Wingdings" w:hint="default"/>
        <w:b w:val="0"/>
        <w:bCs w:val="0"/>
        <w:i w:val="0"/>
        <w:iCs w:val="0"/>
        <w:spacing w:val="0"/>
        <w:w w:val="99"/>
        <w:sz w:val="24"/>
        <w:szCs w:val="24"/>
        <w:lang w:val="en-US" w:eastAsia="en-US" w:bidi="ar-SA"/>
      </w:rPr>
    </w:lvl>
    <w:lvl w:ilvl="1" w:tplc="8B1E7B5A">
      <w:numFmt w:val="bullet"/>
      <w:lvlText w:val="•"/>
      <w:lvlJc w:val="left"/>
      <w:pPr>
        <w:ind w:left="1555" w:hanging="360"/>
      </w:pPr>
      <w:rPr>
        <w:rFonts w:hint="default"/>
        <w:lang w:val="en-US" w:eastAsia="en-US" w:bidi="ar-SA"/>
      </w:rPr>
    </w:lvl>
    <w:lvl w:ilvl="2" w:tplc="C3728466">
      <w:numFmt w:val="bullet"/>
      <w:lvlText w:val="•"/>
      <w:lvlJc w:val="left"/>
      <w:pPr>
        <w:ind w:left="2191" w:hanging="360"/>
      </w:pPr>
      <w:rPr>
        <w:rFonts w:hint="default"/>
        <w:lang w:val="en-US" w:eastAsia="en-US" w:bidi="ar-SA"/>
      </w:rPr>
    </w:lvl>
    <w:lvl w:ilvl="3" w:tplc="A880E2EE">
      <w:numFmt w:val="bullet"/>
      <w:lvlText w:val="•"/>
      <w:lvlJc w:val="left"/>
      <w:pPr>
        <w:ind w:left="2827" w:hanging="360"/>
      </w:pPr>
      <w:rPr>
        <w:rFonts w:hint="default"/>
        <w:lang w:val="en-US" w:eastAsia="en-US" w:bidi="ar-SA"/>
      </w:rPr>
    </w:lvl>
    <w:lvl w:ilvl="4" w:tplc="4F54B1EE">
      <w:numFmt w:val="bullet"/>
      <w:lvlText w:val="•"/>
      <w:lvlJc w:val="left"/>
      <w:pPr>
        <w:ind w:left="3463" w:hanging="360"/>
      </w:pPr>
      <w:rPr>
        <w:rFonts w:hint="default"/>
        <w:lang w:val="en-US" w:eastAsia="en-US" w:bidi="ar-SA"/>
      </w:rPr>
    </w:lvl>
    <w:lvl w:ilvl="5" w:tplc="9B6C12D2">
      <w:numFmt w:val="bullet"/>
      <w:lvlText w:val="•"/>
      <w:lvlJc w:val="left"/>
      <w:pPr>
        <w:ind w:left="4099" w:hanging="360"/>
      </w:pPr>
      <w:rPr>
        <w:rFonts w:hint="default"/>
        <w:lang w:val="en-US" w:eastAsia="en-US" w:bidi="ar-SA"/>
      </w:rPr>
    </w:lvl>
    <w:lvl w:ilvl="6" w:tplc="6B806BEE">
      <w:numFmt w:val="bullet"/>
      <w:lvlText w:val="•"/>
      <w:lvlJc w:val="left"/>
      <w:pPr>
        <w:ind w:left="4735" w:hanging="360"/>
      </w:pPr>
      <w:rPr>
        <w:rFonts w:hint="default"/>
        <w:lang w:val="en-US" w:eastAsia="en-US" w:bidi="ar-SA"/>
      </w:rPr>
    </w:lvl>
    <w:lvl w:ilvl="7" w:tplc="156E5A3A">
      <w:numFmt w:val="bullet"/>
      <w:lvlText w:val="•"/>
      <w:lvlJc w:val="left"/>
      <w:pPr>
        <w:ind w:left="5371" w:hanging="360"/>
      </w:pPr>
      <w:rPr>
        <w:rFonts w:hint="default"/>
        <w:lang w:val="en-US" w:eastAsia="en-US" w:bidi="ar-SA"/>
      </w:rPr>
    </w:lvl>
    <w:lvl w:ilvl="8" w:tplc="CBF64434">
      <w:numFmt w:val="bullet"/>
      <w:lvlText w:val="•"/>
      <w:lvlJc w:val="left"/>
      <w:pPr>
        <w:ind w:left="6007" w:hanging="360"/>
      </w:pPr>
      <w:rPr>
        <w:rFonts w:hint="default"/>
        <w:lang w:val="en-US" w:eastAsia="en-US" w:bidi="ar-SA"/>
      </w:rPr>
    </w:lvl>
  </w:abstractNum>
  <w:abstractNum w:abstractNumId="33" w15:restartNumberingAfterBreak="0">
    <w:nsid w:val="4E1E165F"/>
    <w:multiLevelType w:val="hybridMultilevel"/>
    <w:tmpl w:val="EDA0A758"/>
    <w:lvl w:ilvl="0" w:tplc="803024C0">
      <w:start w:val="1"/>
      <w:numFmt w:val="upperRoman"/>
      <w:lvlText w:val="(%1)"/>
      <w:lvlJc w:val="left"/>
      <w:pPr>
        <w:ind w:left="1440" w:hanging="269"/>
        <w:jc w:val="left"/>
      </w:pPr>
      <w:rPr>
        <w:rFonts w:ascii="Arial" w:eastAsia="Arial" w:hAnsi="Arial" w:cs="Arial" w:hint="default"/>
        <w:b w:val="0"/>
        <w:bCs w:val="0"/>
        <w:i w:val="0"/>
        <w:iCs w:val="0"/>
        <w:spacing w:val="-1"/>
        <w:w w:val="100"/>
        <w:sz w:val="24"/>
        <w:szCs w:val="24"/>
        <w:lang w:val="en-US" w:eastAsia="en-US" w:bidi="ar-SA"/>
      </w:rPr>
    </w:lvl>
    <w:lvl w:ilvl="1" w:tplc="420EA41A">
      <w:numFmt w:val="bullet"/>
      <w:lvlText w:val="•"/>
      <w:lvlJc w:val="left"/>
      <w:pPr>
        <w:ind w:left="2448" w:hanging="269"/>
      </w:pPr>
      <w:rPr>
        <w:rFonts w:hint="default"/>
        <w:lang w:val="en-US" w:eastAsia="en-US" w:bidi="ar-SA"/>
      </w:rPr>
    </w:lvl>
    <w:lvl w:ilvl="2" w:tplc="14F2E826">
      <w:numFmt w:val="bullet"/>
      <w:lvlText w:val="•"/>
      <w:lvlJc w:val="left"/>
      <w:pPr>
        <w:ind w:left="3456" w:hanging="269"/>
      </w:pPr>
      <w:rPr>
        <w:rFonts w:hint="default"/>
        <w:lang w:val="en-US" w:eastAsia="en-US" w:bidi="ar-SA"/>
      </w:rPr>
    </w:lvl>
    <w:lvl w:ilvl="3" w:tplc="B3FE84E4">
      <w:numFmt w:val="bullet"/>
      <w:lvlText w:val="•"/>
      <w:lvlJc w:val="left"/>
      <w:pPr>
        <w:ind w:left="4464" w:hanging="269"/>
      </w:pPr>
      <w:rPr>
        <w:rFonts w:hint="default"/>
        <w:lang w:val="en-US" w:eastAsia="en-US" w:bidi="ar-SA"/>
      </w:rPr>
    </w:lvl>
    <w:lvl w:ilvl="4" w:tplc="C50AA058">
      <w:numFmt w:val="bullet"/>
      <w:lvlText w:val="•"/>
      <w:lvlJc w:val="left"/>
      <w:pPr>
        <w:ind w:left="5472" w:hanging="269"/>
      </w:pPr>
      <w:rPr>
        <w:rFonts w:hint="default"/>
        <w:lang w:val="en-US" w:eastAsia="en-US" w:bidi="ar-SA"/>
      </w:rPr>
    </w:lvl>
    <w:lvl w:ilvl="5" w:tplc="E14CAE7E">
      <w:numFmt w:val="bullet"/>
      <w:lvlText w:val="•"/>
      <w:lvlJc w:val="left"/>
      <w:pPr>
        <w:ind w:left="6480" w:hanging="269"/>
      </w:pPr>
      <w:rPr>
        <w:rFonts w:hint="default"/>
        <w:lang w:val="en-US" w:eastAsia="en-US" w:bidi="ar-SA"/>
      </w:rPr>
    </w:lvl>
    <w:lvl w:ilvl="6" w:tplc="C5FE2DE2">
      <w:numFmt w:val="bullet"/>
      <w:lvlText w:val="•"/>
      <w:lvlJc w:val="left"/>
      <w:pPr>
        <w:ind w:left="7488" w:hanging="269"/>
      </w:pPr>
      <w:rPr>
        <w:rFonts w:hint="default"/>
        <w:lang w:val="en-US" w:eastAsia="en-US" w:bidi="ar-SA"/>
      </w:rPr>
    </w:lvl>
    <w:lvl w:ilvl="7" w:tplc="92B25BDE">
      <w:numFmt w:val="bullet"/>
      <w:lvlText w:val="•"/>
      <w:lvlJc w:val="left"/>
      <w:pPr>
        <w:ind w:left="8496" w:hanging="269"/>
      </w:pPr>
      <w:rPr>
        <w:rFonts w:hint="default"/>
        <w:lang w:val="en-US" w:eastAsia="en-US" w:bidi="ar-SA"/>
      </w:rPr>
    </w:lvl>
    <w:lvl w:ilvl="8" w:tplc="C80ABA56">
      <w:numFmt w:val="bullet"/>
      <w:lvlText w:val="•"/>
      <w:lvlJc w:val="left"/>
      <w:pPr>
        <w:ind w:left="9504" w:hanging="269"/>
      </w:pPr>
      <w:rPr>
        <w:rFonts w:hint="default"/>
        <w:lang w:val="en-US" w:eastAsia="en-US" w:bidi="ar-SA"/>
      </w:rPr>
    </w:lvl>
  </w:abstractNum>
  <w:abstractNum w:abstractNumId="34" w15:restartNumberingAfterBreak="0">
    <w:nsid w:val="50B32B5B"/>
    <w:multiLevelType w:val="hybridMultilevel"/>
    <w:tmpl w:val="0EE602A8"/>
    <w:lvl w:ilvl="0" w:tplc="3A786282">
      <w:start w:val="1"/>
      <w:numFmt w:val="lowerLetter"/>
      <w:lvlText w:val="(%1)"/>
      <w:lvlJc w:val="left"/>
      <w:pPr>
        <w:ind w:left="720" w:hanging="360"/>
        <w:jc w:val="left"/>
      </w:pPr>
      <w:rPr>
        <w:rFonts w:ascii="Arial" w:eastAsia="Arial" w:hAnsi="Arial" w:cs="Arial" w:hint="default"/>
        <w:b w:val="0"/>
        <w:bCs w:val="0"/>
        <w:i w:val="0"/>
        <w:iCs w:val="0"/>
        <w:spacing w:val="-3"/>
        <w:w w:val="98"/>
        <w:sz w:val="24"/>
        <w:szCs w:val="24"/>
        <w:lang w:val="en-US" w:eastAsia="en-US" w:bidi="ar-SA"/>
      </w:rPr>
    </w:lvl>
    <w:lvl w:ilvl="1" w:tplc="89420A5A">
      <w:start w:val="1"/>
      <w:numFmt w:val="decimal"/>
      <w:lvlText w:val="(%2)"/>
      <w:lvlJc w:val="left"/>
      <w:pPr>
        <w:ind w:left="720" w:hanging="360"/>
        <w:jc w:val="left"/>
      </w:pPr>
      <w:rPr>
        <w:rFonts w:ascii="Arial" w:eastAsia="Arial" w:hAnsi="Arial" w:cs="Arial" w:hint="default"/>
        <w:b w:val="0"/>
        <w:bCs w:val="0"/>
        <w:i w:val="0"/>
        <w:iCs w:val="0"/>
        <w:spacing w:val="-3"/>
        <w:w w:val="98"/>
        <w:sz w:val="24"/>
        <w:szCs w:val="24"/>
        <w:lang w:val="en-US" w:eastAsia="en-US" w:bidi="ar-SA"/>
      </w:rPr>
    </w:lvl>
    <w:lvl w:ilvl="2" w:tplc="8D5477F4">
      <w:numFmt w:val="bullet"/>
      <w:lvlText w:val="•"/>
      <w:lvlJc w:val="left"/>
      <w:pPr>
        <w:ind w:left="2880" w:hanging="360"/>
      </w:pPr>
      <w:rPr>
        <w:rFonts w:hint="default"/>
        <w:lang w:val="en-US" w:eastAsia="en-US" w:bidi="ar-SA"/>
      </w:rPr>
    </w:lvl>
    <w:lvl w:ilvl="3" w:tplc="30D24D5E">
      <w:numFmt w:val="bullet"/>
      <w:lvlText w:val="•"/>
      <w:lvlJc w:val="left"/>
      <w:pPr>
        <w:ind w:left="3960" w:hanging="360"/>
      </w:pPr>
      <w:rPr>
        <w:rFonts w:hint="default"/>
        <w:lang w:val="en-US" w:eastAsia="en-US" w:bidi="ar-SA"/>
      </w:rPr>
    </w:lvl>
    <w:lvl w:ilvl="4" w:tplc="5ED2F15E">
      <w:numFmt w:val="bullet"/>
      <w:lvlText w:val="•"/>
      <w:lvlJc w:val="left"/>
      <w:pPr>
        <w:ind w:left="5040" w:hanging="360"/>
      </w:pPr>
      <w:rPr>
        <w:rFonts w:hint="default"/>
        <w:lang w:val="en-US" w:eastAsia="en-US" w:bidi="ar-SA"/>
      </w:rPr>
    </w:lvl>
    <w:lvl w:ilvl="5" w:tplc="31BA01D0">
      <w:numFmt w:val="bullet"/>
      <w:lvlText w:val="•"/>
      <w:lvlJc w:val="left"/>
      <w:pPr>
        <w:ind w:left="6120" w:hanging="360"/>
      </w:pPr>
      <w:rPr>
        <w:rFonts w:hint="default"/>
        <w:lang w:val="en-US" w:eastAsia="en-US" w:bidi="ar-SA"/>
      </w:rPr>
    </w:lvl>
    <w:lvl w:ilvl="6" w:tplc="C978ADC8">
      <w:numFmt w:val="bullet"/>
      <w:lvlText w:val="•"/>
      <w:lvlJc w:val="left"/>
      <w:pPr>
        <w:ind w:left="7200" w:hanging="360"/>
      </w:pPr>
      <w:rPr>
        <w:rFonts w:hint="default"/>
        <w:lang w:val="en-US" w:eastAsia="en-US" w:bidi="ar-SA"/>
      </w:rPr>
    </w:lvl>
    <w:lvl w:ilvl="7" w:tplc="7B64516A">
      <w:numFmt w:val="bullet"/>
      <w:lvlText w:val="•"/>
      <w:lvlJc w:val="left"/>
      <w:pPr>
        <w:ind w:left="8280" w:hanging="360"/>
      </w:pPr>
      <w:rPr>
        <w:rFonts w:hint="default"/>
        <w:lang w:val="en-US" w:eastAsia="en-US" w:bidi="ar-SA"/>
      </w:rPr>
    </w:lvl>
    <w:lvl w:ilvl="8" w:tplc="C9A69192">
      <w:numFmt w:val="bullet"/>
      <w:lvlText w:val="•"/>
      <w:lvlJc w:val="left"/>
      <w:pPr>
        <w:ind w:left="9360" w:hanging="360"/>
      </w:pPr>
      <w:rPr>
        <w:rFonts w:hint="default"/>
        <w:lang w:val="en-US" w:eastAsia="en-US" w:bidi="ar-SA"/>
      </w:rPr>
    </w:lvl>
  </w:abstractNum>
  <w:abstractNum w:abstractNumId="35" w15:restartNumberingAfterBreak="0">
    <w:nsid w:val="568503FD"/>
    <w:multiLevelType w:val="hybridMultilevel"/>
    <w:tmpl w:val="52364B82"/>
    <w:lvl w:ilvl="0" w:tplc="3B045FE8">
      <w:numFmt w:val="bullet"/>
      <w:lvlText w:val=""/>
      <w:lvlJc w:val="left"/>
      <w:pPr>
        <w:ind w:left="2155" w:hanging="361"/>
      </w:pPr>
      <w:rPr>
        <w:rFonts w:ascii="Symbol" w:eastAsia="Symbol" w:hAnsi="Symbol" w:cs="Symbol" w:hint="default"/>
        <w:b w:val="0"/>
        <w:bCs w:val="0"/>
        <w:i w:val="0"/>
        <w:iCs w:val="0"/>
        <w:spacing w:val="0"/>
        <w:w w:val="100"/>
        <w:sz w:val="28"/>
        <w:szCs w:val="28"/>
        <w:lang w:val="en-US" w:eastAsia="en-US" w:bidi="ar-SA"/>
      </w:rPr>
    </w:lvl>
    <w:lvl w:ilvl="1" w:tplc="AB347AC0">
      <w:numFmt w:val="bullet"/>
      <w:lvlText w:val="•"/>
      <w:lvlJc w:val="left"/>
      <w:pPr>
        <w:ind w:left="3060" w:hanging="361"/>
      </w:pPr>
      <w:rPr>
        <w:rFonts w:hint="default"/>
        <w:lang w:val="en-US" w:eastAsia="en-US" w:bidi="ar-SA"/>
      </w:rPr>
    </w:lvl>
    <w:lvl w:ilvl="2" w:tplc="7C8A53F6">
      <w:numFmt w:val="bullet"/>
      <w:lvlText w:val="•"/>
      <w:lvlJc w:val="left"/>
      <w:pPr>
        <w:ind w:left="3960" w:hanging="361"/>
      </w:pPr>
      <w:rPr>
        <w:rFonts w:hint="default"/>
        <w:lang w:val="en-US" w:eastAsia="en-US" w:bidi="ar-SA"/>
      </w:rPr>
    </w:lvl>
    <w:lvl w:ilvl="3" w:tplc="664E27F4">
      <w:numFmt w:val="bullet"/>
      <w:lvlText w:val="•"/>
      <w:lvlJc w:val="left"/>
      <w:pPr>
        <w:ind w:left="4860" w:hanging="361"/>
      </w:pPr>
      <w:rPr>
        <w:rFonts w:hint="default"/>
        <w:lang w:val="en-US" w:eastAsia="en-US" w:bidi="ar-SA"/>
      </w:rPr>
    </w:lvl>
    <w:lvl w:ilvl="4" w:tplc="0FFCAD6C">
      <w:numFmt w:val="bullet"/>
      <w:lvlText w:val="•"/>
      <w:lvlJc w:val="left"/>
      <w:pPr>
        <w:ind w:left="5760" w:hanging="361"/>
      </w:pPr>
      <w:rPr>
        <w:rFonts w:hint="default"/>
        <w:lang w:val="en-US" w:eastAsia="en-US" w:bidi="ar-SA"/>
      </w:rPr>
    </w:lvl>
    <w:lvl w:ilvl="5" w:tplc="9104E802">
      <w:numFmt w:val="bullet"/>
      <w:lvlText w:val="•"/>
      <w:lvlJc w:val="left"/>
      <w:pPr>
        <w:ind w:left="6660" w:hanging="361"/>
      </w:pPr>
      <w:rPr>
        <w:rFonts w:hint="default"/>
        <w:lang w:val="en-US" w:eastAsia="en-US" w:bidi="ar-SA"/>
      </w:rPr>
    </w:lvl>
    <w:lvl w:ilvl="6" w:tplc="1690D756">
      <w:numFmt w:val="bullet"/>
      <w:lvlText w:val="•"/>
      <w:lvlJc w:val="left"/>
      <w:pPr>
        <w:ind w:left="7560" w:hanging="361"/>
      </w:pPr>
      <w:rPr>
        <w:rFonts w:hint="default"/>
        <w:lang w:val="en-US" w:eastAsia="en-US" w:bidi="ar-SA"/>
      </w:rPr>
    </w:lvl>
    <w:lvl w:ilvl="7" w:tplc="929CF47A">
      <w:numFmt w:val="bullet"/>
      <w:lvlText w:val="•"/>
      <w:lvlJc w:val="left"/>
      <w:pPr>
        <w:ind w:left="8460" w:hanging="361"/>
      </w:pPr>
      <w:rPr>
        <w:rFonts w:hint="default"/>
        <w:lang w:val="en-US" w:eastAsia="en-US" w:bidi="ar-SA"/>
      </w:rPr>
    </w:lvl>
    <w:lvl w:ilvl="8" w:tplc="A8509DE6">
      <w:numFmt w:val="bullet"/>
      <w:lvlText w:val="•"/>
      <w:lvlJc w:val="left"/>
      <w:pPr>
        <w:ind w:left="9360" w:hanging="361"/>
      </w:pPr>
      <w:rPr>
        <w:rFonts w:hint="default"/>
        <w:lang w:val="en-US" w:eastAsia="en-US" w:bidi="ar-SA"/>
      </w:rPr>
    </w:lvl>
  </w:abstractNum>
  <w:abstractNum w:abstractNumId="36" w15:restartNumberingAfterBreak="0">
    <w:nsid w:val="57A46E6D"/>
    <w:multiLevelType w:val="hybridMultilevel"/>
    <w:tmpl w:val="1FECF3DA"/>
    <w:lvl w:ilvl="0" w:tplc="71E25010">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FB42D3C6">
      <w:numFmt w:val="bullet"/>
      <w:lvlText w:val="•"/>
      <w:lvlJc w:val="left"/>
      <w:pPr>
        <w:ind w:left="1303" w:hanging="281"/>
      </w:pPr>
      <w:rPr>
        <w:rFonts w:hint="default"/>
        <w:lang w:val="en-US" w:eastAsia="en-US" w:bidi="ar-SA"/>
      </w:rPr>
    </w:lvl>
    <w:lvl w:ilvl="2" w:tplc="F524290C">
      <w:numFmt w:val="bullet"/>
      <w:lvlText w:val="•"/>
      <w:lvlJc w:val="left"/>
      <w:pPr>
        <w:ind w:left="1967" w:hanging="281"/>
      </w:pPr>
      <w:rPr>
        <w:rFonts w:hint="default"/>
        <w:lang w:val="en-US" w:eastAsia="en-US" w:bidi="ar-SA"/>
      </w:rPr>
    </w:lvl>
    <w:lvl w:ilvl="3" w:tplc="2A42ADAC">
      <w:numFmt w:val="bullet"/>
      <w:lvlText w:val="•"/>
      <w:lvlJc w:val="left"/>
      <w:pPr>
        <w:ind w:left="2631" w:hanging="281"/>
      </w:pPr>
      <w:rPr>
        <w:rFonts w:hint="default"/>
        <w:lang w:val="en-US" w:eastAsia="en-US" w:bidi="ar-SA"/>
      </w:rPr>
    </w:lvl>
    <w:lvl w:ilvl="4" w:tplc="23A268A8">
      <w:numFmt w:val="bullet"/>
      <w:lvlText w:val="•"/>
      <w:lvlJc w:val="left"/>
      <w:pPr>
        <w:ind w:left="3295" w:hanging="281"/>
      </w:pPr>
      <w:rPr>
        <w:rFonts w:hint="default"/>
        <w:lang w:val="en-US" w:eastAsia="en-US" w:bidi="ar-SA"/>
      </w:rPr>
    </w:lvl>
    <w:lvl w:ilvl="5" w:tplc="769E1F80">
      <w:numFmt w:val="bullet"/>
      <w:lvlText w:val="•"/>
      <w:lvlJc w:val="left"/>
      <w:pPr>
        <w:ind w:left="3959" w:hanging="281"/>
      </w:pPr>
      <w:rPr>
        <w:rFonts w:hint="default"/>
        <w:lang w:val="en-US" w:eastAsia="en-US" w:bidi="ar-SA"/>
      </w:rPr>
    </w:lvl>
    <w:lvl w:ilvl="6" w:tplc="EF0E91CA">
      <w:numFmt w:val="bullet"/>
      <w:lvlText w:val="•"/>
      <w:lvlJc w:val="left"/>
      <w:pPr>
        <w:ind w:left="4623" w:hanging="281"/>
      </w:pPr>
      <w:rPr>
        <w:rFonts w:hint="default"/>
        <w:lang w:val="en-US" w:eastAsia="en-US" w:bidi="ar-SA"/>
      </w:rPr>
    </w:lvl>
    <w:lvl w:ilvl="7" w:tplc="6D76AB76">
      <w:numFmt w:val="bullet"/>
      <w:lvlText w:val="•"/>
      <w:lvlJc w:val="left"/>
      <w:pPr>
        <w:ind w:left="5287" w:hanging="281"/>
      </w:pPr>
      <w:rPr>
        <w:rFonts w:hint="default"/>
        <w:lang w:val="en-US" w:eastAsia="en-US" w:bidi="ar-SA"/>
      </w:rPr>
    </w:lvl>
    <w:lvl w:ilvl="8" w:tplc="65EA49B6">
      <w:numFmt w:val="bullet"/>
      <w:lvlText w:val="•"/>
      <w:lvlJc w:val="left"/>
      <w:pPr>
        <w:ind w:left="5951" w:hanging="281"/>
      </w:pPr>
      <w:rPr>
        <w:rFonts w:hint="default"/>
        <w:lang w:val="en-US" w:eastAsia="en-US" w:bidi="ar-SA"/>
      </w:rPr>
    </w:lvl>
  </w:abstractNum>
  <w:abstractNum w:abstractNumId="37" w15:restartNumberingAfterBreak="0">
    <w:nsid w:val="57B62CFF"/>
    <w:multiLevelType w:val="hybridMultilevel"/>
    <w:tmpl w:val="D1ECD2DC"/>
    <w:lvl w:ilvl="0" w:tplc="F42CBC82">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1" w:tplc="7BAE49FC">
      <w:numFmt w:val="bullet"/>
      <w:lvlText w:val="•"/>
      <w:lvlJc w:val="left"/>
      <w:pPr>
        <w:ind w:left="2682" w:hanging="360"/>
      </w:pPr>
      <w:rPr>
        <w:rFonts w:hint="default"/>
        <w:lang w:val="en-US" w:eastAsia="en-US" w:bidi="ar-SA"/>
      </w:rPr>
    </w:lvl>
    <w:lvl w:ilvl="2" w:tplc="DECA9618">
      <w:numFmt w:val="bullet"/>
      <w:lvlText w:val="•"/>
      <w:lvlJc w:val="left"/>
      <w:pPr>
        <w:ind w:left="3664" w:hanging="360"/>
      </w:pPr>
      <w:rPr>
        <w:rFonts w:hint="default"/>
        <w:lang w:val="en-US" w:eastAsia="en-US" w:bidi="ar-SA"/>
      </w:rPr>
    </w:lvl>
    <w:lvl w:ilvl="3" w:tplc="7E04C956">
      <w:numFmt w:val="bullet"/>
      <w:lvlText w:val="•"/>
      <w:lvlJc w:val="left"/>
      <w:pPr>
        <w:ind w:left="4646" w:hanging="360"/>
      </w:pPr>
      <w:rPr>
        <w:rFonts w:hint="default"/>
        <w:lang w:val="en-US" w:eastAsia="en-US" w:bidi="ar-SA"/>
      </w:rPr>
    </w:lvl>
    <w:lvl w:ilvl="4" w:tplc="8652A11A">
      <w:numFmt w:val="bullet"/>
      <w:lvlText w:val="•"/>
      <w:lvlJc w:val="left"/>
      <w:pPr>
        <w:ind w:left="5628" w:hanging="360"/>
      </w:pPr>
      <w:rPr>
        <w:rFonts w:hint="default"/>
        <w:lang w:val="en-US" w:eastAsia="en-US" w:bidi="ar-SA"/>
      </w:rPr>
    </w:lvl>
    <w:lvl w:ilvl="5" w:tplc="E536F292">
      <w:numFmt w:val="bullet"/>
      <w:lvlText w:val="•"/>
      <w:lvlJc w:val="left"/>
      <w:pPr>
        <w:ind w:left="6610" w:hanging="360"/>
      </w:pPr>
      <w:rPr>
        <w:rFonts w:hint="default"/>
        <w:lang w:val="en-US" w:eastAsia="en-US" w:bidi="ar-SA"/>
      </w:rPr>
    </w:lvl>
    <w:lvl w:ilvl="6" w:tplc="8C58A784">
      <w:numFmt w:val="bullet"/>
      <w:lvlText w:val="•"/>
      <w:lvlJc w:val="left"/>
      <w:pPr>
        <w:ind w:left="7592" w:hanging="360"/>
      </w:pPr>
      <w:rPr>
        <w:rFonts w:hint="default"/>
        <w:lang w:val="en-US" w:eastAsia="en-US" w:bidi="ar-SA"/>
      </w:rPr>
    </w:lvl>
    <w:lvl w:ilvl="7" w:tplc="F954C876">
      <w:numFmt w:val="bullet"/>
      <w:lvlText w:val="•"/>
      <w:lvlJc w:val="left"/>
      <w:pPr>
        <w:ind w:left="8574" w:hanging="360"/>
      </w:pPr>
      <w:rPr>
        <w:rFonts w:hint="default"/>
        <w:lang w:val="en-US" w:eastAsia="en-US" w:bidi="ar-SA"/>
      </w:rPr>
    </w:lvl>
    <w:lvl w:ilvl="8" w:tplc="07E8CBD6">
      <w:numFmt w:val="bullet"/>
      <w:lvlText w:val="•"/>
      <w:lvlJc w:val="left"/>
      <w:pPr>
        <w:ind w:left="9556" w:hanging="360"/>
      </w:pPr>
      <w:rPr>
        <w:rFonts w:hint="default"/>
        <w:lang w:val="en-US" w:eastAsia="en-US" w:bidi="ar-SA"/>
      </w:rPr>
    </w:lvl>
  </w:abstractNum>
  <w:abstractNum w:abstractNumId="38" w15:restartNumberingAfterBreak="0">
    <w:nsid w:val="5CD06344"/>
    <w:multiLevelType w:val="hybridMultilevel"/>
    <w:tmpl w:val="0BCE3616"/>
    <w:lvl w:ilvl="0" w:tplc="3222B27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C0A61752">
      <w:numFmt w:val="bullet"/>
      <w:lvlText w:val="•"/>
      <w:lvlJc w:val="left"/>
      <w:pPr>
        <w:ind w:left="1407" w:hanging="360"/>
      </w:pPr>
      <w:rPr>
        <w:rFonts w:hint="default"/>
        <w:lang w:val="en-US" w:eastAsia="en-US" w:bidi="ar-SA"/>
      </w:rPr>
    </w:lvl>
    <w:lvl w:ilvl="2" w:tplc="1EB2D59C">
      <w:numFmt w:val="bullet"/>
      <w:lvlText w:val="•"/>
      <w:lvlJc w:val="left"/>
      <w:pPr>
        <w:ind w:left="2355" w:hanging="360"/>
      </w:pPr>
      <w:rPr>
        <w:rFonts w:hint="default"/>
        <w:lang w:val="en-US" w:eastAsia="en-US" w:bidi="ar-SA"/>
      </w:rPr>
    </w:lvl>
    <w:lvl w:ilvl="3" w:tplc="3DA08992">
      <w:numFmt w:val="bullet"/>
      <w:lvlText w:val="•"/>
      <w:lvlJc w:val="left"/>
      <w:pPr>
        <w:ind w:left="3302" w:hanging="360"/>
      </w:pPr>
      <w:rPr>
        <w:rFonts w:hint="default"/>
        <w:lang w:val="en-US" w:eastAsia="en-US" w:bidi="ar-SA"/>
      </w:rPr>
    </w:lvl>
    <w:lvl w:ilvl="4" w:tplc="0E1E06CE">
      <w:numFmt w:val="bullet"/>
      <w:lvlText w:val="•"/>
      <w:lvlJc w:val="left"/>
      <w:pPr>
        <w:ind w:left="4250" w:hanging="360"/>
      </w:pPr>
      <w:rPr>
        <w:rFonts w:hint="default"/>
        <w:lang w:val="en-US" w:eastAsia="en-US" w:bidi="ar-SA"/>
      </w:rPr>
    </w:lvl>
    <w:lvl w:ilvl="5" w:tplc="657E096C">
      <w:numFmt w:val="bullet"/>
      <w:lvlText w:val="•"/>
      <w:lvlJc w:val="left"/>
      <w:pPr>
        <w:ind w:left="5197" w:hanging="360"/>
      </w:pPr>
      <w:rPr>
        <w:rFonts w:hint="default"/>
        <w:lang w:val="en-US" w:eastAsia="en-US" w:bidi="ar-SA"/>
      </w:rPr>
    </w:lvl>
    <w:lvl w:ilvl="6" w:tplc="BA54C4A0">
      <w:numFmt w:val="bullet"/>
      <w:lvlText w:val="•"/>
      <w:lvlJc w:val="left"/>
      <w:pPr>
        <w:ind w:left="6145" w:hanging="360"/>
      </w:pPr>
      <w:rPr>
        <w:rFonts w:hint="default"/>
        <w:lang w:val="en-US" w:eastAsia="en-US" w:bidi="ar-SA"/>
      </w:rPr>
    </w:lvl>
    <w:lvl w:ilvl="7" w:tplc="B720EA34">
      <w:numFmt w:val="bullet"/>
      <w:lvlText w:val="•"/>
      <w:lvlJc w:val="left"/>
      <w:pPr>
        <w:ind w:left="7092" w:hanging="360"/>
      </w:pPr>
      <w:rPr>
        <w:rFonts w:hint="default"/>
        <w:lang w:val="en-US" w:eastAsia="en-US" w:bidi="ar-SA"/>
      </w:rPr>
    </w:lvl>
    <w:lvl w:ilvl="8" w:tplc="6206F7B0">
      <w:numFmt w:val="bullet"/>
      <w:lvlText w:val="•"/>
      <w:lvlJc w:val="left"/>
      <w:pPr>
        <w:ind w:left="8040" w:hanging="360"/>
      </w:pPr>
      <w:rPr>
        <w:rFonts w:hint="default"/>
        <w:lang w:val="en-US" w:eastAsia="en-US" w:bidi="ar-SA"/>
      </w:rPr>
    </w:lvl>
  </w:abstractNum>
  <w:abstractNum w:abstractNumId="39" w15:restartNumberingAfterBreak="0">
    <w:nsid w:val="5F517F33"/>
    <w:multiLevelType w:val="hybridMultilevel"/>
    <w:tmpl w:val="22B860C8"/>
    <w:lvl w:ilvl="0" w:tplc="615ED614">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59C8D9C0">
      <w:numFmt w:val="bullet"/>
      <w:lvlText w:val="•"/>
      <w:lvlJc w:val="left"/>
      <w:pPr>
        <w:ind w:left="1303" w:hanging="281"/>
      </w:pPr>
      <w:rPr>
        <w:rFonts w:hint="default"/>
        <w:lang w:val="en-US" w:eastAsia="en-US" w:bidi="ar-SA"/>
      </w:rPr>
    </w:lvl>
    <w:lvl w:ilvl="2" w:tplc="4272944C">
      <w:numFmt w:val="bullet"/>
      <w:lvlText w:val="•"/>
      <w:lvlJc w:val="left"/>
      <w:pPr>
        <w:ind w:left="1967" w:hanging="281"/>
      </w:pPr>
      <w:rPr>
        <w:rFonts w:hint="default"/>
        <w:lang w:val="en-US" w:eastAsia="en-US" w:bidi="ar-SA"/>
      </w:rPr>
    </w:lvl>
    <w:lvl w:ilvl="3" w:tplc="D05623E6">
      <w:numFmt w:val="bullet"/>
      <w:lvlText w:val="•"/>
      <w:lvlJc w:val="left"/>
      <w:pPr>
        <w:ind w:left="2631" w:hanging="281"/>
      </w:pPr>
      <w:rPr>
        <w:rFonts w:hint="default"/>
        <w:lang w:val="en-US" w:eastAsia="en-US" w:bidi="ar-SA"/>
      </w:rPr>
    </w:lvl>
    <w:lvl w:ilvl="4" w:tplc="7248ACD4">
      <w:numFmt w:val="bullet"/>
      <w:lvlText w:val="•"/>
      <w:lvlJc w:val="left"/>
      <w:pPr>
        <w:ind w:left="3295" w:hanging="281"/>
      </w:pPr>
      <w:rPr>
        <w:rFonts w:hint="default"/>
        <w:lang w:val="en-US" w:eastAsia="en-US" w:bidi="ar-SA"/>
      </w:rPr>
    </w:lvl>
    <w:lvl w:ilvl="5" w:tplc="B8AACF5E">
      <w:numFmt w:val="bullet"/>
      <w:lvlText w:val="•"/>
      <w:lvlJc w:val="left"/>
      <w:pPr>
        <w:ind w:left="3959" w:hanging="281"/>
      </w:pPr>
      <w:rPr>
        <w:rFonts w:hint="default"/>
        <w:lang w:val="en-US" w:eastAsia="en-US" w:bidi="ar-SA"/>
      </w:rPr>
    </w:lvl>
    <w:lvl w:ilvl="6" w:tplc="F4808A40">
      <w:numFmt w:val="bullet"/>
      <w:lvlText w:val="•"/>
      <w:lvlJc w:val="left"/>
      <w:pPr>
        <w:ind w:left="4623" w:hanging="281"/>
      </w:pPr>
      <w:rPr>
        <w:rFonts w:hint="default"/>
        <w:lang w:val="en-US" w:eastAsia="en-US" w:bidi="ar-SA"/>
      </w:rPr>
    </w:lvl>
    <w:lvl w:ilvl="7" w:tplc="55A88AAA">
      <w:numFmt w:val="bullet"/>
      <w:lvlText w:val="•"/>
      <w:lvlJc w:val="left"/>
      <w:pPr>
        <w:ind w:left="5287" w:hanging="281"/>
      </w:pPr>
      <w:rPr>
        <w:rFonts w:hint="default"/>
        <w:lang w:val="en-US" w:eastAsia="en-US" w:bidi="ar-SA"/>
      </w:rPr>
    </w:lvl>
    <w:lvl w:ilvl="8" w:tplc="27962A20">
      <w:numFmt w:val="bullet"/>
      <w:lvlText w:val="•"/>
      <w:lvlJc w:val="left"/>
      <w:pPr>
        <w:ind w:left="5951" w:hanging="281"/>
      </w:pPr>
      <w:rPr>
        <w:rFonts w:hint="default"/>
        <w:lang w:val="en-US" w:eastAsia="en-US" w:bidi="ar-SA"/>
      </w:rPr>
    </w:lvl>
  </w:abstractNum>
  <w:abstractNum w:abstractNumId="40" w15:restartNumberingAfterBreak="0">
    <w:nsid w:val="64AA1ACF"/>
    <w:multiLevelType w:val="hybridMultilevel"/>
    <w:tmpl w:val="61E6105E"/>
    <w:lvl w:ilvl="0" w:tplc="5908ED44">
      <w:start w:val="1"/>
      <w:numFmt w:val="upperLetter"/>
      <w:lvlText w:val="(%1)"/>
      <w:lvlJc w:val="left"/>
      <w:pPr>
        <w:ind w:left="1173" w:hanging="886"/>
        <w:jc w:val="left"/>
      </w:pPr>
      <w:rPr>
        <w:rFonts w:ascii="Arial" w:eastAsia="Arial" w:hAnsi="Arial" w:cs="Arial" w:hint="default"/>
        <w:b w:val="0"/>
        <w:bCs w:val="0"/>
        <w:i w:val="0"/>
        <w:iCs w:val="0"/>
        <w:spacing w:val="-5"/>
        <w:w w:val="98"/>
        <w:sz w:val="24"/>
        <w:szCs w:val="24"/>
        <w:lang w:val="en-US" w:eastAsia="en-US" w:bidi="ar-SA"/>
      </w:rPr>
    </w:lvl>
    <w:lvl w:ilvl="1" w:tplc="00C6151E">
      <w:start w:val="1"/>
      <w:numFmt w:val="lowerRoman"/>
      <w:lvlText w:val="%2."/>
      <w:lvlJc w:val="left"/>
      <w:pPr>
        <w:ind w:left="1958" w:hanging="480"/>
        <w:jc w:val="left"/>
      </w:pPr>
      <w:rPr>
        <w:rFonts w:ascii="Arial" w:eastAsia="Arial" w:hAnsi="Arial" w:cs="Arial" w:hint="default"/>
        <w:b w:val="0"/>
        <w:bCs w:val="0"/>
        <w:i w:val="0"/>
        <w:iCs w:val="0"/>
        <w:spacing w:val="-1"/>
        <w:w w:val="100"/>
        <w:sz w:val="24"/>
        <w:szCs w:val="24"/>
        <w:lang w:val="en-US" w:eastAsia="en-US" w:bidi="ar-SA"/>
      </w:rPr>
    </w:lvl>
    <w:lvl w:ilvl="2" w:tplc="97DC4A12">
      <w:numFmt w:val="bullet"/>
      <w:lvlText w:val="•"/>
      <w:lvlJc w:val="left"/>
      <w:pPr>
        <w:ind w:left="3022" w:hanging="480"/>
      </w:pPr>
      <w:rPr>
        <w:rFonts w:hint="default"/>
        <w:lang w:val="en-US" w:eastAsia="en-US" w:bidi="ar-SA"/>
      </w:rPr>
    </w:lvl>
    <w:lvl w:ilvl="3" w:tplc="FF96ADC0">
      <w:numFmt w:val="bullet"/>
      <w:lvlText w:val="•"/>
      <w:lvlJc w:val="left"/>
      <w:pPr>
        <w:ind w:left="4084" w:hanging="480"/>
      </w:pPr>
      <w:rPr>
        <w:rFonts w:hint="default"/>
        <w:lang w:val="en-US" w:eastAsia="en-US" w:bidi="ar-SA"/>
      </w:rPr>
    </w:lvl>
    <w:lvl w:ilvl="4" w:tplc="3F70401A">
      <w:numFmt w:val="bullet"/>
      <w:lvlText w:val="•"/>
      <w:lvlJc w:val="left"/>
      <w:pPr>
        <w:ind w:left="5146" w:hanging="480"/>
      </w:pPr>
      <w:rPr>
        <w:rFonts w:hint="default"/>
        <w:lang w:val="en-US" w:eastAsia="en-US" w:bidi="ar-SA"/>
      </w:rPr>
    </w:lvl>
    <w:lvl w:ilvl="5" w:tplc="BA7247F6">
      <w:numFmt w:val="bullet"/>
      <w:lvlText w:val="•"/>
      <w:lvlJc w:val="left"/>
      <w:pPr>
        <w:ind w:left="6208" w:hanging="480"/>
      </w:pPr>
      <w:rPr>
        <w:rFonts w:hint="default"/>
        <w:lang w:val="en-US" w:eastAsia="en-US" w:bidi="ar-SA"/>
      </w:rPr>
    </w:lvl>
    <w:lvl w:ilvl="6" w:tplc="1C16CDF8">
      <w:numFmt w:val="bullet"/>
      <w:lvlText w:val="•"/>
      <w:lvlJc w:val="left"/>
      <w:pPr>
        <w:ind w:left="7271" w:hanging="480"/>
      </w:pPr>
      <w:rPr>
        <w:rFonts w:hint="default"/>
        <w:lang w:val="en-US" w:eastAsia="en-US" w:bidi="ar-SA"/>
      </w:rPr>
    </w:lvl>
    <w:lvl w:ilvl="7" w:tplc="23AA8D58">
      <w:numFmt w:val="bullet"/>
      <w:lvlText w:val="•"/>
      <w:lvlJc w:val="left"/>
      <w:pPr>
        <w:ind w:left="8333" w:hanging="480"/>
      </w:pPr>
      <w:rPr>
        <w:rFonts w:hint="default"/>
        <w:lang w:val="en-US" w:eastAsia="en-US" w:bidi="ar-SA"/>
      </w:rPr>
    </w:lvl>
    <w:lvl w:ilvl="8" w:tplc="038C6C5E">
      <w:numFmt w:val="bullet"/>
      <w:lvlText w:val="•"/>
      <w:lvlJc w:val="left"/>
      <w:pPr>
        <w:ind w:left="9395" w:hanging="480"/>
      </w:pPr>
      <w:rPr>
        <w:rFonts w:hint="default"/>
        <w:lang w:val="en-US" w:eastAsia="en-US" w:bidi="ar-SA"/>
      </w:rPr>
    </w:lvl>
  </w:abstractNum>
  <w:abstractNum w:abstractNumId="41" w15:restartNumberingAfterBreak="0">
    <w:nsid w:val="65210107"/>
    <w:multiLevelType w:val="hybridMultilevel"/>
    <w:tmpl w:val="349A447C"/>
    <w:lvl w:ilvl="0" w:tplc="D59C5052">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B3CE9D58">
      <w:numFmt w:val="bullet"/>
      <w:lvlText w:val="•"/>
      <w:lvlJc w:val="left"/>
      <w:pPr>
        <w:ind w:left="1407" w:hanging="360"/>
      </w:pPr>
      <w:rPr>
        <w:rFonts w:hint="default"/>
        <w:lang w:val="en-US" w:eastAsia="en-US" w:bidi="ar-SA"/>
      </w:rPr>
    </w:lvl>
    <w:lvl w:ilvl="2" w:tplc="D2E42620">
      <w:numFmt w:val="bullet"/>
      <w:lvlText w:val="•"/>
      <w:lvlJc w:val="left"/>
      <w:pPr>
        <w:ind w:left="2355" w:hanging="360"/>
      </w:pPr>
      <w:rPr>
        <w:rFonts w:hint="default"/>
        <w:lang w:val="en-US" w:eastAsia="en-US" w:bidi="ar-SA"/>
      </w:rPr>
    </w:lvl>
    <w:lvl w:ilvl="3" w:tplc="F9DC2EA2">
      <w:numFmt w:val="bullet"/>
      <w:lvlText w:val="•"/>
      <w:lvlJc w:val="left"/>
      <w:pPr>
        <w:ind w:left="3302" w:hanging="360"/>
      </w:pPr>
      <w:rPr>
        <w:rFonts w:hint="default"/>
        <w:lang w:val="en-US" w:eastAsia="en-US" w:bidi="ar-SA"/>
      </w:rPr>
    </w:lvl>
    <w:lvl w:ilvl="4" w:tplc="6714EF58">
      <w:numFmt w:val="bullet"/>
      <w:lvlText w:val="•"/>
      <w:lvlJc w:val="left"/>
      <w:pPr>
        <w:ind w:left="4250" w:hanging="360"/>
      </w:pPr>
      <w:rPr>
        <w:rFonts w:hint="default"/>
        <w:lang w:val="en-US" w:eastAsia="en-US" w:bidi="ar-SA"/>
      </w:rPr>
    </w:lvl>
    <w:lvl w:ilvl="5" w:tplc="856E7106">
      <w:numFmt w:val="bullet"/>
      <w:lvlText w:val="•"/>
      <w:lvlJc w:val="left"/>
      <w:pPr>
        <w:ind w:left="5197" w:hanging="360"/>
      </w:pPr>
      <w:rPr>
        <w:rFonts w:hint="default"/>
        <w:lang w:val="en-US" w:eastAsia="en-US" w:bidi="ar-SA"/>
      </w:rPr>
    </w:lvl>
    <w:lvl w:ilvl="6" w:tplc="76DC444C">
      <w:numFmt w:val="bullet"/>
      <w:lvlText w:val="•"/>
      <w:lvlJc w:val="left"/>
      <w:pPr>
        <w:ind w:left="6145" w:hanging="360"/>
      </w:pPr>
      <w:rPr>
        <w:rFonts w:hint="default"/>
        <w:lang w:val="en-US" w:eastAsia="en-US" w:bidi="ar-SA"/>
      </w:rPr>
    </w:lvl>
    <w:lvl w:ilvl="7" w:tplc="A134E8A6">
      <w:numFmt w:val="bullet"/>
      <w:lvlText w:val="•"/>
      <w:lvlJc w:val="left"/>
      <w:pPr>
        <w:ind w:left="7092" w:hanging="360"/>
      </w:pPr>
      <w:rPr>
        <w:rFonts w:hint="default"/>
        <w:lang w:val="en-US" w:eastAsia="en-US" w:bidi="ar-SA"/>
      </w:rPr>
    </w:lvl>
    <w:lvl w:ilvl="8" w:tplc="B4D4B5DA">
      <w:numFmt w:val="bullet"/>
      <w:lvlText w:val="•"/>
      <w:lvlJc w:val="left"/>
      <w:pPr>
        <w:ind w:left="8040" w:hanging="360"/>
      </w:pPr>
      <w:rPr>
        <w:rFonts w:hint="default"/>
        <w:lang w:val="en-US" w:eastAsia="en-US" w:bidi="ar-SA"/>
      </w:rPr>
    </w:lvl>
  </w:abstractNum>
  <w:abstractNum w:abstractNumId="42" w15:restartNumberingAfterBreak="0">
    <w:nsid w:val="67C1268F"/>
    <w:multiLevelType w:val="hybridMultilevel"/>
    <w:tmpl w:val="0498A264"/>
    <w:lvl w:ilvl="0" w:tplc="55749F1A">
      <w:numFmt w:val="bullet"/>
      <w:lvlText w:val=""/>
      <w:lvlJc w:val="left"/>
      <w:pPr>
        <w:ind w:left="1478" w:hanging="360"/>
      </w:pPr>
      <w:rPr>
        <w:rFonts w:ascii="Symbol" w:eastAsia="Symbol" w:hAnsi="Symbol" w:cs="Symbol" w:hint="default"/>
        <w:b w:val="0"/>
        <w:bCs w:val="0"/>
        <w:i w:val="0"/>
        <w:iCs w:val="0"/>
        <w:spacing w:val="0"/>
        <w:w w:val="100"/>
        <w:sz w:val="24"/>
        <w:szCs w:val="24"/>
        <w:lang w:val="en-US" w:eastAsia="en-US" w:bidi="ar-SA"/>
      </w:rPr>
    </w:lvl>
    <w:lvl w:ilvl="1" w:tplc="32C4DF84">
      <w:numFmt w:val="bullet"/>
      <w:lvlText w:val="•"/>
      <w:lvlJc w:val="left"/>
      <w:pPr>
        <w:ind w:left="2484" w:hanging="360"/>
      </w:pPr>
      <w:rPr>
        <w:rFonts w:hint="default"/>
        <w:lang w:val="en-US" w:eastAsia="en-US" w:bidi="ar-SA"/>
      </w:rPr>
    </w:lvl>
    <w:lvl w:ilvl="2" w:tplc="804C6DD8">
      <w:numFmt w:val="bullet"/>
      <w:lvlText w:val="•"/>
      <w:lvlJc w:val="left"/>
      <w:pPr>
        <w:ind w:left="3488" w:hanging="360"/>
      </w:pPr>
      <w:rPr>
        <w:rFonts w:hint="default"/>
        <w:lang w:val="en-US" w:eastAsia="en-US" w:bidi="ar-SA"/>
      </w:rPr>
    </w:lvl>
    <w:lvl w:ilvl="3" w:tplc="8876790C">
      <w:numFmt w:val="bullet"/>
      <w:lvlText w:val="•"/>
      <w:lvlJc w:val="left"/>
      <w:pPr>
        <w:ind w:left="4492" w:hanging="360"/>
      </w:pPr>
      <w:rPr>
        <w:rFonts w:hint="default"/>
        <w:lang w:val="en-US" w:eastAsia="en-US" w:bidi="ar-SA"/>
      </w:rPr>
    </w:lvl>
    <w:lvl w:ilvl="4" w:tplc="58A4DD62">
      <w:numFmt w:val="bullet"/>
      <w:lvlText w:val="•"/>
      <w:lvlJc w:val="left"/>
      <w:pPr>
        <w:ind w:left="5496" w:hanging="360"/>
      </w:pPr>
      <w:rPr>
        <w:rFonts w:hint="default"/>
        <w:lang w:val="en-US" w:eastAsia="en-US" w:bidi="ar-SA"/>
      </w:rPr>
    </w:lvl>
    <w:lvl w:ilvl="5" w:tplc="78421804">
      <w:numFmt w:val="bullet"/>
      <w:lvlText w:val="•"/>
      <w:lvlJc w:val="left"/>
      <w:pPr>
        <w:ind w:left="6500" w:hanging="360"/>
      </w:pPr>
      <w:rPr>
        <w:rFonts w:hint="default"/>
        <w:lang w:val="en-US" w:eastAsia="en-US" w:bidi="ar-SA"/>
      </w:rPr>
    </w:lvl>
    <w:lvl w:ilvl="6" w:tplc="A9FA88F2">
      <w:numFmt w:val="bullet"/>
      <w:lvlText w:val="•"/>
      <w:lvlJc w:val="left"/>
      <w:pPr>
        <w:ind w:left="7504" w:hanging="360"/>
      </w:pPr>
      <w:rPr>
        <w:rFonts w:hint="default"/>
        <w:lang w:val="en-US" w:eastAsia="en-US" w:bidi="ar-SA"/>
      </w:rPr>
    </w:lvl>
    <w:lvl w:ilvl="7" w:tplc="47A87DBE">
      <w:numFmt w:val="bullet"/>
      <w:lvlText w:val="•"/>
      <w:lvlJc w:val="left"/>
      <w:pPr>
        <w:ind w:left="8508" w:hanging="360"/>
      </w:pPr>
      <w:rPr>
        <w:rFonts w:hint="default"/>
        <w:lang w:val="en-US" w:eastAsia="en-US" w:bidi="ar-SA"/>
      </w:rPr>
    </w:lvl>
    <w:lvl w:ilvl="8" w:tplc="3E5247F8">
      <w:numFmt w:val="bullet"/>
      <w:lvlText w:val="•"/>
      <w:lvlJc w:val="left"/>
      <w:pPr>
        <w:ind w:left="9512" w:hanging="360"/>
      </w:pPr>
      <w:rPr>
        <w:rFonts w:hint="default"/>
        <w:lang w:val="en-US" w:eastAsia="en-US" w:bidi="ar-SA"/>
      </w:rPr>
    </w:lvl>
  </w:abstractNum>
  <w:abstractNum w:abstractNumId="43" w15:restartNumberingAfterBreak="0">
    <w:nsid w:val="718423B9"/>
    <w:multiLevelType w:val="hybridMultilevel"/>
    <w:tmpl w:val="6E5C5246"/>
    <w:lvl w:ilvl="0" w:tplc="B2144248">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1" w:tplc="1496336A">
      <w:numFmt w:val="bullet"/>
      <w:lvlText w:val="•"/>
      <w:lvlJc w:val="left"/>
      <w:pPr>
        <w:ind w:left="2682" w:hanging="360"/>
      </w:pPr>
      <w:rPr>
        <w:rFonts w:hint="default"/>
        <w:lang w:val="en-US" w:eastAsia="en-US" w:bidi="ar-SA"/>
      </w:rPr>
    </w:lvl>
    <w:lvl w:ilvl="2" w:tplc="BA1A2D2A">
      <w:numFmt w:val="bullet"/>
      <w:lvlText w:val="•"/>
      <w:lvlJc w:val="left"/>
      <w:pPr>
        <w:ind w:left="3664" w:hanging="360"/>
      </w:pPr>
      <w:rPr>
        <w:rFonts w:hint="default"/>
        <w:lang w:val="en-US" w:eastAsia="en-US" w:bidi="ar-SA"/>
      </w:rPr>
    </w:lvl>
    <w:lvl w:ilvl="3" w:tplc="F86AC486">
      <w:numFmt w:val="bullet"/>
      <w:lvlText w:val="•"/>
      <w:lvlJc w:val="left"/>
      <w:pPr>
        <w:ind w:left="4646" w:hanging="360"/>
      </w:pPr>
      <w:rPr>
        <w:rFonts w:hint="default"/>
        <w:lang w:val="en-US" w:eastAsia="en-US" w:bidi="ar-SA"/>
      </w:rPr>
    </w:lvl>
    <w:lvl w:ilvl="4" w:tplc="FBEE7B34">
      <w:numFmt w:val="bullet"/>
      <w:lvlText w:val="•"/>
      <w:lvlJc w:val="left"/>
      <w:pPr>
        <w:ind w:left="5628" w:hanging="360"/>
      </w:pPr>
      <w:rPr>
        <w:rFonts w:hint="default"/>
        <w:lang w:val="en-US" w:eastAsia="en-US" w:bidi="ar-SA"/>
      </w:rPr>
    </w:lvl>
    <w:lvl w:ilvl="5" w:tplc="20F261AA">
      <w:numFmt w:val="bullet"/>
      <w:lvlText w:val="•"/>
      <w:lvlJc w:val="left"/>
      <w:pPr>
        <w:ind w:left="6610" w:hanging="360"/>
      </w:pPr>
      <w:rPr>
        <w:rFonts w:hint="default"/>
        <w:lang w:val="en-US" w:eastAsia="en-US" w:bidi="ar-SA"/>
      </w:rPr>
    </w:lvl>
    <w:lvl w:ilvl="6" w:tplc="3E3CF796">
      <w:numFmt w:val="bullet"/>
      <w:lvlText w:val="•"/>
      <w:lvlJc w:val="left"/>
      <w:pPr>
        <w:ind w:left="7592" w:hanging="360"/>
      </w:pPr>
      <w:rPr>
        <w:rFonts w:hint="default"/>
        <w:lang w:val="en-US" w:eastAsia="en-US" w:bidi="ar-SA"/>
      </w:rPr>
    </w:lvl>
    <w:lvl w:ilvl="7" w:tplc="DF44D740">
      <w:numFmt w:val="bullet"/>
      <w:lvlText w:val="•"/>
      <w:lvlJc w:val="left"/>
      <w:pPr>
        <w:ind w:left="8574" w:hanging="360"/>
      </w:pPr>
      <w:rPr>
        <w:rFonts w:hint="default"/>
        <w:lang w:val="en-US" w:eastAsia="en-US" w:bidi="ar-SA"/>
      </w:rPr>
    </w:lvl>
    <w:lvl w:ilvl="8" w:tplc="3A02D2CC">
      <w:numFmt w:val="bullet"/>
      <w:lvlText w:val="•"/>
      <w:lvlJc w:val="left"/>
      <w:pPr>
        <w:ind w:left="9556" w:hanging="360"/>
      </w:pPr>
      <w:rPr>
        <w:rFonts w:hint="default"/>
        <w:lang w:val="en-US" w:eastAsia="en-US" w:bidi="ar-SA"/>
      </w:rPr>
    </w:lvl>
  </w:abstractNum>
  <w:abstractNum w:abstractNumId="44" w15:restartNumberingAfterBreak="0">
    <w:nsid w:val="75A351E3"/>
    <w:multiLevelType w:val="hybridMultilevel"/>
    <w:tmpl w:val="6BD098A0"/>
    <w:lvl w:ilvl="0" w:tplc="DA5A4008">
      <w:start w:val="1"/>
      <w:numFmt w:val="decimal"/>
      <w:lvlText w:val="%1."/>
      <w:lvlJc w:val="left"/>
      <w:pPr>
        <w:ind w:left="396" w:hanging="360"/>
        <w:jc w:val="left"/>
      </w:pPr>
      <w:rPr>
        <w:rFonts w:ascii="Arial" w:eastAsia="Arial" w:hAnsi="Arial" w:cs="Arial" w:hint="default"/>
        <w:b w:val="0"/>
        <w:bCs w:val="0"/>
        <w:i w:val="0"/>
        <w:iCs w:val="0"/>
        <w:spacing w:val="0"/>
        <w:w w:val="100"/>
        <w:sz w:val="24"/>
        <w:szCs w:val="24"/>
        <w:lang w:val="en-US" w:eastAsia="en-US" w:bidi="ar-SA"/>
      </w:rPr>
    </w:lvl>
    <w:lvl w:ilvl="1" w:tplc="CD20EDF2">
      <w:numFmt w:val="bullet"/>
      <w:lvlText w:val="•"/>
      <w:lvlJc w:val="left"/>
      <w:pPr>
        <w:ind w:left="908" w:hanging="360"/>
      </w:pPr>
      <w:rPr>
        <w:rFonts w:hint="default"/>
        <w:lang w:val="en-US" w:eastAsia="en-US" w:bidi="ar-SA"/>
      </w:rPr>
    </w:lvl>
    <w:lvl w:ilvl="2" w:tplc="18DAAC56">
      <w:numFmt w:val="bullet"/>
      <w:lvlText w:val="•"/>
      <w:lvlJc w:val="left"/>
      <w:pPr>
        <w:ind w:left="1416" w:hanging="360"/>
      </w:pPr>
      <w:rPr>
        <w:rFonts w:hint="default"/>
        <w:lang w:val="en-US" w:eastAsia="en-US" w:bidi="ar-SA"/>
      </w:rPr>
    </w:lvl>
    <w:lvl w:ilvl="3" w:tplc="DB14146C">
      <w:numFmt w:val="bullet"/>
      <w:lvlText w:val="•"/>
      <w:lvlJc w:val="left"/>
      <w:pPr>
        <w:ind w:left="1924" w:hanging="360"/>
      </w:pPr>
      <w:rPr>
        <w:rFonts w:hint="default"/>
        <w:lang w:val="en-US" w:eastAsia="en-US" w:bidi="ar-SA"/>
      </w:rPr>
    </w:lvl>
    <w:lvl w:ilvl="4" w:tplc="CC102F6E">
      <w:numFmt w:val="bullet"/>
      <w:lvlText w:val="•"/>
      <w:lvlJc w:val="left"/>
      <w:pPr>
        <w:ind w:left="2432" w:hanging="360"/>
      </w:pPr>
      <w:rPr>
        <w:rFonts w:hint="default"/>
        <w:lang w:val="en-US" w:eastAsia="en-US" w:bidi="ar-SA"/>
      </w:rPr>
    </w:lvl>
    <w:lvl w:ilvl="5" w:tplc="E1D4434E">
      <w:numFmt w:val="bullet"/>
      <w:lvlText w:val="•"/>
      <w:lvlJc w:val="left"/>
      <w:pPr>
        <w:ind w:left="2940" w:hanging="360"/>
      </w:pPr>
      <w:rPr>
        <w:rFonts w:hint="default"/>
        <w:lang w:val="en-US" w:eastAsia="en-US" w:bidi="ar-SA"/>
      </w:rPr>
    </w:lvl>
    <w:lvl w:ilvl="6" w:tplc="6CC424F8">
      <w:numFmt w:val="bullet"/>
      <w:lvlText w:val="•"/>
      <w:lvlJc w:val="left"/>
      <w:pPr>
        <w:ind w:left="3448" w:hanging="360"/>
      </w:pPr>
      <w:rPr>
        <w:rFonts w:hint="default"/>
        <w:lang w:val="en-US" w:eastAsia="en-US" w:bidi="ar-SA"/>
      </w:rPr>
    </w:lvl>
    <w:lvl w:ilvl="7" w:tplc="A62456EA">
      <w:numFmt w:val="bullet"/>
      <w:lvlText w:val="•"/>
      <w:lvlJc w:val="left"/>
      <w:pPr>
        <w:ind w:left="3956" w:hanging="360"/>
      </w:pPr>
      <w:rPr>
        <w:rFonts w:hint="default"/>
        <w:lang w:val="en-US" w:eastAsia="en-US" w:bidi="ar-SA"/>
      </w:rPr>
    </w:lvl>
    <w:lvl w:ilvl="8" w:tplc="B39C1968">
      <w:numFmt w:val="bullet"/>
      <w:lvlText w:val="•"/>
      <w:lvlJc w:val="left"/>
      <w:pPr>
        <w:ind w:left="4464" w:hanging="360"/>
      </w:pPr>
      <w:rPr>
        <w:rFonts w:hint="default"/>
        <w:lang w:val="en-US" w:eastAsia="en-US" w:bidi="ar-SA"/>
      </w:rPr>
    </w:lvl>
  </w:abstractNum>
  <w:abstractNum w:abstractNumId="45" w15:restartNumberingAfterBreak="0">
    <w:nsid w:val="779F67FA"/>
    <w:multiLevelType w:val="hybridMultilevel"/>
    <w:tmpl w:val="7026BB32"/>
    <w:lvl w:ilvl="0" w:tplc="FA400F60">
      <w:numFmt w:val="bullet"/>
      <w:lvlText w:val="-"/>
      <w:lvlJc w:val="left"/>
      <w:pPr>
        <w:ind w:left="827" w:hanging="360"/>
      </w:pPr>
      <w:rPr>
        <w:rFonts w:ascii="Arial" w:eastAsia="Arial" w:hAnsi="Arial" w:cs="Arial" w:hint="default"/>
        <w:b w:val="0"/>
        <w:bCs w:val="0"/>
        <w:i w:val="0"/>
        <w:iCs w:val="0"/>
        <w:spacing w:val="0"/>
        <w:w w:val="100"/>
        <w:sz w:val="24"/>
        <w:szCs w:val="24"/>
        <w:lang w:val="en-US" w:eastAsia="en-US" w:bidi="ar-SA"/>
      </w:rPr>
    </w:lvl>
    <w:lvl w:ilvl="1" w:tplc="147E6F02">
      <w:numFmt w:val="bullet"/>
      <w:lvlText w:val="•"/>
      <w:lvlJc w:val="left"/>
      <w:pPr>
        <w:ind w:left="1276" w:hanging="360"/>
      </w:pPr>
      <w:rPr>
        <w:rFonts w:hint="default"/>
        <w:lang w:val="en-US" w:eastAsia="en-US" w:bidi="ar-SA"/>
      </w:rPr>
    </w:lvl>
    <w:lvl w:ilvl="2" w:tplc="16D8D0EA">
      <w:numFmt w:val="bullet"/>
      <w:lvlText w:val="•"/>
      <w:lvlJc w:val="left"/>
      <w:pPr>
        <w:ind w:left="1733" w:hanging="360"/>
      </w:pPr>
      <w:rPr>
        <w:rFonts w:hint="default"/>
        <w:lang w:val="en-US" w:eastAsia="en-US" w:bidi="ar-SA"/>
      </w:rPr>
    </w:lvl>
    <w:lvl w:ilvl="3" w:tplc="3544C890">
      <w:numFmt w:val="bullet"/>
      <w:lvlText w:val="•"/>
      <w:lvlJc w:val="left"/>
      <w:pPr>
        <w:ind w:left="2189" w:hanging="360"/>
      </w:pPr>
      <w:rPr>
        <w:rFonts w:hint="default"/>
        <w:lang w:val="en-US" w:eastAsia="en-US" w:bidi="ar-SA"/>
      </w:rPr>
    </w:lvl>
    <w:lvl w:ilvl="4" w:tplc="F350FFA0">
      <w:numFmt w:val="bullet"/>
      <w:lvlText w:val="•"/>
      <w:lvlJc w:val="left"/>
      <w:pPr>
        <w:ind w:left="2646" w:hanging="360"/>
      </w:pPr>
      <w:rPr>
        <w:rFonts w:hint="default"/>
        <w:lang w:val="en-US" w:eastAsia="en-US" w:bidi="ar-SA"/>
      </w:rPr>
    </w:lvl>
    <w:lvl w:ilvl="5" w:tplc="52DE6664">
      <w:numFmt w:val="bullet"/>
      <w:lvlText w:val="•"/>
      <w:lvlJc w:val="left"/>
      <w:pPr>
        <w:ind w:left="3102" w:hanging="360"/>
      </w:pPr>
      <w:rPr>
        <w:rFonts w:hint="default"/>
        <w:lang w:val="en-US" w:eastAsia="en-US" w:bidi="ar-SA"/>
      </w:rPr>
    </w:lvl>
    <w:lvl w:ilvl="6" w:tplc="6A3AB8B4">
      <w:numFmt w:val="bullet"/>
      <w:lvlText w:val="•"/>
      <w:lvlJc w:val="left"/>
      <w:pPr>
        <w:ind w:left="3559" w:hanging="360"/>
      </w:pPr>
      <w:rPr>
        <w:rFonts w:hint="default"/>
        <w:lang w:val="en-US" w:eastAsia="en-US" w:bidi="ar-SA"/>
      </w:rPr>
    </w:lvl>
    <w:lvl w:ilvl="7" w:tplc="4A866436">
      <w:numFmt w:val="bullet"/>
      <w:lvlText w:val="•"/>
      <w:lvlJc w:val="left"/>
      <w:pPr>
        <w:ind w:left="4015" w:hanging="360"/>
      </w:pPr>
      <w:rPr>
        <w:rFonts w:hint="default"/>
        <w:lang w:val="en-US" w:eastAsia="en-US" w:bidi="ar-SA"/>
      </w:rPr>
    </w:lvl>
    <w:lvl w:ilvl="8" w:tplc="FDDA454E">
      <w:numFmt w:val="bullet"/>
      <w:lvlText w:val="•"/>
      <w:lvlJc w:val="left"/>
      <w:pPr>
        <w:ind w:left="4472" w:hanging="360"/>
      </w:pPr>
      <w:rPr>
        <w:rFonts w:hint="default"/>
        <w:lang w:val="en-US" w:eastAsia="en-US" w:bidi="ar-SA"/>
      </w:rPr>
    </w:lvl>
  </w:abstractNum>
  <w:abstractNum w:abstractNumId="46" w15:restartNumberingAfterBreak="0">
    <w:nsid w:val="7992171A"/>
    <w:multiLevelType w:val="hybridMultilevel"/>
    <w:tmpl w:val="026AF96C"/>
    <w:lvl w:ilvl="0" w:tplc="5F1E985C">
      <w:numFmt w:val="bullet"/>
      <w:lvlText w:val=""/>
      <w:lvlJc w:val="left"/>
      <w:pPr>
        <w:ind w:left="1260" w:hanging="360"/>
      </w:pPr>
      <w:rPr>
        <w:rFonts w:ascii="Wingdings" w:eastAsia="Wingdings" w:hAnsi="Wingdings" w:cs="Wingdings" w:hint="default"/>
        <w:b w:val="0"/>
        <w:bCs w:val="0"/>
        <w:i w:val="0"/>
        <w:iCs w:val="0"/>
        <w:spacing w:val="0"/>
        <w:w w:val="99"/>
        <w:sz w:val="24"/>
        <w:szCs w:val="24"/>
        <w:lang w:val="en-US" w:eastAsia="en-US" w:bidi="ar-SA"/>
      </w:rPr>
    </w:lvl>
    <w:lvl w:ilvl="1" w:tplc="824067AC">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2" w:tplc="9B6E594E">
      <w:numFmt w:val="bullet"/>
      <w:lvlText w:val="•"/>
      <w:lvlJc w:val="left"/>
      <w:pPr>
        <w:ind w:left="2791" w:hanging="360"/>
      </w:pPr>
      <w:rPr>
        <w:rFonts w:hint="default"/>
        <w:lang w:val="en-US" w:eastAsia="en-US" w:bidi="ar-SA"/>
      </w:rPr>
    </w:lvl>
    <w:lvl w:ilvl="3" w:tplc="8BD2754E">
      <w:numFmt w:val="bullet"/>
      <w:lvlText w:val="•"/>
      <w:lvlJc w:val="left"/>
      <w:pPr>
        <w:ind w:left="3882" w:hanging="360"/>
      </w:pPr>
      <w:rPr>
        <w:rFonts w:hint="default"/>
        <w:lang w:val="en-US" w:eastAsia="en-US" w:bidi="ar-SA"/>
      </w:rPr>
    </w:lvl>
    <w:lvl w:ilvl="4" w:tplc="BC267A82">
      <w:numFmt w:val="bullet"/>
      <w:lvlText w:val="•"/>
      <w:lvlJc w:val="left"/>
      <w:pPr>
        <w:ind w:left="4973" w:hanging="360"/>
      </w:pPr>
      <w:rPr>
        <w:rFonts w:hint="default"/>
        <w:lang w:val="en-US" w:eastAsia="en-US" w:bidi="ar-SA"/>
      </w:rPr>
    </w:lvl>
    <w:lvl w:ilvl="5" w:tplc="37AE605A">
      <w:numFmt w:val="bullet"/>
      <w:lvlText w:val="•"/>
      <w:lvlJc w:val="left"/>
      <w:pPr>
        <w:ind w:left="6064" w:hanging="360"/>
      </w:pPr>
      <w:rPr>
        <w:rFonts w:hint="default"/>
        <w:lang w:val="en-US" w:eastAsia="en-US" w:bidi="ar-SA"/>
      </w:rPr>
    </w:lvl>
    <w:lvl w:ilvl="6" w:tplc="B6460894">
      <w:numFmt w:val="bullet"/>
      <w:lvlText w:val="•"/>
      <w:lvlJc w:val="left"/>
      <w:pPr>
        <w:ind w:left="7155" w:hanging="360"/>
      </w:pPr>
      <w:rPr>
        <w:rFonts w:hint="default"/>
        <w:lang w:val="en-US" w:eastAsia="en-US" w:bidi="ar-SA"/>
      </w:rPr>
    </w:lvl>
    <w:lvl w:ilvl="7" w:tplc="85C44228">
      <w:numFmt w:val="bullet"/>
      <w:lvlText w:val="•"/>
      <w:lvlJc w:val="left"/>
      <w:pPr>
        <w:ind w:left="8246" w:hanging="360"/>
      </w:pPr>
      <w:rPr>
        <w:rFonts w:hint="default"/>
        <w:lang w:val="en-US" w:eastAsia="en-US" w:bidi="ar-SA"/>
      </w:rPr>
    </w:lvl>
    <w:lvl w:ilvl="8" w:tplc="80BC4172">
      <w:numFmt w:val="bullet"/>
      <w:lvlText w:val="•"/>
      <w:lvlJc w:val="left"/>
      <w:pPr>
        <w:ind w:left="9337" w:hanging="360"/>
      </w:pPr>
      <w:rPr>
        <w:rFonts w:hint="default"/>
        <w:lang w:val="en-US" w:eastAsia="en-US" w:bidi="ar-SA"/>
      </w:rPr>
    </w:lvl>
  </w:abstractNum>
  <w:abstractNum w:abstractNumId="47" w15:restartNumberingAfterBreak="0">
    <w:nsid w:val="7C2616D0"/>
    <w:multiLevelType w:val="hybridMultilevel"/>
    <w:tmpl w:val="BF9AEDB8"/>
    <w:lvl w:ilvl="0" w:tplc="405A0BB8">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0B14552A">
      <w:numFmt w:val="bullet"/>
      <w:lvlText w:val="•"/>
      <w:lvlJc w:val="left"/>
      <w:pPr>
        <w:ind w:left="1303" w:hanging="281"/>
      </w:pPr>
      <w:rPr>
        <w:rFonts w:hint="default"/>
        <w:lang w:val="en-US" w:eastAsia="en-US" w:bidi="ar-SA"/>
      </w:rPr>
    </w:lvl>
    <w:lvl w:ilvl="2" w:tplc="C3F41F52">
      <w:numFmt w:val="bullet"/>
      <w:lvlText w:val="•"/>
      <w:lvlJc w:val="left"/>
      <w:pPr>
        <w:ind w:left="1967" w:hanging="281"/>
      </w:pPr>
      <w:rPr>
        <w:rFonts w:hint="default"/>
        <w:lang w:val="en-US" w:eastAsia="en-US" w:bidi="ar-SA"/>
      </w:rPr>
    </w:lvl>
    <w:lvl w:ilvl="3" w:tplc="D16A8650">
      <w:numFmt w:val="bullet"/>
      <w:lvlText w:val="•"/>
      <w:lvlJc w:val="left"/>
      <w:pPr>
        <w:ind w:left="2631" w:hanging="281"/>
      </w:pPr>
      <w:rPr>
        <w:rFonts w:hint="default"/>
        <w:lang w:val="en-US" w:eastAsia="en-US" w:bidi="ar-SA"/>
      </w:rPr>
    </w:lvl>
    <w:lvl w:ilvl="4" w:tplc="51BAABA0">
      <w:numFmt w:val="bullet"/>
      <w:lvlText w:val="•"/>
      <w:lvlJc w:val="left"/>
      <w:pPr>
        <w:ind w:left="3295" w:hanging="281"/>
      </w:pPr>
      <w:rPr>
        <w:rFonts w:hint="default"/>
        <w:lang w:val="en-US" w:eastAsia="en-US" w:bidi="ar-SA"/>
      </w:rPr>
    </w:lvl>
    <w:lvl w:ilvl="5" w:tplc="83166804">
      <w:numFmt w:val="bullet"/>
      <w:lvlText w:val="•"/>
      <w:lvlJc w:val="left"/>
      <w:pPr>
        <w:ind w:left="3959" w:hanging="281"/>
      </w:pPr>
      <w:rPr>
        <w:rFonts w:hint="default"/>
        <w:lang w:val="en-US" w:eastAsia="en-US" w:bidi="ar-SA"/>
      </w:rPr>
    </w:lvl>
    <w:lvl w:ilvl="6" w:tplc="C22A79E8">
      <w:numFmt w:val="bullet"/>
      <w:lvlText w:val="•"/>
      <w:lvlJc w:val="left"/>
      <w:pPr>
        <w:ind w:left="4623" w:hanging="281"/>
      </w:pPr>
      <w:rPr>
        <w:rFonts w:hint="default"/>
        <w:lang w:val="en-US" w:eastAsia="en-US" w:bidi="ar-SA"/>
      </w:rPr>
    </w:lvl>
    <w:lvl w:ilvl="7" w:tplc="2DBA84C8">
      <w:numFmt w:val="bullet"/>
      <w:lvlText w:val="•"/>
      <w:lvlJc w:val="left"/>
      <w:pPr>
        <w:ind w:left="5287" w:hanging="281"/>
      </w:pPr>
      <w:rPr>
        <w:rFonts w:hint="default"/>
        <w:lang w:val="en-US" w:eastAsia="en-US" w:bidi="ar-SA"/>
      </w:rPr>
    </w:lvl>
    <w:lvl w:ilvl="8" w:tplc="73249AC8">
      <w:numFmt w:val="bullet"/>
      <w:lvlText w:val="•"/>
      <w:lvlJc w:val="left"/>
      <w:pPr>
        <w:ind w:left="5951" w:hanging="281"/>
      </w:pPr>
      <w:rPr>
        <w:rFonts w:hint="default"/>
        <w:lang w:val="en-US" w:eastAsia="en-US" w:bidi="ar-SA"/>
      </w:rPr>
    </w:lvl>
  </w:abstractNum>
  <w:abstractNum w:abstractNumId="48" w15:restartNumberingAfterBreak="0">
    <w:nsid w:val="7C977B5E"/>
    <w:multiLevelType w:val="hybridMultilevel"/>
    <w:tmpl w:val="1B34FACE"/>
    <w:lvl w:ilvl="0" w:tplc="3FA865CA">
      <w:start w:val="1"/>
      <w:numFmt w:val="decimal"/>
      <w:lvlText w:val="%1."/>
      <w:lvlJc w:val="left"/>
      <w:pPr>
        <w:ind w:left="1070" w:hanging="360"/>
        <w:jc w:val="left"/>
      </w:pPr>
      <w:rPr>
        <w:rFonts w:hint="default"/>
        <w:spacing w:val="0"/>
        <w:w w:val="100"/>
        <w:lang w:val="en-US" w:eastAsia="en-US" w:bidi="ar-SA"/>
      </w:rPr>
    </w:lvl>
    <w:lvl w:ilvl="1" w:tplc="95CC5D1A">
      <w:numFmt w:val="bullet"/>
      <w:lvlText w:val=""/>
      <w:lvlJc w:val="left"/>
      <w:pPr>
        <w:ind w:left="1699" w:hanging="360"/>
      </w:pPr>
      <w:rPr>
        <w:rFonts w:ascii="Wingdings" w:eastAsia="Wingdings" w:hAnsi="Wingdings" w:cs="Wingdings" w:hint="default"/>
        <w:b w:val="0"/>
        <w:bCs w:val="0"/>
        <w:i w:val="0"/>
        <w:iCs w:val="0"/>
        <w:spacing w:val="0"/>
        <w:w w:val="100"/>
        <w:sz w:val="24"/>
        <w:szCs w:val="24"/>
        <w:lang w:val="en-US" w:eastAsia="en-US" w:bidi="ar-SA"/>
      </w:rPr>
    </w:lvl>
    <w:lvl w:ilvl="2" w:tplc="41ACDB0C">
      <w:numFmt w:val="bullet"/>
      <w:lvlText w:val="•"/>
      <w:lvlJc w:val="left"/>
      <w:pPr>
        <w:ind w:left="1980" w:hanging="360"/>
      </w:pPr>
      <w:rPr>
        <w:rFonts w:ascii="Arial" w:eastAsia="Arial" w:hAnsi="Arial" w:cs="Arial" w:hint="default"/>
        <w:b w:val="0"/>
        <w:bCs w:val="0"/>
        <w:i w:val="0"/>
        <w:iCs w:val="0"/>
        <w:spacing w:val="0"/>
        <w:w w:val="100"/>
        <w:sz w:val="24"/>
        <w:szCs w:val="24"/>
        <w:lang w:val="en-US" w:eastAsia="en-US" w:bidi="ar-SA"/>
      </w:rPr>
    </w:lvl>
    <w:lvl w:ilvl="3" w:tplc="1020DD22">
      <w:numFmt w:val="bullet"/>
      <w:lvlText w:val="•"/>
      <w:lvlJc w:val="left"/>
      <w:pPr>
        <w:ind w:left="1700" w:hanging="360"/>
      </w:pPr>
      <w:rPr>
        <w:rFonts w:hint="default"/>
        <w:lang w:val="en-US" w:eastAsia="en-US" w:bidi="ar-SA"/>
      </w:rPr>
    </w:lvl>
    <w:lvl w:ilvl="4" w:tplc="DE027B1A">
      <w:numFmt w:val="bullet"/>
      <w:lvlText w:val="•"/>
      <w:lvlJc w:val="left"/>
      <w:pPr>
        <w:ind w:left="1980" w:hanging="360"/>
      </w:pPr>
      <w:rPr>
        <w:rFonts w:hint="default"/>
        <w:lang w:val="en-US" w:eastAsia="en-US" w:bidi="ar-SA"/>
      </w:rPr>
    </w:lvl>
    <w:lvl w:ilvl="5" w:tplc="116CE3CE">
      <w:numFmt w:val="bullet"/>
      <w:lvlText w:val="•"/>
      <w:lvlJc w:val="left"/>
      <w:pPr>
        <w:ind w:left="3570" w:hanging="360"/>
      </w:pPr>
      <w:rPr>
        <w:rFonts w:hint="default"/>
        <w:lang w:val="en-US" w:eastAsia="en-US" w:bidi="ar-SA"/>
      </w:rPr>
    </w:lvl>
    <w:lvl w:ilvl="6" w:tplc="02E45EA6">
      <w:numFmt w:val="bullet"/>
      <w:lvlText w:val="•"/>
      <w:lvlJc w:val="left"/>
      <w:pPr>
        <w:ind w:left="5160" w:hanging="360"/>
      </w:pPr>
      <w:rPr>
        <w:rFonts w:hint="default"/>
        <w:lang w:val="en-US" w:eastAsia="en-US" w:bidi="ar-SA"/>
      </w:rPr>
    </w:lvl>
    <w:lvl w:ilvl="7" w:tplc="7C78639E">
      <w:numFmt w:val="bullet"/>
      <w:lvlText w:val="•"/>
      <w:lvlJc w:val="left"/>
      <w:pPr>
        <w:ind w:left="6750" w:hanging="360"/>
      </w:pPr>
      <w:rPr>
        <w:rFonts w:hint="default"/>
        <w:lang w:val="en-US" w:eastAsia="en-US" w:bidi="ar-SA"/>
      </w:rPr>
    </w:lvl>
    <w:lvl w:ilvl="8" w:tplc="02408B30">
      <w:numFmt w:val="bullet"/>
      <w:lvlText w:val="•"/>
      <w:lvlJc w:val="left"/>
      <w:pPr>
        <w:ind w:left="8340" w:hanging="360"/>
      </w:pPr>
      <w:rPr>
        <w:rFonts w:hint="default"/>
        <w:lang w:val="en-US" w:eastAsia="en-US" w:bidi="ar-SA"/>
      </w:rPr>
    </w:lvl>
  </w:abstractNum>
  <w:num w:numId="1" w16cid:durableId="2099909404">
    <w:abstractNumId w:val="23"/>
  </w:num>
  <w:num w:numId="2" w16cid:durableId="1076897249">
    <w:abstractNumId w:val="13"/>
  </w:num>
  <w:num w:numId="3" w16cid:durableId="211355011">
    <w:abstractNumId w:val="45"/>
  </w:num>
  <w:num w:numId="4" w16cid:durableId="148137159">
    <w:abstractNumId w:val="11"/>
  </w:num>
  <w:num w:numId="5" w16cid:durableId="1666398307">
    <w:abstractNumId w:val="34"/>
  </w:num>
  <w:num w:numId="6" w16cid:durableId="1989050021">
    <w:abstractNumId w:val="0"/>
  </w:num>
  <w:num w:numId="7" w16cid:durableId="1245644150">
    <w:abstractNumId w:val="40"/>
  </w:num>
  <w:num w:numId="8" w16cid:durableId="1644387653">
    <w:abstractNumId w:val="2"/>
  </w:num>
  <w:num w:numId="9" w16cid:durableId="400057260">
    <w:abstractNumId w:val="4"/>
  </w:num>
  <w:num w:numId="10" w16cid:durableId="1194922517">
    <w:abstractNumId w:val="17"/>
  </w:num>
  <w:num w:numId="11" w16cid:durableId="500655581">
    <w:abstractNumId w:val="8"/>
  </w:num>
  <w:num w:numId="12" w16cid:durableId="327901529">
    <w:abstractNumId w:val="33"/>
  </w:num>
  <w:num w:numId="13" w16cid:durableId="1934168810">
    <w:abstractNumId w:val="12"/>
  </w:num>
  <w:num w:numId="14" w16cid:durableId="1284070606">
    <w:abstractNumId w:val="3"/>
  </w:num>
  <w:num w:numId="15" w16cid:durableId="74787652">
    <w:abstractNumId w:val="28"/>
  </w:num>
  <w:num w:numId="16" w16cid:durableId="1666861999">
    <w:abstractNumId w:val="43"/>
  </w:num>
  <w:num w:numId="17" w16cid:durableId="1449003626">
    <w:abstractNumId w:val="7"/>
  </w:num>
  <w:num w:numId="18" w16cid:durableId="2005863281">
    <w:abstractNumId w:val="44"/>
  </w:num>
  <w:num w:numId="19" w16cid:durableId="1190097299">
    <w:abstractNumId w:val="37"/>
  </w:num>
  <w:num w:numId="20" w16cid:durableId="1659379377">
    <w:abstractNumId w:val="16"/>
  </w:num>
  <w:num w:numId="21" w16cid:durableId="148251996">
    <w:abstractNumId w:val="42"/>
  </w:num>
  <w:num w:numId="22" w16cid:durableId="618729418">
    <w:abstractNumId w:val="46"/>
  </w:num>
  <w:num w:numId="23" w16cid:durableId="358824509">
    <w:abstractNumId w:val="22"/>
  </w:num>
  <w:num w:numId="24" w16cid:durableId="1024482576">
    <w:abstractNumId w:val="9"/>
  </w:num>
  <w:num w:numId="25" w16cid:durableId="1186870550">
    <w:abstractNumId w:val="5"/>
  </w:num>
  <w:num w:numId="26" w16cid:durableId="850921084">
    <w:abstractNumId w:val="1"/>
  </w:num>
  <w:num w:numId="27" w16cid:durableId="1602950087">
    <w:abstractNumId w:val="48"/>
  </w:num>
  <w:num w:numId="28" w16cid:durableId="980572245">
    <w:abstractNumId w:val="25"/>
  </w:num>
  <w:num w:numId="29" w16cid:durableId="938412472">
    <w:abstractNumId w:val="10"/>
  </w:num>
  <w:num w:numId="30" w16cid:durableId="1224172061">
    <w:abstractNumId w:val="38"/>
  </w:num>
  <w:num w:numId="31" w16cid:durableId="564682853">
    <w:abstractNumId w:val="41"/>
  </w:num>
  <w:num w:numId="32" w16cid:durableId="1763574913">
    <w:abstractNumId w:val="29"/>
  </w:num>
  <w:num w:numId="33" w16cid:durableId="1451775746">
    <w:abstractNumId w:val="15"/>
  </w:num>
  <w:num w:numId="34" w16cid:durableId="1282104456">
    <w:abstractNumId w:val="19"/>
  </w:num>
  <w:num w:numId="35" w16cid:durableId="330714809">
    <w:abstractNumId w:val="27"/>
  </w:num>
  <w:num w:numId="36" w16cid:durableId="1342513838">
    <w:abstractNumId w:val="26"/>
  </w:num>
  <w:num w:numId="37" w16cid:durableId="1724403697">
    <w:abstractNumId w:val="18"/>
  </w:num>
  <w:num w:numId="38" w16cid:durableId="30033589">
    <w:abstractNumId w:val="21"/>
  </w:num>
  <w:num w:numId="39" w16cid:durableId="455761077">
    <w:abstractNumId w:val="14"/>
  </w:num>
  <w:num w:numId="40" w16cid:durableId="1987709035">
    <w:abstractNumId w:val="31"/>
  </w:num>
  <w:num w:numId="41" w16cid:durableId="892232616">
    <w:abstractNumId w:val="24"/>
  </w:num>
  <w:num w:numId="42" w16cid:durableId="1378165671">
    <w:abstractNumId w:val="6"/>
  </w:num>
  <w:num w:numId="43" w16cid:durableId="1053388407">
    <w:abstractNumId w:val="36"/>
  </w:num>
  <w:num w:numId="44" w16cid:durableId="407769391">
    <w:abstractNumId w:val="47"/>
  </w:num>
  <w:num w:numId="45" w16cid:durableId="1815367583">
    <w:abstractNumId w:val="39"/>
  </w:num>
  <w:num w:numId="46" w16cid:durableId="1714890228">
    <w:abstractNumId w:val="20"/>
  </w:num>
  <w:num w:numId="47" w16cid:durableId="801995112">
    <w:abstractNumId w:val="30"/>
  </w:num>
  <w:num w:numId="48" w16cid:durableId="260528190">
    <w:abstractNumId w:val="32"/>
  </w:num>
  <w:num w:numId="49" w16cid:durableId="27756506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hdrShapeDefaults>
    <o:shapedefaults v:ext="edit" spidmax="6175"/>
    <o:shapelayout v:ext="edit">
      <o:idmap v:ext="edit" data="6"/>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82F22"/>
    <w:rsid w:val="00015C95"/>
    <w:rsid w:val="00076E30"/>
    <w:rsid w:val="000A3193"/>
    <w:rsid w:val="000B0E5E"/>
    <w:rsid w:val="000E08B9"/>
    <w:rsid w:val="00136DD0"/>
    <w:rsid w:val="00150628"/>
    <w:rsid w:val="001C2216"/>
    <w:rsid w:val="001C7C3D"/>
    <w:rsid w:val="00214E2E"/>
    <w:rsid w:val="00237E01"/>
    <w:rsid w:val="004147F7"/>
    <w:rsid w:val="004609E3"/>
    <w:rsid w:val="00472707"/>
    <w:rsid w:val="00473760"/>
    <w:rsid w:val="004D7241"/>
    <w:rsid w:val="005404A8"/>
    <w:rsid w:val="00577393"/>
    <w:rsid w:val="00581AF0"/>
    <w:rsid w:val="00605716"/>
    <w:rsid w:val="006349B8"/>
    <w:rsid w:val="0067597F"/>
    <w:rsid w:val="007432A0"/>
    <w:rsid w:val="00755ACF"/>
    <w:rsid w:val="007612DF"/>
    <w:rsid w:val="00782F22"/>
    <w:rsid w:val="008E5C1F"/>
    <w:rsid w:val="009A41FB"/>
    <w:rsid w:val="009B2AAD"/>
    <w:rsid w:val="00A23EBF"/>
    <w:rsid w:val="00A51B5B"/>
    <w:rsid w:val="00A63742"/>
    <w:rsid w:val="00AA58CA"/>
    <w:rsid w:val="00AB5C68"/>
    <w:rsid w:val="00AF4B5C"/>
    <w:rsid w:val="00C613DC"/>
    <w:rsid w:val="00CA05B6"/>
    <w:rsid w:val="00DC1BD9"/>
    <w:rsid w:val="00DC70C7"/>
    <w:rsid w:val="00E36AA2"/>
    <w:rsid w:val="00E91DFF"/>
    <w:rsid w:val="00EF5B69"/>
    <w:rsid w:val="00F401A9"/>
    <w:rsid w:val="00F57596"/>
    <w:rsid w:val="00F7043C"/>
    <w:rsid w:val="00F81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75"/>
    <o:shapelayout v:ext="edit">
      <o:idmap v:ext="edit" data="1"/>
    </o:shapelayout>
  </w:shapeDefaults>
  <w:decimalSymbol w:val="."/>
  <w:listSeparator w:val=","/>
  <w14:docId w14:val="5399D947"/>
  <w15:docId w15:val="{C96DBEA1-8BAB-434E-BCF5-FBBE238D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0"/>
      <w:ind w:left="600"/>
      <w:outlineLvl w:val="0"/>
    </w:pPr>
    <w:rPr>
      <w:b/>
      <w:bCs/>
      <w:sz w:val="32"/>
      <w:szCs w:val="32"/>
    </w:rPr>
  </w:style>
  <w:style w:type="paragraph" w:styleId="Heading2">
    <w:name w:val="heading 2"/>
    <w:basedOn w:val="Normal"/>
    <w:uiPriority w:val="9"/>
    <w:unhideWhenUsed/>
    <w:qFormat/>
    <w:pPr>
      <w:ind w:left="700"/>
      <w:outlineLvl w:val="1"/>
    </w:pPr>
    <w:rPr>
      <w:b/>
      <w:bCs/>
      <w:sz w:val="24"/>
      <w:szCs w:val="24"/>
      <w:u w:val="single" w:color="000000"/>
    </w:rPr>
  </w:style>
  <w:style w:type="paragraph" w:styleId="Heading3">
    <w:name w:val="heading 3"/>
    <w:basedOn w:val="Normal"/>
    <w:uiPriority w:val="9"/>
    <w:unhideWhenUsed/>
    <w:qFormat/>
    <w:pPr>
      <w:ind w:left="61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1260"/>
    </w:pPr>
    <w:rPr>
      <w:b/>
      <w:bCs/>
    </w:rPr>
  </w:style>
  <w:style w:type="paragraph" w:styleId="TOC2">
    <w:name w:val="toc 2"/>
    <w:basedOn w:val="Normal"/>
    <w:uiPriority w:val="1"/>
    <w:qFormat/>
    <w:pPr>
      <w:spacing w:before="126"/>
      <w:ind w:left="1260"/>
    </w:pPr>
  </w:style>
  <w:style w:type="paragraph" w:styleId="TOC3">
    <w:name w:val="toc 3"/>
    <w:basedOn w:val="Normal"/>
    <w:uiPriority w:val="1"/>
    <w:qFormat/>
    <w:pPr>
      <w:spacing w:before="126"/>
      <w:ind w:left="12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47F7"/>
    <w:pPr>
      <w:tabs>
        <w:tab w:val="center" w:pos="4680"/>
        <w:tab w:val="right" w:pos="9360"/>
      </w:tabs>
    </w:pPr>
  </w:style>
  <w:style w:type="character" w:customStyle="1" w:styleId="HeaderChar">
    <w:name w:val="Header Char"/>
    <w:basedOn w:val="DefaultParagraphFont"/>
    <w:link w:val="Header"/>
    <w:uiPriority w:val="99"/>
    <w:rsid w:val="004147F7"/>
    <w:rPr>
      <w:rFonts w:ascii="Arial" w:eastAsia="Arial" w:hAnsi="Arial" w:cs="Arial"/>
    </w:rPr>
  </w:style>
  <w:style w:type="paragraph" w:styleId="Footer">
    <w:name w:val="footer"/>
    <w:basedOn w:val="Normal"/>
    <w:link w:val="FooterChar"/>
    <w:uiPriority w:val="99"/>
    <w:unhideWhenUsed/>
    <w:rsid w:val="004147F7"/>
    <w:pPr>
      <w:tabs>
        <w:tab w:val="center" w:pos="4680"/>
        <w:tab w:val="right" w:pos="9360"/>
      </w:tabs>
    </w:pPr>
  </w:style>
  <w:style w:type="character" w:customStyle="1" w:styleId="FooterChar">
    <w:name w:val="Footer Char"/>
    <w:basedOn w:val="DefaultParagraphFont"/>
    <w:link w:val="Footer"/>
    <w:uiPriority w:val="99"/>
    <w:rsid w:val="004147F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3.png"/><Relationship Id="rId42" Type="http://schemas.openxmlformats.org/officeDocument/2006/relationships/hyperlink" Target="https://acl.gov/sites/default/files/about-acl/2020-04/Older%20Americans%20Act%20Of%201965%20as%20amended%20by%20Public%20Law%20116-131%20on%203-25-2020.pdf" TargetMode="External"/><Relationship Id="rId47" Type="http://schemas.openxmlformats.org/officeDocument/2006/relationships/footer" Target="footer7.xml"/><Relationship Id="rId63" Type="http://schemas.openxmlformats.org/officeDocument/2006/relationships/hyperlink" Target="https://aging.ca.gov/Providers_and_Partners/Area_Agencies_on_Aging/Reporting/" TargetMode="External"/><Relationship Id="rId68" Type="http://schemas.openxmlformats.org/officeDocument/2006/relationships/header" Target="header25.xml"/><Relationship Id="rId84" Type="http://schemas.openxmlformats.org/officeDocument/2006/relationships/hyperlink" Target="mailto:Jeff.DuVall@Sonoma-County.org" TargetMode="External"/><Relationship Id="rId89" Type="http://schemas.openxmlformats.org/officeDocument/2006/relationships/hyperlink" Target="mailto:savery@schsd.org" TargetMode="Externa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yperlink" Target="https://parks.sonomacounty.ca.gov/play/calendar/seniors" TargetMode="External"/><Relationship Id="rId53" Type="http://schemas.openxmlformats.org/officeDocument/2006/relationships/header" Target="header19.xml"/><Relationship Id="rId58" Type="http://schemas.openxmlformats.org/officeDocument/2006/relationships/image" Target="media/image7.png"/><Relationship Id="rId74" Type="http://schemas.openxmlformats.org/officeDocument/2006/relationships/header" Target="header29.xml"/><Relationship Id="rId79" Type="http://schemas.openxmlformats.org/officeDocument/2006/relationships/hyperlink" Target="https://sonomacounty.ca.gov/administrative-support-and-fiscal-services/emergency-management/programs/disaster-service-worker"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image" Target="media/image14.png"/><Relationship Id="rId22" Type="http://schemas.openxmlformats.org/officeDocument/2006/relationships/image" Target="media/image4.png"/><Relationship Id="rId27" Type="http://schemas.openxmlformats.org/officeDocument/2006/relationships/header" Target="header9.xml"/><Relationship Id="rId43" Type="http://schemas.openxmlformats.org/officeDocument/2006/relationships/hyperlink" Target="https://leginfo.legislature.ca.gov/faces/codes_displaySection.xhtml?sectionNum=9014.&amp;nodeTreePath=15.1&amp;lawCode=WIC" TargetMode="External"/><Relationship Id="rId48" Type="http://schemas.openxmlformats.org/officeDocument/2006/relationships/header" Target="header15.xml"/><Relationship Id="rId64" Type="http://schemas.openxmlformats.org/officeDocument/2006/relationships/header" Target="header22.xml"/><Relationship Id="rId69" Type="http://schemas.openxmlformats.org/officeDocument/2006/relationships/header" Target="header26.xml"/><Relationship Id="rId80" Type="http://schemas.openxmlformats.org/officeDocument/2006/relationships/hyperlink" Target="https://sonomacounty.ca.gov/administrative-support-and-fiscal-services/emergency-management" TargetMode="External"/><Relationship Id="rId85" Type="http://schemas.openxmlformats.org/officeDocument/2006/relationships/hyperlink" Target="mailto:Jeff.DuVall@Sonoma-County.org"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https://datausa.io/profile/geo/sonoma-county-ca" TargetMode="External"/><Relationship Id="rId38" Type="http://schemas.openxmlformats.org/officeDocument/2006/relationships/hyperlink" Target="https://f2f.org/partnerships/" TargetMode="External"/><Relationship Id="rId46" Type="http://schemas.openxmlformats.org/officeDocument/2006/relationships/header" Target="header14.xml"/><Relationship Id="rId59" Type="http://schemas.openxmlformats.org/officeDocument/2006/relationships/image" Target="media/image8.png"/><Relationship Id="rId67" Type="http://schemas.openxmlformats.org/officeDocument/2006/relationships/header" Target="header24.xml"/><Relationship Id="rId103"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acl.gov/sites/default/files/about-acl/2020-04/Older%20Americans%20Act%20Of%201965%20as%20amended%20by%20Public%20Law%20116-131%20on%203-25-2020.pdf" TargetMode="External"/><Relationship Id="rId54" Type="http://schemas.openxmlformats.org/officeDocument/2006/relationships/header" Target="header20.xml"/><Relationship Id="rId62" Type="http://schemas.openxmlformats.org/officeDocument/2006/relationships/hyperlink" Target="https://aging.ca.gov/Providers_and_Partners/Area_Agencies_on_Aging/Reporting/" TargetMode="External"/><Relationship Id="rId70" Type="http://schemas.openxmlformats.org/officeDocument/2006/relationships/footer" Target="footer11.xml"/><Relationship Id="rId75" Type="http://schemas.openxmlformats.org/officeDocument/2006/relationships/footer" Target="footer12.xml"/><Relationship Id="rId83" Type="http://schemas.openxmlformats.org/officeDocument/2006/relationships/hyperlink" Target="https://sonomacounty.ca.gov/administrative-support-and-fiscal-services/emergency-management/organization/emergency-operations-center" TargetMode="External"/><Relationship Id="rId88" Type="http://schemas.openxmlformats.org/officeDocument/2006/relationships/hyperlink" Target="mailto:eglentze@schsd.org" TargetMode="External"/><Relationship Id="rId91" Type="http://schemas.openxmlformats.org/officeDocument/2006/relationships/image" Target="media/image10.png"/><Relationship Id="rId96" Type="http://schemas.openxmlformats.org/officeDocument/2006/relationships/hyperlink" Target="https://sonomacounty.ca.gov/health-and-human-services/human-services/older-adults-people-with-disabilities/information-community-resources/information-and-assist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yperlink" Target="https://aging.ca.gov/About_Us/" TargetMode="External"/><Relationship Id="rId36" Type="http://schemas.openxmlformats.org/officeDocument/2006/relationships/hyperlink" Target="https://elderindex.org/" TargetMode="External"/><Relationship Id="rId49" Type="http://schemas.openxmlformats.org/officeDocument/2006/relationships/header" Target="header16.xml"/><Relationship Id="rId57" Type="http://schemas.openxmlformats.org/officeDocument/2006/relationships/image" Target="media/image6.png"/><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yperlink" Target="https://leginfo.legislature.ca.gov/faces/codes_displaySection.xhtml?sectionNum=9015&amp;lawCode=WIC" TargetMode="External"/><Relationship Id="rId52" Type="http://schemas.openxmlformats.org/officeDocument/2006/relationships/header" Target="header18.xml"/><Relationship Id="rId60" Type="http://schemas.openxmlformats.org/officeDocument/2006/relationships/hyperlink" Target="https://www.aging.ca.gov/download.ashx?lE0rcNUV0zYXf9JtT7jkAg%3d%3d" TargetMode="External"/><Relationship Id="rId65" Type="http://schemas.openxmlformats.org/officeDocument/2006/relationships/header" Target="header23.xml"/><Relationship Id="rId73" Type="http://schemas.openxmlformats.org/officeDocument/2006/relationships/header" Target="header28.xml"/><Relationship Id="rId78" Type="http://schemas.openxmlformats.org/officeDocument/2006/relationships/hyperlink" Target="mailto:Jeremy.Avila@aging.ca.gov" TargetMode="External"/><Relationship Id="rId81" Type="http://schemas.openxmlformats.org/officeDocument/2006/relationships/hyperlink" Target="https://sonomacounty.ca.gov/administrative-support-and-fiscal-services/emergency-management" TargetMode="External"/><Relationship Id="rId86" Type="http://schemas.openxmlformats.org/officeDocument/2006/relationships/hyperlink" Target="mailto:SoCoOA@Sonoma-County.org" TargetMode="External"/><Relationship Id="rId94" Type="http://schemas.openxmlformats.org/officeDocument/2006/relationships/image" Target="media/image13.png"/><Relationship Id="rId99" Type="http://schemas.openxmlformats.org/officeDocument/2006/relationships/image" Target="media/image15.png"/><Relationship Id="rId10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f2f.org/pdf/strategic-plan-2023.pdf" TargetMode="External"/><Relationship Id="rId34" Type="http://schemas.openxmlformats.org/officeDocument/2006/relationships/hyperlink" Target="https://sonomaedb.org/data-center/city-snapshots" TargetMode="External"/><Relationship Id="rId50" Type="http://schemas.openxmlformats.org/officeDocument/2006/relationships/header" Target="header17.xml"/><Relationship Id="rId55" Type="http://schemas.openxmlformats.org/officeDocument/2006/relationships/footer" Target="footer9.xml"/><Relationship Id="rId76" Type="http://schemas.openxmlformats.org/officeDocument/2006/relationships/header" Target="header30.xml"/><Relationship Id="rId97" Type="http://schemas.openxmlformats.org/officeDocument/2006/relationships/hyperlink" Target="https://sonomacounty.ca.gov/health-and-human-services/human-services/older-adults-people-with-disabilities/information-community-resources/information-and-assistance" TargetMode="Externa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yperlink" Target="https://acl.gov/sites/default/files/about-acl/2020-04/Older%20Americans%20Act%20Of%201965%20as%20amended%20by%20Public%20Law%20116-131%20on%203-25-2020.pdf" TargetMode="External"/><Relationship Id="rId45" Type="http://schemas.openxmlformats.org/officeDocument/2006/relationships/header" Target="header13.xml"/><Relationship Id="rId66" Type="http://schemas.openxmlformats.org/officeDocument/2006/relationships/footer" Target="footer10.xml"/><Relationship Id="rId87" Type="http://schemas.openxmlformats.org/officeDocument/2006/relationships/hyperlink" Target="mailto:SoCoOA@Sonoma-County.org" TargetMode="External"/><Relationship Id="rId61" Type="http://schemas.openxmlformats.org/officeDocument/2006/relationships/hyperlink" Target="https://aging.ca.gov/Providers_and_Partners/Area_Agencies_on_Aging/Reporting/" TargetMode="External"/><Relationship Id="rId82" Type="http://schemas.openxmlformats.org/officeDocument/2006/relationships/hyperlink" Target="https://sonomacounty.ca.gov/administrative-support-and-fiscal-services/emergency-management/organization/emergency-operations-center" TargetMode="External"/><Relationship Id="rId19" Type="http://schemas.openxmlformats.org/officeDocument/2006/relationships/hyperlink" Target="mailto:areaplan@aging.ca.gov" TargetMode="Externa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yperlink" Target="https://data.census.gov/table/ACSST5Y2022.S0102?q=Sonoma%20County%2C%20California" TargetMode="External"/><Relationship Id="rId56" Type="http://schemas.openxmlformats.org/officeDocument/2006/relationships/header" Target="header21.xml"/><Relationship Id="rId77" Type="http://schemas.openxmlformats.org/officeDocument/2006/relationships/hyperlink" Target="https://aging.ca.gov/Providers_and_Partners/Legal_Services/" TargetMode="External"/><Relationship Id="rId100"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yperlink" Target="https://www.aging.ca.gov/Providers_and_Partners/Area_Agencies_on_Aging/Planning/" TargetMode="External"/><Relationship Id="rId93" Type="http://schemas.openxmlformats.org/officeDocument/2006/relationships/image" Target="media/image12.png"/><Relationship Id="rId98" Type="http://schemas.openxmlformats.org/officeDocument/2006/relationships/hyperlink" Target="https://sonomacounty.ca.gov/health-and-human-services/human-services/older-adults-people-with-disabilities/information-community-resources/information-and-assistanc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D6055-AF94-4DED-A19F-BF5B768B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112</Pages>
  <Words>31774</Words>
  <Characters>181113</Characters>
  <Application>Microsoft Office Word</Application>
  <DocSecurity>0</DocSecurity>
  <Lines>1509</Lines>
  <Paragraphs>424</Paragraphs>
  <ScaleCrop>false</ScaleCrop>
  <HeadingPairs>
    <vt:vector size="2" baseType="variant">
      <vt:variant>
        <vt:lpstr>Title</vt:lpstr>
      </vt:variant>
      <vt:variant>
        <vt:i4>1</vt:i4>
      </vt:variant>
    </vt:vector>
  </HeadingPairs>
  <TitlesOfParts>
    <vt:vector size="1" baseType="lpstr">
      <vt:lpstr>County of Sonoma Area Agency on Aging Planning and Service Area 27</vt:lpstr>
    </vt:vector>
  </TitlesOfParts>
  <Company/>
  <LinksUpToDate>false</LinksUpToDate>
  <CharactersWithSpaces>212463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Sonoma Area Agency on Aging Planning and Service Area 27</dc:title>
  <dc:subject>Area Plan July 1, 2024 to June 30, 2028 Year 2 Update</dc:subject>
  <dc:creator>Crackel, Scott@CDA</dc:creator>
  <cp:lastModifiedBy>Cody Milner</cp:lastModifiedBy>
  <cp:revision>5</cp:revision>
  <cp:lastPrinted>2025-11-10T21:21:00Z</cp:lastPrinted>
  <dcterms:created xsi:type="dcterms:W3CDTF">2025-11-26T00:12:00Z</dcterms:created>
  <dcterms:modified xsi:type="dcterms:W3CDTF">2025-11-26T22:16:00Z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Creator">
    <vt:lpwstr>Acrobat PDFMaker 25 for Word</vt:lpwstr>
  </property>
  <property fmtid="{D5CDD505-2E9C-101B-9397-08002B2CF9AE}" pid="4" name="GrammarlyDocumentId">
    <vt:lpwstr>ef27df4d04218494df6bbe937cd9374d808921fe36ce9a74e50fc5ee13209a08</vt:lpwstr>
  </property>
  <property fmtid="{D5CDD505-2E9C-101B-9397-08002B2CF9AE}" pid="5" name="LastSaved">
    <vt:filetime>2025-10-20T00:00:00Z</vt:filetime>
  </property>
  <property fmtid="{D5CDD505-2E9C-101B-9397-08002B2CF9AE}" pid="6" name="Producer">
    <vt:lpwstr>Adobe PDF Library 25.1.234</vt:lpwstr>
  </property>
  <property fmtid="{D5CDD505-2E9C-101B-9397-08002B2CF9AE}" pid="7" name="SourceModified">
    <vt:lpwstr>D:20250423195611</vt:lpwstr>
  </property>
</Properties>
</file>